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06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«Утверждаю»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Л.К.Шулуу</w:t>
      </w:r>
      <w:proofErr w:type="spellEnd"/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Глава Хурала представителей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Республики Тыва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1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»__________2020г</w:t>
      </w:r>
    </w:p>
    <w:p w:rsidR="00F40AA4" w:rsidRDefault="00F40AA4" w:rsidP="00F40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«Утверждаю»</w:t>
      </w:r>
    </w:p>
    <w:p w:rsidR="00F40AA4" w:rsidRDefault="00F40AA4" w:rsidP="004F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40AA4" w:rsidRPr="0030479F" w:rsidRDefault="00F40AA4" w:rsidP="00F4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9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40AA4" w:rsidRPr="0030479F" w:rsidRDefault="00F40AA4" w:rsidP="00F4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9F">
        <w:rPr>
          <w:rFonts w:ascii="Times New Roman" w:hAnsi="Times New Roman" w:cs="Times New Roman"/>
          <w:b/>
          <w:sz w:val="24"/>
          <w:szCs w:val="24"/>
        </w:rPr>
        <w:t>Хурала представителей муниципального района «</w:t>
      </w:r>
      <w:proofErr w:type="spellStart"/>
      <w:r w:rsidRPr="0030479F"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 w:rsidRPr="00304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79F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30479F">
        <w:rPr>
          <w:rFonts w:ascii="Times New Roman" w:hAnsi="Times New Roman" w:cs="Times New Roman"/>
          <w:b/>
          <w:sz w:val="24"/>
          <w:szCs w:val="24"/>
        </w:rPr>
        <w:t>» на 2020г.</w:t>
      </w:r>
    </w:p>
    <w:p w:rsidR="00F40AA4" w:rsidRPr="0030479F" w:rsidRDefault="00F40AA4" w:rsidP="00F40A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5227"/>
        <w:gridCol w:w="2322"/>
      </w:tblGrid>
      <w:tr w:rsidR="00F40AA4" w:rsidRPr="0030479F" w:rsidTr="009F6185">
        <w:tc>
          <w:tcPr>
            <w:tcW w:w="1796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27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Законотворческая деятельность</w:t>
            </w:r>
          </w:p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сессии Хурала представителей</w:t>
            </w:r>
          </w:p>
        </w:tc>
        <w:tc>
          <w:tcPr>
            <w:tcW w:w="2322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деятельности депутатов Хурала представителей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результатах деятельности контрольно-счетного органа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Исполнение решений Хурала № 30,31 от 21.11.2019 по губернаторским и социальным проектам</w:t>
            </w:r>
          </w:p>
          <w:p w:rsidR="00F8014B" w:rsidRPr="0030479F" w:rsidRDefault="00F8014B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 определении новых границ избирательных округов и графических изображений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Хурала представителей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зам по социальной политике</w:t>
            </w:r>
          </w:p>
          <w:p w:rsidR="00F8014B" w:rsidRPr="0030479F" w:rsidRDefault="00F8014B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(внеочередная)</w:t>
            </w:r>
          </w:p>
        </w:tc>
        <w:tc>
          <w:tcPr>
            <w:tcW w:w="5227" w:type="dxa"/>
          </w:tcPr>
          <w:p w:rsidR="00F40AA4" w:rsidRDefault="00E41C2F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утверждении Порядка предоставления иных межбюджетных трансфертов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бюджетам городских и сельских поселений</w:t>
            </w:r>
          </w:p>
          <w:p w:rsidR="00E41C2F" w:rsidRDefault="00E41C2F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внесении изменений в решение Хурала представителей № 42 от 23.12.2011 года «Об утверждении коэффициента по аренде земельных участков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корректирующих размер арендной платы в зависимости от вида разрешенного использования земельного участка (КР) и критерии арендаторов (Ка)»</w:t>
            </w:r>
          </w:p>
          <w:p w:rsidR="00277187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порядке материального обеспечения деятельности депутатов Хурала представителей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7187" w:rsidRPr="0030479F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 утверждении Перечня объектов дорожного хозяйства, подлежащих финансированию за счет Дорожного Фонда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2020 году</w:t>
            </w:r>
          </w:p>
        </w:tc>
        <w:tc>
          <w:tcPr>
            <w:tcW w:w="2322" w:type="dxa"/>
          </w:tcPr>
          <w:p w:rsidR="00F40AA4" w:rsidRDefault="00E41C2F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Н.Д- заместитель начальника фин. Управления</w:t>
            </w:r>
          </w:p>
          <w:p w:rsidR="00277187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2F" w:rsidRDefault="00E41C2F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Р.Ш.- начальник отдела по земельным и имущественным отношениям</w:t>
            </w:r>
          </w:p>
          <w:p w:rsidR="00277187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87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87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Е.К.- юрист Хурала представителей</w:t>
            </w:r>
          </w:p>
          <w:p w:rsidR="00277187" w:rsidRPr="0030479F" w:rsidRDefault="00277187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по жизнеобеспечению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AD1C41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Отчет об исполнении консолидированного бюджета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 об исполнении программы социально-экономического развития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Pr="0030479F" w:rsidRDefault="00F40AA4" w:rsidP="0027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экономике, финансам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сельскому хозяйству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Pr="0030479F" w:rsidRDefault="00F40AA4" w:rsidP="0035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СЭР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январь-сентябрь 2020 года и об ожидаемом исполнении прогноза СЭР за 2020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прогнозе СЭР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и на плановый период 2022 и 2023 годов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бюджете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2021 год и на плановый 2022 и 2023 годов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экономике, финансам и сельскому хозяйству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025A0A" w:rsidRPr="0030479F" w:rsidTr="006A168F">
        <w:tc>
          <w:tcPr>
            <w:tcW w:w="9345" w:type="dxa"/>
            <w:gridSpan w:val="3"/>
          </w:tcPr>
          <w:p w:rsidR="00025A0A" w:rsidRPr="0030479F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порядка поступления вопросы сессий Хурала представителей будут дополняться принятием нормативных правовых актов, подлежащих принятию в соответствии с ФЗ от 06.10.2003 № 131-ФЗ «Об общих принципах организации местного самоуправления в РФ», иными федеральными законами.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25A0A" w:rsidRPr="007402EF" w:rsidRDefault="00025A0A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и </w:t>
            </w:r>
            <w:r w:rsidR="007402EF"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законодательная инициатива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27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обращений и инициатив в Верховный Хурал Республики Тыва</w:t>
            </w:r>
          </w:p>
        </w:tc>
        <w:tc>
          <w:tcPr>
            <w:tcW w:w="2322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Комитеты ХП</w:t>
            </w:r>
          </w:p>
        </w:tc>
      </w:tr>
      <w:tr w:rsidR="007402EF" w:rsidRPr="0030479F" w:rsidTr="00B43C18">
        <w:tc>
          <w:tcPr>
            <w:tcW w:w="9345" w:type="dxa"/>
            <w:gridSpan w:val="3"/>
          </w:tcPr>
          <w:p w:rsidR="007402EF" w:rsidRPr="007402EF" w:rsidRDefault="007402EF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Работа комитетов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25A0A" w:rsidRPr="004C5A2E" w:rsidRDefault="007402EF" w:rsidP="004C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2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финансово-экономическим вопросам</w:t>
            </w:r>
            <w:r w:rsidR="004C5A2E" w:rsidRPr="004C5A2E">
              <w:rPr>
                <w:rFonts w:ascii="Times New Roman" w:hAnsi="Times New Roman" w:cs="Times New Roman"/>
                <w:b/>
                <w:sz w:val="24"/>
                <w:szCs w:val="24"/>
              </w:rPr>
              <w:t>, развитию предпринимательства и инвестиционной политике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27" w:type="dxa"/>
          </w:tcPr>
          <w:p w:rsidR="004C5A2E" w:rsidRDefault="004C5A2E" w:rsidP="004C5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мероприятий муниципальной программы «Обеспечение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подпрограмм)</w:t>
            </w:r>
          </w:p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исполнения бюджета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EA6FDD" w:rsidRDefault="00EA6FDD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227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эффективности реализации муниципальных целевых программ;</w:t>
            </w:r>
          </w:p>
          <w:p w:rsidR="004C5A2E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  <w:p w:rsidR="0054159C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9C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контролю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025A0A" w:rsidRDefault="00357CE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«Создание условий для устойчивого экономического развития на территории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» (4 подпрограммы)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:rsidR="00025A0A" w:rsidRPr="0054159C" w:rsidRDefault="0054159C" w:rsidP="0054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социальным вопросам, правовой политике и межмуниципальному сотрудничеству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5227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и разработка совместно с органами</w:t>
            </w:r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</w:t>
            </w:r>
            <w:proofErr w:type="spellStart"/>
            <w:r w:rsidR="00D008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8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нормативно-правовых актов по основным принципам и общим вопросам образования, культуры, </w:t>
            </w:r>
            <w:r w:rsidR="00D0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и спорту, здравоохранения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227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«Развитие системы образования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Развитие общего образования, развитие дополнительного образования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27" w:type="dxa"/>
          </w:tcPr>
          <w:p w:rsidR="00357CE1" w:rsidRDefault="00357CE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программы «Развитие системы образования на территории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» - подпрограмма «Безопасность образовательных учреждений»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EA6FDD" w:rsidRPr="0030479F" w:rsidRDefault="00357CE1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О ходе реализации губернаторских, социальных и национальных проектов в МР «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6FDD" w:rsidRPr="00E64DC6" w:rsidRDefault="00EA6FDD" w:rsidP="00EA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C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жизнеобеспечению и сельскому хозяйству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и разработка совместно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исполнительной власти </w:t>
            </w:r>
            <w:proofErr w:type="spellStart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по вопросам жизнеобеспечения и сельского хозяйства</w:t>
            </w:r>
          </w:p>
          <w:p w:rsidR="00357CE1" w:rsidRPr="00357CE1" w:rsidRDefault="00357CE1" w:rsidP="0035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обеспечения правопорядка на территории МР «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CE1" w:rsidRDefault="00357CE1" w:rsidP="0035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О  результатах деятельности секретаря административной комиссии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хозяйства и благоустройства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EA6FDD" w:rsidRDefault="00277187" w:rsidP="0035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575D8">
        <w:tc>
          <w:tcPr>
            <w:tcW w:w="9345" w:type="dxa"/>
            <w:gridSpan w:val="3"/>
          </w:tcPr>
          <w:p w:rsidR="00EA6FDD" w:rsidRPr="0019752D" w:rsidRDefault="00EA6FDD" w:rsidP="00EA6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Совет представительных органов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кадровой политике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механизма эффективного взаимодействия органов местного самоуправления с администрацией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Хуралами</w:t>
            </w: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деятельности органов местного самоуправления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75" w:rsidRPr="0030479F" w:rsidTr="009F6185">
        <w:tc>
          <w:tcPr>
            <w:tcW w:w="1796" w:type="dxa"/>
          </w:tcPr>
          <w:p w:rsidR="003C6C75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3C6C75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голосовании</w:t>
            </w:r>
          </w:p>
          <w:p w:rsidR="003C6C75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«Мобилизация»</w:t>
            </w:r>
          </w:p>
          <w:p w:rsidR="003C6C75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обращению граждан</w:t>
            </w:r>
          </w:p>
          <w:p w:rsidR="003C6C75" w:rsidRDefault="003C6C75" w:rsidP="003C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</w:p>
        </w:tc>
        <w:tc>
          <w:tcPr>
            <w:tcW w:w="2322" w:type="dxa"/>
          </w:tcPr>
          <w:p w:rsidR="003C6C75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–председатель ХП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3C6C75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общественных организаций в реализации национальных проектов;</w:t>
            </w:r>
          </w:p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по преодолению бедности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социальной политике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466FCE">
        <w:tc>
          <w:tcPr>
            <w:tcW w:w="9345" w:type="dxa"/>
            <w:gridSpan w:val="3"/>
          </w:tcPr>
          <w:p w:rsidR="00D43CAA" w:rsidRDefault="00EA6FDD" w:rsidP="00EA6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EA6FDD" w:rsidRPr="004F7C67" w:rsidRDefault="00EA6FDD" w:rsidP="00D43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F7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Публичные слушания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EA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</w:t>
            </w:r>
            <w:r w:rsidR="0090341F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90341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90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41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903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="004E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38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DD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исполнения бюджета </w:t>
            </w:r>
            <w:r w:rsidR="0090341F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="0090341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90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41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9034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2322" w:type="dxa"/>
          </w:tcPr>
          <w:p w:rsidR="00EA6FDD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</w:tr>
      <w:tr w:rsidR="004E38E4" w:rsidRPr="0030479F" w:rsidTr="009F6185">
        <w:tc>
          <w:tcPr>
            <w:tcW w:w="1796" w:type="dxa"/>
          </w:tcPr>
          <w:p w:rsidR="004E38E4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4E38E4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итоги исполнения СЭР за 2020 год</w:t>
            </w:r>
          </w:p>
          <w:p w:rsidR="004E38E4" w:rsidRDefault="004E38E4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итоги исполнения бюджета</w:t>
            </w:r>
            <w:r w:rsidR="0090341F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  <w:p w:rsidR="0090341F" w:rsidRDefault="0090341F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на 2021 г. и плановый 2022-2023 гг.</w:t>
            </w:r>
          </w:p>
          <w:p w:rsidR="0090341F" w:rsidRDefault="0090341F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бюджета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2021г. и плановый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22" w:type="dxa"/>
          </w:tcPr>
          <w:p w:rsidR="004E38E4" w:rsidRDefault="0090341F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</w:tr>
      <w:tr w:rsidR="00EA6FDD" w:rsidRPr="0030479F" w:rsidTr="008807B6">
        <w:tc>
          <w:tcPr>
            <w:tcW w:w="9345" w:type="dxa"/>
            <w:gridSpan w:val="3"/>
          </w:tcPr>
          <w:p w:rsidR="00EA6FDD" w:rsidRPr="00EA6FDD" w:rsidRDefault="00EA6FDD" w:rsidP="00EA6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Час контроля при главе-председателе ХП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357CE1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EA6FDD" w:rsidRDefault="00357CE1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проекта по преодолению бедности в МР «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5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9F6185">
        <w:tc>
          <w:tcPr>
            <w:tcW w:w="1796" w:type="dxa"/>
          </w:tcPr>
          <w:p w:rsidR="00EA6FDD" w:rsidRDefault="00357CE1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27" w:type="dxa"/>
          </w:tcPr>
          <w:p w:rsidR="00277187" w:rsidRPr="00277187" w:rsidRDefault="00277187" w:rsidP="0027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плана работы Администрации МР «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» за 1 квартал </w:t>
            </w:r>
          </w:p>
          <w:p w:rsidR="00EA6FDD" w:rsidRDefault="00277187" w:rsidP="0027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требований правил содержания домашних животных (собак) на территории МР «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87" w:rsidRPr="0030479F" w:rsidTr="009F6185">
        <w:tc>
          <w:tcPr>
            <w:tcW w:w="1796" w:type="dxa"/>
          </w:tcPr>
          <w:p w:rsidR="00277187" w:rsidRDefault="00357CE1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27" w:type="dxa"/>
          </w:tcPr>
          <w:p w:rsidR="00277187" w:rsidRPr="00277187" w:rsidRDefault="00277187" w:rsidP="0027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жителей МР «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277187">
              <w:rPr>
                <w:rFonts w:ascii="Times New Roman" w:hAnsi="Times New Roman" w:cs="Times New Roman"/>
                <w:sz w:val="24"/>
                <w:szCs w:val="24"/>
              </w:rPr>
              <w:t>» услугами транспорта, связи, торговли и бытового обслуживания</w:t>
            </w:r>
          </w:p>
        </w:tc>
        <w:tc>
          <w:tcPr>
            <w:tcW w:w="2322" w:type="dxa"/>
          </w:tcPr>
          <w:p w:rsidR="00277187" w:rsidRDefault="00277187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DD" w:rsidRPr="0030479F" w:rsidTr="001C1D3B">
        <w:tc>
          <w:tcPr>
            <w:tcW w:w="9345" w:type="dxa"/>
            <w:gridSpan w:val="3"/>
          </w:tcPr>
          <w:p w:rsidR="00EA6FDD" w:rsidRPr="00F67420" w:rsidRDefault="00EA6FDD" w:rsidP="00EA6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Проведение </w:t>
            </w:r>
            <w:proofErr w:type="spellStart"/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>кожуунных</w:t>
            </w:r>
            <w:proofErr w:type="spellEnd"/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чабанских стоянок участников КДМС и праздничных мероприятий)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 празднику Весты и труда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 , посвященные Дню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Выезда на «Последние звонки» в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«Помоги собраться в школу»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сентября 2020г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выборах (по отдельному плану)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выезда в ОУ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Дню матерей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EA6FDD" w:rsidRPr="0030479F" w:rsidTr="009F6185">
        <w:tc>
          <w:tcPr>
            <w:tcW w:w="1796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227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приема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приемной партии «Единая Россия»</w:t>
            </w:r>
          </w:p>
        </w:tc>
        <w:tc>
          <w:tcPr>
            <w:tcW w:w="2322" w:type="dxa"/>
          </w:tcPr>
          <w:p w:rsidR="00EA6FDD" w:rsidRDefault="00EA6FDD" w:rsidP="00E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</w:t>
            </w:r>
          </w:p>
        </w:tc>
      </w:tr>
    </w:tbl>
    <w:p w:rsidR="00F40AA4" w:rsidRDefault="00F40AA4" w:rsidP="00F40AA4"/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8E6"/>
    <w:multiLevelType w:val="hybridMultilevel"/>
    <w:tmpl w:val="5A0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2416"/>
    <w:multiLevelType w:val="hybridMultilevel"/>
    <w:tmpl w:val="7B6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69AB"/>
    <w:multiLevelType w:val="hybridMultilevel"/>
    <w:tmpl w:val="E6C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262E"/>
    <w:multiLevelType w:val="hybridMultilevel"/>
    <w:tmpl w:val="0B62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F"/>
    <w:rsid w:val="00025A0A"/>
    <w:rsid w:val="000D20DF"/>
    <w:rsid w:val="000F62FB"/>
    <w:rsid w:val="0019689D"/>
    <w:rsid w:val="00196AEC"/>
    <w:rsid w:val="0019752D"/>
    <w:rsid w:val="001B2139"/>
    <w:rsid w:val="001D6EC5"/>
    <w:rsid w:val="00200FC5"/>
    <w:rsid w:val="00240C8B"/>
    <w:rsid w:val="00277187"/>
    <w:rsid w:val="0030479F"/>
    <w:rsid w:val="00357CE1"/>
    <w:rsid w:val="003C6C75"/>
    <w:rsid w:val="003D0D8E"/>
    <w:rsid w:val="0042398E"/>
    <w:rsid w:val="0044014F"/>
    <w:rsid w:val="00484169"/>
    <w:rsid w:val="004A06B4"/>
    <w:rsid w:val="004C5A2E"/>
    <w:rsid w:val="004E38E4"/>
    <w:rsid w:val="004F7C67"/>
    <w:rsid w:val="0054159C"/>
    <w:rsid w:val="005F4BE2"/>
    <w:rsid w:val="00646098"/>
    <w:rsid w:val="006822E2"/>
    <w:rsid w:val="006E7C06"/>
    <w:rsid w:val="0070763A"/>
    <w:rsid w:val="007402EF"/>
    <w:rsid w:val="00773291"/>
    <w:rsid w:val="007776FA"/>
    <w:rsid w:val="007B7ECC"/>
    <w:rsid w:val="008827FF"/>
    <w:rsid w:val="008A7A42"/>
    <w:rsid w:val="0090341F"/>
    <w:rsid w:val="009412FF"/>
    <w:rsid w:val="00AD0DE6"/>
    <w:rsid w:val="00AD1C41"/>
    <w:rsid w:val="00B42129"/>
    <w:rsid w:val="00B57FF8"/>
    <w:rsid w:val="00B724BE"/>
    <w:rsid w:val="00BB56BA"/>
    <w:rsid w:val="00BF3594"/>
    <w:rsid w:val="00C50BCA"/>
    <w:rsid w:val="00CD1021"/>
    <w:rsid w:val="00D008EC"/>
    <w:rsid w:val="00D43CAA"/>
    <w:rsid w:val="00E41C2F"/>
    <w:rsid w:val="00E64DC6"/>
    <w:rsid w:val="00EA6FDD"/>
    <w:rsid w:val="00F35214"/>
    <w:rsid w:val="00F40AA4"/>
    <w:rsid w:val="00F516A1"/>
    <w:rsid w:val="00F67420"/>
    <w:rsid w:val="00F8014B"/>
    <w:rsid w:val="00F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DF3B"/>
  <w15:chartTrackingRefBased/>
  <w15:docId w15:val="{D380D6E0-D123-48BF-BF1E-0919F90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2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Пользователь Windows</cp:lastModifiedBy>
  <cp:revision>26</cp:revision>
  <cp:lastPrinted>2020-03-17T03:21:00Z</cp:lastPrinted>
  <dcterms:created xsi:type="dcterms:W3CDTF">2019-12-24T09:55:00Z</dcterms:created>
  <dcterms:modified xsi:type="dcterms:W3CDTF">2020-03-17T03:25:00Z</dcterms:modified>
</cp:coreProperties>
</file>