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632C7" w14:textId="77777777" w:rsidR="00622328" w:rsidRPr="00622328" w:rsidRDefault="00622328" w:rsidP="0062232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2232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 уголовной ответственности при незаконном получении пособий и выплат</w:t>
      </w:r>
    </w:p>
    <w:p w14:paraId="1086DB4E" w14:textId="77777777" w:rsidR="00622328" w:rsidRPr="00622328" w:rsidRDefault="00622328" w:rsidP="0062232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7FF1A" w14:textId="77777777" w:rsidR="00622328" w:rsidRPr="00622328" w:rsidRDefault="00622328" w:rsidP="0062232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22328">
        <w:rPr>
          <w:rFonts w:ascii="Times New Roman" w:eastAsia="MS Mincho" w:hAnsi="Times New Roman" w:cs="Times New Roman"/>
          <w:sz w:val="24"/>
          <w:szCs w:val="24"/>
          <w:lang w:eastAsia="ru-RU"/>
        </w:rPr>
        <w:t>За мошенничество при получении выплат, то есть за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установлена уголовная ответственность по ч. 1 ст. 159.2 УК РФ, максимально строгое наказание за совершение которого – ограничение свободы на срок до двух лет.</w:t>
      </w:r>
    </w:p>
    <w:p w14:paraId="02225207" w14:textId="77777777" w:rsidR="00622328" w:rsidRPr="00622328" w:rsidRDefault="00622328" w:rsidP="0062232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22328">
        <w:rPr>
          <w:rFonts w:ascii="Times New Roman" w:eastAsia="MS Mincho" w:hAnsi="Times New Roman" w:cs="Times New Roman"/>
          <w:sz w:val="24"/>
          <w:szCs w:val="24"/>
          <w:lang w:eastAsia="ru-RU"/>
        </w:rPr>
        <w:t>Так, незаконным признается такое хищение денежных средств или иного имущества в форме мошенничества, которое связано с незаконным получением социальных выплат, а именно установленных федеральными законами, законами субъектов Российской Федерации, нормативными правовыми актами федеральных органов исполнительной власти, нормативными правовыми актами органов местного самоуправления выплат гражданам, нуждающимся в социальной поддержке.</w:t>
      </w:r>
    </w:p>
    <w:p w14:paraId="79B19840" w14:textId="77777777" w:rsidR="00622328" w:rsidRPr="00622328" w:rsidRDefault="00622328" w:rsidP="0062232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22328">
        <w:rPr>
          <w:rFonts w:ascii="Times New Roman" w:eastAsia="MS Mincho" w:hAnsi="Times New Roman" w:cs="Times New Roman"/>
          <w:sz w:val="24"/>
          <w:szCs w:val="24"/>
          <w:lang w:eastAsia="ru-RU"/>
        </w:rPr>
        <w:t>К социальным выплатам, в частности, относятся пособие по безработице, компенсации на питание, на оздоровление, субсидии для приобретения или строительства жилого помещения, на оплату жилого помещения и коммунальных услуг, средства материнского (семейного) капитала, а также предоставление лекарственных средств, технических средств реабилитации (протезов, инвалидных колясок и т.п.), специального транспорта, путевок, продуктов питания.</w:t>
      </w:r>
    </w:p>
    <w:p w14:paraId="2D2ADAEC" w14:textId="77777777" w:rsidR="00622328" w:rsidRPr="00622328" w:rsidRDefault="00622328" w:rsidP="0062232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2328">
        <w:rPr>
          <w:rFonts w:ascii="Times New Roman" w:eastAsia="MS Mincho" w:hAnsi="Times New Roman" w:cs="Times New Roman"/>
          <w:sz w:val="24"/>
          <w:szCs w:val="24"/>
          <w:lang w:eastAsia="ru-RU"/>
        </w:rPr>
        <w:t>Обман может выражается в представлении в компетентные органы, уполномоченные принимать решения о получении выплат, заведомо ложных и (или) недостоверных сведений о наличии обстоятельств, наступление которых согласно закону или иному нормативному правовому акту является условием для получения соответствующих выплат в виде денежных средств или иного имущества (в частности, о личности получателя, об инвалидности, о наличии детей, наличии иждивенцев, об участии в боевых действиях, отсутствии возможности трудоустройства), а также путем умолчания о прекращении оснований для получения указанных выплат.</w:t>
      </w:r>
    </w:p>
    <w:p w14:paraId="601D4A1A" w14:textId="77777777" w:rsidR="00622328" w:rsidRPr="00622328" w:rsidRDefault="00622328" w:rsidP="0062232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EB0B464" w14:textId="77777777" w:rsidR="00622328" w:rsidRPr="00622328" w:rsidRDefault="00622328" w:rsidP="00622328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622328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62232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 </w:t>
      </w:r>
    </w:p>
    <w:p w14:paraId="247B7DE6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B8"/>
    <w:rsid w:val="00146F16"/>
    <w:rsid w:val="00622328"/>
    <w:rsid w:val="009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12B0-A527-4A08-AAE2-1685EB29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2021-06-30T02:55:00Z</dcterms:created>
  <dcterms:modified xsi:type="dcterms:W3CDTF">2021-06-30T02:55:00Z</dcterms:modified>
</cp:coreProperties>
</file>