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D8C17" w14:textId="77777777" w:rsidR="00DE14C5" w:rsidRPr="00DE14C5" w:rsidRDefault="00DE14C5" w:rsidP="00DE14C5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4C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 возможности восстановить родительские права</w:t>
      </w:r>
    </w:p>
    <w:p w14:paraId="576457C6" w14:textId="77777777" w:rsidR="00DE14C5" w:rsidRPr="00DE14C5" w:rsidRDefault="00DE14C5" w:rsidP="00DE14C5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825DD" w14:textId="77777777" w:rsidR="00DE14C5" w:rsidRPr="00DE14C5" w:rsidRDefault="00DE14C5" w:rsidP="00DE14C5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DE14C5">
        <w:rPr>
          <w:rFonts w:ascii="Times New Roman" w:eastAsia="MS Mincho" w:hAnsi="Times New Roman" w:cs="Times New Roman"/>
          <w:sz w:val="24"/>
          <w:szCs w:val="24"/>
          <w:lang w:eastAsia="ru-RU"/>
        </w:rPr>
        <w:t>Порой родителей за уклонение ими от выполнения своих обязанностей, в том числе при злостном уклонении от уплаты алиментов и в некоторых других случаях, лишают родительских прав.</w:t>
      </w:r>
    </w:p>
    <w:p w14:paraId="65216E71" w14:textId="77777777" w:rsidR="00DE14C5" w:rsidRPr="00DE14C5" w:rsidRDefault="00DE14C5" w:rsidP="00DE14C5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DE14C5">
        <w:rPr>
          <w:rFonts w:ascii="Times New Roman" w:eastAsia="MS Mincho" w:hAnsi="Times New Roman" w:cs="Times New Roman"/>
          <w:sz w:val="24"/>
          <w:szCs w:val="24"/>
          <w:lang w:eastAsia="ru-RU"/>
        </w:rPr>
        <w:t>Однако данная крайняя мера ответственности может быть отменена, и родители или один из них могут быть восстановлены в родительских правах, при условии, что они изменили своё поведение, образ жизни, отношение к воспитанию ребенка.</w:t>
      </w:r>
    </w:p>
    <w:p w14:paraId="4E96D91D" w14:textId="77777777" w:rsidR="00DE14C5" w:rsidRPr="00DE14C5" w:rsidRDefault="00DE14C5" w:rsidP="00DE14C5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DE14C5">
        <w:rPr>
          <w:rFonts w:ascii="Times New Roman" w:eastAsia="MS Mincho" w:hAnsi="Times New Roman" w:cs="Times New Roman"/>
          <w:sz w:val="24"/>
          <w:szCs w:val="24"/>
          <w:lang w:eastAsia="ru-RU"/>
        </w:rPr>
        <w:t>Восстановление родительских прав происходит в судебном порядке (п. п. 1, 2 ст. 72 Семейного кодекса Российской Федерации).</w:t>
      </w:r>
    </w:p>
    <w:p w14:paraId="0C14153D" w14:textId="77777777" w:rsidR="00DE14C5" w:rsidRPr="00DE14C5" w:rsidRDefault="00DE14C5" w:rsidP="00DE14C5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DE14C5">
        <w:rPr>
          <w:rFonts w:ascii="Times New Roman" w:eastAsia="MS Mincho" w:hAnsi="Times New Roman" w:cs="Times New Roman"/>
          <w:sz w:val="24"/>
          <w:szCs w:val="24"/>
          <w:lang w:eastAsia="ru-RU"/>
        </w:rPr>
        <w:t>Родитель, лишенный родительских прав, должен обратиться с заявлением о восстановлении его в родительских правах в суд. Одновременно в заявлении может ставиться вопрос о возврате ребенка.</w:t>
      </w:r>
    </w:p>
    <w:p w14:paraId="797F879E" w14:textId="77777777" w:rsidR="00DE14C5" w:rsidRPr="00DE14C5" w:rsidRDefault="00DE14C5" w:rsidP="00DE14C5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DE14C5">
        <w:rPr>
          <w:rFonts w:ascii="Times New Roman" w:eastAsia="MS Mincho" w:hAnsi="Times New Roman" w:cs="Times New Roman"/>
          <w:sz w:val="24"/>
          <w:szCs w:val="24"/>
          <w:lang w:eastAsia="ru-RU"/>
        </w:rPr>
        <w:t>Такие дела рассматриваются с обязательным участием органа опеки и попечительства, а также прокурора.</w:t>
      </w:r>
    </w:p>
    <w:p w14:paraId="2C82BD06" w14:textId="77777777" w:rsidR="00DE14C5" w:rsidRPr="00DE14C5" w:rsidRDefault="00DE14C5" w:rsidP="00DE14C5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DE14C5">
        <w:rPr>
          <w:rFonts w:ascii="Times New Roman" w:eastAsia="MS Mincho" w:hAnsi="Times New Roman" w:cs="Times New Roman"/>
          <w:sz w:val="24"/>
          <w:szCs w:val="24"/>
          <w:lang w:eastAsia="ru-RU"/>
        </w:rPr>
        <w:t>При этом, невозможно восстановление в родительских правах, если ребенок уже усыновлен, и усыновление не отменено.</w:t>
      </w:r>
    </w:p>
    <w:p w14:paraId="2E9A5623" w14:textId="77777777" w:rsidR="00DE14C5" w:rsidRPr="00DE14C5" w:rsidRDefault="00DE14C5" w:rsidP="00DE14C5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DE14C5">
        <w:rPr>
          <w:rFonts w:ascii="Times New Roman" w:eastAsia="MS Mincho" w:hAnsi="Times New Roman" w:cs="Times New Roman"/>
          <w:sz w:val="24"/>
          <w:szCs w:val="24"/>
          <w:lang w:eastAsia="ru-RU"/>
        </w:rPr>
        <w:t>В случае, если ребёнку исполнилось 10 лет, восстановление в родительских правах возможно только с его согласия.</w:t>
      </w:r>
    </w:p>
    <w:p w14:paraId="71E75713" w14:textId="77777777" w:rsidR="00DE14C5" w:rsidRPr="00DE14C5" w:rsidRDefault="00DE14C5" w:rsidP="00DE14C5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E14C5">
        <w:rPr>
          <w:rFonts w:ascii="Times New Roman" w:eastAsia="MS Mincho" w:hAnsi="Times New Roman" w:cs="Times New Roman"/>
          <w:sz w:val="24"/>
          <w:szCs w:val="24"/>
          <w:lang w:eastAsia="ru-RU"/>
        </w:rPr>
        <w:t>Также суд вправе отказать в удовлетворении иска родителя о восстановлении в родительских правах, если такое восстановление в правах противоречит интересам ребенка.</w:t>
      </w:r>
    </w:p>
    <w:p w14:paraId="5304765A" w14:textId="77777777" w:rsidR="00DE14C5" w:rsidRPr="00DE14C5" w:rsidRDefault="00DE14C5" w:rsidP="00DE14C5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6D3D3DAC" w14:textId="77777777" w:rsidR="00DE14C5" w:rsidRPr="00DE14C5" w:rsidRDefault="00DE14C5" w:rsidP="00DE14C5">
      <w:pPr>
        <w:spacing w:after="100" w:afterAutospacing="1" w:line="240" w:lineRule="atLeast"/>
        <w:ind w:firstLine="708"/>
        <w:contextualSpacing/>
        <w:jc w:val="right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proofErr w:type="spellStart"/>
      <w:r w:rsidRPr="00DE14C5">
        <w:rPr>
          <w:rFonts w:ascii="Times New Roman" w:eastAsia="MS Mincho" w:hAnsi="Times New Roman" w:cs="Times New Roman"/>
          <w:sz w:val="24"/>
          <w:szCs w:val="24"/>
          <w:lang w:eastAsia="ru-RU"/>
        </w:rPr>
        <w:t>Кызылская</w:t>
      </w:r>
      <w:proofErr w:type="spellEnd"/>
      <w:r w:rsidRPr="00DE14C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межрайонная прокуратура</w:t>
      </w:r>
    </w:p>
    <w:p w14:paraId="7599204A" w14:textId="77777777" w:rsidR="00146F16" w:rsidRDefault="00146F16">
      <w:bookmarkStart w:id="0" w:name="_GoBack"/>
      <w:bookmarkEnd w:id="0"/>
    </w:p>
    <w:sectPr w:rsidR="0014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44"/>
    <w:rsid w:val="00146F16"/>
    <w:rsid w:val="00784844"/>
    <w:rsid w:val="00DE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1A8D6-04F6-4671-B8B9-F4DBC15C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Кара-Сал Анай-Хаак Александровна</dc:creator>
  <cp:keywords/>
  <dc:description/>
  <cp:lastModifiedBy>Кара-Сал Анай-Хаак Александровна</cp:lastModifiedBy>
  <cp:revision>2</cp:revision>
  <dcterms:created xsi:type="dcterms:W3CDTF">2021-06-30T02:51:00Z</dcterms:created>
  <dcterms:modified xsi:type="dcterms:W3CDTF">2021-06-30T02:51:00Z</dcterms:modified>
</cp:coreProperties>
</file>