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B3" w:rsidRPr="00F07E26" w:rsidRDefault="00196CB3" w:rsidP="00196CB3">
      <w:pPr>
        <w:spacing w:after="0"/>
        <w:jc w:val="center"/>
        <w:rPr>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3pt;margin-top:-14.5pt;width:60.15pt;height:57.55pt;z-index:251659264" fillcolor="window">
            <v:imagedata r:id="rId6" o:title=""/>
            <w10:wrap type="topAndBottom"/>
          </v:shape>
          <o:OLEObject Type="Embed" ProgID="Word.Picture.8" ShapeID="_x0000_s1026" DrawAspect="Content" ObjectID="_1542561172" r:id="rId7"/>
        </w:pict>
      </w:r>
    </w:p>
    <w:p w:rsidR="00196CB3" w:rsidRPr="00F07E26" w:rsidRDefault="00196CB3" w:rsidP="00196CB3">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ТЫВА РЕСПУБЛИКАНЫН</w:t>
      </w:r>
    </w:p>
    <w:p w:rsidR="00196CB3" w:rsidRPr="00F07E26" w:rsidRDefault="00196CB3" w:rsidP="00196CB3">
      <w:pPr>
        <w:spacing w:after="0" w:line="240" w:lineRule="auto"/>
        <w:ind w:left="-720"/>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МУНИЦИПАЛДЫГ РАЙОНУ «КЫЗЫЛ КОЖУУН» ЧАГЫРГАЗЫ</w:t>
      </w:r>
    </w:p>
    <w:p w:rsidR="00196CB3" w:rsidRPr="00521860" w:rsidRDefault="00196CB3" w:rsidP="00196CB3">
      <w:pPr>
        <w:spacing w:after="0" w:line="240" w:lineRule="auto"/>
        <w:ind w:left="-540"/>
        <w:jc w:val="center"/>
        <w:rPr>
          <w:rFonts w:ascii="Times New Roman" w:eastAsia="Times New Roman" w:hAnsi="Times New Roman" w:cs="Times New Roman"/>
          <w:b/>
          <w:sz w:val="20"/>
          <w:szCs w:val="20"/>
          <w:lang w:eastAsia="ru-RU"/>
        </w:rPr>
      </w:pPr>
    </w:p>
    <w:p w:rsidR="00196CB3" w:rsidRPr="00CB5397" w:rsidRDefault="00196CB3" w:rsidP="00196CB3">
      <w:pPr>
        <w:spacing w:after="0" w:line="240" w:lineRule="auto"/>
        <w:ind w:left="-540"/>
        <w:jc w:val="center"/>
        <w:rPr>
          <w:rFonts w:ascii="Times New Roman" w:eastAsia="Times New Roman" w:hAnsi="Times New Roman" w:cs="Times New Roman"/>
          <w:b/>
          <w:sz w:val="28"/>
          <w:szCs w:val="28"/>
          <w:lang w:eastAsia="ru-RU"/>
        </w:rPr>
      </w:pPr>
      <w:r w:rsidRPr="00F07E26">
        <w:rPr>
          <w:rFonts w:ascii="Times New Roman" w:eastAsia="Times New Roman" w:hAnsi="Times New Roman" w:cs="Times New Roman"/>
          <w:b/>
          <w:sz w:val="28"/>
          <w:szCs w:val="28"/>
          <w:lang w:eastAsia="ru-RU"/>
        </w:rPr>
        <w:t xml:space="preserve">Д О К Т А А Л </w:t>
      </w:r>
      <w:r>
        <w:rPr>
          <w:rFonts w:ascii="Times New Roman" w:eastAsia="Times New Roman" w:hAnsi="Times New Roman" w:cs="Times New Roman"/>
          <w:b/>
          <w:sz w:val="28"/>
          <w:szCs w:val="28"/>
          <w:lang w:eastAsia="ru-RU"/>
        </w:rPr>
        <w:t>Ы</w:t>
      </w:r>
    </w:p>
    <w:p w:rsidR="00196CB3" w:rsidRPr="00521860" w:rsidRDefault="00196CB3" w:rsidP="00196CB3">
      <w:pPr>
        <w:spacing w:after="0" w:line="240" w:lineRule="auto"/>
        <w:jc w:val="center"/>
        <w:rPr>
          <w:rFonts w:ascii="Times New Roman" w:eastAsia="Times New Roman" w:hAnsi="Times New Roman" w:cs="Times New Roman"/>
          <w:b/>
          <w:sz w:val="20"/>
          <w:szCs w:val="20"/>
          <w:lang w:eastAsia="ru-RU"/>
        </w:rPr>
      </w:pPr>
    </w:p>
    <w:p w:rsidR="00196CB3" w:rsidRPr="00F07E26" w:rsidRDefault="00196CB3" w:rsidP="00196CB3">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РЕСПУБЛИКА ТЫВА</w:t>
      </w:r>
    </w:p>
    <w:p w:rsidR="00196CB3" w:rsidRPr="00F07E26" w:rsidRDefault="00196CB3" w:rsidP="00196CB3">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АДМИНИСТРАЦИЯ МУНИЦИПАЛЬНОГО РАЙОНА</w:t>
      </w:r>
    </w:p>
    <w:p w:rsidR="00196CB3" w:rsidRPr="00F07E26" w:rsidRDefault="00196CB3" w:rsidP="00196CB3">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«КЫЗЫЛСКИЙ КОЖУУН»</w:t>
      </w:r>
    </w:p>
    <w:p w:rsidR="00196CB3" w:rsidRPr="00521860" w:rsidRDefault="00196CB3" w:rsidP="00196CB3">
      <w:pPr>
        <w:spacing w:after="0" w:line="240" w:lineRule="auto"/>
        <w:jc w:val="center"/>
        <w:rPr>
          <w:rFonts w:ascii="Times New Roman" w:eastAsia="Times New Roman" w:hAnsi="Times New Roman" w:cs="Times New Roman"/>
          <w:b/>
          <w:sz w:val="20"/>
          <w:szCs w:val="20"/>
          <w:lang w:eastAsia="ru-RU"/>
        </w:rPr>
      </w:pPr>
    </w:p>
    <w:p w:rsidR="00196CB3" w:rsidRPr="00F07E26" w:rsidRDefault="00196CB3" w:rsidP="00196CB3">
      <w:pPr>
        <w:spacing w:after="0" w:line="240" w:lineRule="auto"/>
        <w:jc w:val="center"/>
        <w:rPr>
          <w:rFonts w:ascii="Times New Roman" w:eastAsia="Times New Roman" w:hAnsi="Times New Roman" w:cs="Times New Roman"/>
          <w:b/>
          <w:sz w:val="28"/>
          <w:szCs w:val="28"/>
          <w:lang w:eastAsia="ru-RU"/>
        </w:rPr>
      </w:pPr>
      <w:r w:rsidRPr="00F07E26">
        <w:rPr>
          <w:rFonts w:ascii="Times New Roman" w:eastAsia="Times New Roman" w:hAnsi="Times New Roman" w:cs="Times New Roman"/>
          <w:b/>
          <w:sz w:val="28"/>
          <w:szCs w:val="28"/>
          <w:lang w:eastAsia="ru-RU"/>
        </w:rPr>
        <w:t>П О С Т А Н О В Л Е Н И Е</w:t>
      </w:r>
    </w:p>
    <w:p w:rsidR="00196CB3" w:rsidRPr="00521860" w:rsidRDefault="00196CB3" w:rsidP="00196CB3">
      <w:pPr>
        <w:spacing w:after="0" w:line="240" w:lineRule="auto"/>
        <w:jc w:val="center"/>
        <w:rPr>
          <w:rFonts w:ascii="Times New Roman" w:eastAsia="Times New Roman" w:hAnsi="Times New Roman" w:cs="Times New Roman"/>
          <w:b/>
          <w:sz w:val="20"/>
          <w:szCs w:val="20"/>
          <w:lang w:eastAsia="ru-RU"/>
        </w:rPr>
      </w:pPr>
    </w:p>
    <w:p w:rsidR="00196CB3" w:rsidRPr="00F07E26" w:rsidRDefault="00196CB3" w:rsidP="00196CB3">
      <w:pPr>
        <w:spacing w:after="0" w:line="240" w:lineRule="auto"/>
        <w:jc w:val="both"/>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  2016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w:t>
      </w:r>
    </w:p>
    <w:p w:rsidR="00196CB3" w:rsidRPr="00F07E26" w:rsidRDefault="00196CB3" w:rsidP="00196CB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07E26">
        <w:rPr>
          <w:rFonts w:ascii="Times New Roman" w:eastAsia="Times New Roman" w:hAnsi="Times New Roman" w:cs="Times New Roman"/>
          <w:bCs/>
          <w:sz w:val="28"/>
          <w:szCs w:val="28"/>
          <w:lang w:eastAsia="ru-RU"/>
        </w:rPr>
        <w:t>пгт. Каа-Хем</w:t>
      </w:r>
    </w:p>
    <w:p w:rsidR="00196CB3" w:rsidRDefault="00196CB3" w:rsidP="00196CB3">
      <w:pPr>
        <w:spacing w:after="0" w:line="240" w:lineRule="auto"/>
        <w:jc w:val="center"/>
        <w:outlineLvl w:val="0"/>
        <w:rPr>
          <w:rFonts w:ascii="Times New Roman" w:eastAsia="Times New Roman" w:hAnsi="Times New Roman" w:cs="Times New Roman"/>
          <w:bCs/>
          <w:kern w:val="36"/>
          <w:sz w:val="28"/>
          <w:szCs w:val="28"/>
          <w:lang w:eastAsia="ru-RU"/>
        </w:rPr>
      </w:pPr>
    </w:p>
    <w:p w:rsidR="00196CB3" w:rsidRDefault="00196CB3" w:rsidP="00196CB3">
      <w:pPr>
        <w:spacing w:after="0" w:line="240" w:lineRule="auto"/>
        <w:jc w:val="center"/>
        <w:outlineLvl w:val="0"/>
        <w:rPr>
          <w:rFonts w:ascii="Times New Roman" w:eastAsia="Times New Roman" w:hAnsi="Times New Roman" w:cs="Times New Roman"/>
          <w:b/>
          <w:bCs/>
          <w:kern w:val="36"/>
          <w:sz w:val="28"/>
          <w:szCs w:val="28"/>
          <w:lang w:eastAsia="ru-RU"/>
        </w:rPr>
      </w:pPr>
      <w:r w:rsidRPr="00CB5397">
        <w:rPr>
          <w:rFonts w:ascii="Times New Roman" w:eastAsia="Times New Roman" w:hAnsi="Times New Roman" w:cs="Times New Roman"/>
          <w:b/>
          <w:bCs/>
          <w:kern w:val="36"/>
          <w:sz w:val="28"/>
          <w:szCs w:val="28"/>
          <w:lang w:eastAsia="ru-RU"/>
        </w:rPr>
        <w:t>Об утверждении административного регламента предо</w:t>
      </w:r>
      <w:r>
        <w:rPr>
          <w:rFonts w:ascii="Times New Roman" w:eastAsia="Times New Roman" w:hAnsi="Times New Roman" w:cs="Times New Roman"/>
          <w:b/>
          <w:bCs/>
          <w:kern w:val="36"/>
          <w:sz w:val="28"/>
          <w:szCs w:val="28"/>
          <w:lang w:eastAsia="ru-RU"/>
        </w:rPr>
        <w:t>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p>
    <w:p w:rsidR="00196CB3" w:rsidRPr="00196CB3" w:rsidRDefault="00196CB3" w:rsidP="00196CB3">
      <w:pPr>
        <w:spacing w:after="0" w:line="240" w:lineRule="auto"/>
        <w:jc w:val="both"/>
        <w:outlineLvl w:val="0"/>
        <w:rPr>
          <w:rFonts w:ascii="Times New Roman" w:eastAsia="Times New Roman" w:hAnsi="Times New Roman" w:cs="Times New Roman"/>
          <w:bCs/>
          <w:kern w:val="36"/>
          <w:sz w:val="28"/>
          <w:szCs w:val="28"/>
          <w:lang w:eastAsia="ru-RU"/>
        </w:rPr>
      </w:pPr>
      <w:r w:rsidRPr="00196CB3">
        <w:rPr>
          <w:rFonts w:ascii="Times New Roman" w:eastAsia="Times New Roman" w:hAnsi="Times New Roman" w:cs="Times New Roman"/>
          <w:bCs/>
          <w:kern w:val="36"/>
          <w:sz w:val="28"/>
          <w:szCs w:val="28"/>
          <w:lang w:eastAsia="ru-RU"/>
        </w:rPr>
        <w:tab/>
        <w:t>В соответствии с Федеральным законом от 06.10.2003 г.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администрация Кызылского кожууна,</w:t>
      </w:r>
    </w:p>
    <w:p w:rsidR="00196CB3" w:rsidRPr="00196CB3" w:rsidRDefault="00196CB3" w:rsidP="00196CB3">
      <w:pPr>
        <w:spacing w:after="0" w:line="240" w:lineRule="auto"/>
        <w:jc w:val="both"/>
        <w:outlineLvl w:val="0"/>
        <w:rPr>
          <w:rFonts w:ascii="Times New Roman" w:eastAsia="Times New Roman" w:hAnsi="Times New Roman" w:cs="Times New Roman"/>
          <w:bCs/>
          <w:kern w:val="36"/>
          <w:sz w:val="28"/>
          <w:szCs w:val="28"/>
          <w:lang w:eastAsia="ru-RU"/>
        </w:rPr>
      </w:pPr>
    </w:p>
    <w:p w:rsidR="00196CB3" w:rsidRPr="00196CB3" w:rsidRDefault="00196CB3" w:rsidP="00196CB3">
      <w:pPr>
        <w:spacing w:after="0" w:line="240" w:lineRule="auto"/>
        <w:ind w:firstLine="708"/>
        <w:jc w:val="both"/>
        <w:outlineLvl w:val="0"/>
        <w:rPr>
          <w:rFonts w:ascii="Times New Roman" w:eastAsia="Times New Roman" w:hAnsi="Times New Roman" w:cs="Times New Roman"/>
          <w:b/>
          <w:bCs/>
          <w:kern w:val="36"/>
          <w:sz w:val="28"/>
          <w:szCs w:val="28"/>
          <w:lang w:eastAsia="ru-RU"/>
        </w:rPr>
      </w:pPr>
      <w:r w:rsidRPr="00196CB3">
        <w:rPr>
          <w:rFonts w:ascii="Times New Roman" w:eastAsia="Times New Roman" w:hAnsi="Times New Roman" w:cs="Times New Roman"/>
          <w:b/>
          <w:bCs/>
          <w:kern w:val="36"/>
          <w:sz w:val="28"/>
          <w:szCs w:val="28"/>
          <w:lang w:eastAsia="ru-RU"/>
        </w:rPr>
        <w:t>ПОСТАНОВЛЯЕТ:</w:t>
      </w:r>
    </w:p>
    <w:p w:rsidR="00196CB3" w:rsidRPr="00196CB3" w:rsidRDefault="00196CB3" w:rsidP="00196CB3">
      <w:pPr>
        <w:spacing w:after="0" w:line="240" w:lineRule="auto"/>
        <w:ind w:firstLine="708"/>
        <w:jc w:val="both"/>
        <w:outlineLvl w:val="0"/>
        <w:rPr>
          <w:rFonts w:ascii="Times New Roman" w:eastAsia="Times New Roman" w:hAnsi="Times New Roman" w:cs="Times New Roman"/>
          <w:bCs/>
          <w:kern w:val="36"/>
          <w:sz w:val="28"/>
          <w:szCs w:val="28"/>
          <w:lang w:eastAsia="ru-RU"/>
        </w:rPr>
      </w:pPr>
    </w:p>
    <w:p w:rsidR="00196CB3" w:rsidRPr="00196CB3" w:rsidRDefault="00196CB3" w:rsidP="00196CB3">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196CB3">
        <w:rPr>
          <w:rFonts w:ascii="Times New Roman" w:eastAsia="Times New Roman" w:hAnsi="Times New Roman" w:cs="Times New Roman"/>
          <w:bCs/>
          <w:kern w:val="36"/>
          <w:sz w:val="28"/>
          <w:szCs w:val="28"/>
          <w:lang w:eastAsia="ru-RU"/>
        </w:rPr>
        <w:t xml:space="preserve">Утвердить </w:t>
      </w:r>
      <w:r w:rsidRPr="00196CB3">
        <w:rPr>
          <w:rFonts w:ascii="Times New Roman" w:eastAsia="Times New Roman" w:hAnsi="Times New Roman" w:cs="Times New Roman"/>
          <w:bCs/>
          <w:kern w:val="36"/>
          <w:sz w:val="28"/>
          <w:szCs w:val="28"/>
          <w:lang w:eastAsia="ru-RU"/>
        </w:rPr>
        <w:t>административн</w:t>
      </w:r>
      <w:r w:rsidRPr="00196CB3">
        <w:rPr>
          <w:rFonts w:ascii="Times New Roman" w:eastAsia="Times New Roman" w:hAnsi="Times New Roman" w:cs="Times New Roman"/>
          <w:bCs/>
          <w:kern w:val="36"/>
          <w:sz w:val="28"/>
          <w:szCs w:val="28"/>
          <w:lang w:eastAsia="ru-RU"/>
        </w:rPr>
        <w:t>ый</w:t>
      </w:r>
      <w:r w:rsidRPr="00196CB3">
        <w:rPr>
          <w:rFonts w:ascii="Times New Roman" w:eastAsia="Times New Roman" w:hAnsi="Times New Roman" w:cs="Times New Roman"/>
          <w:bCs/>
          <w:kern w:val="36"/>
          <w:sz w:val="28"/>
          <w:szCs w:val="28"/>
          <w:lang w:eastAsia="ru-RU"/>
        </w:rPr>
        <w:t xml:space="preserve">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r w:rsidRPr="00196CB3">
        <w:rPr>
          <w:rFonts w:ascii="Times New Roman" w:eastAsia="Times New Roman" w:hAnsi="Times New Roman" w:cs="Times New Roman"/>
          <w:bCs/>
          <w:kern w:val="36"/>
          <w:sz w:val="28"/>
          <w:szCs w:val="28"/>
          <w:lang w:eastAsia="ru-RU"/>
        </w:rPr>
        <w:t xml:space="preserve"> (Приложение).</w:t>
      </w:r>
    </w:p>
    <w:p w:rsidR="00196CB3" w:rsidRPr="00196CB3" w:rsidRDefault="00196CB3" w:rsidP="00196CB3">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196CB3">
        <w:rPr>
          <w:rFonts w:ascii="Times New Roman" w:eastAsia="Times New Roman" w:hAnsi="Times New Roman" w:cs="Times New Roman"/>
          <w:bCs/>
          <w:kern w:val="36"/>
          <w:sz w:val="28"/>
          <w:szCs w:val="28"/>
          <w:lang w:eastAsia="ru-RU"/>
        </w:rPr>
        <w:t>Отделу по земельным и имущественным отношениям администрации муниципального района «Кызылский кожуун» руководствоваться административным регламентом, утвержденным настоящим постановлением.</w:t>
      </w:r>
    </w:p>
    <w:p w:rsidR="00196CB3" w:rsidRPr="00196CB3" w:rsidRDefault="00196CB3" w:rsidP="00196CB3">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196CB3">
        <w:rPr>
          <w:rFonts w:ascii="Times New Roman" w:eastAsia="Times New Roman" w:hAnsi="Times New Roman" w:cs="Times New Roman"/>
          <w:bCs/>
          <w:kern w:val="36"/>
          <w:sz w:val="28"/>
          <w:szCs w:val="28"/>
          <w:lang w:eastAsia="ru-RU"/>
        </w:rPr>
        <w:t>Разместить настоящее постановление в сети интернет на официальном сайте администрации муниципального района «Кызылский ко</w:t>
      </w:r>
      <w:r>
        <w:rPr>
          <w:rFonts w:ascii="Times New Roman" w:eastAsia="Times New Roman" w:hAnsi="Times New Roman" w:cs="Times New Roman"/>
          <w:bCs/>
          <w:kern w:val="36"/>
          <w:sz w:val="28"/>
          <w:szCs w:val="28"/>
          <w:lang w:eastAsia="ru-RU"/>
        </w:rPr>
        <w:t>ж</w:t>
      </w:r>
      <w:r w:rsidRPr="00196CB3">
        <w:rPr>
          <w:rFonts w:ascii="Times New Roman" w:eastAsia="Times New Roman" w:hAnsi="Times New Roman" w:cs="Times New Roman"/>
          <w:bCs/>
          <w:kern w:val="36"/>
          <w:sz w:val="28"/>
          <w:szCs w:val="28"/>
          <w:lang w:eastAsia="ru-RU"/>
        </w:rPr>
        <w:t>уун» Республики Тыва.</w:t>
      </w:r>
    </w:p>
    <w:p w:rsidR="00196CB3" w:rsidRPr="00196CB3" w:rsidRDefault="00196CB3" w:rsidP="00196CB3">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196CB3">
        <w:rPr>
          <w:rFonts w:ascii="Times New Roman" w:eastAsia="Times New Roman" w:hAnsi="Times New Roman" w:cs="Times New Roman"/>
          <w:bCs/>
          <w:kern w:val="36"/>
          <w:sz w:val="28"/>
          <w:szCs w:val="28"/>
          <w:lang w:eastAsia="ru-RU"/>
        </w:rPr>
        <w:t>Контроль за исполнение настоящего постановления возлагаю на себя.</w:t>
      </w:r>
    </w:p>
    <w:p w:rsidR="00196CB3" w:rsidRDefault="00196CB3" w:rsidP="00196CB3">
      <w:pPr>
        <w:spacing w:after="0" w:line="240" w:lineRule="auto"/>
        <w:jc w:val="both"/>
        <w:outlineLvl w:val="0"/>
        <w:rPr>
          <w:rFonts w:ascii="Times New Roman" w:eastAsia="Times New Roman" w:hAnsi="Times New Roman" w:cs="Times New Roman"/>
          <w:bCs/>
          <w:kern w:val="36"/>
          <w:sz w:val="28"/>
          <w:szCs w:val="28"/>
          <w:lang w:eastAsia="ru-RU"/>
        </w:rPr>
      </w:pPr>
      <w:r w:rsidRPr="00196CB3">
        <w:rPr>
          <w:rFonts w:ascii="Times New Roman" w:eastAsia="Times New Roman" w:hAnsi="Times New Roman" w:cs="Times New Roman"/>
          <w:bCs/>
          <w:kern w:val="36"/>
          <w:sz w:val="28"/>
          <w:szCs w:val="28"/>
          <w:lang w:eastAsia="ru-RU"/>
        </w:rPr>
        <w:t>И.о. председателя администрации</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sidRPr="00196CB3">
        <w:rPr>
          <w:rFonts w:ascii="Times New Roman" w:eastAsia="Times New Roman" w:hAnsi="Times New Roman" w:cs="Times New Roman"/>
          <w:bCs/>
          <w:kern w:val="36"/>
          <w:sz w:val="28"/>
          <w:szCs w:val="28"/>
          <w:lang w:eastAsia="ru-RU"/>
        </w:rPr>
        <w:t>А-М.А. Ховалыг</w:t>
      </w:r>
      <w:r>
        <w:rPr>
          <w:rFonts w:ascii="Times New Roman" w:eastAsia="Times New Roman" w:hAnsi="Times New Roman" w:cs="Times New Roman"/>
          <w:bCs/>
          <w:kern w:val="36"/>
          <w:sz w:val="28"/>
          <w:szCs w:val="28"/>
          <w:lang w:eastAsia="ru-RU"/>
        </w:rPr>
        <w:br w:type="page"/>
      </w:r>
    </w:p>
    <w:p w:rsidR="00196CB3" w:rsidRPr="00196CB3" w:rsidRDefault="00196CB3" w:rsidP="00196CB3">
      <w:pPr>
        <w:widowControl w:val="0"/>
        <w:spacing w:after="0" w:line="240" w:lineRule="auto"/>
        <w:jc w:val="right"/>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lastRenderedPageBreak/>
        <w:t xml:space="preserve">Утвержден постановлением администрации </w:t>
      </w:r>
    </w:p>
    <w:p w:rsidR="00196CB3" w:rsidRPr="00196CB3" w:rsidRDefault="00196CB3" w:rsidP="00196CB3">
      <w:pPr>
        <w:widowControl w:val="0"/>
        <w:spacing w:after="0" w:line="240" w:lineRule="auto"/>
        <w:jc w:val="right"/>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 xml:space="preserve">Кызылского кожууна Республики Тыва </w:t>
      </w:r>
    </w:p>
    <w:p w:rsidR="00196CB3" w:rsidRPr="00196CB3" w:rsidRDefault="00196CB3" w:rsidP="00196CB3">
      <w:pPr>
        <w:widowControl w:val="0"/>
        <w:spacing w:after="0" w:line="240" w:lineRule="auto"/>
        <w:jc w:val="right"/>
        <w:rPr>
          <w:rFonts w:ascii="Times New Roman" w:eastAsia="Times New Roman" w:hAnsi="Times New Roman" w:cs="Times New Roman"/>
          <w:sz w:val="24"/>
          <w:szCs w:val="24"/>
          <w:lang w:eastAsia="ru-RU"/>
        </w:rPr>
      </w:pPr>
      <w:r w:rsidRPr="00196CB3">
        <w:rPr>
          <w:rFonts w:ascii="Times New Roman" w:eastAsia="Times New Roman" w:hAnsi="Times New Roman" w:cs="Times New Roman"/>
          <w:sz w:val="27"/>
          <w:szCs w:val="27"/>
          <w:lang w:eastAsia="ru-RU"/>
        </w:rPr>
        <w:t xml:space="preserve">от «18» октября </w:t>
      </w:r>
      <w:r w:rsidRPr="00196CB3">
        <w:rPr>
          <w:rFonts w:ascii="Times New Roman" w:eastAsia="Times New Roman" w:hAnsi="Times New Roman" w:cs="Times New Roman"/>
          <w:sz w:val="24"/>
          <w:szCs w:val="24"/>
          <w:lang w:eastAsia="ru-RU"/>
        </w:rPr>
        <w:t>2016 г. № 202</w:t>
      </w:r>
    </w:p>
    <w:p w:rsidR="00196CB3" w:rsidRPr="00196CB3" w:rsidRDefault="00196CB3" w:rsidP="00196CB3">
      <w:pPr>
        <w:widowControl w:val="0"/>
        <w:spacing w:after="0" w:line="240" w:lineRule="auto"/>
        <w:jc w:val="right"/>
        <w:rPr>
          <w:rFonts w:ascii="Times New Roman" w:eastAsia="Times New Roman" w:hAnsi="Times New Roman" w:cs="Times New Roman"/>
          <w:sz w:val="24"/>
          <w:szCs w:val="24"/>
          <w:lang w:eastAsia="ru-RU"/>
        </w:rPr>
      </w:pPr>
    </w:p>
    <w:p w:rsidR="00196CB3" w:rsidRPr="00196CB3" w:rsidRDefault="00196CB3" w:rsidP="00196CB3">
      <w:pPr>
        <w:widowControl w:val="0"/>
        <w:spacing w:after="0" w:line="240" w:lineRule="auto"/>
        <w:jc w:val="right"/>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4"/>
          <w:szCs w:val="24"/>
          <w:u w:val="single"/>
          <w:lang w:eastAsia="ru-RU"/>
        </w:rPr>
        <w:t xml:space="preserve">         </w:t>
      </w:r>
      <w:r w:rsidRPr="00196CB3">
        <w:rPr>
          <w:rFonts w:ascii="Times New Roman" w:eastAsia="Times New Roman" w:hAnsi="Times New Roman" w:cs="Times New Roman"/>
          <w:sz w:val="27"/>
          <w:szCs w:val="27"/>
          <w:lang w:eastAsia="ru-RU"/>
        </w:rPr>
        <w:t xml:space="preserve"> </w:t>
      </w:r>
    </w:p>
    <w:p w:rsidR="00196CB3" w:rsidRPr="00196CB3" w:rsidRDefault="00196CB3" w:rsidP="00196CB3">
      <w:pPr>
        <w:widowControl w:val="0"/>
        <w:spacing w:after="161" w:line="322" w:lineRule="exact"/>
        <w:ind w:right="40"/>
        <w:jc w:val="center"/>
        <w:rPr>
          <w:rFonts w:ascii="Times New Roman" w:eastAsia="Times New Roman" w:hAnsi="Times New Roman" w:cs="Times New Roman"/>
          <w:b/>
          <w:bCs/>
          <w:sz w:val="27"/>
          <w:szCs w:val="27"/>
          <w:lang w:eastAsia="ru-RU"/>
        </w:rPr>
      </w:pPr>
      <w:r w:rsidRPr="00196CB3">
        <w:rPr>
          <w:rFonts w:ascii="Times New Roman" w:eastAsia="Times New Roman" w:hAnsi="Times New Roman" w:cs="Times New Roman"/>
          <w:b/>
          <w:bCs/>
          <w:sz w:val="27"/>
          <w:szCs w:val="27"/>
          <w:lang w:eastAsia="ru-RU"/>
        </w:rP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p>
    <w:p w:rsidR="00196CB3" w:rsidRPr="00196CB3" w:rsidRDefault="00196CB3" w:rsidP="00196CB3">
      <w:pPr>
        <w:widowControl w:val="0"/>
        <w:numPr>
          <w:ilvl w:val="0"/>
          <w:numId w:val="3"/>
        </w:numPr>
        <w:tabs>
          <w:tab w:val="left" w:pos="346"/>
        </w:tabs>
        <w:spacing w:after="121" w:line="270" w:lineRule="exact"/>
        <w:ind w:right="580"/>
        <w:jc w:val="center"/>
        <w:rPr>
          <w:rFonts w:ascii="Times New Roman" w:eastAsia="Times New Roman" w:hAnsi="Times New Roman" w:cs="Times New Roman"/>
          <w:b/>
          <w:bCs/>
          <w:sz w:val="27"/>
          <w:szCs w:val="27"/>
          <w:lang w:eastAsia="ru-RU"/>
        </w:rPr>
      </w:pPr>
      <w:r w:rsidRPr="00196CB3">
        <w:rPr>
          <w:rFonts w:ascii="Times New Roman" w:eastAsia="Times New Roman" w:hAnsi="Times New Roman" w:cs="Times New Roman"/>
          <w:b/>
          <w:bCs/>
          <w:sz w:val="27"/>
          <w:szCs w:val="27"/>
          <w:lang w:eastAsia="ru-RU"/>
        </w:rPr>
        <w:t>Общие положения</w:t>
      </w:r>
    </w:p>
    <w:p w:rsidR="00196CB3" w:rsidRPr="00196CB3" w:rsidRDefault="00196CB3" w:rsidP="00196CB3">
      <w:pPr>
        <w:widowControl w:val="0"/>
        <w:numPr>
          <w:ilvl w:val="1"/>
          <w:numId w:val="3"/>
        </w:numPr>
        <w:tabs>
          <w:tab w:val="left" w:pos="1081"/>
        </w:tabs>
        <w:spacing w:after="0" w:line="322" w:lineRule="exact"/>
        <w:ind w:left="20" w:right="40" w:firstLine="56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Административный регламент предоставления муниципальной услуги по принятию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гражданам для индивидуального жилищного строительства (далее по тексту - Муниципальная услуга).</w:t>
      </w:r>
    </w:p>
    <w:p w:rsidR="00196CB3" w:rsidRPr="00196CB3" w:rsidRDefault="00196CB3" w:rsidP="00196CB3">
      <w:pPr>
        <w:widowControl w:val="0"/>
        <w:numPr>
          <w:ilvl w:val="1"/>
          <w:numId w:val="3"/>
        </w:numPr>
        <w:tabs>
          <w:tab w:val="left" w:pos="1162"/>
        </w:tabs>
        <w:spacing w:after="0" w:line="322" w:lineRule="exact"/>
        <w:ind w:left="20" w:right="40" w:firstLine="56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Заявителями, имею</w:t>
      </w:r>
      <w:r w:rsidRPr="00196CB3">
        <w:rPr>
          <w:rFonts w:ascii="Times New Roman" w:eastAsia="Times New Roman" w:hAnsi="Times New Roman" w:cs="Times New Roman"/>
          <w:color w:val="000000"/>
          <w:sz w:val="27"/>
          <w:szCs w:val="27"/>
          <w:u w:val="single"/>
          <w:shd w:val="clear" w:color="auto" w:fill="FFFFFF"/>
          <w:lang w:eastAsia="ru-RU"/>
        </w:rPr>
        <w:t>щи</w:t>
      </w:r>
      <w:r w:rsidRPr="00196CB3">
        <w:rPr>
          <w:rFonts w:ascii="Times New Roman" w:eastAsia="Times New Roman" w:hAnsi="Times New Roman" w:cs="Times New Roman"/>
          <w:sz w:val="27"/>
          <w:szCs w:val="27"/>
          <w:lang w:eastAsia="ru-RU"/>
        </w:rPr>
        <w:t>ми право на получение муниципальной услуги являются физические лица.</w:t>
      </w:r>
    </w:p>
    <w:p w:rsidR="00196CB3" w:rsidRPr="00196CB3" w:rsidRDefault="00196CB3" w:rsidP="00196CB3">
      <w:pPr>
        <w:widowControl w:val="0"/>
        <w:spacing w:after="0" w:line="322" w:lineRule="exact"/>
        <w:ind w:left="20" w:right="40" w:firstLine="56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От имени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196CB3" w:rsidRPr="00196CB3" w:rsidRDefault="00196CB3" w:rsidP="00196CB3">
      <w:pPr>
        <w:widowControl w:val="0"/>
        <w:numPr>
          <w:ilvl w:val="1"/>
          <w:numId w:val="3"/>
        </w:numPr>
        <w:tabs>
          <w:tab w:val="left" w:pos="1086"/>
        </w:tabs>
        <w:spacing w:after="0" w:line="322" w:lineRule="exact"/>
        <w:ind w:left="20" w:right="40" w:firstLine="56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Муниципальная услуга предоставляется администрацией Кызылского кожууна Республики Тыва (далее - Администрация).</w:t>
      </w:r>
    </w:p>
    <w:p w:rsidR="00196CB3" w:rsidRPr="00196CB3" w:rsidRDefault="00196CB3" w:rsidP="00196CB3">
      <w:pPr>
        <w:widowControl w:val="0"/>
        <w:spacing w:after="0" w:line="322" w:lineRule="exact"/>
        <w:ind w:left="20" w:right="40" w:firstLine="56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Исполнитель муниципальной услуги - уполномоченное лицо - специалист по земельным и имущественным отношениям администрации Кызылского кожууна (специалист Администрации).</w:t>
      </w:r>
    </w:p>
    <w:p w:rsidR="00196CB3" w:rsidRPr="00196CB3" w:rsidRDefault="00196CB3" w:rsidP="00196CB3">
      <w:pPr>
        <w:widowControl w:val="0"/>
        <w:numPr>
          <w:ilvl w:val="2"/>
          <w:numId w:val="3"/>
        </w:numPr>
        <w:tabs>
          <w:tab w:val="left" w:pos="1425"/>
        </w:tabs>
        <w:spacing w:after="0" w:line="322" w:lineRule="exact"/>
        <w:ind w:left="580" w:right="4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Место нахождение Администрации: Кызылский кожуун, пгт. Каа-Хем, ул. Таежная, д. 20, каб. 205.</w:t>
      </w:r>
    </w:p>
    <w:p w:rsidR="00196CB3" w:rsidRPr="00196CB3" w:rsidRDefault="00196CB3" w:rsidP="00196CB3">
      <w:pPr>
        <w:widowControl w:val="0"/>
        <w:spacing w:after="0" w:line="322" w:lineRule="exact"/>
        <w:ind w:left="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 xml:space="preserve"> График работы:</w:t>
      </w:r>
    </w:p>
    <w:p w:rsidR="00196CB3" w:rsidRPr="00196CB3" w:rsidRDefault="00196CB3" w:rsidP="00196CB3">
      <w:pPr>
        <w:widowControl w:val="0"/>
        <w:spacing w:after="0" w:line="322" w:lineRule="exact"/>
        <w:ind w:left="580" w:right="4960"/>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 xml:space="preserve">понедельник - пятница: с 9 </w:t>
      </w:r>
      <w:r w:rsidRPr="00196CB3">
        <w:rPr>
          <w:rFonts w:ascii="Times New Roman" w:eastAsia="Times New Roman" w:hAnsi="Times New Roman" w:cs="Times New Roman"/>
          <w:sz w:val="27"/>
          <w:szCs w:val="27"/>
          <w:vertAlign w:val="superscript"/>
          <w:lang w:eastAsia="ru-RU"/>
        </w:rPr>
        <w:t>00</w:t>
      </w:r>
      <w:r w:rsidRPr="00196CB3">
        <w:rPr>
          <w:rFonts w:ascii="Times New Roman" w:eastAsia="Times New Roman" w:hAnsi="Times New Roman" w:cs="Times New Roman"/>
          <w:sz w:val="27"/>
          <w:szCs w:val="27"/>
          <w:lang w:eastAsia="ru-RU"/>
        </w:rPr>
        <w:t xml:space="preserve"> до 18 </w:t>
      </w:r>
      <w:r w:rsidRPr="00196CB3">
        <w:rPr>
          <w:rFonts w:ascii="Times New Roman" w:eastAsia="Times New Roman" w:hAnsi="Times New Roman" w:cs="Times New Roman"/>
          <w:sz w:val="27"/>
          <w:szCs w:val="27"/>
          <w:vertAlign w:val="superscript"/>
          <w:lang w:eastAsia="ru-RU"/>
        </w:rPr>
        <w:t>00</w:t>
      </w:r>
      <w:r w:rsidRPr="00196CB3">
        <w:rPr>
          <w:rFonts w:ascii="Times New Roman" w:eastAsia="Times New Roman" w:hAnsi="Times New Roman" w:cs="Times New Roman"/>
          <w:sz w:val="27"/>
          <w:szCs w:val="27"/>
          <w:lang w:eastAsia="ru-RU"/>
        </w:rPr>
        <w:t xml:space="preserve"> обед: с 13 </w:t>
      </w:r>
      <w:r w:rsidRPr="00196CB3">
        <w:rPr>
          <w:rFonts w:ascii="Times New Roman" w:eastAsia="Times New Roman" w:hAnsi="Times New Roman" w:cs="Times New Roman"/>
          <w:sz w:val="27"/>
          <w:szCs w:val="27"/>
          <w:vertAlign w:val="superscript"/>
          <w:lang w:eastAsia="ru-RU"/>
        </w:rPr>
        <w:t>00</w:t>
      </w:r>
      <w:r w:rsidRPr="00196CB3">
        <w:rPr>
          <w:rFonts w:ascii="Times New Roman" w:eastAsia="Times New Roman" w:hAnsi="Times New Roman" w:cs="Times New Roman"/>
          <w:sz w:val="27"/>
          <w:szCs w:val="27"/>
          <w:lang w:eastAsia="ru-RU"/>
        </w:rPr>
        <w:t xml:space="preserve"> до 14 </w:t>
      </w:r>
      <w:r w:rsidRPr="00196CB3">
        <w:rPr>
          <w:rFonts w:ascii="Times New Roman" w:eastAsia="Times New Roman" w:hAnsi="Times New Roman" w:cs="Times New Roman"/>
          <w:sz w:val="27"/>
          <w:szCs w:val="27"/>
          <w:vertAlign w:val="superscript"/>
          <w:lang w:eastAsia="ru-RU"/>
        </w:rPr>
        <w:t>00</w:t>
      </w:r>
      <w:r w:rsidRPr="00196CB3">
        <w:rPr>
          <w:rFonts w:ascii="Times New Roman" w:eastAsia="Times New Roman" w:hAnsi="Times New Roman" w:cs="Times New Roman"/>
          <w:sz w:val="27"/>
          <w:szCs w:val="27"/>
          <w:lang w:eastAsia="ru-RU"/>
        </w:rPr>
        <w:t xml:space="preserve"> </w:t>
      </w:r>
    </w:p>
    <w:p w:rsidR="00196CB3" w:rsidRPr="00196CB3" w:rsidRDefault="00196CB3" w:rsidP="00196CB3">
      <w:pPr>
        <w:widowControl w:val="0"/>
        <w:spacing w:after="0" w:line="322" w:lineRule="exact"/>
        <w:ind w:left="580" w:right="4960"/>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суббота, воскресенье: выходные дни.</w:t>
      </w:r>
    </w:p>
    <w:p w:rsidR="00196CB3" w:rsidRPr="00196CB3" w:rsidRDefault="00196CB3" w:rsidP="00196CB3">
      <w:pPr>
        <w:widowControl w:val="0"/>
        <w:spacing w:after="0" w:line="322" w:lineRule="exact"/>
        <w:ind w:left="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Справочный телефон: 8 (39422)9-20-66.</w:t>
      </w:r>
    </w:p>
    <w:p w:rsidR="00196CB3" w:rsidRPr="00196CB3" w:rsidRDefault="00196CB3" w:rsidP="00196CB3">
      <w:pPr>
        <w:widowControl w:val="0"/>
        <w:spacing w:after="0" w:line="322" w:lineRule="exact"/>
        <w:ind w:left="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График приема:</w:t>
      </w:r>
    </w:p>
    <w:p w:rsidR="00196CB3" w:rsidRPr="00196CB3" w:rsidRDefault="00196CB3" w:rsidP="00196CB3">
      <w:pPr>
        <w:widowControl w:val="0"/>
        <w:spacing w:after="0" w:line="240" w:lineRule="auto"/>
        <w:ind w:left="720"/>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Понедельник – не приемный день;</w:t>
      </w:r>
    </w:p>
    <w:p w:rsidR="00196CB3" w:rsidRPr="00196CB3" w:rsidRDefault="00196CB3" w:rsidP="00196CB3">
      <w:pPr>
        <w:widowControl w:val="0"/>
        <w:spacing w:after="0" w:line="240" w:lineRule="auto"/>
        <w:ind w:left="720"/>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Вторник, среда - прием и выдача документов;</w:t>
      </w:r>
    </w:p>
    <w:p w:rsidR="00196CB3" w:rsidRPr="00196CB3" w:rsidRDefault="00196CB3" w:rsidP="00196CB3">
      <w:pPr>
        <w:widowControl w:val="0"/>
        <w:spacing w:after="0" w:line="240" w:lineRule="auto"/>
        <w:ind w:left="720"/>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Четверг - обработка заявлений и документов;</w:t>
      </w:r>
    </w:p>
    <w:p w:rsidR="00196CB3" w:rsidRPr="00196CB3" w:rsidRDefault="00196CB3" w:rsidP="00196CB3">
      <w:pPr>
        <w:widowControl w:val="0"/>
        <w:spacing w:after="0" w:line="240" w:lineRule="auto"/>
        <w:ind w:left="720"/>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Пятница – выездной день.</w:t>
      </w:r>
    </w:p>
    <w:p w:rsidR="00196CB3" w:rsidRPr="00196CB3" w:rsidRDefault="00196CB3" w:rsidP="00196CB3">
      <w:pPr>
        <w:widowControl w:val="0"/>
        <w:numPr>
          <w:ilvl w:val="2"/>
          <w:numId w:val="3"/>
        </w:numPr>
        <w:tabs>
          <w:tab w:val="left" w:pos="1306"/>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Адрес официального сайта муниципального района в информационно - телекоммуникационной сети «Интернет» (далее - сеть «Интернет»): (</w:t>
      </w:r>
      <w:r w:rsidRPr="00196CB3">
        <w:rPr>
          <w:rFonts w:ascii="Times New Roman" w:eastAsia="Times New Roman" w:hAnsi="Times New Roman" w:cs="Times New Roman"/>
          <w:sz w:val="27"/>
          <w:szCs w:val="27"/>
          <w:lang w:val="en-US" w:eastAsia="ru-RU"/>
        </w:rPr>
        <w:t>kyzyl</w:t>
      </w:r>
      <w:r w:rsidRPr="00196CB3">
        <w:rPr>
          <w:rFonts w:ascii="Times New Roman" w:eastAsia="Times New Roman" w:hAnsi="Times New Roman" w:cs="Times New Roman"/>
          <w:sz w:val="27"/>
          <w:szCs w:val="27"/>
          <w:lang w:eastAsia="ru-RU"/>
        </w:rPr>
        <w:t>-</w:t>
      </w:r>
      <w:r w:rsidRPr="00196CB3">
        <w:rPr>
          <w:rFonts w:ascii="Times New Roman" w:eastAsia="Times New Roman" w:hAnsi="Times New Roman" w:cs="Times New Roman"/>
          <w:sz w:val="27"/>
          <w:szCs w:val="27"/>
          <w:lang w:val="en-US" w:eastAsia="ru-RU"/>
        </w:rPr>
        <w:t>kojuun</w:t>
      </w:r>
      <w:r w:rsidRPr="00196CB3">
        <w:rPr>
          <w:rFonts w:ascii="Times New Roman" w:eastAsia="Times New Roman" w:hAnsi="Times New Roman" w:cs="Times New Roman"/>
          <w:sz w:val="27"/>
          <w:szCs w:val="27"/>
          <w:lang w:eastAsia="ru-RU"/>
        </w:rPr>
        <w:t>.</w:t>
      </w:r>
      <w:r w:rsidRPr="00196CB3">
        <w:rPr>
          <w:rFonts w:ascii="Times New Roman" w:eastAsia="Times New Roman" w:hAnsi="Times New Roman" w:cs="Times New Roman"/>
          <w:sz w:val="27"/>
          <w:szCs w:val="27"/>
          <w:lang w:val="en-US" w:eastAsia="ru-RU"/>
        </w:rPr>
        <w:t>ru</w:t>
      </w:r>
      <w:r w:rsidRPr="00196CB3">
        <w:rPr>
          <w:rFonts w:ascii="Times New Roman" w:eastAsia="Times New Roman" w:hAnsi="Times New Roman" w:cs="Times New Roman"/>
          <w:color w:val="000000"/>
          <w:sz w:val="27"/>
          <w:szCs w:val="27"/>
          <w:u w:val="single"/>
          <w:shd w:val="clear" w:color="auto" w:fill="FFFFFF"/>
          <w:lang w:eastAsia="ru-RU"/>
        </w:rPr>
        <w:t>)</w:t>
      </w:r>
    </w:p>
    <w:p w:rsidR="00196CB3" w:rsidRPr="00196CB3" w:rsidRDefault="00196CB3" w:rsidP="00196CB3">
      <w:pPr>
        <w:widowControl w:val="0"/>
        <w:numPr>
          <w:ilvl w:val="2"/>
          <w:numId w:val="3"/>
        </w:numPr>
        <w:tabs>
          <w:tab w:val="left" w:pos="1262"/>
        </w:tabs>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Информация о муниципальной услуге может быть получена:</w:t>
      </w:r>
    </w:p>
    <w:p w:rsidR="00196CB3" w:rsidRPr="00196CB3" w:rsidRDefault="00196CB3" w:rsidP="00196CB3">
      <w:pPr>
        <w:widowControl w:val="0"/>
        <w:numPr>
          <w:ilvl w:val="0"/>
          <w:numId w:val="4"/>
        </w:numPr>
        <w:tabs>
          <w:tab w:val="left" w:pos="754"/>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 xml:space="preserve">посредством информационных стендов, содержащих визуальную и текстовую информацию о муниципальной услуге, расположенных в помещениях </w:t>
      </w:r>
      <w:r w:rsidRPr="00196CB3">
        <w:rPr>
          <w:rFonts w:ascii="Times New Roman" w:eastAsia="Times New Roman" w:hAnsi="Times New Roman" w:cs="Times New Roman"/>
          <w:sz w:val="27"/>
          <w:szCs w:val="27"/>
          <w:lang w:eastAsia="ru-RU"/>
        </w:rPr>
        <w:lastRenderedPageBreak/>
        <w:t>Администрации, для работы с заявителями;</w:t>
      </w:r>
    </w:p>
    <w:p w:rsidR="00196CB3" w:rsidRPr="00196CB3" w:rsidRDefault="00196CB3" w:rsidP="00196CB3">
      <w:pPr>
        <w:widowControl w:val="0"/>
        <w:numPr>
          <w:ilvl w:val="0"/>
          <w:numId w:val="4"/>
        </w:numPr>
        <w:tabs>
          <w:tab w:val="left" w:pos="745"/>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 Портале государственных и муниципальных услуг Республики Тыва (</w:t>
      </w:r>
      <w:hyperlink r:id="rId8" w:history="1">
        <w:r w:rsidRPr="00196CB3">
          <w:rPr>
            <w:rFonts w:ascii="Times New Roman" w:eastAsia="Times New Roman" w:hAnsi="Times New Roman" w:cs="Times New Roman"/>
            <w:color w:val="0066CC"/>
            <w:sz w:val="27"/>
            <w:szCs w:val="27"/>
            <w:u w:val="single"/>
            <w:lang w:val="en-US" w:eastAsia="ru-RU"/>
          </w:rPr>
          <w:t>http</w:t>
        </w:r>
        <w:r w:rsidRPr="00196CB3">
          <w:rPr>
            <w:rFonts w:ascii="Times New Roman" w:eastAsia="Times New Roman" w:hAnsi="Times New Roman" w:cs="Times New Roman"/>
            <w:color w:val="0066CC"/>
            <w:sz w:val="27"/>
            <w:szCs w:val="27"/>
            <w:u w:val="single"/>
            <w:lang w:eastAsia="ru-RU"/>
          </w:rPr>
          <w:t>://</w:t>
        </w:r>
        <w:r w:rsidRPr="00196CB3">
          <w:rPr>
            <w:rFonts w:ascii="Times New Roman" w:eastAsia="Times New Roman" w:hAnsi="Times New Roman" w:cs="Times New Roman"/>
            <w:color w:val="0066CC"/>
            <w:sz w:val="27"/>
            <w:szCs w:val="27"/>
            <w:u w:val="single"/>
            <w:lang w:val="en-US" w:eastAsia="ru-RU"/>
          </w:rPr>
          <w:t>gosuslugi</w:t>
        </w:r>
        <w:r w:rsidRPr="00196CB3">
          <w:rPr>
            <w:rFonts w:ascii="Times New Roman" w:eastAsia="Times New Roman" w:hAnsi="Times New Roman" w:cs="Times New Roman"/>
            <w:color w:val="0066CC"/>
            <w:sz w:val="27"/>
            <w:szCs w:val="27"/>
            <w:u w:val="single"/>
            <w:lang w:eastAsia="ru-RU"/>
          </w:rPr>
          <w:t>.</w:t>
        </w:r>
        <w:r w:rsidRPr="00196CB3">
          <w:rPr>
            <w:rFonts w:ascii="Times New Roman" w:eastAsia="Times New Roman" w:hAnsi="Times New Roman" w:cs="Times New Roman"/>
            <w:color w:val="0066CC"/>
            <w:sz w:val="27"/>
            <w:szCs w:val="27"/>
            <w:u w:val="single"/>
            <w:lang w:val="en-US" w:eastAsia="ru-RU"/>
          </w:rPr>
          <w:t>tuva</w:t>
        </w:r>
        <w:r w:rsidRPr="00196CB3">
          <w:rPr>
            <w:rFonts w:ascii="Times New Roman" w:eastAsia="Times New Roman" w:hAnsi="Times New Roman" w:cs="Times New Roman"/>
            <w:color w:val="0066CC"/>
            <w:sz w:val="27"/>
            <w:szCs w:val="27"/>
            <w:u w:val="single"/>
            <w:lang w:eastAsia="ru-RU"/>
          </w:rPr>
          <w:t>.</w:t>
        </w:r>
        <w:r w:rsidRPr="00196CB3">
          <w:rPr>
            <w:rFonts w:ascii="Times New Roman" w:eastAsia="Times New Roman" w:hAnsi="Times New Roman" w:cs="Times New Roman"/>
            <w:color w:val="0066CC"/>
            <w:sz w:val="27"/>
            <w:szCs w:val="27"/>
            <w:u w:val="single"/>
            <w:lang w:val="en-US" w:eastAsia="ru-RU"/>
          </w:rPr>
          <w:t>ru</w:t>
        </w:r>
        <w:r w:rsidRPr="00196CB3">
          <w:rPr>
            <w:rFonts w:ascii="Times New Roman" w:eastAsia="Times New Roman" w:hAnsi="Times New Roman" w:cs="Times New Roman"/>
            <w:color w:val="0066CC"/>
            <w:sz w:val="27"/>
            <w:szCs w:val="27"/>
            <w:u w:val="single"/>
            <w:lang w:eastAsia="ru-RU"/>
          </w:rPr>
          <w:t>/</w:t>
        </w:r>
      </w:hyperlink>
      <w:r w:rsidRPr="00196CB3">
        <w:rPr>
          <w:rFonts w:ascii="Times New Roman" w:eastAsia="Times New Roman" w:hAnsi="Times New Roman" w:cs="Times New Roman"/>
          <w:sz w:val="27"/>
          <w:szCs w:val="27"/>
          <w:lang w:eastAsia="ru-RU"/>
        </w:rPr>
        <w:t>);</w:t>
      </w:r>
    </w:p>
    <w:p w:rsidR="00196CB3" w:rsidRPr="00196CB3" w:rsidRDefault="00196CB3" w:rsidP="00196CB3">
      <w:pPr>
        <w:widowControl w:val="0"/>
        <w:numPr>
          <w:ilvl w:val="0"/>
          <w:numId w:val="4"/>
        </w:numPr>
        <w:tabs>
          <w:tab w:val="left" w:pos="745"/>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 Едином портале государственных и муниципальных услуг (функций) (</w:t>
      </w:r>
      <w:r w:rsidRPr="00196CB3">
        <w:rPr>
          <w:rFonts w:ascii="Times New Roman" w:eastAsia="Times New Roman" w:hAnsi="Times New Roman" w:cs="Times New Roman"/>
          <w:sz w:val="27"/>
          <w:szCs w:val="27"/>
          <w:lang w:val="en-US" w:eastAsia="ru-RU"/>
        </w:rPr>
        <w:t>http</w:t>
      </w:r>
      <w:r w:rsidRPr="00196CB3">
        <w:rPr>
          <w:rFonts w:ascii="Times New Roman" w:eastAsia="Times New Roman" w:hAnsi="Times New Roman" w:cs="Times New Roman"/>
          <w:sz w:val="27"/>
          <w:szCs w:val="27"/>
          <w:lang w:eastAsia="ru-RU"/>
        </w:rPr>
        <w:t>://</w:t>
      </w:r>
      <w:hyperlink r:id="rId9" w:history="1">
        <w:r w:rsidRPr="00196CB3">
          <w:rPr>
            <w:rFonts w:ascii="Times New Roman" w:eastAsia="Times New Roman" w:hAnsi="Times New Roman" w:cs="Times New Roman"/>
            <w:color w:val="0066CC"/>
            <w:sz w:val="27"/>
            <w:szCs w:val="27"/>
            <w:u w:val="single"/>
            <w:lang w:eastAsia="ru-RU"/>
          </w:rPr>
          <w:t xml:space="preserve"> www. go suslugi. ru/)</w:t>
        </w:r>
      </w:hyperlink>
      <w:r w:rsidRPr="00196CB3">
        <w:rPr>
          <w:rFonts w:ascii="Times New Roman" w:eastAsia="Times New Roman" w:hAnsi="Times New Roman" w:cs="Times New Roman"/>
          <w:sz w:val="27"/>
          <w:szCs w:val="27"/>
          <w:lang w:eastAsia="ru-RU"/>
        </w:rPr>
        <w:t>;</w:t>
      </w:r>
    </w:p>
    <w:p w:rsidR="00196CB3" w:rsidRPr="00196CB3" w:rsidRDefault="00196CB3" w:rsidP="00196CB3">
      <w:pPr>
        <w:widowControl w:val="0"/>
        <w:numPr>
          <w:ilvl w:val="0"/>
          <w:numId w:val="4"/>
        </w:numPr>
        <w:tabs>
          <w:tab w:val="left" w:pos="758"/>
        </w:tabs>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при устном обращении - лично или по телефону;</w:t>
      </w:r>
    </w:p>
    <w:p w:rsidR="00196CB3" w:rsidRPr="00196CB3" w:rsidRDefault="00196CB3" w:rsidP="00196CB3">
      <w:pPr>
        <w:widowControl w:val="0"/>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-при письменном обращении - на бумажном носителе по почте, в электронной форме по электронной почте</w:t>
      </w:r>
      <w:hyperlink r:id="rId10" w:history="1">
        <w:r w:rsidRPr="00196CB3">
          <w:rPr>
            <w:rFonts w:ascii="Times New Roman" w:eastAsia="Times New Roman" w:hAnsi="Times New Roman" w:cs="Times New Roman"/>
            <w:color w:val="0066CC"/>
            <w:sz w:val="27"/>
            <w:szCs w:val="27"/>
            <w:u w:val="single"/>
            <w:lang w:eastAsia="ru-RU"/>
          </w:rPr>
          <w:t xml:space="preserve"> </w:t>
        </w:r>
        <w:r w:rsidRPr="00196CB3">
          <w:rPr>
            <w:rFonts w:ascii="Times New Roman" w:eastAsia="Times New Roman" w:hAnsi="Times New Roman" w:cs="Times New Roman"/>
            <w:color w:val="0066CC"/>
            <w:sz w:val="27"/>
            <w:szCs w:val="27"/>
            <w:u w:val="single"/>
            <w:lang w:val="en-US" w:eastAsia="ru-RU"/>
          </w:rPr>
          <w:t>admkuzulrauon</w:t>
        </w:r>
        <w:r w:rsidRPr="00196CB3">
          <w:rPr>
            <w:rFonts w:ascii="Times New Roman" w:eastAsia="Times New Roman" w:hAnsi="Times New Roman" w:cs="Times New Roman"/>
            <w:color w:val="0066CC"/>
            <w:sz w:val="27"/>
            <w:szCs w:val="27"/>
            <w:u w:val="single"/>
            <w:lang w:eastAsia="ru-RU"/>
          </w:rPr>
          <w:t>@mail.ru.</w:t>
        </w:r>
      </w:hyperlink>
    </w:p>
    <w:p w:rsidR="00196CB3" w:rsidRPr="00196CB3" w:rsidRDefault="00196CB3" w:rsidP="00196CB3">
      <w:pPr>
        <w:widowControl w:val="0"/>
        <w:numPr>
          <w:ilvl w:val="0"/>
          <w:numId w:val="4"/>
        </w:numPr>
        <w:tabs>
          <w:tab w:val="left" w:pos="841"/>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12 (далее МФЦ).</w:t>
      </w:r>
    </w:p>
    <w:p w:rsidR="00196CB3" w:rsidRPr="00196CB3" w:rsidRDefault="00196CB3" w:rsidP="00196CB3">
      <w:pPr>
        <w:widowControl w:val="0"/>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Место нахождения МФЦ: Республика Тыва, Кызылский кожуун, пгт. Каа-Хем, ул. Пионерская, д. 20.</w:t>
      </w:r>
    </w:p>
    <w:p w:rsidR="00196CB3" w:rsidRPr="00196CB3" w:rsidRDefault="00196CB3" w:rsidP="00196CB3">
      <w:pPr>
        <w:widowControl w:val="0"/>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 xml:space="preserve">График работы МФЦ: понедельник - пятница с 08:00 до 20:00; </w:t>
      </w:r>
    </w:p>
    <w:p w:rsidR="00196CB3" w:rsidRPr="00196CB3" w:rsidRDefault="00196CB3" w:rsidP="00196CB3">
      <w:pPr>
        <w:widowControl w:val="0"/>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суббота: с 08:00 до 16:00.</w:t>
      </w:r>
    </w:p>
    <w:p w:rsidR="00196CB3" w:rsidRPr="00196CB3" w:rsidRDefault="00196CB3" w:rsidP="00196CB3">
      <w:pPr>
        <w:widowControl w:val="0"/>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Адрес сайта и электронной почты:</w:t>
      </w:r>
      <w:r w:rsidRPr="00196CB3">
        <w:rPr>
          <w:rFonts w:ascii="Times New Roman" w:eastAsia="Times New Roman" w:hAnsi="Times New Roman" w:cs="Times New Roman"/>
          <w:color w:val="000000"/>
          <w:sz w:val="27"/>
          <w:szCs w:val="27"/>
          <w:u w:val="single"/>
          <w:shd w:val="clear" w:color="auto" w:fill="FFFFFF"/>
          <w:lang w:eastAsia="ru-RU"/>
        </w:rPr>
        <w:t xml:space="preserve"> </w:t>
      </w:r>
      <w:r w:rsidRPr="00196CB3">
        <w:rPr>
          <w:rFonts w:ascii="Times New Roman" w:eastAsia="Times New Roman" w:hAnsi="Times New Roman" w:cs="Times New Roman"/>
          <w:color w:val="000000"/>
          <w:sz w:val="27"/>
          <w:szCs w:val="27"/>
          <w:u w:val="single"/>
          <w:shd w:val="clear" w:color="auto" w:fill="FFFFFF"/>
          <w:lang w:val="en-US" w:eastAsia="ru-RU"/>
        </w:rPr>
        <w:t>wwwmfcrt</w:t>
      </w:r>
      <w:r w:rsidRPr="00196CB3">
        <w:rPr>
          <w:rFonts w:ascii="Times New Roman" w:eastAsia="Times New Roman" w:hAnsi="Times New Roman" w:cs="Times New Roman"/>
          <w:color w:val="000000"/>
          <w:sz w:val="27"/>
          <w:szCs w:val="27"/>
          <w:u w:val="single"/>
          <w:shd w:val="clear" w:color="auto" w:fill="FFFFFF"/>
          <w:lang w:eastAsia="ru-RU"/>
        </w:rPr>
        <w:t>.</w:t>
      </w:r>
      <w:r w:rsidRPr="00196CB3">
        <w:rPr>
          <w:rFonts w:ascii="Times New Roman" w:eastAsia="Times New Roman" w:hAnsi="Times New Roman" w:cs="Times New Roman"/>
          <w:color w:val="000000"/>
          <w:sz w:val="27"/>
          <w:szCs w:val="27"/>
          <w:u w:val="single"/>
          <w:shd w:val="clear" w:color="auto" w:fill="FFFFFF"/>
          <w:lang w:val="en-US" w:eastAsia="ru-RU"/>
        </w:rPr>
        <w:t>ru</w:t>
      </w:r>
      <w:r w:rsidRPr="00196CB3">
        <w:rPr>
          <w:rFonts w:ascii="Times New Roman" w:eastAsia="Times New Roman" w:hAnsi="Times New Roman" w:cs="Times New Roman"/>
          <w:sz w:val="27"/>
          <w:szCs w:val="27"/>
          <w:lang w:eastAsia="ru-RU"/>
        </w:rPr>
        <w:t xml:space="preserve">, </w:t>
      </w:r>
      <w:r w:rsidRPr="00196CB3">
        <w:rPr>
          <w:rFonts w:ascii="Times New Roman" w:eastAsia="Times New Roman" w:hAnsi="Times New Roman" w:cs="Times New Roman"/>
          <w:sz w:val="27"/>
          <w:szCs w:val="27"/>
          <w:lang w:val="en-US" w:eastAsia="ru-RU"/>
        </w:rPr>
        <w:t>e</w:t>
      </w:r>
      <w:r w:rsidRPr="00196CB3">
        <w:rPr>
          <w:rFonts w:ascii="Times New Roman" w:eastAsia="Times New Roman" w:hAnsi="Times New Roman" w:cs="Times New Roman"/>
          <w:sz w:val="27"/>
          <w:szCs w:val="27"/>
          <w:lang w:eastAsia="ru-RU"/>
        </w:rPr>
        <w:t>-</w:t>
      </w:r>
      <w:r w:rsidRPr="00196CB3">
        <w:rPr>
          <w:rFonts w:ascii="Times New Roman" w:eastAsia="Times New Roman" w:hAnsi="Times New Roman" w:cs="Times New Roman"/>
          <w:sz w:val="27"/>
          <w:szCs w:val="27"/>
          <w:lang w:val="en-US" w:eastAsia="ru-RU"/>
        </w:rPr>
        <w:t>mail</w:t>
      </w:r>
      <w:r w:rsidRPr="00196CB3">
        <w:rPr>
          <w:rFonts w:ascii="Times New Roman" w:eastAsia="Times New Roman" w:hAnsi="Times New Roman" w:cs="Times New Roman"/>
          <w:sz w:val="27"/>
          <w:szCs w:val="27"/>
          <w:lang w:eastAsia="ru-RU"/>
        </w:rPr>
        <w:t xml:space="preserve">: </w:t>
      </w:r>
      <w:r w:rsidRPr="00196CB3">
        <w:rPr>
          <w:rFonts w:ascii="Times New Roman" w:eastAsia="Times New Roman" w:hAnsi="Times New Roman" w:cs="Times New Roman"/>
          <w:color w:val="548DD4" w:themeColor="text2" w:themeTint="99"/>
          <w:sz w:val="27"/>
          <w:szCs w:val="27"/>
          <w:u w:val="single"/>
          <w:lang w:val="en-US" w:eastAsia="ru-RU"/>
        </w:rPr>
        <w:t>kaa</w:t>
      </w:r>
      <w:r w:rsidRPr="00196CB3">
        <w:rPr>
          <w:rFonts w:ascii="Times New Roman" w:eastAsia="Times New Roman" w:hAnsi="Times New Roman" w:cs="Times New Roman"/>
          <w:color w:val="548DD4" w:themeColor="text2" w:themeTint="99"/>
          <w:sz w:val="27"/>
          <w:szCs w:val="27"/>
          <w:u w:val="single"/>
          <w:lang w:eastAsia="ru-RU"/>
        </w:rPr>
        <w:t>-</w:t>
      </w:r>
      <w:r w:rsidRPr="00196CB3">
        <w:rPr>
          <w:rFonts w:ascii="Times New Roman" w:eastAsia="Times New Roman" w:hAnsi="Times New Roman" w:cs="Times New Roman"/>
          <w:color w:val="548DD4" w:themeColor="text2" w:themeTint="99"/>
          <w:sz w:val="27"/>
          <w:szCs w:val="27"/>
          <w:u w:val="single"/>
          <w:lang w:val="en-US" w:eastAsia="ru-RU"/>
        </w:rPr>
        <w:t>hem</w:t>
      </w:r>
      <w:r w:rsidRPr="00196CB3">
        <w:rPr>
          <w:rFonts w:ascii="Times New Roman" w:eastAsia="Times New Roman" w:hAnsi="Times New Roman" w:cs="Times New Roman"/>
          <w:color w:val="548DD4" w:themeColor="text2" w:themeTint="99"/>
          <w:sz w:val="27"/>
          <w:szCs w:val="27"/>
          <w:u w:val="single"/>
          <w:lang w:eastAsia="ru-RU"/>
        </w:rPr>
        <w:t>@</w:t>
      </w:r>
      <w:hyperlink r:id="rId11" w:history="1">
        <w:r w:rsidRPr="00196CB3">
          <w:rPr>
            <w:rFonts w:ascii="Times New Roman" w:eastAsia="Times New Roman" w:hAnsi="Times New Roman" w:cs="Times New Roman"/>
            <w:color w:val="548DD4" w:themeColor="text2" w:themeTint="99"/>
            <w:sz w:val="27"/>
            <w:szCs w:val="27"/>
            <w:u w:val="single"/>
            <w:lang w:eastAsia="ru-RU"/>
          </w:rPr>
          <w:t>mfcrt.ru</w:t>
        </w:r>
      </w:hyperlink>
    </w:p>
    <w:p w:rsidR="00196CB3" w:rsidRPr="00196CB3" w:rsidRDefault="00196CB3" w:rsidP="00196CB3">
      <w:pPr>
        <w:widowControl w:val="0"/>
        <w:numPr>
          <w:ilvl w:val="2"/>
          <w:numId w:val="3"/>
        </w:numPr>
        <w:tabs>
          <w:tab w:val="left" w:pos="1292"/>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w:t>
      </w:r>
    </w:p>
    <w:p w:rsidR="00196CB3" w:rsidRPr="00196CB3" w:rsidRDefault="00196CB3" w:rsidP="00196CB3">
      <w:pPr>
        <w:widowControl w:val="0"/>
        <w:numPr>
          <w:ilvl w:val="1"/>
          <w:numId w:val="3"/>
        </w:numPr>
        <w:tabs>
          <w:tab w:val="left" w:pos="1061"/>
        </w:tabs>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Требования к парковочным местам.</w:t>
      </w:r>
    </w:p>
    <w:p w:rsidR="00196CB3" w:rsidRPr="00196CB3" w:rsidRDefault="00196CB3" w:rsidP="00196CB3">
      <w:pPr>
        <w:widowControl w:val="0"/>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w:t>
      </w:r>
    </w:p>
    <w:p w:rsidR="00196CB3" w:rsidRPr="00196CB3" w:rsidRDefault="00196CB3" w:rsidP="00196CB3">
      <w:pPr>
        <w:widowControl w:val="0"/>
        <w:numPr>
          <w:ilvl w:val="1"/>
          <w:numId w:val="3"/>
        </w:numPr>
        <w:tabs>
          <w:tab w:val="left" w:pos="1061"/>
        </w:tabs>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Требования к оформлению входа в здание.</w:t>
      </w:r>
    </w:p>
    <w:p w:rsidR="00196CB3" w:rsidRPr="00196CB3" w:rsidRDefault="00196CB3" w:rsidP="00196CB3">
      <w:pPr>
        <w:widowControl w:val="0"/>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Центральный вход в здание администрации района должен быть оборудован:</w:t>
      </w:r>
    </w:p>
    <w:p w:rsidR="00196CB3" w:rsidRPr="00196CB3" w:rsidRDefault="00196CB3" w:rsidP="00196CB3">
      <w:pPr>
        <w:widowControl w:val="0"/>
        <w:numPr>
          <w:ilvl w:val="0"/>
          <w:numId w:val="4"/>
        </w:numPr>
        <w:tabs>
          <w:tab w:val="left" w:pos="1037"/>
        </w:tabs>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вывеской с полным наименованием администрации района;</w:t>
      </w:r>
    </w:p>
    <w:p w:rsidR="00196CB3" w:rsidRPr="00196CB3" w:rsidRDefault="00196CB3" w:rsidP="00196CB3">
      <w:pPr>
        <w:widowControl w:val="0"/>
        <w:numPr>
          <w:ilvl w:val="0"/>
          <w:numId w:val="4"/>
        </w:numPr>
        <w:tabs>
          <w:tab w:val="left" w:pos="841"/>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пандусами, специальными ограждениями и перилами, обеспечивающие беспрепятственное передвижение и разворот инвалидных колясок.</w:t>
      </w:r>
    </w:p>
    <w:p w:rsidR="00196CB3" w:rsidRPr="00196CB3" w:rsidRDefault="00196CB3" w:rsidP="00196CB3">
      <w:pPr>
        <w:widowControl w:val="0"/>
        <w:numPr>
          <w:ilvl w:val="1"/>
          <w:numId w:val="3"/>
        </w:numPr>
        <w:tabs>
          <w:tab w:val="left" w:pos="1061"/>
        </w:tabs>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Требования к присутственным местам.</w:t>
      </w:r>
    </w:p>
    <w:p w:rsidR="00196CB3" w:rsidRPr="00196CB3" w:rsidRDefault="00196CB3" w:rsidP="00196CB3">
      <w:pPr>
        <w:widowControl w:val="0"/>
        <w:numPr>
          <w:ilvl w:val="0"/>
          <w:numId w:val="4"/>
        </w:numPr>
        <w:tabs>
          <w:tab w:val="left" w:pos="754"/>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Прием документов для получения муниципальной услуги осуществляется в приемной администрации района (присутственное место).</w:t>
      </w:r>
    </w:p>
    <w:p w:rsidR="00196CB3" w:rsidRPr="00196CB3" w:rsidRDefault="00196CB3" w:rsidP="00196CB3">
      <w:pPr>
        <w:widowControl w:val="0"/>
        <w:numPr>
          <w:ilvl w:val="0"/>
          <w:numId w:val="4"/>
        </w:numPr>
        <w:tabs>
          <w:tab w:val="left" w:pos="870"/>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Присутственное место включает места ожидания, информирования и приема заявлений.</w:t>
      </w:r>
    </w:p>
    <w:p w:rsidR="00196CB3" w:rsidRPr="00196CB3" w:rsidRDefault="00196CB3" w:rsidP="00196CB3">
      <w:pPr>
        <w:widowControl w:val="0"/>
        <w:numPr>
          <w:ilvl w:val="1"/>
          <w:numId w:val="3"/>
        </w:numPr>
        <w:tabs>
          <w:tab w:val="left" w:pos="1172"/>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Требования к местам ожидания могут быть оборудованы стульями, креслами. Количество мест ожидания должно быть не менее трех.</w:t>
      </w:r>
    </w:p>
    <w:p w:rsidR="00196CB3" w:rsidRPr="00196CB3" w:rsidRDefault="00196CB3" w:rsidP="00196CB3">
      <w:pPr>
        <w:widowControl w:val="0"/>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Столы для обслуживания инвалидов должны быть размещены в стороне от входа с учетом беспрепятственного подъезда и поворота колясок.</w:t>
      </w:r>
    </w:p>
    <w:p w:rsidR="00196CB3" w:rsidRPr="00196CB3" w:rsidRDefault="00196CB3" w:rsidP="00196CB3">
      <w:pPr>
        <w:widowControl w:val="0"/>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196CB3" w:rsidRPr="00196CB3" w:rsidRDefault="00196CB3" w:rsidP="00196CB3">
      <w:pPr>
        <w:widowControl w:val="0"/>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196CB3" w:rsidRPr="00196CB3" w:rsidRDefault="00196CB3" w:rsidP="00196CB3">
      <w:pPr>
        <w:widowControl w:val="0"/>
        <w:numPr>
          <w:ilvl w:val="0"/>
          <w:numId w:val="4"/>
        </w:numPr>
        <w:tabs>
          <w:tab w:val="left" w:pos="860"/>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 xml:space="preserve">Подача заявления на получение муниципальной услуги при наличии очереди </w:t>
      </w:r>
      <w:r w:rsidRPr="00196CB3">
        <w:rPr>
          <w:rFonts w:ascii="Times New Roman" w:eastAsia="Times New Roman" w:hAnsi="Times New Roman" w:cs="Times New Roman"/>
          <w:sz w:val="27"/>
          <w:szCs w:val="27"/>
          <w:lang w:eastAsia="ru-RU"/>
        </w:rPr>
        <w:lastRenderedPageBreak/>
        <w:t>- не более 15 минут.</w:t>
      </w:r>
    </w:p>
    <w:p w:rsidR="00196CB3" w:rsidRPr="00196CB3" w:rsidRDefault="00196CB3" w:rsidP="00196CB3">
      <w:pPr>
        <w:widowControl w:val="0"/>
        <w:numPr>
          <w:ilvl w:val="0"/>
          <w:numId w:val="4"/>
        </w:numPr>
        <w:tabs>
          <w:tab w:val="left" w:pos="942"/>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При получении результата предоставления муниципальной услуги максимальный срок ожидания в очереди не должен превышать 30 минут.</w:t>
      </w:r>
    </w:p>
    <w:p w:rsidR="00196CB3" w:rsidRPr="00196CB3" w:rsidRDefault="00196CB3" w:rsidP="00196CB3">
      <w:pPr>
        <w:widowControl w:val="0"/>
        <w:numPr>
          <w:ilvl w:val="0"/>
          <w:numId w:val="4"/>
        </w:numPr>
        <w:tabs>
          <w:tab w:val="left" w:pos="826"/>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Срок регистрации заявителя о предоставлении муниципальной услуги в течение одного дня с момента поступления заявления.</w:t>
      </w:r>
    </w:p>
    <w:p w:rsidR="00196CB3" w:rsidRPr="00196CB3" w:rsidRDefault="00196CB3" w:rsidP="00196CB3">
      <w:pPr>
        <w:widowControl w:val="0"/>
        <w:numPr>
          <w:ilvl w:val="1"/>
          <w:numId w:val="3"/>
        </w:numPr>
        <w:tabs>
          <w:tab w:val="left" w:pos="1061"/>
        </w:tabs>
        <w:spacing w:after="0" w:line="322" w:lineRule="exact"/>
        <w:ind w:lef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Требования к местам приема заявителей.</w:t>
      </w:r>
    </w:p>
    <w:p w:rsidR="00196CB3" w:rsidRPr="00196CB3" w:rsidRDefault="00196CB3" w:rsidP="00196CB3">
      <w:pPr>
        <w:widowControl w:val="0"/>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w:t>
      </w:r>
    </w:p>
    <w:p w:rsidR="00196CB3" w:rsidRPr="00196CB3" w:rsidRDefault="00196CB3" w:rsidP="00196CB3">
      <w:pPr>
        <w:widowControl w:val="0"/>
        <w:numPr>
          <w:ilvl w:val="1"/>
          <w:numId w:val="3"/>
        </w:numPr>
        <w:tabs>
          <w:tab w:val="left" w:pos="1134"/>
        </w:tabs>
        <w:spacing w:after="0" w:line="322" w:lineRule="exact"/>
        <w:ind w:left="20"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Показателями доступности и качества предоставления муниципальной услуги являются:</w:t>
      </w:r>
    </w:p>
    <w:p w:rsidR="00196CB3" w:rsidRPr="00196CB3" w:rsidRDefault="00196CB3" w:rsidP="00196CB3">
      <w:pPr>
        <w:widowControl w:val="0"/>
        <w:numPr>
          <w:ilvl w:val="0"/>
          <w:numId w:val="5"/>
        </w:numPr>
        <w:tabs>
          <w:tab w:val="left" w:pos="878"/>
        </w:tabs>
        <w:spacing w:after="0" w:line="322" w:lineRule="exact"/>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соблюдение сроков приема и рассмотрения документов;</w:t>
      </w:r>
    </w:p>
    <w:p w:rsidR="00196CB3" w:rsidRPr="00196CB3" w:rsidRDefault="00196CB3" w:rsidP="00196CB3">
      <w:pPr>
        <w:widowControl w:val="0"/>
        <w:numPr>
          <w:ilvl w:val="0"/>
          <w:numId w:val="5"/>
        </w:numPr>
        <w:tabs>
          <w:tab w:val="left" w:pos="907"/>
        </w:tabs>
        <w:spacing w:after="0" w:line="322" w:lineRule="exact"/>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соблюдение срока получения результата муниципальной услуги;</w:t>
      </w:r>
    </w:p>
    <w:p w:rsidR="00196CB3" w:rsidRPr="00196CB3" w:rsidRDefault="00196CB3" w:rsidP="00196CB3">
      <w:pPr>
        <w:widowControl w:val="0"/>
        <w:numPr>
          <w:ilvl w:val="0"/>
          <w:numId w:val="5"/>
        </w:numPr>
        <w:tabs>
          <w:tab w:val="left" w:pos="1225"/>
        </w:tabs>
        <w:spacing w:after="176"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наличие прецедентов (обоснованных жалоб) на нарушение Административного регламента, совершенных муниципальными служащими.</w:t>
      </w:r>
    </w:p>
    <w:p w:rsidR="00196CB3" w:rsidRPr="00196CB3" w:rsidRDefault="00196CB3" w:rsidP="00196CB3">
      <w:pPr>
        <w:widowControl w:val="0"/>
        <w:spacing w:after="0" w:line="240" w:lineRule="auto"/>
        <w:rPr>
          <w:rFonts w:ascii="Courier New" w:eastAsia="Courier New" w:hAnsi="Courier New" w:cs="Courier New"/>
          <w:color w:val="000000"/>
          <w:sz w:val="2"/>
          <w:szCs w:val="2"/>
          <w:lang w:eastAsia="ru-RU"/>
        </w:rPr>
      </w:pPr>
    </w:p>
    <w:p w:rsidR="00196CB3" w:rsidRPr="00196CB3" w:rsidRDefault="00196CB3" w:rsidP="00196CB3">
      <w:pPr>
        <w:widowControl w:val="0"/>
        <w:spacing w:after="0" w:line="240" w:lineRule="auto"/>
        <w:rPr>
          <w:rFonts w:ascii="Courier New" w:eastAsia="Courier New" w:hAnsi="Courier New" w:cs="Courier New"/>
          <w:color w:val="000000"/>
          <w:sz w:val="2"/>
          <w:szCs w:val="2"/>
          <w:lang w:eastAsia="ru-RU"/>
        </w:rPr>
      </w:pPr>
    </w:p>
    <w:p w:rsidR="00196CB3" w:rsidRPr="00196CB3" w:rsidRDefault="00196CB3" w:rsidP="00196CB3">
      <w:pPr>
        <w:widowControl w:val="0"/>
        <w:spacing w:after="0" w:line="240" w:lineRule="auto"/>
        <w:rPr>
          <w:rFonts w:ascii="Courier New" w:eastAsia="Courier New" w:hAnsi="Courier New" w:cs="Courier New"/>
          <w:color w:val="000000"/>
          <w:sz w:val="2"/>
          <w:szCs w:val="2"/>
          <w:lang w:eastAsia="ru-RU"/>
        </w:rPr>
        <w:sectPr w:rsidR="00196CB3" w:rsidRPr="00196CB3" w:rsidSect="00196CB3">
          <w:headerReference w:type="default" r:id="rId12"/>
          <w:pgSz w:w="11909" w:h="16838"/>
          <w:pgMar w:top="709" w:right="967" w:bottom="851" w:left="996" w:header="0" w:footer="3" w:gutter="0"/>
          <w:cols w:space="720"/>
          <w:noEndnote/>
          <w:docGrid w:linePitch="360"/>
        </w:sectPr>
      </w:pPr>
    </w:p>
    <w:p w:rsidR="00196CB3" w:rsidRPr="00196CB3" w:rsidRDefault="00196CB3" w:rsidP="00196CB3">
      <w:pPr>
        <w:widowControl w:val="0"/>
        <w:numPr>
          <w:ilvl w:val="0"/>
          <w:numId w:val="3"/>
        </w:numPr>
        <w:spacing w:after="0" w:line="260" w:lineRule="exact"/>
        <w:ind w:left="600"/>
        <w:jc w:val="center"/>
        <w:rPr>
          <w:rFonts w:ascii="Times New Roman" w:eastAsia="Times New Roman" w:hAnsi="Times New Roman" w:cs="Times New Roman"/>
          <w:b/>
          <w:bCs/>
          <w:sz w:val="27"/>
          <w:szCs w:val="27"/>
          <w:lang w:eastAsia="ru-RU"/>
        </w:rPr>
      </w:pPr>
      <w:r w:rsidRPr="00196CB3">
        <w:rPr>
          <w:rFonts w:ascii="Times New Roman" w:eastAsia="Times New Roman" w:hAnsi="Times New Roman" w:cs="Times New Roman"/>
          <w:b/>
          <w:bCs/>
          <w:sz w:val="27"/>
          <w:szCs w:val="27"/>
          <w:lang w:eastAsia="ru-RU"/>
        </w:rPr>
        <w:lastRenderedPageBreak/>
        <w:t>Стандарт предоставления муниципальной услуги</w:t>
      </w:r>
    </w:p>
    <w:p w:rsidR="00196CB3" w:rsidRPr="00196CB3" w:rsidRDefault="00196CB3" w:rsidP="00196CB3">
      <w:pPr>
        <w:widowControl w:val="0"/>
        <w:spacing w:after="0" w:line="260" w:lineRule="exact"/>
        <w:ind w:left="600"/>
        <w:rPr>
          <w:rFonts w:ascii="Times New Roman" w:eastAsia="Times New Roman" w:hAnsi="Times New Roman" w:cs="Times New Roman"/>
          <w:b/>
          <w:bCs/>
          <w:sz w:val="27"/>
          <w:szCs w:val="27"/>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804"/>
      </w:tblGrid>
      <w:tr w:rsidR="00196CB3" w:rsidRPr="00196CB3" w:rsidTr="00DB0B84">
        <w:tc>
          <w:tcPr>
            <w:tcW w:w="3369" w:type="dxa"/>
            <w:vAlign w:val="bottom"/>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b/>
                <w:bCs/>
                <w:color w:val="000000"/>
                <w:sz w:val="24"/>
                <w:szCs w:val="24"/>
                <w:shd w:val="clear" w:color="auto" w:fill="FFFFFF"/>
                <w:lang w:eastAsia="ru-RU" w:bidi="ru-RU"/>
              </w:rPr>
              <w:t>Наименование требования к стандарту предоставления муниципальной услуги</w:t>
            </w:r>
          </w:p>
        </w:tc>
        <w:tc>
          <w:tcPr>
            <w:tcW w:w="6804" w:type="dxa"/>
            <w:vAlign w:val="center"/>
          </w:tcPr>
          <w:p w:rsidR="00196CB3" w:rsidRPr="00196CB3" w:rsidRDefault="00196CB3" w:rsidP="00196CB3">
            <w:pPr>
              <w:spacing w:after="0" w:line="240" w:lineRule="auto"/>
              <w:jc w:val="center"/>
              <w:rPr>
                <w:rFonts w:ascii="Times New Roman" w:eastAsia="Calibri" w:hAnsi="Times New Roman" w:cs="Times New Roman"/>
                <w:sz w:val="24"/>
                <w:szCs w:val="24"/>
              </w:rPr>
            </w:pPr>
            <w:r w:rsidRPr="00196CB3">
              <w:rPr>
                <w:rFonts w:ascii="Times New Roman" w:eastAsia="Calibri" w:hAnsi="Times New Roman" w:cs="Times New Roman"/>
                <w:b/>
                <w:bCs/>
                <w:color w:val="000000"/>
                <w:sz w:val="24"/>
                <w:szCs w:val="24"/>
                <w:shd w:val="clear" w:color="auto" w:fill="FFFFFF"/>
                <w:lang w:eastAsia="ru-RU" w:bidi="ru-RU"/>
              </w:rPr>
              <w:t>Содержание требований к стандарту</w:t>
            </w:r>
          </w:p>
        </w:tc>
      </w:tr>
      <w:tr w:rsidR="00196CB3" w:rsidRPr="00196CB3" w:rsidTr="00DB0B84">
        <w:tc>
          <w:tcPr>
            <w:tcW w:w="3369"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2.1.Наименование муниципальной услуги.</w:t>
            </w:r>
          </w:p>
        </w:tc>
        <w:tc>
          <w:tcPr>
            <w:tcW w:w="6804"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Административный регламент по предоставлению муниципальной услуги «Принятие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w:t>
            </w:r>
          </w:p>
        </w:tc>
      </w:tr>
      <w:tr w:rsidR="00196CB3" w:rsidRPr="00196CB3" w:rsidTr="00DB0B84">
        <w:tc>
          <w:tcPr>
            <w:tcW w:w="3369"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2.2. Наименование органа исполнительной власти, непосредственно предоставляющего муниципальную услугу.</w:t>
            </w:r>
          </w:p>
        </w:tc>
        <w:tc>
          <w:tcPr>
            <w:tcW w:w="6804" w:type="dxa"/>
            <w:vAlign w:val="bottom"/>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Администрация Кызылского кожууна Республики Тыва (далее - Администрация).</w:t>
            </w:r>
          </w:p>
          <w:p w:rsidR="00196CB3" w:rsidRPr="00196CB3" w:rsidRDefault="00196CB3" w:rsidP="00196CB3">
            <w:pPr>
              <w:widowControl w:val="0"/>
              <w:spacing w:after="0" w:line="240" w:lineRule="auto"/>
              <w:ind w:left="20" w:right="40" w:firstLine="560"/>
              <w:jc w:val="both"/>
              <w:rPr>
                <w:rFonts w:ascii="Times New Roman" w:eastAsia="Times New Roman" w:hAnsi="Times New Roman" w:cs="Times New Roman"/>
                <w:sz w:val="24"/>
                <w:szCs w:val="24"/>
                <w:lang w:eastAsia="ru-RU"/>
              </w:rPr>
            </w:pPr>
            <w:r w:rsidRPr="00196CB3">
              <w:rPr>
                <w:rFonts w:ascii="Times New Roman" w:eastAsia="Calibri" w:hAnsi="Times New Roman" w:cs="Times New Roman"/>
                <w:color w:val="000000"/>
                <w:sz w:val="24"/>
                <w:szCs w:val="24"/>
                <w:shd w:val="clear" w:color="auto" w:fill="FFFFFF"/>
                <w:lang w:eastAsia="ru-RU" w:bidi="ru-RU"/>
              </w:rPr>
              <w:t xml:space="preserve">Исполнитель муниципальной услуги - уполномоченное лицо – </w:t>
            </w:r>
            <w:r w:rsidRPr="00196CB3">
              <w:rPr>
                <w:rFonts w:ascii="Times New Roman" w:eastAsia="Times New Roman" w:hAnsi="Times New Roman" w:cs="Times New Roman"/>
                <w:sz w:val="24"/>
                <w:szCs w:val="24"/>
                <w:lang w:eastAsia="ru-RU"/>
              </w:rPr>
              <w:t>специалист по земельным и имущественным отношениям администрации Кызылского кожууна (специалист Администрации).</w:t>
            </w:r>
          </w:p>
        </w:tc>
      </w:tr>
      <w:tr w:rsidR="00196CB3" w:rsidRPr="00196CB3" w:rsidTr="00DB0B84">
        <w:tc>
          <w:tcPr>
            <w:tcW w:w="3369" w:type="dxa"/>
            <w:vAlign w:val="bottom"/>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2.3. Описание результата предоставления муниципальной услуги.</w:t>
            </w:r>
          </w:p>
        </w:tc>
        <w:tc>
          <w:tcPr>
            <w:tcW w:w="6804"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договор аренды земельного участка;</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уведомление об отказе в предоставлении земельного участка.</w:t>
            </w:r>
          </w:p>
        </w:tc>
      </w:tr>
      <w:tr w:rsidR="00196CB3" w:rsidRPr="00196CB3" w:rsidTr="00DB0B84">
        <w:tc>
          <w:tcPr>
            <w:tcW w:w="3369"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2.4. Срок предоставления муниципальной услуги.</w:t>
            </w:r>
          </w:p>
        </w:tc>
        <w:tc>
          <w:tcPr>
            <w:tcW w:w="6804"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tc>
      </w:tr>
      <w:tr w:rsidR="00196CB3" w:rsidRPr="00196CB3" w:rsidTr="00DB0B84">
        <w:tc>
          <w:tcPr>
            <w:tcW w:w="3369"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2.5. Перечень нормативных правовых актов, регулирующих отношения, возникающие в связи с </w:t>
            </w:r>
            <w:r w:rsidRPr="00196CB3">
              <w:rPr>
                <w:rFonts w:ascii="Times New Roman" w:eastAsia="Calibri" w:hAnsi="Times New Roman" w:cs="Times New Roman"/>
                <w:color w:val="000000"/>
                <w:sz w:val="24"/>
                <w:szCs w:val="24"/>
                <w:shd w:val="clear" w:color="auto" w:fill="FFFFFF"/>
                <w:lang w:eastAsia="ru-RU" w:bidi="ru-RU"/>
              </w:rPr>
              <w:lastRenderedPageBreak/>
              <w:t>предоставлением муниципальной услуги.</w:t>
            </w:r>
          </w:p>
        </w:tc>
        <w:tc>
          <w:tcPr>
            <w:tcW w:w="6804"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lastRenderedPageBreak/>
              <w:t xml:space="preserve">      Конвенцией о правах инвалидов, принятой Резолюцией Генеральной ассамблеи ООН от 13 декабря 2006 г. № 61/106 (Бюллетень международных договоров, 2013, № 7);</w:t>
            </w:r>
          </w:p>
          <w:p w:rsidR="00196CB3" w:rsidRPr="00196CB3" w:rsidRDefault="00196CB3" w:rsidP="00196CB3">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196CB3">
              <w:rPr>
                <w:rFonts w:ascii="Times New Roman" w:eastAsia="Calibri" w:hAnsi="Times New Roman" w:cs="Times New Roman"/>
                <w:color w:val="000000"/>
                <w:sz w:val="24"/>
                <w:szCs w:val="24"/>
                <w:shd w:val="clear" w:color="auto" w:fill="FFFFFF"/>
                <w:lang w:eastAsia="ru-RU" w:bidi="ru-RU"/>
              </w:rPr>
              <w:t xml:space="preserve">      Конституцией Российской Федерации от 12 декабря 1993 </w:t>
            </w:r>
            <w:r w:rsidRPr="00196CB3">
              <w:rPr>
                <w:rFonts w:ascii="Times New Roman" w:eastAsia="Calibri" w:hAnsi="Times New Roman" w:cs="Times New Roman"/>
                <w:color w:val="000000"/>
                <w:sz w:val="24"/>
                <w:szCs w:val="24"/>
                <w:shd w:val="clear" w:color="auto" w:fill="FFFFFF"/>
                <w:lang w:eastAsia="ru-RU" w:bidi="ru-RU"/>
              </w:rPr>
              <w:lastRenderedPageBreak/>
              <w:t xml:space="preserve">года (Собрание законодательства Российской Федерации, 2009, № 4, ст. 445; </w:t>
            </w:r>
          </w:p>
          <w:p w:rsidR="00196CB3" w:rsidRPr="00196CB3" w:rsidRDefault="00196CB3" w:rsidP="00196CB3">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196CB3">
              <w:rPr>
                <w:rFonts w:ascii="Times New Roman" w:eastAsia="Calibri" w:hAnsi="Times New Roman" w:cs="Times New Roman"/>
                <w:color w:val="000000"/>
                <w:sz w:val="24"/>
                <w:szCs w:val="24"/>
                <w:shd w:val="clear" w:color="auto" w:fill="FFFFFF"/>
                <w:lang w:eastAsia="ru-RU" w:bidi="ru-RU"/>
              </w:rPr>
              <w:t xml:space="preserve">      Официальный интернет - портал правовой информации </w:t>
            </w:r>
            <w:hyperlink r:id="rId13" w:history="1">
              <w:r w:rsidRPr="00196CB3">
                <w:rPr>
                  <w:rFonts w:ascii="Times New Roman" w:eastAsia="Calibri" w:hAnsi="Times New Roman" w:cs="Times New Roman"/>
                  <w:color w:val="0066CC"/>
                  <w:sz w:val="24"/>
                  <w:szCs w:val="24"/>
                  <w:u w:val="single"/>
                </w:rPr>
                <w:t>http://www.pravo.gov.ru</w:t>
              </w:r>
            </w:hyperlink>
            <w:r w:rsidRPr="00196CB3">
              <w:rPr>
                <w:rFonts w:ascii="Times New Roman" w:eastAsia="Calibri" w:hAnsi="Times New Roman" w:cs="Times New Roman"/>
                <w:color w:val="000000"/>
                <w:sz w:val="24"/>
                <w:szCs w:val="24"/>
                <w:shd w:val="clear" w:color="auto" w:fill="FFFFFF"/>
                <w:lang w:eastAsia="ru-RU" w:bidi="en-US"/>
              </w:rPr>
              <w:t xml:space="preserve">, </w:t>
            </w:r>
            <w:r w:rsidRPr="00196CB3">
              <w:rPr>
                <w:rFonts w:ascii="Times New Roman" w:eastAsia="Calibri" w:hAnsi="Times New Roman" w:cs="Times New Roman"/>
                <w:color w:val="000000"/>
                <w:sz w:val="24"/>
                <w:szCs w:val="24"/>
                <w:shd w:val="clear" w:color="auto" w:fill="FFFFFF"/>
                <w:lang w:eastAsia="ru-RU" w:bidi="ru-RU"/>
              </w:rPr>
              <w:t xml:space="preserve">01.08.2014; </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Собрание законодательства Российской Федерации, 04.08.2014, № 31, ст. 4398);</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45, ст. 5417; № 46, ст. 5553; № 50, ст. 6237; 2008, № 20, ст. 2251; № 20, ст. 2260; № 29, ст. 3418; № 30, ст. 3604; № 30, ст. 3616; № 52, ст. 6236; 2009, № 1, ст. 17; 2009, № 29, ст. 3601; 2009, № 48, ст. 5711; 2009, № 52, ст. 6419);</w:t>
            </w:r>
          </w:p>
          <w:p w:rsidR="00196CB3" w:rsidRPr="00196CB3" w:rsidRDefault="00196CB3" w:rsidP="00196CB3">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196CB3">
              <w:rPr>
                <w:rFonts w:ascii="Times New Roman" w:eastAsia="Calibri" w:hAnsi="Times New Roman" w:cs="Times New Roman"/>
                <w:color w:val="000000"/>
                <w:sz w:val="24"/>
                <w:szCs w:val="24"/>
                <w:shd w:val="clear" w:color="auto" w:fill="FFFFFF"/>
                <w:lang w:eastAsia="ru-RU" w:bidi="ru-RU"/>
              </w:rPr>
              <w:t xml:space="preserve">     Земельным кодексом Российской Федерации (Собрание законодательства РФ", 29.10.2001, </w:t>
            </w:r>
            <w:r w:rsidRPr="00196CB3">
              <w:rPr>
                <w:rFonts w:ascii="Times New Roman" w:eastAsia="Calibri" w:hAnsi="Times New Roman" w:cs="Times New Roman"/>
                <w:color w:val="000000"/>
                <w:sz w:val="24"/>
                <w:szCs w:val="24"/>
                <w:shd w:val="clear" w:color="auto" w:fill="FFFFFF"/>
                <w:lang w:eastAsia="ru-RU" w:bidi="en-US"/>
              </w:rPr>
              <w:t xml:space="preserve">N </w:t>
            </w:r>
            <w:r w:rsidRPr="00196CB3">
              <w:rPr>
                <w:rFonts w:ascii="Times New Roman" w:eastAsia="Calibri" w:hAnsi="Times New Roman" w:cs="Times New Roman"/>
                <w:color w:val="000000"/>
                <w:sz w:val="24"/>
                <w:szCs w:val="24"/>
                <w:shd w:val="clear" w:color="auto" w:fill="FFFFFF"/>
                <w:lang w:eastAsia="ru-RU" w:bidi="ru-RU"/>
              </w:rPr>
              <w:t xml:space="preserve">44, ст. 4147;        </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Парламентская газета, № 204-205, 30.10.2001; Российская газета, № 211-212, 30.10.2001);</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Федеральным законом от 06 октября 2003 года № 131- 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Федеральным законом от 06.04.2011 № 63-ФЗ «Об электронной подписи» (Парламентская газета, № 17, 08</w:t>
            </w:r>
            <w:r w:rsidRPr="00196CB3">
              <w:rPr>
                <w:rFonts w:ascii="Times New Roman" w:eastAsia="Calibri" w:hAnsi="Times New Roman" w:cs="Times New Roman"/>
                <w:color w:val="000000"/>
                <w:sz w:val="24"/>
                <w:szCs w:val="24"/>
                <w:shd w:val="clear" w:color="auto" w:fill="FFFFFF"/>
                <w:lang w:eastAsia="ru-RU" w:bidi="ru-RU"/>
              </w:rPr>
              <w:softHyphen/>
              <w:t>14.04.2011; Российская газета, № 75, 08.04.2011; Собрание законодательства Российской Федерации, 11.04.2011, № 15, ст. 2036);</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11.05.2006г);</w:t>
            </w:r>
          </w:p>
          <w:p w:rsidR="00196CB3" w:rsidRPr="00196CB3" w:rsidRDefault="00196CB3" w:rsidP="00196CB3">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196CB3">
              <w:rPr>
                <w:rFonts w:ascii="Times New Roman" w:eastAsia="Calibri" w:hAnsi="Times New Roman" w:cs="Times New Roman"/>
                <w:color w:val="000000"/>
                <w:sz w:val="24"/>
                <w:szCs w:val="24"/>
                <w:shd w:val="clear" w:color="auto" w:fill="FFFFFF"/>
                <w:lang w:eastAsia="ru-RU" w:bidi="ru-RU"/>
              </w:rPr>
              <w:t xml:space="preserve">     Федеральным законом от 27.07.2006 г. № 152-ФЗ «О персональных данных» (Российская газета, № 165, 29.07.2006; Собрание законодательства Российской Федерации, 31.07.2006, № 31 (1 ч.), ст. 3451;     </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Парламентская газета, № 126-127, 03.08.2006);</w:t>
            </w:r>
          </w:p>
          <w:p w:rsidR="00196CB3" w:rsidRPr="00196CB3" w:rsidRDefault="00196CB3" w:rsidP="00196CB3">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196CB3">
              <w:rPr>
                <w:rFonts w:ascii="Times New Roman" w:eastAsia="Calibri" w:hAnsi="Times New Roman" w:cs="Times New Roman"/>
                <w:color w:val="000000"/>
                <w:sz w:val="24"/>
                <w:szCs w:val="24"/>
                <w:shd w:val="clear" w:color="auto" w:fill="FFFFFF"/>
                <w:lang w:eastAsia="ru-RU" w:bidi="ru-RU"/>
              </w:rPr>
              <w:t xml:space="preserve">     Федеральным законом «О государственном кадастре недвижимости» (Собрание законодательства Российской Федерации, 30.07.2007, № 31, ст. 4017; Российская газета, № 165, 01.08.2007; </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lastRenderedPageBreak/>
              <w:t xml:space="preserve">      Парламентская газета, № 99-101, 09.08.2007г);</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w:t>
            </w:r>
            <w:hyperlink r:id="rId14" w:history="1">
              <w:r w:rsidRPr="00196CB3">
                <w:rPr>
                  <w:rFonts w:ascii="Times New Roman" w:eastAsia="Calibri" w:hAnsi="Times New Roman" w:cs="Times New Roman"/>
                  <w:color w:val="0066CC"/>
                  <w:sz w:val="24"/>
                  <w:szCs w:val="24"/>
                  <w:u w:val="single"/>
                </w:rPr>
                <w:t>http://www.pravo.gov.ru</w:t>
              </w:r>
            </w:hyperlink>
            <w:r w:rsidRPr="00196CB3">
              <w:rPr>
                <w:rFonts w:ascii="Times New Roman" w:eastAsia="Calibri" w:hAnsi="Times New Roman" w:cs="Times New Roman"/>
                <w:color w:val="000000"/>
                <w:sz w:val="24"/>
                <w:szCs w:val="24"/>
                <w:shd w:val="clear" w:color="auto" w:fill="FFFFFF"/>
                <w:lang w:eastAsia="ru-RU" w:bidi="en-US"/>
              </w:rPr>
              <w:t xml:space="preserve">, </w:t>
            </w:r>
            <w:r w:rsidRPr="00196CB3">
              <w:rPr>
                <w:rFonts w:ascii="Times New Roman" w:eastAsia="Calibri" w:hAnsi="Times New Roman" w:cs="Times New Roman"/>
                <w:color w:val="000000"/>
                <w:sz w:val="24"/>
                <w:szCs w:val="24"/>
                <w:shd w:val="clear" w:color="auto" w:fill="FFFFFF"/>
                <w:lang w:eastAsia="ru-RU" w:bidi="ru-RU"/>
              </w:rPr>
              <w:t>07.05.2014);</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Законом Республики Тыва от 2 июня 2006 г. № 1741 ВХ-1 «О градостроительной деятельности в Республике Тыва»;</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Уставом муниципального района «Кызылский кожуун Республики Тыва» (утвержден Решением Хурала представителей Кызылского кожууна № 9 от 16.03.2011г.);</w:t>
            </w:r>
          </w:p>
        </w:tc>
      </w:tr>
      <w:tr w:rsidR="00196CB3" w:rsidRPr="00196CB3" w:rsidTr="00DB0B84">
        <w:tc>
          <w:tcPr>
            <w:tcW w:w="3369"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lastRenderedPageBreak/>
              <w:t>2.6. Исчерпывающий перечень документов, необходимых для предоставления муниципальных услуг, подлежащих представлению заявителем.</w:t>
            </w:r>
          </w:p>
        </w:tc>
        <w:tc>
          <w:tcPr>
            <w:tcW w:w="6804"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заявление о предоставлении земельного участка, находящегося в государственной или муниципальной собственности, без проведения торгов;</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документы, подтверждающие право заявителя на приобретение земельного участка без проведения торгов и предусмотренные перечнем, установленным</w:t>
            </w:r>
            <w:r w:rsidRPr="00196CB3">
              <w:rPr>
                <w:rFonts w:ascii="Times New Roman" w:eastAsia="Calibri" w:hAnsi="Times New Roman" w:cs="Times New Roman"/>
                <w:b/>
                <w:bCs/>
                <w:sz w:val="24"/>
                <w:szCs w:val="24"/>
                <w:shd w:val="clear" w:color="auto" w:fill="FFFFFF"/>
              </w:rPr>
              <w:t xml:space="preserve"> </w:t>
            </w:r>
            <w:r w:rsidRPr="00196CB3">
              <w:rPr>
                <w:rFonts w:ascii="Times New Roman" w:eastAsia="Calibri" w:hAnsi="Times New Roman" w:cs="Times New Roman"/>
                <w:color w:val="000000"/>
                <w:sz w:val="24"/>
                <w:szCs w:val="24"/>
                <w:shd w:val="clear" w:color="auto" w:fill="FFFFFF"/>
                <w:lang w:eastAsia="ru-RU" w:bidi="ru-RU"/>
              </w:rPr>
              <w:t>уполномоченным Правительством Российской Федерации федеральным органом исполнительной власти;</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-документ, подтверждающий полномочия представителя заявителя (если с заявлением обращается представитель заявителя).</w:t>
            </w:r>
          </w:p>
        </w:tc>
      </w:tr>
      <w:tr w:rsidR="00196CB3" w:rsidRPr="00196CB3" w:rsidTr="00DB0B84">
        <w:tc>
          <w:tcPr>
            <w:tcW w:w="3369"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2.7.Уполномоченный орган не вправе требовать от заявителя.</w:t>
            </w:r>
          </w:p>
        </w:tc>
        <w:tc>
          <w:tcPr>
            <w:tcW w:w="6804"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Не допускается требовать иные документы для предоставления муниципальной услуги за исключением указанных документов в п.2.6. настоящего регламента</w:t>
            </w:r>
          </w:p>
        </w:tc>
      </w:tr>
      <w:tr w:rsidR="00196CB3" w:rsidRPr="00196CB3" w:rsidTr="00DB0B84">
        <w:tc>
          <w:tcPr>
            <w:tcW w:w="3369"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2.8 Исчерпывающий перечень оснований для отказа в предоставлении муниципальной услуги.</w:t>
            </w:r>
          </w:p>
        </w:tc>
        <w:tc>
          <w:tcPr>
            <w:tcW w:w="6804"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2.8.1.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не соответствует требованиям к содержанию заявления, указанным в пункте 1 статьи 39.17 Земельного кодекса Российской Федерации;</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подано в иной уполномоченный орган;</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к заявлению не приложены документы, указанные в пункте 2 статьи 39.17 Земельного кодекса Российской Федерации.</w:t>
            </w:r>
          </w:p>
          <w:p w:rsidR="00196CB3" w:rsidRPr="00196CB3" w:rsidRDefault="00196CB3" w:rsidP="00196CB3">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196CB3">
              <w:rPr>
                <w:rFonts w:ascii="Times New Roman" w:eastAsia="Calibri" w:hAnsi="Times New Roman" w:cs="Times New Roman"/>
                <w:color w:val="000000"/>
                <w:sz w:val="24"/>
                <w:szCs w:val="24"/>
                <w:shd w:val="clear" w:color="auto" w:fill="FFFFFF"/>
                <w:lang w:eastAsia="ru-RU" w:bidi="ru-RU"/>
              </w:rPr>
              <w:t xml:space="preserve">       Основания для приостановления процедуры не установлены.</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2.8.2.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196CB3">
              <w:rPr>
                <w:rFonts w:ascii="Times New Roman" w:eastAsia="Calibri" w:hAnsi="Times New Roman" w:cs="Times New Roman"/>
                <w:color w:val="000000"/>
                <w:sz w:val="24"/>
                <w:szCs w:val="24"/>
                <w:shd w:val="clear" w:color="auto" w:fill="FFFFFF"/>
                <w:lang w:eastAsia="ru-RU" w:bidi="ru-RU"/>
              </w:rPr>
              <w:lastRenderedPageBreak/>
              <w:t>пожизненного наследуемого владения или аренды;</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на указанном в заявлении о предоставлении земельного участка земельном участке расположены здание,</w:t>
            </w:r>
            <w:r w:rsidRPr="00196CB3">
              <w:rPr>
                <w:rFonts w:ascii="Times New Roman" w:eastAsia="Calibri" w:hAnsi="Times New Roman" w:cs="Times New Roman"/>
                <w:sz w:val="24"/>
                <w:szCs w:val="24"/>
              </w:rPr>
              <w:t xml:space="preserve">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Pr="00196CB3">
              <w:rPr>
                <w:rFonts w:ascii="Times New Roman" w:eastAsia="Calibri" w:hAnsi="Times New Roman" w:cs="Times New Roman"/>
                <w:sz w:val="24"/>
                <w:szCs w:val="24"/>
              </w:rPr>
              <w:lastRenderedPageBreak/>
              <w:t>пунктом 19 статьи 39.11 Земельного кодекса Российской Федерации;</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предоставление земельного участка на заявленном виде прав не допускается;</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в отношении земельного участка, указанного в заявлении о его предоставлении, не установлен вид разрешенного использования;</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указанный в заявлении о предоставлении земельного участка земельный участок не отнесен к определенной категории земель;</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sz w:val="24"/>
                <w:szCs w:val="24"/>
              </w:rPr>
              <w:t xml:space="preserve">     - в отношении земельного участка, указанного в заявлении о его предоставлении, принято решение о предварительном </w:t>
            </w:r>
            <w:r w:rsidRPr="00196CB3">
              <w:rPr>
                <w:rFonts w:ascii="Times New Roman" w:eastAsia="Calibri" w:hAnsi="Times New Roman" w:cs="Times New Roman"/>
                <w:sz w:val="24"/>
                <w:szCs w:val="24"/>
              </w:rPr>
              <w:lastRenderedPageBreak/>
              <w:t>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Pr="00196CB3">
              <w:rPr>
                <w:rFonts w:ascii="Times New Roman" w:eastAsia="Calibri" w:hAnsi="Times New Roman" w:cs="Times New Roman"/>
                <w:color w:val="000000"/>
                <w:sz w:val="24"/>
                <w:szCs w:val="24"/>
                <w:shd w:val="clear" w:color="auto" w:fill="FFFFFF"/>
                <w:lang w:eastAsia="ru-RU" w:bidi="ru-RU"/>
              </w:rPr>
              <w:t xml:space="preserve"> указанный в заявлении о предоставлении земельного участка земельный участок изъят для государственных или муниципальных нужд;</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 xml:space="preserve">       -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r>
      <w:tr w:rsidR="00196CB3" w:rsidRPr="00196CB3" w:rsidTr="00DB0B84">
        <w:tc>
          <w:tcPr>
            <w:tcW w:w="3369" w:type="dxa"/>
            <w:vAlign w:val="bottom"/>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lastRenderedPageBreak/>
              <w:t>2.9. Порядок оплаты за предоставление муниципальной услуги.</w:t>
            </w:r>
          </w:p>
        </w:tc>
        <w:tc>
          <w:tcPr>
            <w:tcW w:w="6804" w:type="dxa"/>
          </w:tcPr>
          <w:p w:rsidR="00196CB3" w:rsidRPr="00196CB3" w:rsidRDefault="00196CB3" w:rsidP="00196CB3">
            <w:pPr>
              <w:spacing w:after="0" w:line="240" w:lineRule="auto"/>
              <w:jc w:val="both"/>
              <w:rPr>
                <w:rFonts w:ascii="Times New Roman" w:eastAsia="Calibri" w:hAnsi="Times New Roman" w:cs="Times New Roman"/>
                <w:sz w:val="24"/>
                <w:szCs w:val="24"/>
              </w:rPr>
            </w:pPr>
            <w:r w:rsidRPr="00196CB3">
              <w:rPr>
                <w:rFonts w:ascii="Times New Roman" w:eastAsia="Calibri" w:hAnsi="Times New Roman" w:cs="Times New Roman"/>
                <w:color w:val="000000"/>
                <w:sz w:val="24"/>
                <w:szCs w:val="24"/>
                <w:shd w:val="clear" w:color="auto" w:fill="FFFFFF"/>
                <w:lang w:eastAsia="ru-RU" w:bidi="ru-RU"/>
              </w:rPr>
              <w:t>Предоставляется на бесплатной основе.</w:t>
            </w:r>
          </w:p>
        </w:tc>
      </w:tr>
      <w:tr w:rsidR="00196CB3" w:rsidRPr="00196CB3" w:rsidTr="00DB0B84">
        <w:tc>
          <w:tcPr>
            <w:tcW w:w="3369" w:type="dxa"/>
            <w:vAlign w:val="bottom"/>
          </w:tcPr>
          <w:p w:rsidR="00196CB3" w:rsidRPr="00196CB3" w:rsidRDefault="00196CB3" w:rsidP="00196CB3">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196CB3">
              <w:rPr>
                <w:rFonts w:ascii="Times New Roman" w:eastAsia="Calibri" w:hAnsi="Times New Roman" w:cs="Times New Roman"/>
                <w:color w:val="000000"/>
                <w:sz w:val="24"/>
                <w:szCs w:val="24"/>
                <w:shd w:val="clear" w:color="auto" w:fill="FFFFFF"/>
                <w:lang w:eastAsia="ru-RU" w:bidi="ru-RU"/>
              </w:rPr>
              <w:t>2.10. Форма подачи документов заявителем</w:t>
            </w:r>
          </w:p>
        </w:tc>
        <w:tc>
          <w:tcPr>
            <w:tcW w:w="6804" w:type="dxa"/>
          </w:tcPr>
          <w:p w:rsidR="00196CB3" w:rsidRPr="00196CB3" w:rsidRDefault="00196CB3" w:rsidP="00196CB3">
            <w:pPr>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196CB3">
              <w:rPr>
                <w:rFonts w:ascii="Times New Roman" w:eastAsia="Calibri" w:hAnsi="Times New Roman" w:cs="Times New Roman"/>
                <w:sz w:val="24"/>
                <w:szCs w:val="24"/>
              </w:rPr>
              <w:t>Ограничения по форме подачи заявителем документов на проведение процедуры не установлены</w:t>
            </w:r>
          </w:p>
        </w:tc>
      </w:tr>
    </w:tbl>
    <w:p w:rsidR="00196CB3" w:rsidRPr="00196CB3" w:rsidRDefault="00196CB3" w:rsidP="00196CB3">
      <w:pPr>
        <w:widowControl w:val="0"/>
        <w:spacing w:after="0" w:line="240" w:lineRule="auto"/>
        <w:rPr>
          <w:rFonts w:ascii="Courier New" w:eastAsia="Courier New" w:hAnsi="Courier New" w:cs="Courier New"/>
          <w:color w:val="000000"/>
          <w:sz w:val="2"/>
          <w:szCs w:val="2"/>
          <w:lang w:eastAsia="ru-RU"/>
        </w:rPr>
      </w:pPr>
    </w:p>
    <w:p w:rsidR="00196CB3" w:rsidRPr="00196CB3" w:rsidRDefault="00196CB3" w:rsidP="00196CB3">
      <w:pPr>
        <w:widowControl w:val="0"/>
        <w:numPr>
          <w:ilvl w:val="0"/>
          <w:numId w:val="6"/>
        </w:numPr>
        <w:tabs>
          <w:tab w:val="left" w:pos="882"/>
        </w:tabs>
        <w:spacing w:before="235" w:after="0" w:line="322" w:lineRule="exact"/>
        <w:ind w:right="380"/>
        <w:rPr>
          <w:rFonts w:ascii="Times New Roman" w:eastAsia="Times New Roman" w:hAnsi="Times New Roman" w:cs="Times New Roman"/>
          <w:b/>
          <w:bCs/>
          <w:sz w:val="27"/>
          <w:szCs w:val="27"/>
          <w:lang w:eastAsia="ru-RU"/>
        </w:rPr>
      </w:pPr>
      <w:r w:rsidRPr="00196CB3">
        <w:rPr>
          <w:rFonts w:ascii="Times New Roman" w:eastAsia="Times New Roman" w:hAnsi="Times New Roman" w:cs="Times New Roman"/>
          <w:b/>
          <w:bCs/>
          <w:sz w:val="27"/>
          <w:szCs w:val="27"/>
          <w:lang w:eastAsia="ru-RU"/>
        </w:rPr>
        <w:t>Состав, последовательность и сроки выполнения административных процедур (действий), требования к порядку их выполнения, в том числе</w:t>
      </w:r>
    </w:p>
    <w:p w:rsidR="00196CB3" w:rsidRPr="00196CB3" w:rsidRDefault="00196CB3" w:rsidP="00196CB3">
      <w:pPr>
        <w:widowControl w:val="0"/>
        <w:spacing w:after="0" w:line="322" w:lineRule="exact"/>
        <w:jc w:val="center"/>
        <w:rPr>
          <w:rFonts w:ascii="Times New Roman" w:eastAsia="Times New Roman" w:hAnsi="Times New Roman" w:cs="Times New Roman"/>
          <w:b/>
          <w:bCs/>
          <w:sz w:val="27"/>
          <w:szCs w:val="27"/>
          <w:lang w:eastAsia="ru-RU"/>
        </w:rPr>
      </w:pPr>
      <w:r w:rsidRPr="00196CB3">
        <w:rPr>
          <w:rFonts w:ascii="Times New Roman" w:eastAsia="Times New Roman" w:hAnsi="Times New Roman" w:cs="Times New Roman"/>
          <w:b/>
          <w:bCs/>
          <w:sz w:val="27"/>
          <w:szCs w:val="27"/>
          <w:lang w:eastAsia="ru-RU"/>
        </w:rPr>
        <w:t>особенности выполнения административных процедур (действий) в</w:t>
      </w:r>
    </w:p>
    <w:p w:rsidR="00196CB3" w:rsidRPr="00196CB3" w:rsidRDefault="00196CB3" w:rsidP="00196CB3">
      <w:pPr>
        <w:widowControl w:val="0"/>
        <w:spacing w:after="300" w:line="322" w:lineRule="exact"/>
        <w:jc w:val="center"/>
        <w:rPr>
          <w:rFonts w:ascii="Times New Roman" w:eastAsia="Times New Roman" w:hAnsi="Times New Roman" w:cs="Times New Roman"/>
          <w:b/>
          <w:bCs/>
          <w:sz w:val="27"/>
          <w:szCs w:val="27"/>
          <w:lang w:eastAsia="ru-RU"/>
        </w:rPr>
      </w:pPr>
      <w:r w:rsidRPr="00196CB3">
        <w:rPr>
          <w:rFonts w:ascii="Times New Roman" w:eastAsia="Times New Roman" w:hAnsi="Times New Roman" w:cs="Times New Roman"/>
          <w:b/>
          <w:bCs/>
          <w:sz w:val="27"/>
          <w:szCs w:val="27"/>
          <w:lang w:eastAsia="ru-RU"/>
        </w:rPr>
        <w:t>электронной форме.</w:t>
      </w:r>
    </w:p>
    <w:p w:rsidR="00196CB3" w:rsidRPr="00196CB3" w:rsidRDefault="00196CB3" w:rsidP="00196CB3">
      <w:pPr>
        <w:widowControl w:val="0"/>
        <w:numPr>
          <w:ilvl w:val="1"/>
          <w:numId w:val="6"/>
        </w:numPr>
        <w:tabs>
          <w:tab w:val="left" w:pos="1158"/>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Предоставление муниципальной услуги включает в себя следующие административные процедуры:</w:t>
      </w:r>
    </w:p>
    <w:p w:rsidR="00196CB3" w:rsidRPr="00196CB3" w:rsidRDefault="00196CB3" w:rsidP="00196CB3">
      <w:pPr>
        <w:widowControl w:val="0"/>
        <w:numPr>
          <w:ilvl w:val="0"/>
          <w:numId w:val="4"/>
        </w:numPr>
        <w:tabs>
          <w:tab w:val="left" w:pos="786"/>
        </w:tabs>
        <w:spacing w:after="0" w:line="322" w:lineRule="exact"/>
        <w:ind w:left="20" w:firstLine="54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прием и регистрация заявления с комплектом документов;</w:t>
      </w:r>
    </w:p>
    <w:p w:rsidR="00196CB3" w:rsidRPr="00196CB3" w:rsidRDefault="00196CB3" w:rsidP="00196CB3">
      <w:pPr>
        <w:widowControl w:val="0"/>
        <w:numPr>
          <w:ilvl w:val="0"/>
          <w:numId w:val="4"/>
        </w:numPr>
        <w:tabs>
          <w:tab w:val="left" w:pos="879"/>
        </w:tabs>
        <w:spacing w:after="0" w:line="322" w:lineRule="exact"/>
        <w:ind w:left="20" w:right="20" w:firstLine="54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рассмотрение заявления и принятие решения о приеме заявления и документов или подготовка мотивированного отказа в приеме заявления, в соответствии с п. 2.8.1. настоящего регламента;</w:t>
      </w:r>
    </w:p>
    <w:p w:rsidR="00196CB3" w:rsidRPr="00196CB3" w:rsidRDefault="00196CB3" w:rsidP="00196CB3">
      <w:pPr>
        <w:widowControl w:val="0"/>
        <w:numPr>
          <w:ilvl w:val="0"/>
          <w:numId w:val="4"/>
        </w:numPr>
        <w:tabs>
          <w:tab w:val="left" w:pos="841"/>
        </w:tabs>
        <w:spacing w:after="0" w:line="322" w:lineRule="exact"/>
        <w:ind w:left="20" w:right="20" w:firstLine="54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принятие решения о предоставлении земельного участка в аренду для индивидуального жили</w:t>
      </w:r>
      <w:r w:rsidRPr="00196CB3">
        <w:rPr>
          <w:rFonts w:ascii="Times New Roman" w:eastAsia="Times New Roman" w:hAnsi="Times New Roman" w:cs="Times New Roman"/>
          <w:color w:val="000000"/>
          <w:sz w:val="27"/>
          <w:szCs w:val="27"/>
          <w:u w:val="single"/>
          <w:shd w:val="clear" w:color="auto" w:fill="FFFFFF"/>
          <w:lang w:eastAsia="ru-RU"/>
        </w:rPr>
        <w:t>щн</w:t>
      </w:r>
      <w:r w:rsidRPr="00196CB3">
        <w:rPr>
          <w:rFonts w:ascii="Times New Roman" w:eastAsia="Times New Roman" w:hAnsi="Times New Roman" w:cs="Times New Roman"/>
          <w:sz w:val="27"/>
          <w:szCs w:val="27"/>
          <w:lang w:eastAsia="ru-RU"/>
        </w:rPr>
        <w:t>ого строительства или подготовка мотивированного отказа в предоставлении муниципальной услуги, в соответствии с п. 2.8.2. настоящего регламента;</w:t>
      </w:r>
    </w:p>
    <w:p w:rsidR="00196CB3" w:rsidRPr="00196CB3" w:rsidRDefault="00196CB3" w:rsidP="00196CB3">
      <w:pPr>
        <w:widowControl w:val="0"/>
        <w:numPr>
          <w:ilvl w:val="0"/>
          <w:numId w:val="4"/>
        </w:numPr>
        <w:tabs>
          <w:tab w:val="left" w:pos="718"/>
        </w:tabs>
        <w:spacing w:after="0" w:line="322" w:lineRule="exact"/>
        <w:ind w:left="20" w:firstLine="54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направление заявителю результата муниципальной услуги.</w:t>
      </w:r>
    </w:p>
    <w:p w:rsidR="00196CB3" w:rsidRPr="00196CB3" w:rsidRDefault="00196CB3" w:rsidP="00196CB3">
      <w:pPr>
        <w:widowControl w:val="0"/>
        <w:numPr>
          <w:ilvl w:val="1"/>
          <w:numId w:val="6"/>
        </w:numPr>
        <w:tabs>
          <w:tab w:val="left" w:pos="1040"/>
        </w:tabs>
        <w:spacing w:after="0" w:line="322" w:lineRule="exact"/>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Прием и регистрация заявления.</w:t>
      </w:r>
    </w:p>
    <w:p w:rsidR="00196CB3" w:rsidRPr="00196CB3" w:rsidRDefault="00196CB3" w:rsidP="00196CB3">
      <w:pPr>
        <w:widowControl w:val="0"/>
        <w:spacing w:after="0" w:line="322" w:lineRule="exact"/>
        <w:ind w:left="20" w:right="20" w:firstLine="54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3.2.1.Основанием для начала исполнения муниципальной услуги является факт подачи заявления с приложением необходимых документов.</w:t>
      </w:r>
    </w:p>
    <w:p w:rsidR="00196CB3" w:rsidRPr="00196CB3" w:rsidRDefault="00196CB3" w:rsidP="00196CB3">
      <w:pPr>
        <w:widowControl w:val="0"/>
        <w:numPr>
          <w:ilvl w:val="2"/>
          <w:numId w:val="6"/>
        </w:numPr>
        <w:tabs>
          <w:tab w:val="left" w:pos="1292"/>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 xml:space="preserve">Заявитель подает в письменном и (или) в электронном виде заявление в Администрацию (или МФЦ) о предоставлении муниципальной услуги и представляет документы в соответствии с пунктом 2.6 настоящего регламента в </w:t>
      </w:r>
      <w:r w:rsidRPr="00196CB3">
        <w:rPr>
          <w:rFonts w:ascii="Times New Roman" w:eastAsia="Times New Roman" w:hAnsi="Times New Roman" w:cs="Times New Roman"/>
          <w:sz w:val="27"/>
          <w:szCs w:val="27"/>
          <w:lang w:eastAsia="ru-RU"/>
        </w:rPr>
        <w:lastRenderedPageBreak/>
        <w:t>уполномоченный орган.</w:t>
      </w:r>
    </w:p>
    <w:p w:rsidR="00196CB3" w:rsidRPr="00196CB3" w:rsidRDefault="00196CB3" w:rsidP="00196CB3">
      <w:pPr>
        <w:widowControl w:val="0"/>
        <w:numPr>
          <w:ilvl w:val="2"/>
          <w:numId w:val="6"/>
        </w:numPr>
        <w:tabs>
          <w:tab w:val="left" w:pos="1374"/>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Специалист Администрации проводит проверку их на соответствие законодательству и настоящему регламенту.</w:t>
      </w:r>
    </w:p>
    <w:p w:rsidR="00196CB3" w:rsidRPr="00196CB3" w:rsidRDefault="00196CB3" w:rsidP="00196CB3">
      <w:pPr>
        <w:widowControl w:val="0"/>
        <w:numPr>
          <w:ilvl w:val="2"/>
          <w:numId w:val="6"/>
        </w:numPr>
        <w:tabs>
          <w:tab w:val="left" w:pos="1459"/>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По итогам проведенной проверки специалист Администрации принимает решение о регистрации заявления и приложенных документов, либо подготавливает мотивированный отказ в приеме заявления, в соответствии с п. 2.8.1. настоящего регламента;</w:t>
      </w:r>
    </w:p>
    <w:p w:rsidR="00196CB3" w:rsidRPr="00196CB3" w:rsidRDefault="00196CB3" w:rsidP="00196CB3">
      <w:pPr>
        <w:widowControl w:val="0"/>
        <w:numPr>
          <w:ilvl w:val="2"/>
          <w:numId w:val="6"/>
        </w:numPr>
        <w:tabs>
          <w:tab w:val="left" w:pos="1320"/>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Результат процедуры: принятое и зарегистрированное заявление или мотивированный отказ.</w:t>
      </w:r>
    </w:p>
    <w:p w:rsidR="00196CB3" w:rsidRPr="00196CB3" w:rsidRDefault="00196CB3" w:rsidP="00196CB3">
      <w:pPr>
        <w:widowControl w:val="0"/>
        <w:numPr>
          <w:ilvl w:val="1"/>
          <w:numId w:val="6"/>
        </w:numPr>
        <w:tabs>
          <w:tab w:val="left" w:pos="1132"/>
        </w:tabs>
        <w:spacing w:after="0" w:line="322" w:lineRule="exact"/>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Рассмотрение документов и принятие решения:</w:t>
      </w:r>
    </w:p>
    <w:p w:rsidR="00196CB3" w:rsidRPr="00196CB3" w:rsidRDefault="00196CB3" w:rsidP="00196CB3">
      <w:pPr>
        <w:widowControl w:val="0"/>
        <w:numPr>
          <w:ilvl w:val="0"/>
          <w:numId w:val="7"/>
        </w:numPr>
        <w:tabs>
          <w:tab w:val="left" w:pos="1445"/>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Основанием для начала административной процедуры является поступление заявления с комплектом документов специалисту Администрации.</w:t>
      </w:r>
    </w:p>
    <w:p w:rsidR="00196CB3" w:rsidRPr="00196CB3" w:rsidRDefault="00196CB3" w:rsidP="00196CB3">
      <w:pPr>
        <w:widowControl w:val="0"/>
        <w:numPr>
          <w:ilvl w:val="0"/>
          <w:numId w:val="7"/>
        </w:numPr>
        <w:tabs>
          <w:tab w:val="left" w:pos="1354"/>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Специалист Администрации проводит проверку их на соответствие законодательству и наличие всех необходимых документов, в соответствии с пунктом 2.6 настоящего регламента.</w:t>
      </w:r>
    </w:p>
    <w:p w:rsidR="00196CB3" w:rsidRPr="00196CB3" w:rsidRDefault="00196CB3" w:rsidP="00196CB3">
      <w:pPr>
        <w:widowControl w:val="0"/>
        <w:numPr>
          <w:ilvl w:val="0"/>
          <w:numId w:val="7"/>
        </w:numPr>
        <w:tabs>
          <w:tab w:val="left" w:pos="1511"/>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По итогам проведенной проверки специалист Администрации готовит проект постановления Администрации о предоставлении земельного участка в аренду под индивидуальное жилищное строительство, либо подготавливает мотивированный отказ в предоставлении муниципальной услуги, в соответствии с п. 2.8.2. настоящего регламента;</w:t>
      </w:r>
    </w:p>
    <w:p w:rsidR="00196CB3" w:rsidRPr="00196CB3" w:rsidRDefault="00196CB3" w:rsidP="00196CB3">
      <w:pPr>
        <w:widowControl w:val="0"/>
        <w:numPr>
          <w:ilvl w:val="0"/>
          <w:numId w:val="7"/>
        </w:numPr>
        <w:tabs>
          <w:tab w:val="left" w:pos="1291"/>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Направление Председателю администрации проекта постановления на согласование и утверждение, либо мотивированного отказа в предоставлении муниципальной услуги;</w:t>
      </w:r>
    </w:p>
    <w:p w:rsidR="00196CB3" w:rsidRPr="00196CB3" w:rsidRDefault="00196CB3" w:rsidP="00196CB3">
      <w:pPr>
        <w:widowControl w:val="0"/>
        <w:numPr>
          <w:ilvl w:val="0"/>
          <w:numId w:val="7"/>
        </w:numPr>
        <w:tabs>
          <w:tab w:val="left" w:pos="1363"/>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Результат процедуры: постановления о предоставлении земельного участка в аренду или мотивированный отказ в предоставлении муниципальной услуги.</w:t>
      </w:r>
    </w:p>
    <w:p w:rsidR="00196CB3" w:rsidRPr="00196CB3" w:rsidRDefault="00196CB3" w:rsidP="00196CB3">
      <w:pPr>
        <w:widowControl w:val="0"/>
        <w:numPr>
          <w:ilvl w:val="1"/>
          <w:numId w:val="6"/>
        </w:numPr>
        <w:tabs>
          <w:tab w:val="left" w:pos="1060"/>
        </w:tabs>
        <w:spacing w:after="161" w:line="322" w:lineRule="exact"/>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Направление заявителю результата муниципальной услуги.</w:t>
      </w:r>
    </w:p>
    <w:p w:rsidR="00196CB3" w:rsidRPr="00196CB3" w:rsidRDefault="00196CB3" w:rsidP="00196CB3">
      <w:pPr>
        <w:widowControl w:val="0"/>
        <w:numPr>
          <w:ilvl w:val="0"/>
          <w:numId w:val="6"/>
        </w:numPr>
        <w:tabs>
          <w:tab w:val="left" w:pos="274"/>
        </w:tabs>
        <w:spacing w:after="0" w:line="270" w:lineRule="exact"/>
        <w:ind w:right="400"/>
        <w:jc w:val="right"/>
        <w:rPr>
          <w:rFonts w:ascii="Times New Roman" w:eastAsia="Times New Roman" w:hAnsi="Times New Roman" w:cs="Times New Roman"/>
          <w:b/>
          <w:bCs/>
          <w:sz w:val="27"/>
          <w:szCs w:val="27"/>
          <w:lang w:eastAsia="ru-RU"/>
        </w:rPr>
      </w:pPr>
      <w:r w:rsidRPr="00196CB3">
        <w:rPr>
          <w:rFonts w:ascii="Times New Roman" w:eastAsia="Times New Roman" w:hAnsi="Times New Roman" w:cs="Times New Roman"/>
          <w:b/>
          <w:bCs/>
          <w:sz w:val="27"/>
          <w:szCs w:val="27"/>
          <w:lang w:eastAsia="ru-RU"/>
        </w:rPr>
        <w:t>Порядок и формы контроля за предоставлением муниципальной</w:t>
      </w:r>
    </w:p>
    <w:p w:rsidR="00196CB3" w:rsidRPr="00196CB3" w:rsidRDefault="00196CB3" w:rsidP="00196CB3">
      <w:pPr>
        <w:widowControl w:val="0"/>
        <w:spacing w:after="121" w:line="270" w:lineRule="exact"/>
        <w:ind w:left="80"/>
        <w:jc w:val="center"/>
        <w:rPr>
          <w:rFonts w:ascii="Times New Roman" w:eastAsia="Times New Roman" w:hAnsi="Times New Roman" w:cs="Times New Roman"/>
          <w:b/>
          <w:bCs/>
          <w:sz w:val="27"/>
          <w:szCs w:val="27"/>
          <w:lang w:eastAsia="ru-RU"/>
        </w:rPr>
      </w:pPr>
      <w:r w:rsidRPr="00196CB3">
        <w:rPr>
          <w:rFonts w:ascii="Times New Roman" w:eastAsia="Times New Roman" w:hAnsi="Times New Roman" w:cs="Times New Roman"/>
          <w:b/>
          <w:bCs/>
          <w:sz w:val="27"/>
          <w:szCs w:val="27"/>
          <w:lang w:eastAsia="ru-RU"/>
        </w:rPr>
        <w:t>услуги</w:t>
      </w:r>
    </w:p>
    <w:p w:rsidR="00196CB3" w:rsidRPr="00196CB3" w:rsidRDefault="00196CB3" w:rsidP="00196CB3">
      <w:pPr>
        <w:widowControl w:val="0"/>
        <w:numPr>
          <w:ilvl w:val="1"/>
          <w:numId w:val="6"/>
        </w:numPr>
        <w:tabs>
          <w:tab w:val="left" w:pos="1286"/>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w:t>
      </w:r>
    </w:p>
    <w:p w:rsidR="00196CB3" w:rsidRPr="00196CB3" w:rsidRDefault="00196CB3" w:rsidP="00196CB3">
      <w:pPr>
        <w:widowControl w:val="0"/>
        <w:spacing w:after="0" w:line="322" w:lineRule="exact"/>
        <w:ind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Формами контроля за соблюдением исполнения административных процедур являются:</w:t>
      </w:r>
    </w:p>
    <w:p w:rsidR="00196CB3" w:rsidRPr="00196CB3" w:rsidRDefault="00196CB3" w:rsidP="00196CB3">
      <w:pPr>
        <w:widowControl w:val="0"/>
        <w:numPr>
          <w:ilvl w:val="0"/>
          <w:numId w:val="8"/>
        </w:numPr>
        <w:tabs>
          <w:tab w:val="left" w:pos="1013"/>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196CB3" w:rsidRPr="00196CB3" w:rsidRDefault="00196CB3" w:rsidP="00196CB3">
      <w:pPr>
        <w:widowControl w:val="0"/>
        <w:numPr>
          <w:ilvl w:val="0"/>
          <w:numId w:val="8"/>
        </w:numPr>
        <w:tabs>
          <w:tab w:val="left" w:pos="1013"/>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проводимые в установленном порядке проверки ведения делопроизводства;</w:t>
      </w:r>
    </w:p>
    <w:p w:rsidR="00196CB3" w:rsidRPr="00196CB3" w:rsidRDefault="00196CB3" w:rsidP="00196CB3">
      <w:pPr>
        <w:widowControl w:val="0"/>
        <w:numPr>
          <w:ilvl w:val="0"/>
          <w:numId w:val="8"/>
        </w:numPr>
        <w:tabs>
          <w:tab w:val="left" w:pos="1013"/>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проведение в установленном порядке контрольных проверок соблюдения процедур предоставления муниципальной услуги.</w:t>
      </w:r>
    </w:p>
    <w:p w:rsidR="00196CB3" w:rsidRPr="00196CB3" w:rsidRDefault="00196CB3" w:rsidP="00196CB3">
      <w:pPr>
        <w:widowControl w:val="0"/>
        <w:spacing w:after="0" w:line="322" w:lineRule="exact"/>
        <w:ind w:right="20" w:firstLine="58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lastRenderedPageBreak/>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196CB3" w:rsidRPr="00196CB3" w:rsidRDefault="00196CB3" w:rsidP="00196CB3">
      <w:pPr>
        <w:widowControl w:val="0"/>
        <w:spacing w:after="0" w:line="322" w:lineRule="exact"/>
        <w:ind w:left="20" w:right="20" w:firstLine="7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В целях осуществления контроля за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196CB3" w:rsidRPr="00196CB3" w:rsidRDefault="00196CB3" w:rsidP="00196CB3">
      <w:pPr>
        <w:widowControl w:val="0"/>
        <w:numPr>
          <w:ilvl w:val="1"/>
          <w:numId w:val="6"/>
        </w:numPr>
        <w:tabs>
          <w:tab w:val="left" w:pos="1345"/>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196CB3" w:rsidRPr="00196CB3" w:rsidRDefault="00196CB3" w:rsidP="00196CB3">
      <w:pPr>
        <w:widowControl w:val="0"/>
        <w:numPr>
          <w:ilvl w:val="1"/>
          <w:numId w:val="6"/>
        </w:numPr>
        <w:tabs>
          <w:tab w:val="left" w:pos="1350"/>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Перечень должностных лиц, осуществляющих теку</w:t>
      </w:r>
      <w:r w:rsidRPr="00196CB3">
        <w:rPr>
          <w:rFonts w:ascii="Times New Roman" w:eastAsia="Times New Roman" w:hAnsi="Times New Roman" w:cs="Times New Roman"/>
          <w:color w:val="000000"/>
          <w:sz w:val="27"/>
          <w:szCs w:val="27"/>
          <w:u w:val="single"/>
          <w:shd w:val="clear" w:color="auto" w:fill="FFFFFF"/>
          <w:lang w:eastAsia="ru-RU"/>
        </w:rPr>
        <w:t>щи</w:t>
      </w:r>
      <w:r w:rsidRPr="00196CB3">
        <w:rPr>
          <w:rFonts w:ascii="Times New Roman" w:eastAsia="Times New Roman" w:hAnsi="Times New Roman" w:cs="Times New Roman"/>
          <w:sz w:val="27"/>
          <w:szCs w:val="27"/>
          <w:lang w:eastAsia="ru-RU"/>
        </w:rPr>
        <w:t>й контроль, устанавливается положениями о структурных подразделениях органа местного самоуправления и должностными регламентами.</w:t>
      </w:r>
    </w:p>
    <w:p w:rsidR="00196CB3" w:rsidRPr="00196CB3" w:rsidRDefault="00196CB3" w:rsidP="00196CB3">
      <w:pPr>
        <w:widowControl w:val="0"/>
        <w:spacing w:after="0" w:line="322" w:lineRule="exact"/>
        <w:ind w:left="20" w:right="20" w:firstLine="7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6CB3" w:rsidRPr="00196CB3" w:rsidRDefault="00196CB3" w:rsidP="00196CB3">
      <w:pPr>
        <w:widowControl w:val="0"/>
        <w:numPr>
          <w:ilvl w:val="1"/>
          <w:numId w:val="6"/>
        </w:numPr>
        <w:tabs>
          <w:tab w:val="left" w:pos="1268"/>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Председатель органа местного самоуправления несет ответственность за несвоевременное рассмотрение обращений заявителей.</w:t>
      </w:r>
    </w:p>
    <w:p w:rsidR="00196CB3" w:rsidRPr="00196CB3" w:rsidRDefault="00196CB3" w:rsidP="00196CB3">
      <w:pPr>
        <w:widowControl w:val="0"/>
        <w:spacing w:after="0" w:line="322" w:lineRule="exact"/>
        <w:ind w:left="20" w:right="20" w:firstLine="7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196CB3" w:rsidRPr="00196CB3" w:rsidRDefault="00196CB3" w:rsidP="00196CB3">
      <w:pPr>
        <w:widowControl w:val="0"/>
        <w:spacing w:after="120" w:line="322" w:lineRule="exact"/>
        <w:ind w:left="20" w:right="20" w:firstLine="7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196CB3" w:rsidRPr="00196CB3" w:rsidRDefault="00196CB3" w:rsidP="00196CB3">
      <w:pPr>
        <w:keepNext/>
        <w:keepLines/>
        <w:widowControl w:val="0"/>
        <w:numPr>
          <w:ilvl w:val="0"/>
          <w:numId w:val="6"/>
        </w:numPr>
        <w:tabs>
          <w:tab w:val="left" w:pos="577"/>
        </w:tabs>
        <w:spacing w:after="120" w:line="322" w:lineRule="exact"/>
        <w:ind w:right="20"/>
        <w:jc w:val="center"/>
        <w:outlineLvl w:val="0"/>
        <w:rPr>
          <w:rFonts w:ascii="Times New Roman" w:eastAsia="Times New Roman" w:hAnsi="Times New Roman" w:cs="Times New Roman"/>
          <w:b/>
          <w:bCs/>
          <w:sz w:val="27"/>
          <w:szCs w:val="27"/>
          <w:lang w:eastAsia="ru-RU"/>
        </w:rPr>
      </w:pPr>
      <w:bookmarkStart w:id="0" w:name="bookmark0"/>
      <w:r w:rsidRPr="00196CB3">
        <w:rPr>
          <w:rFonts w:ascii="Times New Roman" w:eastAsia="Times New Roman" w:hAnsi="Times New Roman" w:cs="Times New Roman"/>
          <w:b/>
          <w:bCs/>
          <w:sz w:val="27"/>
          <w:szCs w:val="27"/>
          <w:lang w:eastAsia="ru-RU"/>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bookmarkEnd w:id="0"/>
    </w:p>
    <w:p w:rsidR="00196CB3" w:rsidRPr="00196CB3" w:rsidRDefault="00196CB3" w:rsidP="00196CB3">
      <w:pPr>
        <w:widowControl w:val="0"/>
        <w:numPr>
          <w:ilvl w:val="1"/>
          <w:numId w:val="6"/>
        </w:numPr>
        <w:tabs>
          <w:tab w:val="left" w:pos="1311"/>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196CB3" w:rsidRPr="00196CB3" w:rsidRDefault="00196CB3" w:rsidP="00196CB3">
      <w:pPr>
        <w:widowControl w:val="0"/>
        <w:spacing w:after="0" w:line="322" w:lineRule="exact"/>
        <w:ind w:left="20" w:firstLine="7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Заявитель может обратиться с жалобой, в том числе в следующих случаях:</w:t>
      </w:r>
    </w:p>
    <w:p w:rsidR="00196CB3" w:rsidRPr="00196CB3" w:rsidRDefault="00196CB3" w:rsidP="00196CB3">
      <w:pPr>
        <w:widowControl w:val="0"/>
        <w:numPr>
          <w:ilvl w:val="0"/>
          <w:numId w:val="9"/>
        </w:numPr>
        <w:tabs>
          <w:tab w:val="left" w:pos="1042"/>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нарушение срока регистрации запроса заявителя о предоставлении муниципальной услуги;</w:t>
      </w:r>
    </w:p>
    <w:p w:rsidR="00196CB3" w:rsidRPr="00196CB3" w:rsidRDefault="00196CB3" w:rsidP="00196CB3">
      <w:pPr>
        <w:widowControl w:val="0"/>
        <w:numPr>
          <w:ilvl w:val="0"/>
          <w:numId w:val="9"/>
        </w:numPr>
        <w:tabs>
          <w:tab w:val="left" w:pos="1042"/>
        </w:tabs>
        <w:spacing w:after="0" w:line="322" w:lineRule="exact"/>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нарушение срока предоставления муниципальной услуги;</w:t>
      </w:r>
    </w:p>
    <w:p w:rsidR="00196CB3" w:rsidRPr="00196CB3" w:rsidRDefault="00196CB3" w:rsidP="00196CB3">
      <w:pPr>
        <w:widowControl w:val="0"/>
        <w:numPr>
          <w:ilvl w:val="0"/>
          <w:numId w:val="9"/>
        </w:numPr>
        <w:tabs>
          <w:tab w:val="left" w:pos="1038"/>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требование у заявителя документов, не предусмотренных нормативными правовыми актами Российской Федерации, Республики Тыва, муниципального района «Кызылский кожуун Республики Тыва» для предоставления муниципальной услуги;</w:t>
      </w:r>
    </w:p>
    <w:p w:rsidR="00196CB3" w:rsidRPr="00196CB3" w:rsidRDefault="00196CB3" w:rsidP="00196CB3">
      <w:pPr>
        <w:widowControl w:val="0"/>
        <w:numPr>
          <w:ilvl w:val="0"/>
          <w:numId w:val="9"/>
        </w:numPr>
        <w:tabs>
          <w:tab w:val="left" w:pos="1027"/>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lastRenderedPageBreak/>
        <w:t>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«Кызылский кожуун Республики Тыва» для предоставления муниципальной услуги, у заявителя;</w:t>
      </w:r>
    </w:p>
    <w:p w:rsidR="00196CB3" w:rsidRPr="00196CB3" w:rsidRDefault="00196CB3" w:rsidP="00196CB3">
      <w:pPr>
        <w:widowControl w:val="0"/>
        <w:numPr>
          <w:ilvl w:val="0"/>
          <w:numId w:val="9"/>
        </w:numPr>
        <w:tabs>
          <w:tab w:val="left" w:pos="1027"/>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«Кызылский кожуун Республики Тыва»;</w:t>
      </w:r>
    </w:p>
    <w:p w:rsidR="00196CB3" w:rsidRPr="00196CB3" w:rsidRDefault="00196CB3" w:rsidP="00196CB3">
      <w:pPr>
        <w:widowControl w:val="0"/>
        <w:numPr>
          <w:ilvl w:val="0"/>
          <w:numId w:val="9"/>
        </w:numPr>
        <w:tabs>
          <w:tab w:val="left" w:pos="1018"/>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«Кызылский кожуун Республики Тыва»;</w:t>
      </w:r>
    </w:p>
    <w:p w:rsidR="00196CB3" w:rsidRPr="00196CB3" w:rsidRDefault="00196CB3" w:rsidP="00196CB3">
      <w:pPr>
        <w:widowControl w:val="0"/>
        <w:numPr>
          <w:ilvl w:val="0"/>
          <w:numId w:val="9"/>
        </w:numPr>
        <w:tabs>
          <w:tab w:val="left" w:pos="1032"/>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6CB3" w:rsidRPr="00196CB3" w:rsidRDefault="00196CB3" w:rsidP="00196CB3">
      <w:pPr>
        <w:widowControl w:val="0"/>
        <w:numPr>
          <w:ilvl w:val="1"/>
          <w:numId w:val="6"/>
        </w:numPr>
        <w:tabs>
          <w:tab w:val="left" w:pos="1267"/>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Жалоба подается в письменной форме на бумажном носителе или в электронной форме.</w:t>
      </w:r>
    </w:p>
    <w:p w:rsidR="00196CB3" w:rsidRPr="00196CB3" w:rsidRDefault="00196CB3" w:rsidP="00196CB3">
      <w:pPr>
        <w:widowControl w:val="0"/>
        <w:spacing w:after="0" w:line="322" w:lineRule="exact"/>
        <w:ind w:right="20" w:firstLine="7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«Кызылский кожуун Республики Тыва» (</w:t>
      </w:r>
      <w:hyperlink r:id="rId15" w:history="1">
        <w:r w:rsidRPr="00196CB3">
          <w:rPr>
            <w:rFonts w:ascii="Times New Roman" w:eastAsia="Times New Roman" w:hAnsi="Times New Roman" w:cs="Times New Roman"/>
            <w:color w:val="0066CC"/>
            <w:sz w:val="27"/>
            <w:szCs w:val="27"/>
            <w:u w:val="single"/>
            <w:lang w:val="en-US" w:eastAsia="ru-RU"/>
            <w14:textFill>
              <w14:solidFill>
                <w14:srgbClr w14:val="0066CC">
                  <w14:lumMod w14:val="60000"/>
                  <w14:lumOff w14:val="40000"/>
                </w14:srgbClr>
              </w14:solidFill>
            </w14:textFill>
          </w:rPr>
          <w:t>admkuzulrauon</w:t>
        </w:r>
        <w:r w:rsidRPr="00196CB3">
          <w:rPr>
            <w:rFonts w:ascii="Times New Roman" w:eastAsia="Times New Roman" w:hAnsi="Times New Roman" w:cs="Times New Roman"/>
            <w:color w:val="0066CC"/>
            <w:sz w:val="27"/>
            <w:szCs w:val="27"/>
            <w:u w:val="single"/>
            <w:lang w:eastAsia="ru-RU"/>
            <w14:textFill>
              <w14:solidFill>
                <w14:srgbClr w14:val="0066CC">
                  <w14:lumMod w14:val="60000"/>
                  <w14:lumOff w14:val="40000"/>
                </w14:srgbClr>
              </w14:solidFill>
            </w14:textFill>
          </w:rPr>
          <w:t>@</w:t>
        </w:r>
        <w:r w:rsidRPr="00196CB3">
          <w:rPr>
            <w:rFonts w:ascii="Times New Roman" w:eastAsia="Times New Roman" w:hAnsi="Times New Roman" w:cs="Times New Roman"/>
            <w:color w:val="0066CC"/>
            <w:sz w:val="27"/>
            <w:szCs w:val="27"/>
            <w:u w:val="single"/>
            <w:lang w:val="en-US" w:eastAsia="ru-RU"/>
            <w14:textFill>
              <w14:solidFill>
                <w14:srgbClr w14:val="0066CC">
                  <w14:lumMod w14:val="60000"/>
                  <w14:lumOff w14:val="40000"/>
                </w14:srgbClr>
              </w14:solidFill>
            </w14:textFill>
          </w:rPr>
          <w:t>mail</w:t>
        </w:r>
        <w:r w:rsidRPr="00196CB3">
          <w:rPr>
            <w:rFonts w:ascii="Times New Roman" w:eastAsia="Times New Roman" w:hAnsi="Times New Roman" w:cs="Times New Roman"/>
            <w:color w:val="0066CC"/>
            <w:sz w:val="27"/>
            <w:szCs w:val="27"/>
            <w:u w:val="single"/>
            <w:lang w:eastAsia="ru-RU"/>
            <w14:textFill>
              <w14:solidFill>
                <w14:srgbClr w14:val="0066CC">
                  <w14:lumMod w14:val="60000"/>
                  <w14:lumOff w14:val="40000"/>
                </w14:srgbClr>
              </w14:solidFill>
            </w14:textFill>
          </w:rPr>
          <w:t>.</w:t>
        </w:r>
        <w:r w:rsidRPr="00196CB3">
          <w:rPr>
            <w:rFonts w:ascii="Times New Roman" w:eastAsia="Times New Roman" w:hAnsi="Times New Roman" w:cs="Times New Roman"/>
            <w:color w:val="0066CC"/>
            <w:sz w:val="27"/>
            <w:szCs w:val="27"/>
            <w:u w:val="single"/>
            <w:lang w:val="en-US" w:eastAsia="ru-RU"/>
            <w14:textFill>
              <w14:solidFill>
                <w14:srgbClr w14:val="0066CC">
                  <w14:lumMod w14:val="60000"/>
                  <w14:lumOff w14:val="40000"/>
                </w14:srgbClr>
              </w14:solidFill>
            </w14:textFill>
          </w:rPr>
          <w:t>ru</w:t>
        </w:r>
      </w:hyperlink>
      <w:r w:rsidRPr="00196CB3">
        <w:rPr>
          <w:rFonts w:ascii="Times New Roman" w:eastAsia="Times New Roman" w:hAnsi="Times New Roman" w:cs="Times New Roman"/>
          <w:sz w:val="27"/>
          <w:szCs w:val="27"/>
          <w:lang w:eastAsia="ru-RU"/>
        </w:rPr>
        <w:t>), Единого портала государственных и муниципальных услуг (</w:t>
      </w:r>
      <w:hyperlink r:id="rId16" w:history="1">
        <w:r w:rsidRPr="00196CB3">
          <w:rPr>
            <w:rFonts w:ascii="Times New Roman" w:eastAsia="Times New Roman" w:hAnsi="Times New Roman" w:cs="Times New Roman"/>
            <w:color w:val="0066CC"/>
            <w:sz w:val="27"/>
            <w:szCs w:val="27"/>
            <w:u w:val="single"/>
            <w:lang w:val="en-US" w:eastAsia="ru-RU"/>
          </w:rPr>
          <w:t>http</w:t>
        </w:r>
        <w:r w:rsidRPr="00196CB3">
          <w:rPr>
            <w:rFonts w:ascii="Times New Roman" w:eastAsia="Times New Roman" w:hAnsi="Times New Roman" w:cs="Times New Roman"/>
            <w:color w:val="0066CC"/>
            <w:sz w:val="27"/>
            <w:szCs w:val="27"/>
            <w:u w:val="single"/>
            <w:lang w:eastAsia="ru-RU"/>
          </w:rPr>
          <w:t>://</w:t>
        </w:r>
        <w:r w:rsidRPr="00196CB3">
          <w:rPr>
            <w:rFonts w:ascii="Times New Roman" w:eastAsia="Times New Roman" w:hAnsi="Times New Roman" w:cs="Times New Roman"/>
            <w:color w:val="0066CC"/>
            <w:sz w:val="27"/>
            <w:szCs w:val="27"/>
            <w:u w:val="single"/>
            <w:lang w:val="en-US" w:eastAsia="ru-RU"/>
          </w:rPr>
          <w:t>www</w:t>
        </w:r>
        <w:r w:rsidRPr="00196CB3">
          <w:rPr>
            <w:rFonts w:ascii="Times New Roman" w:eastAsia="Times New Roman" w:hAnsi="Times New Roman" w:cs="Times New Roman"/>
            <w:color w:val="0066CC"/>
            <w:sz w:val="27"/>
            <w:szCs w:val="27"/>
            <w:u w:val="single"/>
            <w:lang w:eastAsia="ru-RU"/>
          </w:rPr>
          <w:t>.</w:t>
        </w:r>
        <w:r w:rsidRPr="00196CB3">
          <w:rPr>
            <w:rFonts w:ascii="Times New Roman" w:eastAsia="Times New Roman" w:hAnsi="Times New Roman" w:cs="Times New Roman"/>
            <w:color w:val="0066CC"/>
            <w:sz w:val="27"/>
            <w:szCs w:val="27"/>
            <w:u w:val="single"/>
            <w:lang w:val="en-US" w:eastAsia="ru-RU"/>
          </w:rPr>
          <w:t>gosuslugi</w:t>
        </w:r>
        <w:r w:rsidRPr="00196CB3">
          <w:rPr>
            <w:rFonts w:ascii="Times New Roman" w:eastAsia="Times New Roman" w:hAnsi="Times New Roman" w:cs="Times New Roman"/>
            <w:color w:val="0066CC"/>
            <w:sz w:val="27"/>
            <w:szCs w:val="27"/>
            <w:u w:val="single"/>
            <w:lang w:eastAsia="ru-RU"/>
          </w:rPr>
          <w:t>.</w:t>
        </w:r>
        <w:r w:rsidRPr="00196CB3">
          <w:rPr>
            <w:rFonts w:ascii="Times New Roman" w:eastAsia="Times New Roman" w:hAnsi="Times New Roman" w:cs="Times New Roman"/>
            <w:color w:val="0066CC"/>
            <w:sz w:val="27"/>
            <w:szCs w:val="27"/>
            <w:u w:val="single"/>
            <w:lang w:val="en-US" w:eastAsia="ru-RU"/>
          </w:rPr>
          <w:t>ru</w:t>
        </w:r>
        <w:r w:rsidRPr="00196CB3">
          <w:rPr>
            <w:rFonts w:ascii="Times New Roman" w:eastAsia="Times New Roman" w:hAnsi="Times New Roman" w:cs="Times New Roman"/>
            <w:color w:val="0066CC"/>
            <w:sz w:val="27"/>
            <w:szCs w:val="27"/>
            <w:u w:val="single"/>
            <w:lang w:eastAsia="ru-RU"/>
          </w:rPr>
          <w:t>/</w:t>
        </w:r>
      </w:hyperlink>
      <w:r w:rsidRPr="00196CB3">
        <w:rPr>
          <w:rFonts w:ascii="Times New Roman" w:eastAsia="Times New Roman" w:hAnsi="Times New Roman" w:cs="Times New Roman"/>
          <w:sz w:val="27"/>
          <w:szCs w:val="27"/>
          <w:lang w:eastAsia="ru-RU"/>
        </w:rPr>
        <w:t>), а также может быть принята при личном приеме заявителя.</w:t>
      </w:r>
    </w:p>
    <w:p w:rsidR="00196CB3" w:rsidRPr="00196CB3" w:rsidRDefault="00196CB3" w:rsidP="00196CB3">
      <w:pPr>
        <w:widowControl w:val="0"/>
        <w:numPr>
          <w:ilvl w:val="1"/>
          <w:numId w:val="6"/>
        </w:numPr>
        <w:tabs>
          <w:tab w:val="left" w:pos="1224"/>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6CB3" w:rsidRPr="00196CB3" w:rsidRDefault="00196CB3" w:rsidP="00196CB3">
      <w:pPr>
        <w:widowControl w:val="0"/>
        <w:numPr>
          <w:ilvl w:val="1"/>
          <w:numId w:val="6"/>
        </w:numPr>
        <w:tabs>
          <w:tab w:val="left" w:pos="1195"/>
        </w:tabs>
        <w:spacing w:after="0" w:line="322" w:lineRule="exact"/>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Жалоба должна содержать следующую информацию:</w:t>
      </w:r>
    </w:p>
    <w:p w:rsidR="00196CB3" w:rsidRPr="00196CB3" w:rsidRDefault="00196CB3" w:rsidP="00196CB3">
      <w:pPr>
        <w:widowControl w:val="0"/>
        <w:numPr>
          <w:ilvl w:val="0"/>
          <w:numId w:val="10"/>
        </w:numPr>
        <w:tabs>
          <w:tab w:val="left" w:pos="1118"/>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196CB3" w:rsidRPr="00196CB3" w:rsidRDefault="00196CB3" w:rsidP="00196CB3">
      <w:pPr>
        <w:widowControl w:val="0"/>
        <w:numPr>
          <w:ilvl w:val="0"/>
          <w:numId w:val="10"/>
        </w:numPr>
        <w:tabs>
          <w:tab w:val="left" w:pos="1094"/>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6CB3" w:rsidRPr="00196CB3" w:rsidRDefault="00196CB3" w:rsidP="00196CB3">
      <w:pPr>
        <w:widowControl w:val="0"/>
        <w:numPr>
          <w:ilvl w:val="0"/>
          <w:numId w:val="10"/>
        </w:numPr>
        <w:tabs>
          <w:tab w:val="left" w:pos="1085"/>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196CB3" w:rsidRPr="00196CB3" w:rsidRDefault="00196CB3" w:rsidP="00196CB3">
      <w:pPr>
        <w:widowControl w:val="0"/>
        <w:numPr>
          <w:ilvl w:val="0"/>
          <w:numId w:val="10"/>
        </w:numPr>
        <w:tabs>
          <w:tab w:val="left" w:pos="1104"/>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lastRenderedPageBreak/>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196CB3" w:rsidRPr="00196CB3" w:rsidRDefault="00196CB3" w:rsidP="00196CB3">
      <w:pPr>
        <w:widowControl w:val="0"/>
        <w:numPr>
          <w:ilvl w:val="1"/>
          <w:numId w:val="6"/>
        </w:numPr>
        <w:tabs>
          <w:tab w:val="left" w:pos="1229"/>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96CB3" w:rsidRPr="00196CB3" w:rsidRDefault="00196CB3" w:rsidP="00196CB3">
      <w:pPr>
        <w:widowControl w:val="0"/>
        <w:numPr>
          <w:ilvl w:val="1"/>
          <w:numId w:val="6"/>
        </w:numPr>
        <w:tabs>
          <w:tab w:val="left" w:pos="1330"/>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Жалоба подписывается подавшим ее получателем муниципальной услуги.</w:t>
      </w:r>
    </w:p>
    <w:p w:rsidR="00196CB3" w:rsidRPr="00196CB3" w:rsidRDefault="00196CB3" w:rsidP="00196CB3">
      <w:pPr>
        <w:widowControl w:val="0"/>
        <w:numPr>
          <w:ilvl w:val="1"/>
          <w:numId w:val="6"/>
        </w:numPr>
        <w:tabs>
          <w:tab w:val="left" w:pos="1272"/>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По результатам рассмотрения жалобы руководитель Администрации (глава муниципального района) принимает одно из следующих решений:</w:t>
      </w:r>
    </w:p>
    <w:p w:rsidR="00196CB3" w:rsidRPr="00196CB3" w:rsidRDefault="00196CB3" w:rsidP="00196CB3">
      <w:pPr>
        <w:widowControl w:val="0"/>
        <w:numPr>
          <w:ilvl w:val="0"/>
          <w:numId w:val="11"/>
        </w:numPr>
        <w:tabs>
          <w:tab w:val="left" w:pos="1042"/>
        </w:tabs>
        <w:spacing w:after="0" w:line="322" w:lineRule="exact"/>
        <w:ind w:right="20"/>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196CB3" w:rsidRPr="00196CB3" w:rsidRDefault="00196CB3" w:rsidP="00196CB3">
      <w:pPr>
        <w:widowControl w:val="0"/>
        <w:numPr>
          <w:ilvl w:val="0"/>
          <w:numId w:val="11"/>
        </w:numPr>
        <w:tabs>
          <w:tab w:val="left" w:pos="1027"/>
        </w:tabs>
        <w:spacing w:after="0" w:line="322" w:lineRule="exact"/>
        <w:jc w:val="both"/>
        <w:rPr>
          <w:rFonts w:ascii="Times New Roman" w:eastAsia="Times New Roman" w:hAnsi="Times New Roman" w:cs="Times New Roman"/>
          <w:sz w:val="27"/>
          <w:szCs w:val="27"/>
          <w:lang w:eastAsia="ru-RU"/>
        </w:rPr>
      </w:pPr>
      <w:r w:rsidRPr="00196CB3">
        <w:rPr>
          <w:rFonts w:ascii="Times New Roman" w:eastAsia="Times New Roman" w:hAnsi="Times New Roman" w:cs="Times New Roman"/>
          <w:sz w:val="27"/>
          <w:szCs w:val="27"/>
          <w:lang w:eastAsia="ru-RU"/>
        </w:rPr>
        <w:t>отказывает в удовлетворении жалобы.</w:t>
      </w:r>
    </w:p>
    <w:p w:rsidR="00196CB3" w:rsidRPr="00196CB3" w:rsidRDefault="00196CB3" w:rsidP="00196CB3">
      <w:pPr>
        <w:widowControl w:val="0"/>
        <w:spacing w:after="0" w:line="322" w:lineRule="exact"/>
        <w:ind w:right="20" w:firstLine="720"/>
        <w:jc w:val="both"/>
        <w:rPr>
          <w:rFonts w:ascii="Times New Roman" w:eastAsia="Times New Roman" w:hAnsi="Times New Roman" w:cs="Times New Roman"/>
          <w:sz w:val="27"/>
          <w:szCs w:val="27"/>
          <w:lang w:eastAsia="ru-RU"/>
        </w:rPr>
        <w:sectPr w:rsidR="00196CB3" w:rsidRPr="00196CB3">
          <w:headerReference w:type="default" r:id="rId17"/>
          <w:type w:val="continuous"/>
          <w:pgSz w:w="11909" w:h="16838"/>
          <w:pgMar w:top="1866" w:right="983" w:bottom="1362" w:left="990" w:header="0" w:footer="3" w:gutter="0"/>
          <w:cols w:space="720"/>
          <w:noEndnote/>
          <w:docGrid w:linePitch="360"/>
        </w:sectPr>
      </w:pPr>
      <w:r w:rsidRPr="00196CB3">
        <w:rPr>
          <w:rFonts w:ascii="Times New Roman" w:eastAsia="Times New Roman" w:hAnsi="Times New Roman" w:cs="Times New Roman"/>
          <w:sz w:val="27"/>
          <w:szCs w:val="27"/>
          <w:lang w:eastAsia="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4" w:line="230" w:lineRule="exact"/>
        <w:ind w:right="40"/>
        <w:jc w:val="right"/>
        <w:rPr>
          <w:rFonts w:ascii="Times New Roman" w:eastAsia="Times New Roman" w:hAnsi="Times New Roman" w:cs="Times New Roman"/>
          <w:sz w:val="2"/>
          <w:szCs w:val="2"/>
          <w:lang w:eastAsia="ru-RU"/>
        </w:rPr>
      </w:pPr>
    </w:p>
    <w:p w:rsidR="00196CB3" w:rsidRPr="00196CB3" w:rsidRDefault="00196CB3" w:rsidP="00196CB3">
      <w:pPr>
        <w:widowControl w:val="0"/>
        <w:spacing w:after="496" w:line="220" w:lineRule="exact"/>
        <w:ind w:right="40"/>
        <w:jc w:val="right"/>
        <w:rPr>
          <w:rFonts w:ascii="Times New Roman" w:eastAsia="Courier New" w:hAnsi="Times New Roman" w:cs="Times New Roman"/>
          <w:color w:val="000000"/>
          <w:sz w:val="24"/>
          <w:szCs w:val="24"/>
          <w:lang w:eastAsia="ru-RU"/>
        </w:rPr>
      </w:pPr>
      <w:r w:rsidRPr="00196CB3">
        <w:rPr>
          <w:rFonts w:ascii="Times New Roman" w:eastAsia="Courier New" w:hAnsi="Times New Roman" w:cs="Times New Roman"/>
          <w:color w:val="000000"/>
          <w:sz w:val="24"/>
          <w:szCs w:val="24"/>
          <w:lang w:eastAsia="ru-RU"/>
        </w:rPr>
        <w:t>Приложение № 1</w:t>
      </w:r>
    </w:p>
    <w:p w:rsidR="00196CB3" w:rsidRPr="00196CB3" w:rsidRDefault="00196CB3" w:rsidP="00196CB3">
      <w:pPr>
        <w:spacing w:after="0" w:line="240" w:lineRule="auto"/>
        <w:jc w:val="right"/>
        <w:rPr>
          <w:rFonts w:ascii="Times New Roman" w:eastAsia="Calibri" w:hAnsi="Times New Roman" w:cs="Times New Roman"/>
          <w:sz w:val="24"/>
          <w:szCs w:val="24"/>
        </w:rPr>
      </w:pPr>
      <w:r w:rsidRPr="00196CB3">
        <w:rPr>
          <w:rFonts w:ascii="Times New Roman" w:eastAsia="Calibri" w:hAnsi="Times New Roman" w:cs="Times New Roman"/>
          <w:sz w:val="24"/>
          <w:szCs w:val="24"/>
        </w:rPr>
        <w:lastRenderedPageBreak/>
        <w:t xml:space="preserve">Председателю Администрации </w:t>
      </w:r>
    </w:p>
    <w:p w:rsidR="00196CB3" w:rsidRPr="00196CB3" w:rsidRDefault="00196CB3" w:rsidP="00196CB3">
      <w:pPr>
        <w:spacing w:after="0" w:line="240" w:lineRule="auto"/>
        <w:jc w:val="right"/>
        <w:rPr>
          <w:rFonts w:ascii="Times New Roman" w:eastAsia="Calibri" w:hAnsi="Times New Roman" w:cs="Times New Roman"/>
          <w:sz w:val="24"/>
          <w:szCs w:val="24"/>
        </w:rPr>
      </w:pPr>
      <w:r w:rsidRPr="00196CB3">
        <w:rPr>
          <w:rFonts w:ascii="Times New Roman" w:eastAsia="Calibri" w:hAnsi="Times New Roman" w:cs="Times New Roman"/>
          <w:sz w:val="24"/>
          <w:szCs w:val="24"/>
        </w:rPr>
        <w:t>Кызылского кожууна Республики Тыва</w:t>
      </w:r>
    </w:p>
    <w:p w:rsidR="00196CB3" w:rsidRPr="00196CB3" w:rsidRDefault="00196CB3" w:rsidP="00196CB3">
      <w:pPr>
        <w:spacing w:after="0" w:line="240" w:lineRule="auto"/>
        <w:jc w:val="right"/>
        <w:rPr>
          <w:rFonts w:ascii="Times New Roman" w:eastAsia="Calibri" w:hAnsi="Times New Roman" w:cs="Times New Roman"/>
          <w:sz w:val="24"/>
          <w:szCs w:val="24"/>
        </w:rPr>
      </w:pPr>
    </w:p>
    <w:p w:rsidR="00196CB3" w:rsidRPr="00196CB3" w:rsidRDefault="00196CB3" w:rsidP="00196CB3">
      <w:pPr>
        <w:widowControl w:val="0"/>
        <w:spacing w:after="0" w:line="322" w:lineRule="exact"/>
        <w:ind w:left="20"/>
        <w:jc w:val="center"/>
        <w:rPr>
          <w:rFonts w:ascii="Times New Roman" w:eastAsia="Times New Roman" w:hAnsi="Times New Roman" w:cs="Times New Roman"/>
          <w:bCs/>
          <w:sz w:val="27"/>
          <w:szCs w:val="27"/>
          <w:lang w:eastAsia="ru-RU"/>
        </w:rPr>
      </w:pPr>
      <w:r w:rsidRPr="00196CB3">
        <w:rPr>
          <w:rFonts w:ascii="Times New Roman" w:eastAsia="Times New Roman" w:hAnsi="Times New Roman" w:cs="Times New Roman"/>
          <w:bCs/>
          <w:sz w:val="27"/>
          <w:szCs w:val="27"/>
          <w:lang w:eastAsia="ru-RU"/>
        </w:rPr>
        <w:t>Заявление о предоставлении земельного участка</w:t>
      </w:r>
    </w:p>
    <w:p w:rsidR="00196CB3" w:rsidRPr="00196CB3" w:rsidRDefault="00196CB3" w:rsidP="00196CB3">
      <w:pPr>
        <w:widowControl w:val="0"/>
        <w:tabs>
          <w:tab w:val="left" w:leader="underscore" w:pos="9768"/>
        </w:tabs>
        <w:spacing w:after="0" w:line="322" w:lineRule="exact"/>
        <w:jc w:val="both"/>
        <w:rPr>
          <w:rFonts w:ascii="Times New Roman" w:eastAsia="Times New Roman" w:hAnsi="Times New Roman" w:cs="Times New Roman"/>
          <w:bCs/>
          <w:sz w:val="27"/>
          <w:szCs w:val="27"/>
          <w:lang w:eastAsia="ru-RU"/>
        </w:rPr>
      </w:pPr>
      <w:r w:rsidRPr="00196CB3">
        <w:rPr>
          <w:rFonts w:ascii="Times New Roman" w:eastAsia="Times New Roman" w:hAnsi="Times New Roman" w:cs="Times New Roman"/>
          <w:bCs/>
          <w:sz w:val="27"/>
          <w:szCs w:val="27"/>
          <w:lang w:eastAsia="ru-RU"/>
        </w:rPr>
        <w:t>для</w:t>
      </w:r>
      <w:r w:rsidRPr="00196CB3">
        <w:rPr>
          <w:rFonts w:ascii="Times New Roman" w:eastAsia="Times New Roman" w:hAnsi="Times New Roman" w:cs="Times New Roman"/>
          <w:bCs/>
          <w:sz w:val="27"/>
          <w:szCs w:val="27"/>
          <w:lang w:eastAsia="ru-RU"/>
        </w:rPr>
        <w:tab/>
      </w:r>
    </w:p>
    <w:p w:rsidR="00196CB3" w:rsidRPr="00196CB3" w:rsidRDefault="00196CB3" w:rsidP="00196CB3">
      <w:pPr>
        <w:widowControl w:val="0"/>
        <w:spacing w:after="0" w:line="240" w:lineRule="auto"/>
        <w:ind w:left="20"/>
        <w:jc w:val="center"/>
        <w:rPr>
          <w:rFonts w:ascii="Times New Roman" w:eastAsia="Times New Roman" w:hAnsi="Times New Roman" w:cs="Times New Roman"/>
          <w:bCs/>
          <w:sz w:val="19"/>
          <w:szCs w:val="19"/>
          <w:lang w:eastAsia="ru-RU"/>
        </w:rPr>
      </w:pPr>
      <w:r w:rsidRPr="00196CB3">
        <w:rPr>
          <w:rFonts w:ascii="Times New Roman" w:eastAsia="Times New Roman" w:hAnsi="Times New Roman" w:cs="Times New Roman"/>
          <w:bCs/>
          <w:sz w:val="19"/>
          <w:szCs w:val="19"/>
          <w:lang w:eastAsia="ru-RU"/>
        </w:rPr>
        <w:t>(индивидуального жилищного строительства)</w:t>
      </w:r>
    </w:p>
    <w:p w:rsidR="00196CB3" w:rsidRPr="00196CB3" w:rsidRDefault="00196CB3" w:rsidP="00196CB3">
      <w:pPr>
        <w:widowControl w:val="0"/>
        <w:spacing w:after="0" w:line="240" w:lineRule="auto"/>
        <w:ind w:left="20"/>
        <w:jc w:val="center"/>
        <w:rPr>
          <w:rFonts w:ascii="Times New Roman" w:eastAsia="Times New Roman" w:hAnsi="Times New Roman" w:cs="Times New Roman"/>
          <w:bCs/>
          <w:sz w:val="19"/>
          <w:szCs w:val="19"/>
          <w:lang w:eastAsia="ru-RU"/>
        </w:rPr>
      </w:pPr>
      <w:r w:rsidRPr="00196CB3">
        <w:rPr>
          <w:rFonts w:ascii="Times New Roman" w:eastAsia="Times New Roman" w:hAnsi="Times New Roman" w:cs="Times New Roman"/>
          <w:bCs/>
          <w:sz w:val="19"/>
          <w:szCs w:val="19"/>
          <w:lang w:eastAsia="ru-RU"/>
        </w:rPr>
        <w:t>(при заполнении заявления физическим лицом указывается: фамилия, имя и (при наличии) отчество,</w:t>
      </w:r>
    </w:p>
    <w:p w:rsidR="00196CB3" w:rsidRPr="00196CB3" w:rsidRDefault="00196CB3" w:rsidP="00196CB3">
      <w:pPr>
        <w:widowControl w:val="0"/>
        <w:spacing w:after="0" w:line="240" w:lineRule="auto"/>
        <w:ind w:left="20"/>
        <w:jc w:val="center"/>
        <w:rPr>
          <w:rFonts w:ascii="Times New Roman" w:eastAsia="Times New Roman" w:hAnsi="Times New Roman" w:cs="Times New Roman"/>
          <w:bCs/>
          <w:sz w:val="19"/>
          <w:szCs w:val="19"/>
          <w:lang w:eastAsia="ru-RU"/>
        </w:rPr>
      </w:pPr>
      <w:r w:rsidRPr="00196CB3">
        <w:rPr>
          <w:rFonts w:ascii="Times New Roman" w:eastAsia="Times New Roman" w:hAnsi="Times New Roman" w:cs="Times New Roman"/>
          <w:bCs/>
          <w:sz w:val="19"/>
          <w:szCs w:val="19"/>
          <w:lang w:eastAsia="ru-RU"/>
        </w:rPr>
        <w:t>место жительства,</w:t>
      </w:r>
    </w:p>
    <w:p w:rsidR="00196CB3" w:rsidRPr="00196CB3" w:rsidRDefault="00196CB3" w:rsidP="00196CB3">
      <w:pPr>
        <w:widowControl w:val="0"/>
        <w:tabs>
          <w:tab w:val="right" w:leader="underscore" w:pos="4134"/>
          <w:tab w:val="right" w:pos="4498"/>
          <w:tab w:val="center" w:pos="5194"/>
          <w:tab w:val="right" w:pos="6932"/>
          <w:tab w:val="left" w:pos="7137"/>
        </w:tabs>
        <w:spacing w:after="0" w:line="322" w:lineRule="exact"/>
        <w:ind w:left="20" w:right="40" w:firstLine="540"/>
        <w:rPr>
          <w:rFonts w:ascii="Times New Roman" w:eastAsia="Times New Roman" w:hAnsi="Times New Roman" w:cs="Times New Roman"/>
          <w:sz w:val="26"/>
          <w:szCs w:val="26"/>
        </w:rPr>
      </w:pPr>
      <w:r w:rsidRPr="00196CB3">
        <w:rPr>
          <w:rFonts w:ascii="Times New Roman" w:eastAsia="Times New Roman" w:hAnsi="Times New Roman" w:cs="Times New Roman"/>
          <w:sz w:val="26"/>
          <w:szCs w:val="26"/>
        </w:rPr>
        <w:t xml:space="preserve">Прошу предоставить земельный участок с кадастровым номером________________ </w:t>
      </w:r>
      <w:r w:rsidRPr="00196CB3">
        <w:rPr>
          <w:rFonts w:ascii="Times New Roman" w:eastAsia="Times New Roman" w:hAnsi="Times New Roman" w:cs="Times New Roman"/>
          <w:sz w:val="26"/>
          <w:szCs w:val="26"/>
        </w:rPr>
        <w:tab/>
        <w:t>,</w:t>
      </w:r>
      <w:r w:rsidRPr="00196CB3">
        <w:rPr>
          <w:rFonts w:ascii="Times New Roman" w:eastAsia="Times New Roman" w:hAnsi="Times New Roman" w:cs="Times New Roman"/>
          <w:sz w:val="26"/>
          <w:szCs w:val="26"/>
        </w:rPr>
        <w:tab/>
        <w:t>на</w:t>
      </w:r>
      <w:r w:rsidRPr="00196CB3">
        <w:rPr>
          <w:rFonts w:ascii="Times New Roman" w:eastAsia="Times New Roman" w:hAnsi="Times New Roman" w:cs="Times New Roman"/>
          <w:sz w:val="26"/>
          <w:szCs w:val="26"/>
        </w:rPr>
        <w:tab/>
        <w:t>основании</w:t>
      </w:r>
      <w:r w:rsidRPr="00196CB3">
        <w:rPr>
          <w:rFonts w:ascii="Times New Roman" w:eastAsia="Times New Roman" w:hAnsi="Times New Roman" w:cs="Times New Roman"/>
          <w:sz w:val="26"/>
          <w:szCs w:val="26"/>
        </w:rPr>
        <w:tab/>
        <w:t xml:space="preserve"> решения </w:t>
      </w:r>
      <w:r w:rsidRPr="00196CB3">
        <w:rPr>
          <w:rFonts w:ascii="Times New Roman" w:eastAsia="Times New Roman" w:hAnsi="Times New Roman" w:cs="Times New Roman"/>
          <w:sz w:val="26"/>
          <w:szCs w:val="26"/>
        </w:rPr>
        <w:tab/>
        <w:t>об утверждении проекта</w:t>
      </w:r>
    </w:p>
    <w:p w:rsidR="00196CB3" w:rsidRPr="00196CB3" w:rsidRDefault="00196CB3" w:rsidP="00196CB3">
      <w:pPr>
        <w:widowControl w:val="0"/>
        <w:spacing w:after="0" w:line="240" w:lineRule="auto"/>
        <w:ind w:left="20"/>
        <w:jc w:val="both"/>
        <w:rPr>
          <w:rFonts w:ascii="Times New Roman" w:eastAsia="Times New Roman" w:hAnsi="Times New Roman" w:cs="Times New Roman"/>
          <w:sz w:val="26"/>
          <w:szCs w:val="26"/>
        </w:rPr>
      </w:pPr>
      <w:r w:rsidRPr="00196CB3">
        <w:rPr>
          <w:rFonts w:ascii="Times New Roman" w:eastAsia="Times New Roman" w:hAnsi="Times New Roman" w:cs="Times New Roman"/>
          <w:sz w:val="26"/>
          <w:szCs w:val="26"/>
        </w:rPr>
        <w:t>межевания территории__________________________________________________</w:t>
      </w:r>
    </w:p>
    <w:p w:rsidR="00196CB3" w:rsidRPr="00196CB3" w:rsidRDefault="00196CB3" w:rsidP="00196CB3">
      <w:pPr>
        <w:widowControl w:val="0"/>
        <w:spacing w:after="0" w:line="240" w:lineRule="auto"/>
        <w:ind w:left="3360" w:right="1080"/>
        <w:rPr>
          <w:rFonts w:ascii="Times New Roman" w:eastAsia="Times New Roman" w:hAnsi="Times New Roman" w:cs="Times New Roman"/>
          <w:bCs/>
          <w:sz w:val="19"/>
          <w:szCs w:val="19"/>
          <w:lang w:eastAsia="ru-RU"/>
        </w:rPr>
      </w:pPr>
      <w:r w:rsidRPr="00196CB3">
        <w:rPr>
          <w:rFonts w:ascii="Times New Roman" w:eastAsia="Times New Roman" w:hAnsi="Times New Roman" w:cs="Times New Roman"/>
          <w:bCs/>
          <w:sz w:val="19"/>
          <w:szCs w:val="19"/>
          <w:lang w:eastAsia="ru-RU"/>
        </w:rPr>
        <w:t>(указываются реквизиты решения, если образование испрашиваемого земельного участка предусмотрено указанным проектом)</w:t>
      </w:r>
    </w:p>
    <w:p w:rsidR="00196CB3" w:rsidRPr="00196CB3" w:rsidRDefault="00196CB3" w:rsidP="00196CB3">
      <w:pPr>
        <w:spacing w:after="0" w:line="240" w:lineRule="auto"/>
        <w:rPr>
          <w:rFonts w:ascii="Calibri" w:eastAsia="Calibri" w:hAnsi="Calibri" w:cs="Times New Roman"/>
        </w:rPr>
      </w:pPr>
    </w:p>
    <w:p w:rsidR="00196CB3" w:rsidRPr="00196CB3" w:rsidRDefault="00196CB3" w:rsidP="00196CB3">
      <w:pPr>
        <w:spacing w:after="0" w:line="240" w:lineRule="auto"/>
        <w:rPr>
          <w:rFonts w:ascii="Times New Roman" w:eastAsia="Calibri" w:hAnsi="Times New Roman" w:cs="Times New Roman"/>
          <w:sz w:val="28"/>
          <w:szCs w:val="28"/>
        </w:rPr>
      </w:pPr>
      <w:r w:rsidRPr="00196CB3">
        <w:rPr>
          <w:rFonts w:ascii="Times New Roman" w:eastAsia="Calibri" w:hAnsi="Times New Roman" w:cs="Times New Roman"/>
          <w:sz w:val="28"/>
          <w:szCs w:val="28"/>
        </w:rPr>
        <w:t>Почтовый адрес и (или) адрес электронной почты для связи с заявителем________</w:t>
      </w:r>
      <w:r w:rsidRPr="00196CB3">
        <w:rPr>
          <w:rFonts w:ascii="Times New Roman" w:eastAsia="Calibri" w:hAnsi="Times New Roman" w:cs="Times New Roman"/>
          <w:sz w:val="28"/>
          <w:szCs w:val="28"/>
        </w:rPr>
        <w:br/>
        <w:t>______________________________________________________________________</w:t>
      </w:r>
      <w:r w:rsidRPr="00196CB3">
        <w:rPr>
          <w:rFonts w:ascii="Times New Roman" w:eastAsia="Calibri" w:hAnsi="Times New Roman" w:cs="Times New Roman"/>
          <w:sz w:val="28"/>
          <w:szCs w:val="28"/>
        </w:rPr>
        <w:br/>
      </w:r>
      <w:r w:rsidRPr="00196CB3">
        <w:rPr>
          <w:rFonts w:ascii="Times New Roman" w:eastAsia="Calibri" w:hAnsi="Times New Roman" w:cs="Times New Roman"/>
          <w:sz w:val="28"/>
          <w:szCs w:val="28"/>
        </w:rPr>
        <w:br/>
      </w:r>
    </w:p>
    <w:p w:rsidR="00196CB3" w:rsidRPr="00196CB3" w:rsidRDefault="00196CB3" w:rsidP="00196CB3">
      <w:pPr>
        <w:spacing w:after="0" w:line="240" w:lineRule="auto"/>
        <w:rPr>
          <w:rFonts w:ascii="Times New Roman" w:eastAsia="Calibri" w:hAnsi="Times New Roman" w:cs="Times New Roman"/>
          <w:sz w:val="28"/>
          <w:szCs w:val="28"/>
        </w:rPr>
      </w:pPr>
    </w:p>
    <w:p w:rsidR="00196CB3" w:rsidRPr="00196CB3" w:rsidRDefault="00196CB3" w:rsidP="00196CB3">
      <w:pPr>
        <w:spacing w:after="0" w:line="240" w:lineRule="auto"/>
        <w:rPr>
          <w:rFonts w:ascii="Times New Roman" w:eastAsia="Calibri" w:hAnsi="Times New Roman" w:cs="Times New Roman"/>
          <w:sz w:val="28"/>
          <w:szCs w:val="28"/>
        </w:rPr>
      </w:pP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r>
      <w:r w:rsidRPr="00196CB3">
        <w:rPr>
          <w:rFonts w:ascii="Times New Roman" w:eastAsia="Calibri" w:hAnsi="Times New Roman" w:cs="Times New Roman"/>
          <w:sz w:val="28"/>
          <w:szCs w:val="28"/>
        </w:rPr>
        <w:tab/>
        <w:t>_______________</w:t>
      </w:r>
    </w:p>
    <w:p w:rsidR="00196CB3" w:rsidRPr="00196CB3" w:rsidRDefault="00196CB3" w:rsidP="00196CB3">
      <w:pPr>
        <w:widowControl w:val="0"/>
        <w:spacing w:after="0" w:line="180" w:lineRule="exact"/>
        <w:ind w:right="40"/>
        <w:jc w:val="right"/>
        <w:rPr>
          <w:rFonts w:ascii="Times New Roman" w:eastAsia="Times New Roman" w:hAnsi="Times New Roman" w:cs="Times New Roman"/>
          <w:b/>
          <w:bCs/>
          <w:sz w:val="19"/>
          <w:szCs w:val="19"/>
          <w:lang w:eastAsia="ru-RU"/>
        </w:rPr>
      </w:pPr>
    </w:p>
    <w:p w:rsidR="00196CB3" w:rsidRPr="00196CB3" w:rsidRDefault="00196CB3" w:rsidP="00196CB3">
      <w:pPr>
        <w:widowControl w:val="0"/>
        <w:spacing w:after="0" w:line="180" w:lineRule="exact"/>
        <w:ind w:right="40"/>
        <w:jc w:val="right"/>
        <w:rPr>
          <w:rFonts w:ascii="Times New Roman" w:eastAsia="Times New Roman" w:hAnsi="Times New Roman" w:cs="Times New Roman"/>
          <w:b/>
          <w:bCs/>
          <w:sz w:val="19"/>
          <w:szCs w:val="19"/>
          <w:lang w:eastAsia="ru-RU"/>
        </w:rPr>
        <w:sectPr w:rsidR="00196CB3" w:rsidRPr="00196CB3">
          <w:type w:val="continuous"/>
          <w:pgSz w:w="11909" w:h="16838"/>
          <w:pgMar w:top="1938" w:right="986" w:bottom="6174" w:left="986" w:header="0" w:footer="3" w:gutter="0"/>
          <w:cols w:space="720"/>
          <w:noEndnote/>
          <w:docGrid w:linePitch="360"/>
        </w:sectPr>
      </w:pPr>
      <w:r w:rsidRPr="00196CB3">
        <w:rPr>
          <w:rFonts w:ascii="Times New Roman" w:eastAsia="Times New Roman" w:hAnsi="Times New Roman" w:cs="Times New Roman"/>
          <w:b/>
          <w:bCs/>
          <w:sz w:val="19"/>
          <w:szCs w:val="19"/>
          <w:lang w:eastAsia="ru-RU"/>
        </w:rPr>
        <w:t>Подпись, дата</w:t>
      </w: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spacing w:after="0" w:line="220" w:lineRule="exact"/>
        <w:rPr>
          <w:rFonts w:ascii="Courier New" w:eastAsia="Courier New" w:hAnsi="Courier New" w:cs="Courier New"/>
          <w:color w:val="000000"/>
          <w:sz w:val="24"/>
          <w:szCs w:val="24"/>
          <w:lang w:eastAsia="ru-RU"/>
        </w:rPr>
      </w:pPr>
    </w:p>
    <w:p w:rsidR="00196CB3" w:rsidRPr="00196CB3" w:rsidRDefault="00196CB3" w:rsidP="00196CB3">
      <w:pPr>
        <w:widowControl w:val="0"/>
        <w:autoSpaceDE w:val="0"/>
        <w:autoSpaceDN w:val="0"/>
        <w:adjustRightInd w:val="0"/>
        <w:spacing w:after="0" w:line="240" w:lineRule="auto"/>
        <w:jc w:val="right"/>
        <w:rPr>
          <w:rFonts w:ascii="Times New Roman CYR" w:eastAsia="Courier New" w:hAnsi="Times New Roman CYR" w:cs="Times New Roman CYR"/>
          <w:color w:val="000000"/>
          <w:sz w:val="24"/>
          <w:szCs w:val="24"/>
          <w:lang w:eastAsia="ru-RU"/>
        </w:rPr>
      </w:pPr>
      <w:r w:rsidRPr="00196CB3">
        <w:rPr>
          <w:rFonts w:ascii="Times New Roman CYR" w:eastAsia="Courier New" w:hAnsi="Times New Roman CYR" w:cs="Times New Roman CYR"/>
          <w:color w:val="000000"/>
          <w:sz w:val="24"/>
          <w:szCs w:val="24"/>
          <w:lang w:eastAsia="ru-RU"/>
        </w:rPr>
        <w:t>Приложение № 2</w:t>
      </w:r>
    </w:p>
    <w:p w:rsidR="00196CB3" w:rsidRPr="00196CB3" w:rsidRDefault="00196CB3" w:rsidP="00196CB3">
      <w:pPr>
        <w:widowControl w:val="0"/>
        <w:suppressAutoHyphens/>
        <w:autoSpaceDE w:val="0"/>
        <w:autoSpaceDN w:val="0"/>
        <w:adjustRightInd w:val="0"/>
        <w:spacing w:after="0" w:line="240" w:lineRule="auto"/>
        <w:ind w:firstLine="560"/>
        <w:jc w:val="right"/>
        <w:rPr>
          <w:rFonts w:ascii="Times New Roman CYR" w:eastAsia="Courier New" w:hAnsi="Times New Roman CYR" w:cs="Times New Roman CYR"/>
          <w:color w:val="000000"/>
          <w:sz w:val="20"/>
          <w:szCs w:val="20"/>
          <w:lang w:eastAsia="ru-RU"/>
        </w:rPr>
      </w:pPr>
    </w:p>
    <w:p w:rsidR="00196CB3" w:rsidRPr="00196CB3" w:rsidRDefault="00196CB3" w:rsidP="00196CB3">
      <w:pPr>
        <w:widowControl w:val="0"/>
        <w:spacing w:after="0" w:line="240" w:lineRule="auto"/>
        <w:jc w:val="center"/>
        <w:rPr>
          <w:rFonts w:ascii="Courier New" w:eastAsia="Courier New" w:hAnsi="Courier New" w:cs="Courier New"/>
          <w:b/>
          <w:color w:val="000000"/>
          <w:sz w:val="28"/>
          <w:szCs w:val="28"/>
          <w:lang w:eastAsia="ru-RU"/>
        </w:rPr>
      </w:pPr>
    </w:p>
    <w:p w:rsidR="00196CB3" w:rsidRPr="00196CB3" w:rsidRDefault="00196CB3" w:rsidP="00196CB3">
      <w:pPr>
        <w:widowControl w:val="0"/>
        <w:spacing w:after="0" w:line="240" w:lineRule="auto"/>
        <w:jc w:val="center"/>
        <w:rPr>
          <w:rFonts w:ascii="Times New Roman" w:eastAsia="Courier New" w:hAnsi="Times New Roman" w:cs="Times New Roman"/>
          <w:b/>
          <w:color w:val="000000"/>
          <w:sz w:val="28"/>
          <w:szCs w:val="28"/>
          <w:lang w:eastAsia="ru-RU"/>
        </w:rPr>
      </w:pPr>
      <w:r w:rsidRPr="00196CB3">
        <w:rPr>
          <w:rFonts w:ascii="Times New Roman" w:eastAsia="Courier New" w:hAnsi="Times New Roman" w:cs="Times New Roman"/>
          <w:b/>
          <w:color w:val="000000"/>
          <w:sz w:val="28"/>
          <w:szCs w:val="28"/>
          <w:lang w:eastAsia="ru-RU"/>
        </w:rPr>
        <w:t xml:space="preserve">Блок-схема </w:t>
      </w:r>
    </w:p>
    <w:p w:rsidR="00196CB3" w:rsidRPr="00196CB3" w:rsidRDefault="00196CB3" w:rsidP="00196CB3">
      <w:pPr>
        <w:widowControl w:val="0"/>
        <w:spacing w:after="0" w:line="240" w:lineRule="auto"/>
        <w:jc w:val="center"/>
        <w:rPr>
          <w:rFonts w:ascii="Times New Roman" w:eastAsia="Courier New" w:hAnsi="Times New Roman" w:cs="Times New Roman"/>
          <w:b/>
          <w:color w:val="000000"/>
          <w:sz w:val="28"/>
          <w:szCs w:val="28"/>
          <w:lang w:eastAsia="ru-RU"/>
        </w:rPr>
      </w:pPr>
      <w:r w:rsidRPr="00196CB3">
        <w:rPr>
          <w:rFonts w:ascii="Times New Roman" w:eastAsia="Courier New" w:hAnsi="Times New Roman" w:cs="Times New Roman"/>
          <w:b/>
          <w:color w:val="000000"/>
          <w:sz w:val="28"/>
          <w:szCs w:val="28"/>
          <w:lang w:eastAsia="ru-RU"/>
        </w:rPr>
        <w:t xml:space="preserve">предоставления муниципальной услуги </w:t>
      </w:r>
    </w:p>
    <w:p w:rsidR="00196CB3" w:rsidRPr="00196CB3" w:rsidRDefault="00196CB3" w:rsidP="00196CB3">
      <w:pPr>
        <w:widowControl w:val="0"/>
        <w:spacing w:after="0" w:line="480" w:lineRule="auto"/>
        <w:jc w:val="center"/>
        <w:rPr>
          <w:rFonts w:ascii="Courier New" w:eastAsia="Courier New" w:hAnsi="Courier New" w:cs="Courier New"/>
          <w:b/>
          <w:color w:val="000000"/>
          <w:sz w:val="28"/>
          <w:szCs w:val="28"/>
          <w:lang w:eastAsia="ru-RU"/>
        </w:rPr>
      </w:pPr>
    </w:p>
    <w:p w:rsidR="00196CB3" w:rsidRPr="00196CB3" w:rsidRDefault="00196CB3" w:rsidP="00196CB3">
      <w:pPr>
        <w:widowControl w:val="0"/>
        <w:spacing w:after="0" w:line="480" w:lineRule="auto"/>
        <w:jc w:val="center"/>
        <w:rPr>
          <w:rFonts w:ascii="Courier New" w:eastAsia="Courier New" w:hAnsi="Courier New" w:cs="Courier New"/>
          <w:b/>
          <w:color w:val="000000"/>
          <w:sz w:val="28"/>
          <w:szCs w:val="28"/>
          <w:lang w:eastAsia="ru-RU"/>
        </w:rPr>
      </w:pP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4384" behindDoc="0" locked="0" layoutInCell="1" allowOverlap="1" wp14:anchorId="709169CD" wp14:editId="1594BE0F">
                <wp:simplePos x="0" y="0"/>
                <wp:positionH relativeFrom="column">
                  <wp:posOffset>1359535</wp:posOffset>
                </wp:positionH>
                <wp:positionV relativeFrom="paragraph">
                  <wp:posOffset>386715</wp:posOffset>
                </wp:positionV>
                <wp:extent cx="1712595" cy="328930"/>
                <wp:effectExtent l="19050" t="0" r="20955" b="711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2595"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07.05pt;margin-top:30.45pt;width:134.85pt;height:25.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">
                <v:stroke endarrow="block"/>
              </v:shape>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3360" behindDoc="0" locked="0" layoutInCell="1" allowOverlap="1" wp14:anchorId="064BFE2C" wp14:editId="2C62A4B8">
                <wp:simplePos x="0" y="0"/>
                <wp:positionH relativeFrom="column">
                  <wp:posOffset>3034030</wp:posOffset>
                </wp:positionH>
                <wp:positionV relativeFrom="paragraph">
                  <wp:posOffset>386715</wp:posOffset>
                </wp:positionV>
                <wp:extent cx="1637665" cy="327660"/>
                <wp:effectExtent l="0" t="0" r="38735" b="723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8.9pt;margin-top:30.45pt;width:128.9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">
                <v:stroke endarrow="block"/>
              </v:shape>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1312" behindDoc="0" locked="0" layoutInCell="1" allowOverlap="1" wp14:anchorId="5F55EC4D" wp14:editId="7E572E6B">
                <wp:simplePos x="0" y="0"/>
                <wp:positionH relativeFrom="column">
                  <wp:posOffset>-38735</wp:posOffset>
                </wp:positionH>
                <wp:positionV relativeFrom="paragraph">
                  <wp:posOffset>81915</wp:posOffset>
                </wp:positionV>
                <wp:extent cx="6353175" cy="320040"/>
                <wp:effectExtent l="0" t="0" r="28575" b="228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20040"/>
                        </a:xfrm>
                        <a:prstGeom prst="rect">
                          <a:avLst/>
                        </a:prstGeom>
                        <a:solidFill>
                          <a:srgbClr val="FFFFFF"/>
                        </a:solidFill>
                        <a:ln w="9525">
                          <a:solidFill>
                            <a:srgbClr val="000000"/>
                          </a:solidFill>
                          <a:miter lim="800000"/>
                          <a:headEnd/>
                          <a:tailEnd/>
                        </a:ln>
                      </wps:spPr>
                      <wps:txbx>
                        <w:txbxContent>
                          <w:p w:rsidR="00196CB3" w:rsidRDefault="00196CB3" w:rsidP="00196CB3">
                            <w:pPr>
                              <w:jc w:val="center"/>
                            </w:pPr>
                            <w:r>
                              <w:rPr>
                                <w:rFonts w:ascii="Times New Roman CYR" w:hAnsi="Times New Roman CYR" w:cs="Times New Roman CYR"/>
                                <w:kern w:val="1"/>
                                <w:sz w:val="28"/>
                                <w:szCs w:val="28"/>
                              </w:rPr>
                              <w:t xml:space="preserve">Прием и рассмотрение заявления с комплектом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3.05pt;margin-top:6.45pt;width:500.2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">
                <v:textbox>
                  <w:txbxContent>
                    <w:p w:rsidR="00196CB3" w:rsidRDefault="00196CB3" w:rsidP="00196CB3">
                      <w:pPr>
                        <w:jc w:val="center"/>
                      </w:pPr>
                      <w:r>
                        <w:rPr>
                          <w:rFonts w:ascii="Times New Roman CYR" w:hAnsi="Times New Roman CYR" w:cs="Times New Roman CYR"/>
                          <w:kern w:val="1"/>
                          <w:sz w:val="28"/>
                          <w:szCs w:val="28"/>
                        </w:rPr>
                        <w:t xml:space="preserve">Прием и рассмотрение заявления с комплектом документов </w:t>
                      </w:r>
                    </w:p>
                  </w:txbxContent>
                </v:textbox>
              </v:rect>
            </w:pict>
          </mc:Fallback>
        </mc:AlternateContent>
      </w:r>
    </w:p>
    <w:p w:rsidR="00196CB3" w:rsidRPr="00196CB3" w:rsidRDefault="00196CB3" w:rsidP="00196CB3">
      <w:pPr>
        <w:widowControl w:val="0"/>
        <w:spacing w:after="0" w:line="480" w:lineRule="auto"/>
        <w:rPr>
          <w:rFonts w:ascii="Courier New" w:eastAsia="Courier New" w:hAnsi="Courier New" w:cs="Courier New"/>
          <w:color w:val="000000"/>
          <w:sz w:val="28"/>
          <w:szCs w:val="28"/>
          <w:lang w:eastAsia="ru-RU"/>
        </w:rPr>
      </w:pP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70528" behindDoc="0" locked="0" layoutInCell="1" allowOverlap="1" wp14:anchorId="5DF9A93F" wp14:editId="4DDECBC0">
                <wp:simplePos x="0" y="0"/>
                <wp:positionH relativeFrom="column">
                  <wp:posOffset>3389630</wp:posOffset>
                </wp:positionH>
                <wp:positionV relativeFrom="paragraph">
                  <wp:posOffset>379095</wp:posOffset>
                </wp:positionV>
                <wp:extent cx="2449830" cy="1009650"/>
                <wp:effectExtent l="0" t="0" r="26670" b="1905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1009650"/>
                        </a:xfrm>
                        <a:prstGeom prst="roundRect">
                          <a:avLst>
                            <a:gd name="adj" fmla="val 16667"/>
                          </a:avLst>
                        </a:prstGeom>
                        <a:solidFill>
                          <a:srgbClr val="FFFFFF"/>
                        </a:solidFill>
                        <a:ln w="9525">
                          <a:solidFill>
                            <a:srgbClr val="000000"/>
                          </a:solidFill>
                          <a:round/>
                          <a:headEnd/>
                          <a:tailEnd/>
                        </a:ln>
                      </wps:spPr>
                      <wps:txbx>
                        <w:txbxContent>
                          <w:p w:rsidR="00196CB3" w:rsidRPr="00BA0D19" w:rsidRDefault="00196CB3" w:rsidP="00196CB3">
                            <w:pPr>
                              <w:jc w:val="center"/>
                              <w:rPr>
                                <w:rFonts w:ascii="Times New Roman" w:hAnsi="Times New Roman" w:cs="Times New Roman"/>
                              </w:rPr>
                            </w:pPr>
                            <w:r w:rsidRPr="00BA0D19">
                              <w:rPr>
                                <w:rFonts w:ascii="Times New Roman" w:hAnsi="Times New Roman" w:cs="Times New Roman"/>
                              </w:rPr>
                              <w:t>Отказ в регистрации в заявления, в соответствии п. 2.8.1.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5" o:spid="_x0000_s1027" style="position:absolute;margin-left:266.9pt;margin-top:29.85pt;width:192.9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">
                <v:textbox>
                  <w:txbxContent>
                    <w:p w:rsidR="00196CB3" w:rsidRPr="00BA0D19" w:rsidRDefault="00196CB3" w:rsidP="00196CB3">
                      <w:pPr>
                        <w:jc w:val="center"/>
                        <w:rPr>
                          <w:rFonts w:ascii="Times New Roman" w:hAnsi="Times New Roman" w:cs="Times New Roman"/>
                        </w:rPr>
                      </w:pPr>
                      <w:r w:rsidRPr="00BA0D19">
                        <w:rPr>
                          <w:rFonts w:ascii="Times New Roman" w:hAnsi="Times New Roman" w:cs="Times New Roman"/>
                        </w:rPr>
                        <w:t>Отказ в регистрации в заявления, в соответствии п. 2.8.1. настоящего регламента</w:t>
                      </w:r>
                    </w:p>
                  </w:txbxContent>
                </v:textbox>
              </v:roundrect>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9504" behindDoc="0" locked="0" layoutInCell="1" allowOverlap="1" wp14:anchorId="773B53DF" wp14:editId="3A0D8B06">
                <wp:simplePos x="0" y="0"/>
                <wp:positionH relativeFrom="column">
                  <wp:posOffset>331470</wp:posOffset>
                </wp:positionH>
                <wp:positionV relativeFrom="paragraph">
                  <wp:posOffset>375285</wp:posOffset>
                </wp:positionV>
                <wp:extent cx="2060575" cy="1009650"/>
                <wp:effectExtent l="0" t="0" r="15875" b="1905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575" cy="1009650"/>
                        </a:xfrm>
                        <a:prstGeom prst="roundRect">
                          <a:avLst>
                            <a:gd name="adj" fmla="val 16667"/>
                          </a:avLst>
                        </a:prstGeom>
                        <a:solidFill>
                          <a:srgbClr val="FFFFFF"/>
                        </a:solidFill>
                        <a:ln w="9525">
                          <a:solidFill>
                            <a:srgbClr val="000000"/>
                          </a:solidFill>
                          <a:round/>
                          <a:headEnd/>
                          <a:tailEnd/>
                        </a:ln>
                      </wps:spPr>
                      <wps:txbx>
                        <w:txbxContent>
                          <w:p w:rsidR="00196CB3" w:rsidRPr="00BA0D19" w:rsidRDefault="00196CB3" w:rsidP="00196CB3">
                            <w:pPr>
                              <w:jc w:val="center"/>
                              <w:rPr>
                                <w:rFonts w:ascii="Times New Roman" w:hAnsi="Times New Roman" w:cs="Times New Roman"/>
                              </w:rPr>
                            </w:pPr>
                            <w:r w:rsidRPr="00BA0D19">
                              <w:rPr>
                                <w:rFonts w:ascii="Times New Roman" w:hAnsi="Times New Roman" w:cs="Times New Roman"/>
                              </w:rPr>
                              <w:t>Регистрация заявления и приложенного комплекта</w:t>
                            </w:r>
                            <w:r>
                              <w:rPr>
                                <w:sz w:val="28"/>
                                <w:szCs w:val="28"/>
                              </w:rPr>
                              <w:t xml:space="preserve"> </w:t>
                            </w:r>
                            <w:r w:rsidRPr="00BA0D19">
                              <w:rPr>
                                <w:rFonts w:ascii="Times New Roman" w:hAnsi="Times New Roman" w:cs="Times New Roman"/>
                              </w:rPr>
                              <w:t xml:space="preserve">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28" style="position:absolute;margin-left:26.1pt;margin-top:29.55pt;width:162.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">
                <v:textbox>
                  <w:txbxContent>
                    <w:p w:rsidR="00196CB3" w:rsidRPr="00BA0D19" w:rsidRDefault="00196CB3" w:rsidP="00196CB3">
                      <w:pPr>
                        <w:jc w:val="center"/>
                        <w:rPr>
                          <w:rFonts w:ascii="Times New Roman" w:hAnsi="Times New Roman" w:cs="Times New Roman"/>
                        </w:rPr>
                      </w:pPr>
                      <w:r w:rsidRPr="00BA0D19">
                        <w:rPr>
                          <w:rFonts w:ascii="Times New Roman" w:hAnsi="Times New Roman" w:cs="Times New Roman"/>
                        </w:rPr>
                        <w:t>Регистрация заявления и приложенного комплекта</w:t>
                      </w:r>
                      <w:r>
                        <w:rPr>
                          <w:sz w:val="28"/>
                          <w:szCs w:val="28"/>
                        </w:rPr>
                        <w:t xml:space="preserve"> </w:t>
                      </w:r>
                      <w:r w:rsidRPr="00BA0D19">
                        <w:rPr>
                          <w:rFonts w:ascii="Times New Roman" w:hAnsi="Times New Roman" w:cs="Times New Roman"/>
                        </w:rPr>
                        <w:t xml:space="preserve">документов </w:t>
                      </w:r>
                    </w:p>
                  </w:txbxContent>
                </v:textbox>
              </v:roundrect>
            </w:pict>
          </mc:Fallback>
        </mc:AlternateContent>
      </w:r>
    </w:p>
    <w:p w:rsidR="00196CB3" w:rsidRPr="00196CB3" w:rsidRDefault="00196CB3" w:rsidP="00196CB3">
      <w:pPr>
        <w:widowControl w:val="0"/>
        <w:spacing w:after="0" w:line="480" w:lineRule="auto"/>
        <w:rPr>
          <w:rFonts w:ascii="Courier New" w:eastAsia="Courier New" w:hAnsi="Courier New" w:cs="Courier New"/>
          <w:color w:val="000000"/>
          <w:sz w:val="28"/>
          <w:szCs w:val="28"/>
          <w:lang w:eastAsia="ru-RU"/>
        </w:rPr>
      </w:pPr>
    </w:p>
    <w:p w:rsidR="00196CB3" w:rsidRPr="00196CB3" w:rsidRDefault="00196CB3" w:rsidP="00196CB3">
      <w:pPr>
        <w:widowControl w:val="0"/>
        <w:spacing w:after="0" w:line="480" w:lineRule="auto"/>
        <w:rPr>
          <w:rFonts w:ascii="Courier New" w:eastAsia="Courier New" w:hAnsi="Courier New" w:cs="Courier New"/>
          <w:color w:val="000000"/>
          <w:sz w:val="28"/>
          <w:szCs w:val="28"/>
          <w:lang w:eastAsia="ru-RU"/>
        </w:rPr>
      </w:pPr>
    </w:p>
    <w:p w:rsidR="00196CB3" w:rsidRPr="00196CB3" w:rsidRDefault="00196CB3" w:rsidP="00196CB3">
      <w:pPr>
        <w:widowControl w:val="0"/>
        <w:spacing w:after="0" w:line="480" w:lineRule="auto"/>
        <w:rPr>
          <w:rFonts w:ascii="Courier New" w:eastAsia="Courier New" w:hAnsi="Courier New" w:cs="Courier New"/>
          <w:color w:val="000000"/>
          <w:sz w:val="28"/>
          <w:szCs w:val="28"/>
          <w:lang w:eastAsia="ru-RU"/>
        </w:rPr>
      </w:pP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2336" behindDoc="0" locked="0" layoutInCell="1" allowOverlap="1" wp14:anchorId="0CE00C75" wp14:editId="0A4AA159">
                <wp:simplePos x="0" y="0"/>
                <wp:positionH relativeFrom="column">
                  <wp:posOffset>-40005</wp:posOffset>
                </wp:positionH>
                <wp:positionV relativeFrom="paragraph">
                  <wp:posOffset>360045</wp:posOffset>
                </wp:positionV>
                <wp:extent cx="6353175" cy="536575"/>
                <wp:effectExtent l="0" t="0" r="28575" b="158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36575"/>
                        </a:xfrm>
                        <a:prstGeom prst="rect">
                          <a:avLst/>
                        </a:prstGeom>
                        <a:solidFill>
                          <a:srgbClr val="FFFFFF"/>
                        </a:solidFill>
                        <a:ln w="9525">
                          <a:solidFill>
                            <a:srgbClr val="000000"/>
                          </a:solidFill>
                          <a:miter lim="800000"/>
                          <a:headEnd/>
                          <a:tailEnd/>
                        </a:ln>
                      </wps:spPr>
                      <wps:txbx>
                        <w:txbxContent>
                          <w:p w:rsidR="00196CB3" w:rsidRPr="00405142" w:rsidRDefault="00196CB3" w:rsidP="00196CB3">
                            <w:pPr>
                              <w:tabs>
                                <w:tab w:val="left" w:pos="3525"/>
                              </w:tabs>
                              <w:jc w:val="center"/>
                              <w:rPr>
                                <w:sz w:val="28"/>
                                <w:szCs w:val="28"/>
                              </w:rPr>
                            </w:pPr>
                            <w:r>
                              <w:rPr>
                                <w:rFonts w:ascii="Times New Roman CYR" w:hAnsi="Times New Roman CYR" w:cs="Times New Roman CYR"/>
                                <w:kern w:val="1"/>
                                <w:sz w:val="28"/>
                                <w:szCs w:val="28"/>
                              </w:rPr>
                              <w:t xml:space="preserve">Рассмотрение документов и принятия решения  </w:t>
                            </w:r>
                          </w:p>
                          <w:p w:rsidR="00196CB3" w:rsidRDefault="00196CB3" w:rsidP="00196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9" style="position:absolute;margin-left:-3.15pt;margin-top:28.35pt;width:500.25pt;height: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">
                <v:textbox>
                  <w:txbxContent>
                    <w:p w:rsidR="00196CB3" w:rsidRPr="00405142" w:rsidRDefault="00196CB3" w:rsidP="00196CB3">
                      <w:pPr>
                        <w:tabs>
                          <w:tab w:val="left" w:pos="3525"/>
                        </w:tabs>
                        <w:jc w:val="center"/>
                        <w:rPr>
                          <w:sz w:val="28"/>
                          <w:szCs w:val="28"/>
                        </w:rPr>
                      </w:pPr>
                      <w:r>
                        <w:rPr>
                          <w:rFonts w:ascii="Times New Roman CYR" w:hAnsi="Times New Roman CYR" w:cs="Times New Roman CYR"/>
                          <w:kern w:val="1"/>
                          <w:sz w:val="28"/>
                          <w:szCs w:val="28"/>
                        </w:rPr>
                        <w:t xml:space="preserve">Рассмотрение документов и принятия решения  </w:t>
                      </w:r>
                    </w:p>
                    <w:p w:rsidR="00196CB3" w:rsidRDefault="00196CB3" w:rsidP="00196CB3"/>
                  </w:txbxContent>
                </v:textbox>
              </v:rect>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297" distR="114297" simplePos="0" relativeHeight="251678720" behindDoc="0" locked="0" layoutInCell="1" allowOverlap="1" wp14:anchorId="6C1C99B0" wp14:editId="2040E449">
                <wp:simplePos x="0" y="0"/>
                <wp:positionH relativeFrom="column">
                  <wp:posOffset>4666614</wp:posOffset>
                </wp:positionH>
                <wp:positionV relativeFrom="paragraph">
                  <wp:posOffset>160655</wp:posOffset>
                </wp:positionV>
                <wp:extent cx="0" cy="200025"/>
                <wp:effectExtent l="76200" t="0" r="571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7.45pt;margin-top:12.65pt;width:0;height:15.7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">
                <v:stroke endarrow="block"/>
              </v:shape>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297" distR="114297" simplePos="0" relativeHeight="251671552" behindDoc="0" locked="0" layoutInCell="1" allowOverlap="1" wp14:anchorId="748274FF" wp14:editId="4BCF487B">
                <wp:simplePos x="0" y="0"/>
                <wp:positionH relativeFrom="column">
                  <wp:posOffset>1287144</wp:posOffset>
                </wp:positionH>
                <wp:positionV relativeFrom="paragraph">
                  <wp:posOffset>161290</wp:posOffset>
                </wp:positionV>
                <wp:extent cx="0" cy="200025"/>
                <wp:effectExtent l="76200" t="0" r="5715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1.35pt;margin-top:12.7pt;width:0;height:15.75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">
                <v:stroke endarrow="block"/>
              </v:shape>
            </w:pict>
          </mc:Fallback>
        </mc:AlternateContent>
      </w:r>
    </w:p>
    <w:p w:rsidR="00196CB3" w:rsidRPr="00196CB3" w:rsidRDefault="00196CB3" w:rsidP="00196CB3">
      <w:pPr>
        <w:widowControl w:val="0"/>
        <w:tabs>
          <w:tab w:val="left" w:pos="3525"/>
        </w:tabs>
        <w:spacing w:after="0" w:line="480" w:lineRule="auto"/>
        <w:rPr>
          <w:rFonts w:ascii="Courier New" w:eastAsia="Courier New" w:hAnsi="Courier New" w:cs="Courier New"/>
          <w:color w:val="000000"/>
          <w:sz w:val="28"/>
          <w:szCs w:val="28"/>
          <w:lang w:eastAsia="ru-RU"/>
        </w:rPr>
      </w:pPr>
      <w:r w:rsidRPr="00196CB3">
        <w:rPr>
          <w:rFonts w:ascii="Courier New" w:eastAsia="Courier New" w:hAnsi="Courier New" w:cs="Courier New"/>
          <w:color w:val="000000"/>
          <w:sz w:val="28"/>
          <w:szCs w:val="28"/>
          <w:lang w:eastAsia="ru-RU"/>
        </w:rPr>
        <w:tab/>
      </w:r>
    </w:p>
    <w:p w:rsidR="00196CB3" w:rsidRPr="00196CB3" w:rsidRDefault="00196CB3" w:rsidP="00196CB3">
      <w:pPr>
        <w:widowControl w:val="0"/>
        <w:tabs>
          <w:tab w:val="left" w:pos="3525"/>
        </w:tabs>
        <w:spacing w:after="0" w:line="480" w:lineRule="auto"/>
        <w:rPr>
          <w:rFonts w:ascii="Courier New" w:eastAsia="Courier New" w:hAnsi="Courier New" w:cs="Courier New"/>
          <w:color w:val="000000"/>
          <w:sz w:val="28"/>
          <w:szCs w:val="28"/>
          <w:lang w:eastAsia="ru-RU"/>
        </w:rPr>
      </w:pP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5408" behindDoc="0" locked="0" layoutInCell="1" allowOverlap="1" wp14:anchorId="73147AC2" wp14:editId="73B6468E">
                <wp:simplePos x="0" y="0"/>
                <wp:positionH relativeFrom="column">
                  <wp:posOffset>3212465</wp:posOffset>
                </wp:positionH>
                <wp:positionV relativeFrom="paragraph">
                  <wp:posOffset>330200</wp:posOffset>
                </wp:positionV>
                <wp:extent cx="2926715" cy="1009650"/>
                <wp:effectExtent l="0" t="0" r="26035" b="1905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1009650"/>
                        </a:xfrm>
                        <a:prstGeom prst="roundRect">
                          <a:avLst>
                            <a:gd name="adj" fmla="val 16667"/>
                          </a:avLst>
                        </a:prstGeom>
                        <a:solidFill>
                          <a:srgbClr val="FFFFFF"/>
                        </a:solidFill>
                        <a:ln w="9525">
                          <a:solidFill>
                            <a:srgbClr val="000000"/>
                          </a:solidFill>
                          <a:round/>
                          <a:headEnd/>
                          <a:tailEnd/>
                        </a:ln>
                      </wps:spPr>
                      <wps:txbx>
                        <w:txbxContent>
                          <w:p w:rsidR="00196CB3" w:rsidRPr="00EE54C8" w:rsidRDefault="00196CB3" w:rsidP="00196CB3">
                            <w:pPr>
                              <w:jc w:val="center"/>
                              <w:rPr>
                                <w:rFonts w:ascii="Times New Roman" w:hAnsi="Times New Roman" w:cs="Times New Roman"/>
                              </w:rPr>
                            </w:pPr>
                            <w:r w:rsidRPr="00EE54C8">
                              <w:rPr>
                                <w:rFonts w:ascii="Times New Roman" w:hAnsi="Times New Roman" w:cs="Times New Roman"/>
                              </w:rPr>
                              <w:t>Отказ в регистрации в услуги, в соответствии п. 2.8.2. настоящего регламента 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0" style="position:absolute;margin-left:252.95pt;margin-top:26pt;width:230.4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">
                <v:textbox>
                  <w:txbxContent>
                    <w:p w:rsidR="00196CB3" w:rsidRPr="00EE54C8" w:rsidRDefault="00196CB3" w:rsidP="00196CB3">
                      <w:pPr>
                        <w:jc w:val="center"/>
                        <w:rPr>
                          <w:rFonts w:ascii="Times New Roman" w:hAnsi="Times New Roman" w:cs="Times New Roman"/>
                        </w:rPr>
                      </w:pPr>
                      <w:r w:rsidRPr="00EE54C8">
                        <w:rPr>
                          <w:rFonts w:ascii="Times New Roman" w:hAnsi="Times New Roman" w:cs="Times New Roman"/>
                        </w:rPr>
                        <w:t>Отказ в регистрации в услуги, в соответствии п. 2.8.2. настоящего регламента и</w:t>
                      </w:r>
                    </w:p>
                  </w:txbxContent>
                </v:textbox>
              </v:roundrect>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6432" behindDoc="0" locked="0" layoutInCell="1" allowOverlap="1" wp14:anchorId="32BDACF3" wp14:editId="31A0A764">
                <wp:simplePos x="0" y="0"/>
                <wp:positionH relativeFrom="column">
                  <wp:posOffset>-159385</wp:posOffset>
                </wp:positionH>
                <wp:positionV relativeFrom="paragraph">
                  <wp:posOffset>339725</wp:posOffset>
                </wp:positionV>
                <wp:extent cx="2858770" cy="1057275"/>
                <wp:effectExtent l="0" t="0" r="17780" b="2857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057275"/>
                        </a:xfrm>
                        <a:prstGeom prst="roundRect">
                          <a:avLst>
                            <a:gd name="adj" fmla="val 16667"/>
                          </a:avLst>
                        </a:prstGeom>
                        <a:solidFill>
                          <a:srgbClr val="FFFFFF"/>
                        </a:solidFill>
                        <a:ln w="9525">
                          <a:solidFill>
                            <a:srgbClr val="000000"/>
                          </a:solidFill>
                          <a:round/>
                          <a:headEnd/>
                          <a:tailEnd/>
                        </a:ln>
                      </wps:spPr>
                      <wps:txbx>
                        <w:txbxContent>
                          <w:p w:rsidR="00196CB3" w:rsidRPr="00EE54C8" w:rsidRDefault="00196CB3" w:rsidP="00196CB3">
                            <w:pPr>
                              <w:tabs>
                                <w:tab w:val="left" w:pos="360"/>
                                <w:tab w:val="left" w:pos="709"/>
                              </w:tabs>
                              <w:suppressAutoHyphens/>
                              <w:autoSpaceDE w:val="0"/>
                              <w:autoSpaceDN w:val="0"/>
                              <w:adjustRightInd w:val="0"/>
                              <w:jc w:val="center"/>
                              <w:rPr>
                                <w:rFonts w:ascii="Times New Roman CYR" w:hAnsi="Times New Roman CYR" w:cs="Times New Roman CYR"/>
                                <w:kern w:val="1"/>
                              </w:rPr>
                            </w:pPr>
                            <w:r w:rsidRPr="00EE54C8">
                              <w:rPr>
                                <w:rFonts w:ascii="Times New Roman CYR" w:hAnsi="Times New Roman CYR" w:cs="Times New Roman CYR"/>
                                <w:kern w:val="1"/>
                              </w:rPr>
                              <w:t>Проект постановления Администрации о предоставлении земельного участка в аренду под индивидуальное жилищное строительство</w:t>
                            </w:r>
                          </w:p>
                          <w:p w:rsidR="00196CB3" w:rsidRPr="00FA03C9" w:rsidRDefault="00196CB3" w:rsidP="00196CB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1" style="position:absolute;margin-left:-12.55pt;margin-top:26.75pt;width:225.1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">
                <v:textbox>
                  <w:txbxContent>
                    <w:p w:rsidR="00196CB3" w:rsidRPr="00EE54C8" w:rsidRDefault="00196CB3" w:rsidP="00196CB3">
                      <w:pPr>
                        <w:tabs>
                          <w:tab w:val="left" w:pos="360"/>
                          <w:tab w:val="left" w:pos="709"/>
                        </w:tabs>
                        <w:suppressAutoHyphens/>
                        <w:autoSpaceDE w:val="0"/>
                        <w:autoSpaceDN w:val="0"/>
                        <w:adjustRightInd w:val="0"/>
                        <w:jc w:val="center"/>
                        <w:rPr>
                          <w:rFonts w:ascii="Times New Roman CYR" w:hAnsi="Times New Roman CYR" w:cs="Times New Roman CYR"/>
                          <w:kern w:val="1"/>
                        </w:rPr>
                      </w:pPr>
                      <w:r w:rsidRPr="00EE54C8">
                        <w:rPr>
                          <w:rFonts w:ascii="Times New Roman CYR" w:hAnsi="Times New Roman CYR" w:cs="Times New Roman CYR"/>
                          <w:kern w:val="1"/>
                        </w:rPr>
                        <w:t>Проект постановления Администрации о предоставлении земельного участка в аренду под индивидуальное жилищное строительство</w:t>
                      </w:r>
                    </w:p>
                    <w:p w:rsidR="00196CB3" w:rsidRPr="00FA03C9" w:rsidRDefault="00196CB3" w:rsidP="00196CB3">
                      <w:pPr>
                        <w:jc w:val="center"/>
                        <w:rPr>
                          <w:sz w:val="28"/>
                          <w:szCs w:val="28"/>
                        </w:rPr>
                      </w:pPr>
                    </w:p>
                  </w:txbxContent>
                </v:textbox>
              </v:roundrect>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297" distR="114297" simplePos="0" relativeHeight="251672576" behindDoc="0" locked="0" layoutInCell="1" allowOverlap="1" wp14:anchorId="7B427B3F" wp14:editId="407F0A83">
                <wp:simplePos x="0" y="0"/>
                <wp:positionH relativeFrom="column">
                  <wp:posOffset>4673599</wp:posOffset>
                </wp:positionH>
                <wp:positionV relativeFrom="paragraph">
                  <wp:posOffset>86360</wp:posOffset>
                </wp:positionV>
                <wp:extent cx="0" cy="200025"/>
                <wp:effectExtent l="76200" t="0" r="5715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68pt;margin-top:6.8pt;width:0;height:15.75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">
                <v:stroke endarrow="block"/>
              </v:shape>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297" distR="114297" simplePos="0" relativeHeight="251667456" behindDoc="0" locked="0" layoutInCell="1" allowOverlap="1" wp14:anchorId="64C30959" wp14:editId="294A794B">
                <wp:simplePos x="0" y="0"/>
                <wp:positionH relativeFrom="column">
                  <wp:posOffset>1255394</wp:posOffset>
                </wp:positionH>
                <wp:positionV relativeFrom="paragraph">
                  <wp:posOffset>79375</wp:posOffset>
                </wp:positionV>
                <wp:extent cx="0" cy="200025"/>
                <wp:effectExtent l="76200" t="0" r="5715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98.85pt;margin-top:6.25pt;width:0;height:15.75pt;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">
                <v:stroke endarrow="block"/>
              </v:shape>
            </w:pict>
          </mc:Fallback>
        </mc:AlternateContent>
      </w:r>
    </w:p>
    <w:p w:rsidR="00196CB3" w:rsidRPr="00196CB3" w:rsidRDefault="00196CB3" w:rsidP="00196CB3">
      <w:pPr>
        <w:widowControl w:val="0"/>
        <w:tabs>
          <w:tab w:val="left" w:pos="3525"/>
        </w:tabs>
        <w:spacing w:after="0" w:line="480" w:lineRule="auto"/>
        <w:rPr>
          <w:rFonts w:ascii="Courier New" w:eastAsia="Courier New" w:hAnsi="Courier New" w:cs="Courier New"/>
          <w:color w:val="000000"/>
          <w:sz w:val="28"/>
          <w:szCs w:val="28"/>
          <w:lang w:eastAsia="ru-RU"/>
        </w:rPr>
      </w:pPr>
    </w:p>
    <w:p w:rsidR="00196CB3" w:rsidRPr="00196CB3" w:rsidRDefault="00196CB3" w:rsidP="00196CB3">
      <w:pPr>
        <w:widowControl w:val="0"/>
        <w:tabs>
          <w:tab w:val="left" w:pos="3525"/>
        </w:tabs>
        <w:spacing w:after="0" w:line="480" w:lineRule="auto"/>
        <w:rPr>
          <w:rFonts w:ascii="Courier New" w:eastAsia="Courier New" w:hAnsi="Courier New" w:cs="Courier New"/>
          <w:color w:val="000000"/>
          <w:sz w:val="28"/>
          <w:szCs w:val="28"/>
          <w:lang w:eastAsia="ru-RU"/>
        </w:rPr>
      </w:pPr>
    </w:p>
    <w:p w:rsidR="00196CB3" w:rsidRPr="00196CB3" w:rsidRDefault="00196CB3" w:rsidP="00196CB3">
      <w:pPr>
        <w:widowControl w:val="0"/>
        <w:tabs>
          <w:tab w:val="left" w:pos="3525"/>
        </w:tabs>
        <w:spacing w:after="0" w:line="480" w:lineRule="auto"/>
        <w:rPr>
          <w:rFonts w:ascii="Courier New" w:eastAsia="Courier New" w:hAnsi="Courier New" w:cs="Courier New"/>
          <w:color w:val="000000"/>
          <w:sz w:val="2"/>
          <w:szCs w:val="2"/>
          <w:lang w:eastAsia="ru-RU"/>
        </w:rPr>
      </w:pP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8480" behindDoc="0" locked="0" layoutInCell="1" allowOverlap="1" wp14:anchorId="275C5318" wp14:editId="1BEC7E96">
                <wp:simplePos x="0" y="0"/>
                <wp:positionH relativeFrom="column">
                  <wp:posOffset>333375</wp:posOffset>
                </wp:positionH>
                <wp:positionV relativeFrom="paragraph">
                  <wp:posOffset>1988820</wp:posOffset>
                </wp:positionV>
                <wp:extent cx="5124450" cy="679450"/>
                <wp:effectExtent l="0" t="0" r="19050" b="254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679450"/>
                        </a:xfrm>
                        <a:prstGeom prst="rect">
                          <a:avLst/>
                        </a:prstGeom>
                        <a:solidFill>
                          <a:srgbClr val="FFFFFF"/>
                        </a:solidFill>
                        <a:ln w="9525">
                          <a:solidFill>
                            <a:srgbClr val="000000"/>
                          </a:solidFill>
                          <a:miter lim="800000"/>
                          <a:headEnd/>
                          <a:tailEnd/>
                        </a:ln>
                      </wps:spPr>
                      <wps:txbx>
                        <w:txbxContent>
                          <w:p w:rsidR="00196CB3" w:rsidRPr="00EE54C8" w:rsidRDefault="00196CB3" w:rsidP="00196CB3">
                            <w:pPr>
                              <w:jc w:val="center"/>
                              <w:rPr>
                                <w:rFonts w:ascii="Times New Roman" w:hAnsi="Times New Roman" w:cs="Times New Roman"/>
                              </w:rPr>
                            </w:pPr>
                            <w:r w:rsidRPr="00EE54C8">
                              <w:rPr>
                                <w:rFonts w:ascii="Times New Roman" w:hAnsi="Times New Roman" w:cs="Times New Roman"/>
                              </w:rPr>
                              <w:t>Выдача заявителю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margin-left:26.25pt;margin-top:156.6pt;width:403.5pt;height: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">
                <v:textbox>
                  <w:txbxContent>
                    <w:p w:rsidR="00196CB3" w:rsidRPr="00EE54C8" w:rsidRDefault="00196CB3" w:rsidP="00196CB3">
                      <w:pPr>
                        <w:jc w:val="center"/>
                        <w:rPr>
                          <w:rFonts w:ascii="Times New Roman" w:hAnsi="Times New Roman" w:cs="Times New Roman"/>
                        </w:rPr>
                      </w:pPr>
                      <w:r w:rsidRPr="00EE54C8">
                        <w:rPr>
                          <w:rFonts w:ascii="Times New Roman" w:hAnsi="Times New Roman" w:cs="Times New Roman"/>
                        </w:rPr>
                        <w:t>Выдача заявителю результата муниципальной услуги</w:t>
                      </w:r>
                    </w:p>
                  </w:txbxContent>
                </v:textbox>
              </v:rect>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299" distR="114299" simplePos="0" relativeHeight="251677696" behindDoc="0" locked="0" layoutInCell="1" allowOverlap="1" wp14:anchorId="5AC1032D" wp14:editId="39A3C883">
                <wp:simplePos x="0" y="0"/>
                <wp:positionH relativeFrom="column">
                  <wp:posOffset>4670425</wp:posOffset>
                </wp:positionH>
                <wp:positionV relativeFrom="paragraph">
                  <wp:posOffset>1391920</wp:posOffset>
                </wp:positionV>
                <wp:extent cx="255270" cy="552450"/>
                <wp:effectExtent l="0" t="0" r="49530" b="571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67.75pt;margin-top:109.6pt;width:20.1pt;height:4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">
                <v:stroke endarrow="block"/>
              </v:shape>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299" distR="114299" simplePos="0" relativeHeight="251676672" behindDoc="0" locked="0" layoutInCell="1" allowOverlap="1" wp14:anchorId="5B502A65" wp14:editId="2D77589B">
                <wp:simplePos x="0" y="0"/>
                <wp:positionH relativeFrom="column">
                  <wp:posOffset>886460</wp:posOffset>
                </wp:positionH>
                <wp:positionV relativeFrom="paragraph">
                  <wp:posOffset>1459230</wp:posOffset>
                </wp:positionV>
                <wp:extent cx="311150" cy="566420"/>
                <wp:effectExtent l="38100" t="0" r="31750" b="6223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15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69.8pt;margin-top:114.9pt;width:24.5pt;height:44.6pt;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">
                <v:stroke endarrow="block"/>
              </v:shape>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75648" behindDoc="0" locked="0" layoutInCell="1" allowOverlap="1" wp14:anchorId="568F0C12" wp14:editId="48CEFF9B">
                <wp:simplePos x="0" y="0"/>
                <wp:positionH relativeFrom="column">
                  <wp:posOffset>3269615</wp:posOffset>
                </wp:positionH>
                <wp:positionV relativeFrom="paragraph">
                  <wp:posOffset>436245</wp:posOffset>
                </wp:positionV>
                <wp:extent cx="2790825" cy="962025"/>
                <wp:effectExtent l="0" t="0" r="28575" b="2857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62025"/>
                        </a:xfrm>
                        <a:prstGeom prst="roundRect">
                          <a:avLst>
                            <a:gd name="adj" fmla="val 16667"/>
                          </a:avLst>
                        </a:prstGeom>
                        <a:solidFill>
                          <a:srgbClr val="FFFFFF"/>
                        </a:solidFill>
                        <a:ln w="9525">
                          <a:solidFill>
                            <a:srgbClr val="000000"/>
                          </a:solidFill>
                          <a:round/>
                          <a:headEnd/>
                          <a:tailEnd/>
                        </a:ln>
                      </wps:spPr>
                      <wps:txbx>
                        <w:txbxContent>
                          <w:p w:rsidR="00196CB3" w:rsidRPr="00EE54C8" w:rsidRDefault="00196CB3" w:rsidP="00196CB3">
                            <w:pPr>
                              <w:jc w:val="center"/>
                              <w:rPr>
                                <w:rFonts w:ascii="Times New Roman CYR" w:hAnsi="Times New Roman CYR" w:cs="Times New Roman CYR"/>
                                <w:kern w:val="1"/>
                              </w:rPr>
                            </w:pPr>
                            <w:r w:rsidRPr="00EE54C8">
                              <w:rPr>
                                <w:rFonts w:ascii="Times New Roman CYR" w:hAnsi="Times New Roman CYR" w:cs="Times New Roman CYR"/>
                                <w:kern w:val="1"/>
                              </w:rPr>
                              <w:t xml:space="preserve">Направление Председателю администрации </w:t>
                            </w:r>
                          </w:p>
                          <w:p w:rsidR="00196CB3" w:rsidRPr="00EE54C8" w:rsidRDefault="00196CB3" w:rsidP="00196CB3">
                            <w:pPr>
                              <w:jc w:val="center"/>
                            </w:pPr>
                            <w:r w:rsidRPr="00EE54C8">
                              <w:rPr>
                                <w:rFonts w:ascii="Times New Roman CYR" w:hAnsi="Times New Roman CYR" w:cs="Times New Roman CYR"/>
                                <w:kern w:val="1"/>
                              </w:rPr>
                              <w:t>на согласование и подписание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33" style="position:absolute;margin-left:257.45pt;margin-top:34.35pt;width:219.7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">
                <v:textbox>
                  <w:txbxContent>
                    <w:p w:rsidR="00196CB3" w:rsidRPr="00EE54C8" w:rsidRDefault="00196CB3" w:rsidP="00196CB3">
                      <w:pPr>
                        <w:jc w:val="center"/>
                        <w:rPr>
                          <w:rFonts w:ascii="Times New Roman CYR" w:hAnsi="Times New Roman CYR" w:cs="Times New Roman CYR"/>
                          <w:kern w:val="1"/>
                        </w:rPr>
                      </w:pPr>
                      <w:r w:rsidRPr="00EE54C8">
                        <w:rPr>
                          <w:rFonts w:ascii="Times New Roman CYR" w:hAnsi="Times New Roman CYR" w:cs="Times New Roman CYR"/>
                          <w:kern w:val="1"/>
                        </w:rPr>
                        <w:t xml:space="preserve">Направление Председателю администрации </w:t>
                      </w:r>
                    </w:p>
                    <w:p w:rsidR="00196CB3" w:rsidRPr="00EE54C8" w:rsidRDefault="00196CB3" w:rsidP="00196CB3">
                      <w:pPr>
                        <w:jc w:val="center"/>
                      </w:pPr>
                      <w:r w:rsidRPr="00EE54C8">
                        <w:rPr>
                          <w:rFonts w:ascii="Times New Roman CYR" w:hAnsi="Times New Roman CYR" w:cs="Times New Roman CYR"/>
                          <w:kern w:val="1"/>
                        </w:rPr>
                        <w:t>на согласование и подписание мотивированного отказа</w:t>
                      </w:r>
                    </w:p>
                  </w:txbxContent>
                </v:textbox>
              </v:roundrect>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297" distR="114297" simplePos="0" relativeHeight="251679744" behindDoc="0" locked="0" layoutInCell="1" allowOverlap="1" wp14:anchorId="4830BAD2" wp14:editId="107BD825">
                <wp:simplePos x="0" y="0"/>
                <wp:positionH relativeFrom="column">
                  <wp:posOffset>4666615</wp:posOffset>
                </wp:positionH>
                <wp:positionV relativeFrom="paragraph">
                  <wp:posOffset>161925</wp:posOffset>
                </wp:positionV>
                <wp:extent cx="0" cy="200025"/>
                <wp:effectExtent l="76200" t="0" r="5715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67.45pt;margin-top:12.75pt;width:0;height:15.75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">
                <v:stroke endarrow="block"/>
              </v:shape>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74624" behindDoc="0" locked="0" layoutInCell="1" allowOverlap="1" wp14:anchorId="7A1FAC59" wp14:editId="2C23D948">
                <wp:simplePos x="0" y="0"/>
                <wp:positionH relativeFrom="column">
                  <wp:posOffset>-155575</wp:posOffset>
                </wp:positionH>
                <wp:positionV relativeFrom="paragraph">
                  <wp:posOffset>434975</wp:posOffset>
                </wp:positionV>
                <wp:extent cx="2790825" cy="1023620"/>
                <wp:effectExtent l="0" t="0" r="28575" b="2413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023620"/>
                        </a:xfrm>
                        <a:prstGeom prst="roundRect">
                          <a:avLst>
                            <a:gd name="adj" fmla="val 16667"/>
                          </a:avLst>
                        </a:prstGeom>
                        <a:solidFill>
                          <a:srgbClr val="FFFFFF"/>
                        </a:solidFill>
                        <a:ln w="9525">
                          <a:solidFill>
                            <a:srgbClr val="000000"/>
                          </a:solidFill>
                          <a:round/>
                          <a:headEnd/>
                          <a:tailEnd/>
                        </a:ln>
                      </wps:spPr>
                      <wps:txbx>
                        <w:txbxContent>
                          <w:p w:rsidR="00196CB3" w:rsidRPr="00EE54C8" w:rsidRDefault="00196CB3" w:rsidP="00196CB3">
                            <w:pPr>
                              <w:jc w:val="center"/>
                            </w:pPr>
                            <w:r w:rsidRPr="00EE54C8">
                              <w:rPr>
                                <w:rFonts w:ascii="Times New Roman CYR" w:hAnsi="Times New Roman CYR" w:cs="Times New Roman CYR"/>
                                <w:kern w:val="1"/>
                              </w:rPr>
                              <w:t>Направление Председателю администрации проекта постановления на согласование и утверждение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8" o:spid="_x0000_s1034" style="position:absolute;margin-left:-12.25pt;margin-top:34.25pt;width:219.75pt;height:8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">
                <v:textbox>
                  <w:txbxContent>
                    <w:p w:rsidR="00196CB3" w:rsidRPr="00EE54C8" w:rsidRDefault="00196CB3" w:rsidP="00196CB3">
                      <w:pPr>
                        <w:jc w:val="center"/>
                      </w:pPr>
                      <w:r w:rsidRPr="00EE54C8">
                        <w:rPr>
                          <w:rFonts w:ascii="Times New Roman CYR" w:hAnsi="Times New Roman CYR" w:cs="Times New Roman CYR"/>
                          <w:kern w:val="1"/>
                        </w:rPr>
                        <w:t>Направление Председателю администрации проекта постановления на согласование и утверждение</w:t>
                      </w:r>
                    </w:p>
                  </w:txbxContent>
                </v:textbox>
              </v:roundrect>
            </w:pict>
          </mc:Fallback>
        </mc:AlternateContent>
      </w:r>
      <w:r w:rsidRPr="00196CB3">
        <w:rPr>
          <w:rFonts w:ascii="Courier New" w:eastAsia="Courier New" w:hAnsi="Courier New" w:cs="Courier New"/>
          <w:noProof/>
          <w:color w:val="000000"/>
          <w:sz w:val="24"/>
          <w:szCs w:val="24"/>
          <w:lang w:eastAsia="ru-RU"/>
        </w:rPr>
        <mc:AlternateContent>
          <mc:Choice Requires="wps">
            <w:drawing>
              <wp:anchor distT="0" distB="0" distL="114297" distR="114297" simplePos="0" relativeHeight="251673600" behindDoc="0" locked="0" layoutInCell="1" allowOverlap="1" wp14:anchorId="765357E0" wp14:editId="765F1978">
                <wp:simplePos x="0" y="0"/>
                <wp:positionH relativeFrom="column">
                  <wp:posOffset>1193164</wp:posOffset>
                </wp:positionH>
                <wp:positionV relativeFrom="paragraph">
                  <wp:posOffset>237490</wp:posOffset>
                </wp:positionV>
                <wp:extent cx="0" cy="200025"/>
                <wp:effectExtent l="76200" t="0" r="57150" b="476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93.95pt;margin-top:18.7pt;width:0;height:15.75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">
                <v:stroke endarrow="block"/>
              </v:shape>
            </w:pict>
          </mc:Fallback>
        </mc:AlternateContent>
      </w:r>
    </w:p>
    <w:p w:rsidR="00196CB3" w:rsidRPr="00196CB3" w:rsidRDefault="00196CB3" w:rsidP="00196CB3">
      <w:pPr>
        <w:spacing w:after="0" w:line="240" w:lineRule="auto"/>
        <w:jc w:val="both"/>
        <w:outlineLvl w:val="0"/>
        <w:rPr>
          <w:rFonts w:ascii="Times New Roman" w:eastAsia="Times New Roman" w:hAnsi="Times New Roman" w:cs="Times New Roman"/>
          <w:bCs/>
          <w:kern w:val="36"/>
          <w:sz w:val="28"/>
          <w:szCs w:val="28"/>
          <w:lang w:eastAsia="ru-RU"/>
        </w:rPr>
      </w:pPr>
      <w:bookmarkStart w:id="1" w:name="_GoBack"/>
      <w:bookmarkEnd w:id="1"/>
    </w:p>
    <w:sectPr w:rsidR="00196CB3" w:rsidRPr="00196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7A" w:rsidRDefault="00196CB3">
    <w:pPr>
      <w:rPr>
        <w:sz w:val="2"/>
        <w:szCs w:val="2"/>
      </w:rPr>
    </w:pPr>
    <w:r>
      <w:rPr>
        <w:noProof/>
      </w:rPr>
      <mc:AlternateContent>
        <mc:Choice Requires="wps">
          <w:drawing>
            <wp:anchor distT="0" distB="0" distL="63500" distR="63500" simplePos="0" relativeHeight="251659264" behindDoc="1" locked="0" layoutInCell="1" allowOverlap="1" wp14:anchorId="1F872253" wp14:editId="1E3C9515">
              <wp:simplePos x="0" y="0"/>
              <wp:positionH relativeFrom="page">
                <wp:posOffset>3747135</wp:posOffset>
              </wp:positionH>
              <wp:positionV relativeFrom="page">
                <wp:posOffset>601980</wp:posOffset>
              </wp:positionV>
              <wp:extent cx="86360" cy="196850"/>
              <wp:effectExtent l="3810" t="1905"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57A" w:rsidRDefault="00196CB3">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295.05pt;margin-top:47.4pt;width:6.8pt;height:1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" filled="f" stroked="f">
              <v:textbox style="mso-fit-shape-to-text:t" inset="0,0,0,0">
                <w:txbxContent>
                  <w:p w:rsidR="00B8157A" w:rsidRDefault="00196CB3">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7A" w:rsidRDefault="00196CB3">
    <w:pPr>
      <w:rPr>
        <w:sz w:val="2"/>
        <w:szCs w:val="2"/>
      </w:rPr>
    </w:pPr>
    <w:r>
      <w:rPr>
        <w:noProof/>
      </w:rPr>
      <mc:AlternateContent>
        <mc:Choice Requires="wps">
          <w:drawing>
            <wp:anchor distT="0" distB="0" distL="63500" distR="63500" simplePos="0" relativeHeight="251660288" behindDoc="1" locked="0" layoutInCell="1" allowOverlap="1" wp14:anchorId="11172CA5" wp14:editId="41187734">
              <wp:simplePos x="0" y="0"/>
              <wp:positionH relativeFrom="page">
                <wp:posOffset>3776345</wp:posOffset>
              </wp:positionH>
              <wp:positionV relativeFrom="page">
                <wp:posOffset>862330</wp:posOffset>
              </wp:positionV>
              <wp:extent cx="172085" cy="19685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57A" w:rsidRDefault="00196CB3">
                          <w:pPr>
                            <w:spacing w:line="240" w:lineRule="auto"/>
                          </w:pPr>
                          <w:r>
                            <w:fldChar w:fldCharType="begin"/>
                          </w:r>
                          <w:r>
                            <w:instrText xml:space="preserve"> PAGE \* MERGEFORMAT </w:instrText>
                          </w:r>
                          <w:r>
                            <w:fldChar w:fldCharType="separate"/>
                          </w:r>
                          <w:r w:rsidRPr="00196CB3">
                            <w:rPr>
                              <w:rStyle w:val="a4"/>
                              <w:rFonts w:eastAsiaTheme="minorHAnsi"/>
                              <w:noProof/>
                            </w:rPr>
                            <w:t>5</w:t>
                          </w:r>
                          <w:r>
                            <w:rPr>
                              <w:rStyle w:val="a4"/>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297.35pt;margin-top:67.9pt;width:13.55pt;height:15.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" filled="f" stroked="f">
              <v:textbox style="mso-fit-shape-to-text:t" inset="0,0,0,0">
                <w:txbxContent>
                  <w:p w:rsidR="00B8157A" w:rsidRDefault="00196CB3">
                    <w:pPr>
                      <w:spacing w:line="240" w:lineRule="auto"/>
                    </w:pPr>
                    <w:r>
                      <w:fldChar w:fldCharType="begin"/>
                    </w:r>
                    <w:r>
                      <w:instrText xml:space="preserve"> PAGE \* MERGEFORMAT </w:instrText>
                    </w:r>
                    <w:r>
                      <w:fldChar w:fldCharType="separate"/>
                    </w:r>
                    <w:r w:rsidRPr="00196CB3">
                      <w:rPr>
                        <w:rStyle w:val="a4"/>
                        <w:rFonts w:eastAsiaTheme="minorHAnsi"/>
                        <w:noProof/>
                      </w:rPr>
                      <w:t>5</w:t>
                    </w:r>
                    <w:r>
                      <w:rPr>
                        <w:rStyle w:val="a4"/>
                        <w:rFonts w:eastAsiaTheme="minorHAns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77BC"/>
    <w:multiLevelType w:val="hybridMultilevel"/>
    <w:tmpl w:val="2B826790"/>
    <w:lvl w:ilvl="0" w:tplc="C84CC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9143F4"/>
    <w:multiLevelType w:val="multilevel"/>
    <w:tmpl w:val="777A1F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136EE"/>
    <w:multiLevelType w:val="multilevel"/>
    <w:tmpl w:val="17A42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2A7CAA"/>
    <w:multiLevelType w:val="multilevel"/>
    <w:tmpl w:val="99B89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B0535"/>
    <w:multiLevelType w:val="multilevel"/>
    <w:tmpl w:val="E21A7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5908A0"/>
    <w:multiLevelType w:val="hybridMultilevel"/>
    <w:tmpl w:val="DD163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C2D5E"/>
    <w:multiLevelType w:val="multilevel"/>
    <w:tmpl w:val="703E8AC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EA3F23"/>
    <w:multiLevelType w:val="multilevel"/>
    <w:tmpl w:val="AD5643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B23817"/>
    <w:multiLevelType w:val="multilevel"/>
    <w:tmpl w:val="1144DE0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C17631"/>
    <w:multiLevelType w:val="multilevel"/>
    <w:tmpl w:val="136C7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7948E6"/>
    <w:multiLevelType w:val="multilevel"/>
    <w:tmpl w:val="E5FE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7"/>
  </w:num>
  <w:num w:numId="5">
    <w:abstractNumId w:val="3"/>
  </w:num>
  <w:num w:numId="6">
    <w:abstractNumId w:val="8"/>
  </w:num>
  <w:num w:numId="7">
    <w:abstractNumId w:val="6"/>
  </w:num>
  <w:num w:numId="8">
    <w:abstractNumId w:val="9"/>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B3"/>
    <w:rsid w:val="00196CB3"/>
    <w:rsid w:val="0041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CB3"/>
    <w:pPr>
      <w:ind w:left="720"/>
      <w:contextualSpacing/>
    </w:pPr>
  </w:style>
  <w:style w:type="character" w:customStyle="1" w:styleId="a4">
    <w:name w:val="Колонтитул"/>
    <w:basedOn w:val="a0"/>
    <w:rsid w:val="00196CB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CB3"/>
    <w:pPr>
      <w:ind w:left="720"/>
      <w:contextualSpacing/>
    </w:pPr>
  </w:style>
  <w:style w:type="character" w:customStyle="1" w:styleId="a4">
    <w:name w:val="Колонтитул"/>
    <w:basedOn w:val="a0"/>
    <w:rsid w:val="00196CB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tuva.ru/" TargetMode="External"/><Relationship Id="rId13" Type="http://schemas.openxmlformats.org/officeDocument/2006/relationships/hyperlink" Target="http://www.pravo.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mfcrt@mail.ru" TargetMode="External"/><Relationship Id="rId5" Type="http://schemas.openxmlformats.org/officeDocument/2006/relationships/webSettings" Target="webSettings.xml"/><Relationship Id="rId15" Type="http://schemas.openxmlformats.org/officeDocument/2006/relationships/hyperlink" Target="mailto:admkuzulrauon@mail.ru" TargetMode="External"/><Relationship Id="rId10" Type="http://schemas.openxmlformats.org/officeDocument/2006/relationships/hyperlink" Target="mailto:%20admkuzulrauon@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4748</Words>
  <Characters>27068</Characters>
  <Application>Microsoft Office Word</Application>
  <DocSecurity>0</DocSecurity>
  <Lines>225</Lines>
  <Paragraphs>63</Paragraphs>
  <ScaleCrop>false</ScaleCrop>
  <Company>AdmKK</Company>
  <LinksUpToDate>false</LinksUpToDate>
  <CharactersWithSpaces>31753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PC25</dc:creator>
  <cp:lastModifiedBy>PC25</cp:lastModifiedBy>
  <cp:revision>1</cp:revision>
  <dcterms:created xsi:type="dcterms:W3CDTF">2016-12-06T13:19:00Z</dcterms:created>
  <dcterms:modified xsi:type="dcterms:W3CDTF">2016-12-06T13:26:00Z</dcterms:modified>
</cp:coreProperties>
</file>