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B2A" w:rsidRDefault="00D36B2A">
      <w:pPr>
        <w:pStyle w:val="ConsPlusTitlePage"/>
      </w:pPr>
      <w:r>
        <w:t xml:space="preserve">Документ предоставлен </w:t>
      </w:r>
      <w:hyperlink r:id="rId5" w:history="1">
        <w:r>
          <w:rPr>
            <w:color w:val="0000FF"/>
          </w:rPr>
          <w:t>КонсультантПлюс</w:t>
        </w:r>
      </w:hyperlink>
      <w:r>
        <w:br/>
      </w:r>
    </w:p>
    <w:p w:rsidR="00D36B2A" w:rsidRDefault="00D36B2A">
      <w:pPr>
        <w:pStyle w:val="ConsPlusNormal"/>
        <w:jc w:val="both"/>
        <w:outlineLvl w:val="0"/>
      </w:pPr>
    </w:p>
    <w:p w:rsidR="00D36B2A" w:rsidRDefault="00D36B2A">
      <w:pPr>
        <w:pStyle w:val="ConsPlusNormal"/>
        <w:jc w:val="both"/>
      </w:pPr>
      <w:r>
        <w:t>Зарегистрировано в Управлении Минюста России по РТ 27 июня 2019 г. N RU 175050002019001</w:t>
      </w:r>
    </w:p>
    <w:p w:rsidR="00D36B2A" w:rsidRDefault="00D36B2A">
      <w:pPr>
        <w:pStyle w:val="ConsPlusNormal"/>
        <w:pBdr>
          <w:top w:val="single" w:sz="6" w:space="0" w:color="auto"/>
        </w:pBdr>
        <w:spacing w:before="100" w:after="100"/>
        <w:jc w:val="both"/>
        <w:rPr>
          <w:sz w:val="2"/>
          <w:szCs w:val="2"/>
        </w:rPr>
      </w:pPr>
    </w:p>
    <w:p w:rsidR="00D36B2A" w:rsidRDefault="00D36B2A">
      <w:pPr>
        <w:pStyle w:val="ConsPlusNormal"/>
        <w:jc w:val="both"/>
      </w:pPr>
    </w:p>
    <w:p w:rsidR="00D36B2A" w:rsidRDefault="00D36B2A">
      <w:pPr>
        <w:pStyle w:val="ConsPlusTitle"/>
        <w:jc w:val="center"/>
        <w:outlineLvl w:val="0"/>
      </w:pPr>
      <w:r>
        <w:t>ХУРАЛ ПРЕДСТАВИТЕЛЕЙ КЫЗЫЛСКОГО КОЖУУНА</w:t>
      </w:r>
    </w:p>
    <w:p w:rsidR="00D36B2A" w:rsidRDefault="00D36B2A">
      <w:pPr>
        <w:pStyle w:val="ConsPlusTitle"/>
        <w:jc w:val="center"/>
      </w:pPr>
    </w:p>
    <w:p w:rsidR="00D36B2A" w:rsidRDefault="00D36B2A">
      <w:pPr>
        <w:pStyle w:val="ConsPlusTitle"/>
        <w:jc w:val="center"/>
      </w:pPr>
      <w:r>
        <w:t>РЕШЕНИЕ</w:t>
      </w:r>
    </w:p>
    <w:p w:rsidR="00D36B2A" w:rsidRDefault="00D36B2A">
      <w:pPr>
        <w:pStyle w:val="ConsPlusTitle"/>
        <w:jc w:val="center"/>
      </w:pPr>
      <w:r>
        <w:t>от 13 июня 2019 г. N 24</w:t>
      </w:r>
    </w:p>
    <w:p w:rsidR="00D36B2A" w:rsidRDefault="00D36B2A">
      <w:pPr>
        <w:pStyle w:val="ConsPlusTitle"/>
        <w:jc w:val="center"/>
      </w:pPr>
    </w:p>
    <w:p w:rsidR="00D36B2A" w:rsidRDefault="00D36B2A">
      <w:pPr>
        <w:pStyle w:val="ConsPlusTitle"/>
        <w:jc w:val="center"/>
      </w:pPr>
      <w:r>
        <w:t>ОБ УТВЕРЖДЕНИИ УСТАВА МУНИЦИПАЛЬНОГО РАЙОНА</w:t>
      </w:r>
    </w:p>
    <w:p w:rsidR="00D36B2A" w:rsidRDefault="00D36B2A">
      <w:pPr>
        <w:pStyle w:val="ConsPlusTitle"/>
        <w:jc w:val="center"/>
      </w:pPr>
      <w:r>
        <w:t>"КЫЗЫЛСКИЙ КОЖУУН" РЕСПУБЛИКИ ТЫВА</w:t>
      </w:r>
    </w:p>
    <w:p w:rsidR="00D36B2A" w:rsidRDefault="00D36B2A">
      <w:pPr>
        <w:pStyle w:val="ConsPlusNormal"/>
        <w:jc w:val="both"/>
      </w:pPr>
    </w:p>
    <w:p w:rsidR="00D36B2A" w:rsidRDefault="00D36B2A">
      <w:pPr>
        <w:pStyle w:val="ConsPlusNormal"/>
        <w:ind w:firstLine="540"/>
        <w:jc w:val="both"/>
      </w:pPr>
      <w:r>
        <w:t xml:space="preserve">1. В соответствии со </w:t>
      </w:r>
      <w:hyperlink r:id="rId6" w:history="1">
        <w:r>
          <w:rPr>
            <w:color w:val="0000FF"/>
          </w:rPr>
          <w:t>статьей 44</w:t>
        </w:r>
      </w:hyperlink>
      <w:r>
        <w:t xml:space="preserve"> Федерального закона от 06.10.2003 N 131-ФЗ "Об общих принципах организации местного самоуправления в Российской Федерации" Хурал представителей муниципального района "Кызылский кожуун" Республики Тыва решил:</w:t>
      </w:r>
    </w:p>
    <w:p w:rsidR="00D36B2A" w:rsidRDefault="00D36B2A">
      <w:pPr>
        <w:pStyle w:val="ConsPlusNormal"/>
        <w:spacing w:before="220"/>
        <w:ind w:firstLine="540"/>
        <w:jc w:val="both"/>
      </w:pPr>
      <w:r>
        <w:t xml:space="preserve">1. Утвердить </w:t>
      </w:r>
      <w:hyperlink w:anchor="P25" w:history="1">
        <w:r>
          <w:rPr>
            <w:color w:val="0000FF"/>
          </w:rPr>
          <w:t>Устав</w:t>
        </w:r>
      </w:hyperlink>
      <w:r>
        <w:t xml:space="preserve"> муниципального района "Кызылский кожуун" Республики Тыва.</w:t>
      </w:r>
    </w:p>
    <w:p w:rsidR="00D36B2A" w:rsidRDefault="00D36B2A">
      <w:pPr>
        <w:pStyle w:val="ConsPlusNormal"/>
        <w:spacing w:before="220"/>
        <w:ind w:firstLine="540"/>
        <w:jc w:val="both"/>
      </w:pPr>
      <w:r>
        <w:t>2. Признать утратившим силу Устав муниципального района "Кызылский кожуун", утвержденный решением Хурала представителей муниципального района "Кызылский кожуун" Республики Тыва от 16 марта 2011 г. N 9, со всеми внесенными изменениями.</w:t>
      </w:r>
    </w:p>
    <w:p w:rsidR="00D36B2A" w:rsidRDefault="00D36B2A">
      <w:pPr>
        <w:pStyle w:val="ConsPlusNormal"/>
        <w:spacing w:before="220"/>
        <w:ind w:firstLine="540"/>
        <w:jc w:val="both"/>
      </w:pPr>
      <w:r>
        <w:t>3. Настоящее решение вступает в силу после государственной регистрации и официального опубликования Устава муниципального района "Кызылский кожуун" Республики Тыва.</w:t>
      </w:r>
    </w:p>
    <w:p w:rsidR="00D36B2A" w:rsidRDefault="00D36B2A">
      <w:pPr>
        <w:pStyle w:val="ConsPlusNormal"/>
        <w:jc w:val="both"/>
      </w:pPr>
    </w:p>
    <w:p w:rsidR="00D36B2A" w:rsidRDefault="00D36B2A">
      <w:pPr>
        <w:pStyle w:val="ConsPlusNormal"/>
        <w:jc w:val="right"/>
      </w:pPr>
      <w:r>
        <w:t>Глава - председатель Хурала представителей</w:t>
      </w:r>
    </w:p>
    <w:p w:rsidR="00D36B2A" w:rsidRDefault="00D36B2A">
      <w:pPr>
        <w:pStyle w:val="ConsPlusNormal"/>
        <w:jc w:val="right"/>
      </w:pPr>
      <w:r>
        <w:t>муниципального района "Кызылский кожуун" РТ</w:t>
      </w:r>
    </w:p>
    <w:p w:rsidR="00D36B2A" w:rsidRDefault="00D36B2A">
      <w:pPr>
        <w:pStyle w:val="ConsPlusNormal"/>
        <w:jc w:val="right"/>
      </w:pPr>
      <w:r>
        <w:t>Л.К.ШУЛУУ</w:t>
      </w:r>
    </w:p>
    <w:p w:rsidR="00D36B2A" w:rsidRDefault="00D36B2A">
      <w:pPr>
        <w:pStyle w:val="ConsPlusNormal"/>
        <w:jc w:val="both"/>
      </w:pPr>
    </w:p>
    <w:p w:rsidR="00D36B2A" w:rsidRDefault="00D36B2A">
      <w:pPr>
        <w:pStyle w:val="ConsPlusNormal"/>
        <w:jc w:val="both"/>
      </w:pPr>
    </w:p>
    <w:p w:rsidR="00D36B2A" w:rsidRDefault="00D36B2A">
      <w:pPr>
        <w:pStyle w:val="ConsPlusNormal"/>
        <w:jc w:val="both"/>
      </w:pPr>
    </w:p>
    <w:p w:rsidR="00D36B2A" w:rsidRDefault="00D36B2A">
      <w:pPr>
        <w:pStyle w:val="ConsPlusNormal"/>
        <w:jc w:val="both"/>
      </w:pPr>
    </w:p>
    <w:p w:rsidR="00D36B2A" w:rsidRDefault="00D36B2A">
      <w:pPr>
        <w:pStyle w:val="ConsPlusNormal"/>
        <w:jc w:val="both"/>
      </w:pPr>
    </w:p>
    <w:p w:rsidR="00D36B2A" w:rsidRDefault="00D36B2A">
      <w:pPr>
        <w:pStyle w:val="ConsPlusTitle"/>
        <w:jc w:val="center"/>
        <w:outlineLvl w:val="0"/>
      </w:pPr>
      <w:bookmarkStart w:id="0" w:name="P25"/>
      <w:bookmarkEnd w:id="0"/>
      <w:r>
        <w:t>УСТАВ</w:t>
      </w:r>
    </w:p>
    <w:p w:rsidR="00D36B2A" w:rsidRDefault="00D36B2A">
      <w:pPr>
        <w:pStyle w:val="ConsPlusTitle"/>
        <w:jc w:val="center"/>
      </w:pPr>
      <w:r>
        <w:t>МУНИЦИПАЛЬНОГО РАЙОНА "КЫЗЫЛСКИЙ КОЖУУН" РЕСПУБЛИКИ ТЫВА</w:t>
      </w:r>
    </w:p>
    <w:p w:rsidR="00D36B2A" w:rsidRDefault="00D36B2A">
      <w:pPr>
        <w:pStyle w:val="ConsPlusNormal"/>
        <w:jc w:val="both"/>
      </w:pPr>
    </w:p>
    <w:p w:rsidR="00D36B2A" w:rsidRDefault="00D36B2A">
      <w:pPr>
        <w:pStyle w:val="ConsPlusTitle"/>
        <w:jc w:val="center"/>
        <w:outlineLvl w:val="1"/>
      </w:pPr>
      <w:r>
        <w:t>Глава I. ОБЩИЕ ПОЛОЖЕНИЯ</w:t>
      </w:r>
    </w:p>
    <w:p w:rsidR="00D36B2A" w:rsidRDefault="00D36B2A">
      <w:pPr>
        <w:pStyle w:val="ConsPlusNormal"/>
        <w:jc w:val="both"/>
      </w:pPr>
    </w:p>
    <w:p w:rsidR="00D36B2A" w:rsidRDefault="00D36B2A">
      <w:pPr>
        <w:pStyle w:val="ConsPlusTitle"/>
        <w:ind w:firstLine="540"/>
        <w:jc w:val="both"/>
        <w:outlineLvl w:val="2"/>
      </w:pPr>
      <w:r>
        <w:t>Статья 1. Наименование, статус и территория муниципального образования</w:t>
      </w:r>
    </w:p>
    <w:p w:rsidR="00D36B2A" w:rsidRDefault="00D36B2A">
      <w:pPr>
        <w:pStyle w:val="ConsPlusNormal"/>
        <w:jc w:val="both"/>
      </w:pPr>
    </w:p>
    <w:p w:rsidR="00D36B2A" w:rsidRDefault="00D36B2A">
      <w:pPr>
        <w:pStyle w:val="ConsPlusNormal"/>
        <w:ind w:firstLine="540"/>
        <w:jc w:val="both"/>
      </w:pPr>
      <w:r>
        <w:t>1. Наименование муниципального образования - муниципальный район "Кызылский кожуун" Республики Тыва (далее по тексту - муниципальное образование, кожуун, муниципальный район).</w:t>
      </w:r>
    </w:p>
    <w:p w:rsidR="00D36B2A" w:rsidRDefault="00D36B2A">
      <w:pPr>
        <w:pStyle w:val="ConsPlusNormal"/>
        <w:spacing w:before="220"/>
        <w:ind w:firstLine="540"/>
        <w:jc w:val="both"/>
      </w:pPr>
      <w:r>
        <w:t xml:space="preserve">2. Статус и границы муниципального образования как муниципального района установлены </w:t>
      </w:r>
      <w:hyperlink r:id="rId7" w:history="1">
        <w:r>
          <w:rPr>
            <w:color w:val="0000FF"/>
          </w:rPr>
          <w:t>Законом</w:t>
        </w:r>
      </w:hyperlink>
      <w:r>
        <w:t xml:space="preserve"> Республики Тыва от 24.12.2010 N 268 ВХ-1 "О статусе муниципальных образований Республики Тыва".</w:t>
      </w:r>
    </w:p>
    <w:p w:rsidR="00D36B2A" w:rsidRDefault="00D36B2A">
      <w:pPr>
        <w:pStyle w:val="ConsPlusNormal"/>
        <w:spacing w:before="220"/>
        <w:ind w:firstLine="540"/>
        <w:jc w:val="both"/>
      </w:pPr>
      <w:r>
        <w:t>Границы территории муниципального района устанавливаются и изменяются законом Республики Тыва в соответствии с федеральным законодательством.</w:t>
      </w:r>
    </w:p>
    <w:p w:rsidR="00D36B2A" w:rsidRDefault="00D36B2A">
      <w:pPr>
        <w:pStyle w:val="ConsPlusNormal"/>
        <w:spacing w:before="220"/>
        <w:ind w:firstLine="540"/>
        <w:jc w:val="both"/>
      </w:pPr>
      <w:r>
        <w:t>В состав муниципального района "Кызылский кожуун" входят:</w:t>
      </w:r>
    </w:p>
    <w:p w:rsidR="00D36B2A" w:rsidRDefault="00D36B2A">
      <w:pPr>
        <w:pStyle w:val="ConsPlusNormal"/>
        <w:spacing w:before="220"/>
        <w:ind w:firstLine="540"/>
        <w:jc w:val="both"/>
      </w:pPr>
      <w:r>
        <w:lastRenderedPageBreak/>
        <w:t>- сумон Баян-Кольский с административным центром в селе Баян-Кол;</w:t>
      </w:r>
    </w:p>
    <w:p w:rsidR="00D36B2A" w:rsidRDefault="00D36B2A">
      <w:pPr>
        <w:pStyle w:val="ConsPlusNormal"/>
        <w:spacing w:before="220"/>
        <w:ind w:firstLine="540"/>
        <w:jc w:val="both"/>
      </w:pPr>
      <w:r>
        <w:t>- сумон Кара-Хаакский с административным центром в селе Кара-Хаак;</w:t>
      </w:r>
    </w:p>
    <w:p w:rsidR="00D36B2A" w:rsidRDefault="00D36B2A">
      <w:pPr>
        <w:pStyle w:val="ConsPlusNormal"/>
        <w:spacing w:before="220"/>
        <w:ind w:firstLine="540"/>
        <w:jc w:val="both"/>
      </w:pPr>
      <w:r>
        <w:t>- сумон Сукпакский с административным центром в селе Сукпак;</w:t>
      </w:r>
    </w:p>
    <w:p w:rsidR="00D36B2A" w:rsidRDefault="00D36B2A">
      <w:pPr>
        <w:pStyle w:val="ConsPlusNormal"/>
        <w:spacing w:before="220"/>
        <w:ind w:firstLine="540"/>
        <w:jc w:val="both"/>
      </w:pPr>
      <w:r>
        <w:t>- сумон Терлиг-Хаинский с административным центром в селе Терлиг-Хая;</w:t>
      </w:r>
    </w:p>
    <w:p w:rsidR="00D36B2A" w:rsidRDefault="00D36B2A">
      <w:pPr>
        <w:pStyle w:val="ConsPlusNormal"/>
        <w:spacing w:before="220"/>
        <w:ind w:firstLine="540"/>
        <w:jc w:val="both"/>
      </w:pPr>
      <w:r>
        <w:t>- сумон Чербинский с административным центром в селе Черби;</w:t>
      </w:r>
    </w:p>
    <w:p w:rsidR="00D36B2A" w:rsidRDefault="00D36B2A">
      <w:pPr>
        <w:pStyle w:val="ConsPlusNormal"/>
        <w:spacing w:before="220"/>
        <w:ind w:firstLine="540"/>
        <w:jc w:val="both"/>
      </w:pPr>
      <w:r>
        <w:t>- сумон Шамбалыгский с административным центром в селе Шамбалыг;</w:t>
      </w:r>
    </w:p>
    <w:p w:rsidR="00D36B2A" w:rsidRDefault="00D36B2A">
      <w:pPr>
        <w:pStyle w:val="ConsPlusNormal"/>
        <w:spacing w:before="220"/>
        <w:ind w:firstLine="540"/>
        <w:jc w:val="both"/>
      </w:pPr>
      <w:r>
        <w:t>- сумон Целинный с административным центром в селе Целинное;</w:t>
      </w:r>
    </w:p>
    <w:p w:rsidR="00D36B2A" w:rsidRDefault="00D36B2A">
      <w:pPr>
        <w:pStyle w:val="ConsPlusNormal"/>
        <w:spacing w:before="220"/>
        <w:ind w:firstLine="540"/>
        <w:jc w:val="both"/>
      </w:pPr>
      <w:r>
        <w:t>- сумон Усть-Элегестинский с административным центром в селе Усть-Элегест;</w:t>
      </w:r>
    </w:p>
    <w:p w:rsidR="00D36B2A" w:rsidRDefault="00D36B2A">
      <w:pPr>
        <w:pStyle w:val="ConsPlusNormal"/>
        <w:spacing w:before="220"/>
        <w:ind w:firstLine="540"/>
        <w:jc w:val="both"/>
      </w:pPr>
      <w:r>
        <w:t>- сумон Ээрбекский с административным центром в селе Ээрбек;</w:t>
      </w:r>
    </w:p>
    <w:p w:rsidR="00D36B2A" w:rsidRDefault="00D36B2A">
      <w:pPr>
        <w:pStyle w:val="ConsPlusNormal"/>
        <w:spacing w:before="220"/>
        <w:ind w:firstLine="540"/>
        <w:jc w:val="both"/>
      </w:pPr>
      <w:r>
        <w:t>- городское поселение с административным центром пгт. Каа-Хем.</w:t>
      </w:r>
    </w:p>
    <w:p w:rsidR="00D36B2A" w:rsidRDefault="00D36B2A">
      <w:pPr>
        <w:pStyle w:val="ConsPlusNormal"/>
        <w:spacing w:before="220"/>
        <w:ind w:firstLine="540"/>
        <w:jc w:val="both"/>
      </w:pPr>
      <w:r>
        <w:t>3. Административным центром кожууна является поселок городского типа Каа-Хем.</w:t>
      </w:r>
    </w:p>
    <w:p w:rsidR="00D36B2A" w:rsidRDefault="00D36B2A">
      <w:pPr>
        <w:pStyle w:val="ConsPlusNormal"/>
        <w:jc w:val="both"/>
      </w:pPr>
    </w:p>
    <w:p w:rsidR="00D36B2A" w:rsidRDefault="00D36B2A">
      <w:pPr>
        <w:pStyle w:val="ConsPlusTitle"/>
        <w:ind w:firstLine="540"/>
        <w:jc w:val="both"/>
        <w:outlineLvl w:val="2"/>
      </w:pPr>
      <w:r>
        <w:t>Статья 2. Основные термины и понятия</w:t>
      </w:r>
    </w:p>
    <w:p w:rsidR="00D36B2A" w:rsidRDefault="00D36B2A">
      <w:pPr>
        <w:pStyle w:val="ConsPlusNormal"/>
        <w:jc w:val="both"/>
      </w:pPr>
    </w:p>
    <w:p w:rsidR="00D36B2A" w:rsidRDefault="00D36B2A">
      <w:pPr>
        <w:pStyle w:val="ConsPlusNormal"/>
        <w:ind w:firstLine="540"/>
        <w:jc w:val="both"/>
      </w:pPr>
      <w:r>
        <w:t xml:space="preserve">1. Термины и понятия в настоящем Уставе применяются в значениях, предусмотренных Федеральным </w:t>
      </w:r>
      <w:hyperlink r:id="rId8"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2. В настоящем Уставе и иных нормативных правовых актах кожууна термины "муниципальный район "Кызылский кожуун" Республики Тыва" и "Кызылский кожуун" и образованные на их основе слова и словосочетания применяются в одном значении.</w:t>
      </w:r>
    </w:p>
    <w:p w:rsidR="00D36B2A" w:rsidRDefault="00D36B2A">
      <w:pPr>
        <w:pStyle w:val="ConsPlusNormal"/>
        <w:spacing w:before="220"/>
        <w:ind w:firstLine="540"/>
        <w:jc w:val="both"/>
      </w:pPr>
      <w:r>
        <w:t>3. Термины "глава муниципального района "Кызылский кожуун" Республики Тыва - председатель Хурала представителей муниципального района "Кызылский кожуун" и "глава Кызылского кожууна" и образованные на их основе слова и словосочетания применяются в настоящем Уставе и иных нормативных правовых актах кожууна в одном значении.</w:t>
      </w:r>
    </w:p>
    <w:p w:rsidR="00D36B2A" w:rsidRDefault="00D36B2A">
      <w:pPr>
        <w:pStyle w:val="ConsPlusNormal"/>
        <w:jc w:val="both"/>
      </w:pPr>
    </w:p>
    <w:p w:rsidR="00D36B2A" w:rsidRDefault="00D36B2A">
      <w:pPr>
        <w:pStyle w:val="ConsPlusTitle"/>
        <w:ind w:firstLine="540"/>
        <w:jc w:val="both"/>
        <w:outlineLvl w:val="2"/>
      </w:pPr>
      <w:r>
        <w:t>Статья 3. Структура органов местного самоуправления</w:t>
      </w:r>
    </w:p>
    <w:p w:rsidR="00D36B2A" w:rsidRDefault="00D36B2A">
      <w:pPr>
        <w:pStyle w:val="ConsPlusNormal"/>
        <w:jc w:val="both"/>
      </w:pPr>
    </w:p>
    <w:p w:rsidR="00D36B2A" w:rsidRDefault="00D36B2A">
      <w:pPr>
        <w:pStyle w:val="ConsPlusNormal"/>
        <w:ind w:firstLine="540"/>
        <w:jc w:val="both"/>
      </w:pPr>
      <w:r>
        <w:t>1. Структуру органов местного самоуправления муниципального района составляют:</w:t>
      </w:r>
    </w:p>
    <w:p w:rsidR="00D36B2A" w:rsidRDefault="00D36B2A">
      <w:pPr>
        <w:pStyle w:val="ConsPlusNormal"/>
        <w:spacing w:before="220"/>
        <w:ind w:firstLine="540"/>
        <w:jc w:val="both"/>
      </w:pPr>
      <w:r>
        <w:t>1) представительный орган муниципального образования - Хурал представителей муниципального района "Кызылский кожуун" Республики Тыва (далее - Хурал представителей);</w:t>
      </w:r>
    </w:p>
    <w:p w:rsidR="00D36B2A" w:rsidRDefault="00D36B2A">
      <w:pPr>
        <w:pStyle w:val="ConsPlusNormal"/>
        <w:spacing w:before="220"/>
        <w:ind w:firstLine="540"/>
        <w:jc w:val="both"/>
      </w:pPr>
      <w:r>
        <w:t>2) глава муниципального образования - глава Кызылского кожууна Республики Тыва - председатель Хурала представителей муниципального района "Кызылский кожуун" Республики Тыва (далее - Глава кожууна);</w:t>
      </w:r>
    </w:p>
    <w:p w:rsidR="00D36B2A" w:rsidRDefault="00D36B2A">
      <w:pPr>
        <w:pStyle w:val="ConsPlusNormal"/>
        <w:spacing w:before="220"/>
        <w:ind w:firstLine="540"/>
        <w:jc w:val="both"/>
      </w:pPr>
      <w:r>
        <w:t>3) исполнительно-распорядительный орган муниципального образования - администрация муниципального района "Кызылский кожуун" Республики Тыва (далее - администрация кожууна);</w:t>
      </w:r>
    </w:p>
    <w:p w:rsidR="00D36B2A" w:rsidRDefault="00D36B2A">
      <w:pPr>
        <w:pStyle w:val="ConsPlusNormal"/>
        <w:spacing w:before="220"/>
        <w:ind w:firstLine="540"/>
        <w:jc w:val="both"/>
      </w:pPr>
      <w:r>
        <w:t>4) контрольно-счетный орган муниципального образования (далее - контрольно-счетный орган).</w:t>
      </w:r>
    </w:p>
    <w:p w:rsidR="00D36B2A" w:rsidRDefault="00D36B2A">
      <w:pPr>
        <w:pStyle w:val="ConsPlusNormal"/>
        <w:spacing w:before="220"/>
        <w:ind w:firstLine="540"/>
        <w:jc w:val="both"/>
      </w:pPr>
      <w: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36B2A" w:rsidRDefault="00D36B2A">
      <w:pPr>
        <w:pStyle w:val="ConsPlusNormal"/>
        <w:jc w:val="both"/>
      </w:pPr>
    </w:p>
    <w:p w:rsidR="00D36B2A" w:rsidRDefault="00D36B2A">
      <w:pPr>
        <w:pStyle w:val="ConsPlusTitle"/>
        <w:ind w:firstLine="540"/>
        <w:jc w:val="both"/>
        <w:outlineLvl w:val="2"/>
      </w:pPr>
      <w:r>
        <w:t>Статья 4. Официальные символы кожууна</w:t>
      </w:r>
    </w:p>
    <w:p w:rsidR="00D36B2A" w:rsidRDefault="00D36B2A">
      <w:pPr>
        <w:pStyle w:val="ConsPlusNormal"/>
        <w:jc w:val="both"/>
      </w:pPr>
    </w:p>
    <w:p w:rsidR="00D36B2A" w:rsidRDefault="00D36B2A">
      <w:pPr>
        <w:pStyle w:val="ConsPlusNormal"/>
        <w:ind w:firstLine="540"/>
        <w:jc w:val="both"/>
      </w:pPr>
      <w:r>
        <w:t>1. Кызылский кожуун имеет свои герб и флаг, отражающие исторические, культурные, национальные и иные местные традиции и особенности.</w:t>
      </w:r>
    </w:p>
    <w:p w:rsidR="00D36B2A" w:rsidRDefault="00D36B2A">
      <w:pPr>
        <w:pStyle w:val="ConsPlusNormal"/>
        <w:spacing w:before="220"/>
        <w:ind w:firstLine="540"/>
        <w:jc w:val="both"/>
      </w:pPr>
      <w:r>
        <w:t>2. Герб и флаг Кызылского кожууна и порядок их официального использования устанавливаются решением Хурала представителей.</w:t>
      </w:r>
    </w:p>
    <w:p w:rsidR="00D36B2A" w:rsidRDefault="00D36B2A">
      <w:pPr>
        <w:pStyle w:val="ConsPlusNormal"/>
        <w:jc w:val="both"/>
      </w:pPr>
    </w:p>
    <w:p w:rsidR="00D36B2A" w:rsidRDefault="00D36B2A">
      <w:pPr>
        <w:pStyle w:val="ConsPlusTitle"/>
        <w:jc w:val="center"/>
        <w:outlineLvl w:val="1"/>
      </w:pPr>
      <w:r>
        <w:t>Глава II. ВОПРОСЫ МЕСТНОГО ЗНАЧЕНИЯ</w:t>
      </w:r>
    </w:p>
    <w:p w:rsidR="00D36B2A" w:rsidRDefault="00D36B2A">
      <w:pPr>
        <w:pStyle w:val="ConsPlusNormal"/>
        <w:jc w:val="both"/>
      </w:pPr>
    </w:p>
    <w:p w:rsidR="00D36B2A" w:rsidRDefault="00D36B2A">
      <w:pPr>
        <w:pStyle w:val="ConsPlusTitle"/>
        <w:ind w:firstLine="540"/>
        <w:jc w:val="both"/>
        <w:outlineLvl w:val="2"/>
      </w:pPr>
      <w:r>
        <w:t>Статья 5. Вопросы местного значения муниципального района</w:t>
      </w:r>
    </w:p>
    <w:p w:rsidR="00D36B2A" w:rsidRDefault="00D36B2A">
      <w:pPr>
        <w:pStyle w:val="ConsPlusNormal"/>
        <w:jc w:val="both"/>
      </w:pPr>
    </w:p>
    <w:p w:rsidR="00D36B2A" w:rsidRDefault="00D36B2A">
      <w:pPr>
        <w:pStyle w:val="ConsPlusNormal"/>
        <w:ind w:firstLine="540"/>
        <w:jc w:val="both"/>
      </w:pPr>
      <w:r>
        <w:t>1. К вопросам местного значения муниципального района относятся:</w:t>
      </w:r>
    </w:p>
    <w:p w:rsidR="00D36B2A" w:rsidRDefault="00D36B2A">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D36B2A" w:rsidRDefault="00D36B2A">
      <w:pPr>
        <w:pStyle w:val="ConsPlusNormal"/>
        <w:spacing w:before="220"/>
        <w:ind w:firstLine="540"/>
        <w:jc w:val="both"/>
      </w:pPr>
      <w:r>
        <w:t>2) установление, изменение и отмена местных налогов и сборов муниципального района;</w:t>
      </w:r>
    </w:p>
    <w:p w:rsidR="00D36B2A" w:rsidRDefault="00D36B2A">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D36B2A" w:rsidRDefault="00D36B2A">
      <w:pPr>
        <w:pStyle w:val="ConsPlusNormal"/>
        <w:spacing w:before="220"/>
        <w:ind w:firstLine="540"/>
        <w:jc w:val="both"/>
      </w:pPr>
      <w:r>
        <w:t>4) 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rsidR="00D36B2A" w:rsidRDefault="00D36B2A">
      <w:pPr>
        <w:pStyle w:val="ConsPlusNormal"/>
        <w:spacing w:before="220"/>
        <w:ind w:firstLine="540"/>
        <w:jc w:val="both"/>
      </w:pPr>
      <w:r>
        <w:t>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6B2A" w:rsidRDefault="00D36B2A">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36B2A" w:rsidRDefault="00D36B2A">
      <w:pPr>
        <w:pStyle w:val="ConsPlusNormal"/>
        <w:spacing w:before="220"/>
        <w:ind w:firstLine="540"/>
        <w:jc w:val="both"/>
      </w:pPr>
      <w:r>
        <w:t>7)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36B2A" w:rsidRDefault="00D36B2A">
      <w:pPr>
        <w:pStyle w:val="ConsPlusNormal"/>
        <w:spacing w:before="220"/>
        <w:ind w:firstLine="540"/>
        <w:jc w:val="both"/>
      </w:pPr>
      <w:r>
        <w:t>8)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D36B2A" w:rsidRDefault="00D36B2A">
      <w:pPr>
        <w:pStyle w:val="ConsPlusNormal"/>
        <w:spacing w:before="220"/>
        <w:ind w:firstLine="540"/>
        <w:jc w:val="both"/>
      </w:pPr>
      <w:r>
        <w:t>9) участие в предупреждении и ликвидации последствий чрезвычайных ситуаций на территории муниципального района;</w:t>
      </w:r>
    </w:p>
    <w:p w:rsidR="00D36B2A" w:rsidRDefault="00D36B2A">
      <w:pPr>
        <w:pStyle w:val="ConsPlusNormal"/>
        <w:spacing w:before="220"/>
        <w:ind w:firstLine="540"/>
        <w:jc w:val="both"/>
      </w:pPr>
      <w:r>
        <w:t>10) организация охраны общественного порядка на территории муниципального района муниципальной милицией;</w:t>
      </w:r>
    </w:p>
    <w:p w:rsidR="00D36B2A" w:rsidRDefault="00D36B2A">
      <w:pPr>
        <w:pStyle w:val="ConsPlusNormal"/>
        <w:spacing w:before="220"/>
        <w:ind w:firstLine="540"/>
        <w:jc w:val="both"/>
      </w:pPr>
      <w:r>
        <w:t xml:space="preserve">11)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w:t>
      </w:r>
      <w:r>
        <w:lastRenderedPageBreak/>
        <w:t>полиции;</w:t>
      </w:r>
    </w:p>
    <w:p w:rsidR="00D36B2A" w:rsidRDefault="00D36B2A">
      <w:pPr>
        <w:pStyle w:val="ConsPlusNormal"/>
        <w:spacing w:before="220"/>
        <w:ind w:firstLine="540"/>
        <w:jc w:val="both"/>
      </w:pPr>
      <w:r>
        <w:t>12) организация мероприятий межпоселенческого характера по охране окружающей среды;</w:t>
      </w:r>
    </w:p>
    <w:p w:rsidR="00D36B2A" w:rsidRDefault="00D36B2A">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Республики Тыва),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36B2A" w:rsidRDefault="00D36B2A">
      <w:pPr>
        <w:pStyle w:val="ConsPlusNormal"/>
        <w:spacing w:before="220"/>
        <w:ind w:firstLine="540"/>
        <w:jc w:val="both"/>
      </w:pPr>
      <w:r>
        <w:t>14)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36B2A" w:rsidRDefault="00D36B2A">
      <w:pPr>
        <w:pStyle w:val="ConsPlusNormal"/>
        <w:spacing w:before="220"/>
        <w:ind w:firstLine="540"/>
        <w:jc w:val="both"/>
      </w:pPr>
      <w:r>
        <w:t>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района;</w:t>
      </w:r>
    </w:p>
    <w:p w:rsidR="00D36B2A" w:rsidRDefault="00D36B2A">
      <w:pPr>
        <w:pStyle w:val="ConsPlusNormal"/>
        <w:spacing w:before="220"/>
        <w:ind w:firstLine="540"/>
        <w:jc w:val="both"/>
      </w:pPr>
      <w:r>
        <w:t xml:space="preserve">16)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9" w:history="1">
        <w:r>
          <w:rPr>
            <w:color w:val="0000FF"/>
          </w:rPr>
          <w:t>кодексом</w:t>
        </w:r>
      </w:hyperlink>
      <w:r>
        <w:t xml:space="preserve"> Российской Федерации;</w:t>
      </w:r>
    </w:p>
    <w:p w:rsidR="00D36B2A" w:rsidRDefault="00D36B2A">
      <w:pPr>
        <w:pStyle w:val="ConsPlusNormal"/>
        <w:spacing w:before="220"/>
        <w:ind w:firstLine="540"/>
        <w:jc w:val="both"/>
      </w:pPr>
      <w:r>
        <w:lastRenderedPageBreak/>
        <w:t xml:space="preserve">17)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10" w:history="1">
        <w:r>
          <w:rPr>
            <w:color w:val="0000FF"/>
          </w:rPr>
          <w:t>законом</w:t>
        </w:r>
      </w:hyperlink>
      <w:r>
        <w:t xml:space="preserve"> от 13 марта 2006 года N 38-ФЗ "О рекламе";</w:t>
      </w:r>
    </w:p>
    <w:p w:rsidR="00D36B2A" w:rsidRDefault="00D36B2A">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D36B2A" w:rsidRDefault="00D36B2A">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D36B2A" w:rsidRDefault="00D36B2A">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36B2A" w:rsidRDefault="00D36B2A">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36B2A" w:rsidRDefault="00D36B2A">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36B2A" w:rsidRDefault="00D36B2A">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36B2A" w:rsidRDefault="00D36B2A">
      <w:pPr>
        <w:pStyle w:val="ConsPlusNormal"/>
        <w:spacing w:before="220"/>
        <w:ind w:firstLine="540"/>
        <w:jc w:val="both"/>
      </w:pPr>
      <w: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36B2A" w:rsidRDefault="00D36B2A">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36B2A" w:rsidRDefault="00D36B2A">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36B2A" w:rsidRDefault="00D36B2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36B2A" w:rsidRDefault="00D36B2A">
      <w:pPr>
        <w:pStyle w:val="ConsPlusNormal"/>
        <w:spacing w:before="220"/>
        <w:ind w:firstLine="540"/>
        <w:jc w:val="both"/>
      </w:pPr>
      <w:r>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36B2A" w:rsidRDefault="00D36B2A">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D36B2A" w:rsidRDefault="00D36B2A">
      <w:pPr>
        <w:pStyle w:val="ConsPlusNormal"/>
        <w:spacing w:before="220"/>
        <w:ind w:firstLine="540"/>
        <w:jc w:val="both"/>
      </w:pPr>
      <w: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36B2A" w:rsidRDefault="00D36B2A">
      <w:pPr>
        <w:pStyle w:val="ConsPlusNormal"/>
        <w:spacing w:before="220"/>
        <w:ind w:firstLine="540"/>
        <w:jc w:val="both"/>
      </w:pPr>
      <w:r>
        <w:t xml:space="preserve">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w:t>
      </w:r>
      <w:r>
        <w:lastRenderedPageBreak/>
        <w:t>физкультурно-оздоровительных и спортивных мероприятий муниципального района;</w:t>
      </w:r>
    </w:p>
    <w:p w:rsidR="00D36B2A" w:rsidRDefault="00D36B2A">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D36B2A" w:rsidRDefault="00D36B2A">
      <w:pPr>
        <w:pStyle w:val="ConsPlusNormal"/>
        <w:spacing w:before="22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36B2A" w:rsidRDefault="00D36B2A">
      <w:pPr>
        <w:pStyle w:val="ConsPlusNormal"/>
        <w:spacing w:before="220"/>
        <w:ind w:firstLine="540"/>
        <w:jc w:val="both"/>
      </w:pPr>
      <w:r>
        <w:t>34) осуществление муниципального лесного контроля;</w:t>
      </w:r>
    </w:p>
    <w:p w:rsidR="00D36B2A" w:rsidRDefault="00D36B2A">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6B2A" w:rsidRDefault="00D36B2A">
      <w:pPr>
        <w:pStyle w:val="ConsPlusNormal"/>
        <w:spacing w:before="220"/>
        <w:ind w:firstLine="540"/>
        <w:jc w:val="both"/>
      </w:pPr>
      <w:r>
        <w:t>36) осуществление мер по противодействию коррупции в границах муниципального района;</w:t>
      </w:r>
    </w:p>
    <w:p w:rsidR="00D36B2A" w:rsidRDefault="00D36B2A">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36B2A" w:rsidRDefault="00D36B2A">
      <w:pPr>
        <w:pStyle w:val="ConsPlusNormal"/>
        <w:spacing w:before="220"/>
        <w:ind w:firstLine="540"/>
        <w:jc w:val="both"/>
      </w:pPr>
      <w:r>
        <w:t>38) осуществление муниципального земельного контроля на межселенной территории муниципального района;</w:t>
      </w:r>
    </w:p>
    <w:p w:rsidR="00D36B2A" w:rsidRDefault="00D36B2A">
      <w:pPr>
        <w:pStyle w:val="ConsPlusNormal"/>
        <w:spacing w:before="220"/>
        <w:ind w:firstLine="540"/>
        <w:jc w:val="both"/>
      </w:pPr>
      <w:r>
        <w:t xml:space="preserve">39) организация в соответствии с Федеральным </w:t>
      </w:r>
      <w:hyperlink r:id="rId1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D36B2A" w:rsidRDefault="00D36B2A">
      <w:pPr>
        <w:pStyle w:val="ConsPlusNormal"/>
        <w:spacing w:before="220"/>
        <w:ind w:firstLine="540"/>
        <w:jc w:val="both"/>
      </w:pPr>
      <w:r>
        <w:t>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rsidR="00D36B2A" w:rsidRDefault="00D36B2A">
      <w:pPr>
        <w:pStyle w:val="ConsPlusNormal"/>
        <w:spacing w:before="220"/>
        <w:ind w:firstLine="540"/>
        <w:jc w:val="both"/>
      </w:pPr>
      <w:r>
        <w:t xml:space="preserve">3. 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12" w:history="1">
        <w:r>
          <w:rPr>
            <w:color w:val="0000FF"/>
          </w:rPr>
          <w:t>кодексом</w:t>
        </w:r>
      </w:hyperlink>
      <w:r>
        <w:t xml:space="preserve"> Российской Федерации.</w:t>
      </w:r>
    </w:p>
    <w:p w:rsidR="00D36B2A" w:rsidRDefault="00D36B2A">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Хурала представителей.</w:t>
      </w:r>
    </w:p>
    <w:p w:rsidR="00D36B2A" w:rsidRDefault="00D36B2A">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D36B2A" w:rsidRDefault="00D36B2A">
      <w:pPr>
        <w:pStyle w:val="ConsPlusNormal"/>
        <w:jc w:val="both"/>
      </w:pPr>
    </w:p>
    <w:p w:rsidR="00D36B2A" w:rsidRDefault="00D36B2A">
      <w:pPr>
        <w:pStyle w:val="ConsPlusTitle"/>
        <w:ind w:firstLine="540"/>
        <w:jc w:val="both"/>
        <w:outlineLvl w:val="2"/>
      </w:pPr>
      <w:r>
        <w:t>Статья 6. Права органов местного самоуправления муниципального района на решение вопросов, не отнесенных к вопросам местного значения муниципального района</w:t>
      </w:r>
    </w:p>
    <w:p w:rsidR="00D36B2A" w:rsidRDefault="00D36B2A">
      <w:pPr>
        <w:pStyle w:val="ConsPlusNormal"/>
        <w:jc w:val="both"/>
      </w:pPr>
    </w:p>
    <w:p w:rsidR="00D36B2A" w:rsidRDefault="00D36B2A">
      <w:pPr>
        <w:pStyle w:val="ConsPlusNormal"/>
        <w:ind w:firstLine="540"/>
        <w:jc w:val="both"/>
      </w:pPr>
      <w:r>
        <w:t>Органы местного самоуправления муниципального района имеют право на:</w:t>
      </w:r>
    </w:p>
    <w:p w:rsidR="00D36B2A" w:rsidRDefault="00D36B2A">
      <w:pPr>
        <w:pStyle w:val="ConsPlusNormal"/>
        <w:spacing w:before="220"/>
        <w:ind w:firstLine="540"/>
        <w:jc w:val="both"/>
      </w:pPr>
      <w:r>
        <w:t>1) создание музеев муниципального района;</w:t>
      </w:r>
    </w:p>
    <w:p w:rsidR="00D36B2A" w:rsidRDefault="00D36B2A">
      <w:pPr>
        <w:pStyle w:val="ConsPlusNormal"/>
        <w:spacing w:before="220"/>
        <w:ind w:firstLine="540"/>
        <w:jc w:val="both"/>
      </w:pPr>
      <w:r>
        <w:t>2) участие в осуществлении деятельности по опеке и попечительству;</w:t>
      </w:r>
    </w:p>
    <w:p w:rsidR="00D36B2A" w:rsidRDefault="00D36B2A">
      <w:pPr>
        <w:pStyle w:val="ConsPlusNormal"/>
        <w:spacing w:before="220"/>
        <w:ind w:firstLine="540"/>
        <w:jc w:val="both"/>
      </w:pPr>
      <w:r>
        <w:t>3)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D36B2A" w:rsidRDefault="00D36B2A">
      <w:pPr>
        <w:pStyle w:val="ConsPlusNormal"/>
        <w:spacing w:before="220"/>
        <w:ind w:firstLine="540"/>
        <w:jc w:val="both"/>
      </w:pPr>
      <w: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D36B2A" w:rsidRDefault="00D36B2A">
      <w:pPr>
        <w:pStyle w:val="ConsPlusNormal"/>
        <w:spacing w:before="220"/>
        <w:ind w:firstLine="540"/>
        <w:jc w:val="both"/>
      </w:pPr>
      <w:r>
        <w:t>5)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D36B2A" w:rsidRDefault="00D36B2A">
      <w:pPr>
        <w:pStyle w:val="ConsPlusNormal"/>
        <w:spacing w:before="220"/>
        <w:ind w:firstLine="540"/>
        <w:jc w:val="both"/>
      </w:pPr>
      <w:r>
        <w:t>6) создание условий для развития туризма;</w:t>
      </w:r>
    </w:p>
    <w:p w:rsidR="00D36B2A" w:rsidRDefault="00D36B2A">
      <w:pPr>
        <w:pStyle w:val="ConsPlusNormal"/>
        <w:spacing w:before="220"/>
        <w:ind w:firstLine="540"/>
        <w:jc w:val="both"/>
      </w:pPr>
      <w:r>
        <w:t>7)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36B2A" w:rsidRDefault="00D36B2A">
      <w:pPr>
        <w:pStyle w:val="ConsPlusNormal"/>
        <w:spacing w:before="220"/>
        <w:ind w:firstLine="540"/>
        <w:jc w:val="both"/>
      </w:pPr>
      <w:r>
        <w:t xml:space="preserve">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3" w:history="1">
        <w:r>
          <w:rPr>
            <w:color w:val="0000FF"/>
          </w:rPr>
          <w:t>законом</w:t>
        </w:r>
      </w:hyperlink>
      <w:r>
        <w:t xml:space="preserve"> от 24 ноября 1995 года N 181-ФЗ "О социальной защите инвалидов в Российской Федерации";</w:t>
      </w:r>
    </w:p>
    <w:p w:rsidR="00D36B2A" w:rsidRDefault="00D36B2A">
      <w:pPr>
        <w:pStyle w:val="ConsPlusNormal"/>
        <w:spacing w:before="220"/>
        <w:ind w:firstLine="540"/>
        <w:jc w:val="both"/>
      </w:pPr>
      <w:r>
        <w:t xml:space="preserve">9) осуществление мероприятий, предусмотренных Федеральным </w:t>
      </w:r>
      <w:hyperlink r:id="rId14" w:history="1">
        <w:r>
          <w:rPr>
            <w:color w:val="0000FF"/>
          </w:rPr>
          <w:t>законом</w:t>
        </w:r>
      </w:hyperlink>
      <w:r>
        <w:t xml:space="preserve"> "О донорстве крови и ее компонентов";</w:t>
      </w:r>
    </w:p>
    <w:p w:rsidR="00D36B2A" w:rsidRDefault="00D36B2A">
      <w:pPr>
        <w:pStyle w:val="ConsPlusNormal"/>
        <w:spacing w:before="220"/>
        <w:ind w:firstLine="540"/>
        <w:jc w:val="both"/>
      </w:pPr>
      <w:r>
        <w:t>10)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D36B2A" w:rsidRDefault="00D36B2A">
      <w:pPr>
        <w:pStyle w:val="ConsPlusNormal"/>
        <w:spacing w:before="220"/>
        <w:ind w:firstLine="540"/>
        <w:jc w:val="both"/>
      </w:pPr>
      <w: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D36B2A" w:rsidRDefault="00D36B2A">
      <w:pPr>
        <w:pStyle w:val="ConsPlusNormal"/>
        <w:spacing w:before="220"/>
        <w:ind w:firstLine="540"/>
        <w:jc w:val="both"/>
      </w:pPr>
      <w:r>
        <w:t xml:space="preserve">12) осуществление мероприятий в сфере профилактики правонарушений, предусмотренных Федеральным </w:t>
      </w:r>
      <w:hyperlink r:id="rId15" w:history="1">
        <w:r>
          <w:rPr>
            <w:color w:val="0000FF"/>
          </w:rPr>
          <w:t>законом</w:t>
        </w:r>
      </w:hyperlink>
      <w:r>
        <w:t xml:space="preserve"> "Об основах системы профилактики правонарушений в Российской Федерации";</w:t>
      </w:r>
    </w:p>
    <w:p w:rsidR="00D36B2A" w:rsidRDefault="00D36B2A">
      <w:pPr>
        <w:pStyle w:val="ConsPlusNormal"/>
        <w:spacing w:before="220"/>
        <w:ind w:firstLine="540"/>
        <w:jc w:val="both"/>
      </w:pPr>
      <w: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36B2A" w:rsidRDefault="00D36B2A">
      <w:pPr>
        <w:pStyle w:val="ConsPlusNormal"/>
        <w:spacing w:before="220"/>
        <w:ind w:firstLine="540"/>
        <w:jc w:val="both"/>
      </w:pPr>
      <w:r>
        <w:t xml:space="preserve">14) осуществление мероприятий по защите прав потребителей, предусмотренных </w:t>
      </w:r>
      <w:hyperlink r:id="rId16" w:history="1">
        <w:r>
          <w:rPr>
            <w:color w:val="0000FF"/>
          </w:rPr>
          <w:t>Законом</w:t>
        </w:r>
      </w:hyperlink>
      <w:r>
        <w:t xml:space="preserve"> Российской Федерации от 7 февраля 1992 года N 2300-1 "О защите прав потребителей".</w:t>
      </w:r>
    </w:p>
    <w:p w:rsidR="00D36B2A" w:rsidRDefault="00D36B2A">
      <w:pPr>
        <w:pStyle w:val="ConsPlusNormal"/>
        <w:jc w:val="both"/>
      </w:pPr>
    </w:p>
    <w:p w:rsidR="00D36B2A" w:rsidRDefault="00D36B2A">
      <w:pPr>
        <w:pStyle w:val="ConsPlusTitle"/>
        <w:ind w:firstLine="540"/>
        <w:jc w:val="both"/>
        <w:outlineLvl w:val="2"/>
      </w:pPr>
      <w:r>
        <w:lastRenderedPageBreak/>
        <w:t>Статья 7. Осуществление органами местного самоуправления муниципального района отдельных государственных полномочий</w:t>
      </w:r>
    </w:p>
    <w:p w:rsidR="00D36B2A" w:rsidRDefault="00D36B2A">
      <w:pPr>
        <w:pStyle w:val="ConsPlusNormal"/>
        <w:jc w:val="both"/>
      </w:pPr>
    </w:p>
    <w:p w:rsidR="00D36B2A" w:rsidRDefault="00D36B2A">
      <w:pPr>
        <w:pStyle w:val="ConsPlusNormal"/>
        <w:ind w:firstLine="540"/>
        <w:jc w:val="both"/>
      </w:pPr>
      <w:r>
        <w:t xml:space="preserve">1. Полномочия органов местного самоуправления, установленные федеральными законами и законами Республики Тыва, по вопросам, не отнесенным в соответствии с Федеральным </w:t>
      </w:r>
      <w:hyperlink r:id="rId17" w:history="1">
        <w:r>
          <w:rPr>
            <w:color w:val="0000FF"/>
          </w:rPr>
          <w:t>законом</w:t>
        </w:r>
      </w:hyperlink>
      <w: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36B2A" w:rsidRDefault="00D36B2A">
      <w:pPr>
        <w:pStyle w:val="ConsPlusNormal"/>
        <w:spacing w:before="220"/>
        <w:ind w:firstLine="540"/>
        <w:jc w:val="both"/>
      </w:pPr>
      <w: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Республики Тыва, отдельными государственными полномочиями Республики Тыва - законами Республики Тыва. Наделение органов местного самоуправления отдельными государственными полномочиями иными нормативными правовыми актами не допускается.</w:t>
      </w:r>
    </w:p>
    <w:p w:rsidR="00D36B2A" w:rsidRDefault="00D36B2A">
      <w:pPr>
        <w:pStyle w:val="ConsPlusNormal"/>
        <w:spacing w:before="220"/>
        <w:ind w:firstLine="540"/>
        <w:jc w:val="both"/>
      </w:pPr>
      <w:r>
        <w:t>2. Полномочия по осуществлению отдельных государственных полномочий, переданных органам местного самоуправления муниципального района, возлагаются на органы местного самоуправления муниципального района.</w:t>
      </w:r>
    </w:p>
    <w:p w:rsidR="00D36B2A" w:rsidRDefault="00D36B2A">
      <w:pPr>
        <w:pStyle w:val="ConsPlusNormal"/>
        <w:spacing w:before="220"/>
        <w:ind w:firstLine="540"/>
        <w:jc w:val="both"/>
      </w:pPr>
      <w: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района субвенций из соответствующих бюджетов.</w:t>
      </w:r>
    </w:p>
    <w:p w:rsidR="00D36B2A" w:rsidRDefault="00D36B2A">
      <w:pPr>
        <w:pStyle w:val="ConsPlusNormal"/>
        <w:spacing w:before="220"/>
        <w:ind w:firstLine="540"/>
        <w:jc w:val="both"/>
      </w:pPr>
      <w:r>
        <w:t>4. Органы местного самоуправления муниципального района несут ответственность за осуществление отдельных государственных полномочий в пределах, выделенных на эти цели материальных ресурсов и финансовых средств.</w:t>
      </w:r>
    </w:p>
    <w:p w:rsidR="00D36B2A" w:rsidRDefault="00D36B2A">
      <w:pPr>
        <w:pStyle w:val="ConsPlusNormal"/>
        <w:spacing w:before="220"/>
        <w:ind w:firstLine="540"/>
        <w:jc w:val="both"/>
      </w:pPr>
      <w:r>
        <w:t>5. Хурал представителей муниципального района имеет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36B2A" w:rsidRDefault="00D36B2A">
      <w:pPr>
        <w:pStyle w:val="ConsPlusNormal"/>
        <w:spacing w:before="220"/>
        <w:ind w:firstLine="540"/>
        <w:jc w:val="both"/>
      </w:pPr>
      <w: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36B2A" w:rsidRDefault="00D36B2A">
      <w:pPr>
        <w:pStyle w:val="ConsPlusNormal"/>
        <w:spacing w:before="220"/>
        <w:ind w:firstLine="540"/>
        <w:jc w:val="both"/>
      </w:pPr>
      <w:r>
        <w:t xml:space="preserve">7. Органы местного самоуправления муниципального района вправе участвовать в осуществлении государственных полномочий, не переданных им в соответствии со </w:t>
      </w:r>
      <w:hyperlink r:id="rId18" w:history="1">
        <w:r>
          <w:rPr>
            <w:color w:val="0000FF"/>
          </w:rPr>
          <w:t>статьей 19</w:t>
        </w:r>
      </w:hyperlink>
      <w:r>
        <w:t xml:space="preserve"> Федерального закона от "Об общих принципах организации местного самоуправления в Российской Федерации", в случае принятия представительным органом муниципального района решения о реализации права на участие в осуществлении указанных полномочий.</w:t>
      </w:r>
    </w:p>
    <w:p w:rsidR="00D36B2A" w:rsidRDefault="00D36B2A">
      <w:pPr>
        <w:pStyle w:val="ConsPlusNormal"/>
        <w:spacing w:before="220"/>
        <w:ind w:firstLine="540"/>
        <w:jc w:val="both"/>
      </w:pPr>
      <w:r>
        <w:t xml:space="preserve">8. Органы местного самоуправления муниципального района вправе осуществлять расходы за счет средств бюджета муниципального района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9" w:history="1">
        <w:r>
          <w:rPr>
            <w:color w:val="0000FF"/>
          </w:rPr>
          <w:t>статьей 19</w:t>
        </w:r>
      </w:hyperlink>
      <w:r>
        <w:t xml:space="preserve"> Федерального закона от 06.10.2003 N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36B2A" w:rsidRDefault="00D36B2A">
      <w:pPr>
        <w:pStyle w:val="ConsPlusNormal"/>
        <w:spacing w:before="220"/>
        <w:ind w:firstLine="540"/>
        <w:jc w:val="both"/>
      </w:pPr>
      <w:r>
        <w:t>9. Органы местного самоуправления муниципального района вправе устанавливать за счет средств бюджета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D36B2A" w:rsidRDefault="00D36B2A">
      <w:pPr>
        <w:pStyle w:val="ConsPlusNormal"/>
        <w:jc w:val="both"/>
      </w:pPr>
    </w:p>
    <w:p w:rsidR="00D36B2A" w:rsidRDefault="00D36B2A">
      <w:pPr>
        <w:pStyle w:val="ConsPlusTitle"/>
        <w:ind w:firstLine="540"/>
        <w:jc w:val="both"/>
        <w:outlineLvl w:val="2"/>
      </w:pPr>
      <w:r>
        <w:t xml:space="preserve">Статья 8. Полномочия органов местного самоуправления по решению вопросов местного </w:t>
      </w:r>
      <w:r>
        <w:lastRenderedPageBreak/>
        <w:t>значения</w:t>
      </w:r>
    </w:p>
    <w:p w:rsidR="00D36B2A" w:rsidRDefault="00D36B2A">
      <w:pPr>
        <w:pStyle w:val="ConsPlusNormal"/>
        <w:jc w:val="both"/>
      </w:pPr>
    </w:p>
    <w:p w:rsidR="00D36B2A" w:rsidRDefault="00D36B2A">
      <w:pPr>
        <w:pStyle w:val="ConsPlusNormal"/>
        <w:ind w:firstLine="540"/>
        <w:jc w:val="both"/>
      </w:pPr>
      <w:r>
        <w:t>1. В целях решения вопросов местного значения органы местного самоуправления кожууна обладают следующими полномочиями:</w:t>
      </w:r>
    </w:p>
    <w:p w:rsidR="00D36B2A" w:rsidRDefault="00D36B2A">
      <w:pPr>
        <w:pStyle w:val="ConsPlusNormal"/>
        <w:spacing w:before="220"/>
        <w:ind w:firstLine="540"/>
        <w:jc w:val="both"/>
      </w:pPr>
      <w:r>
        <w:t>1) принятие устава Кызылского кожууна и внесение в него изменений, издание муниципальных правовых актов;</w:t>
      </w:r>
    </w:p>
    <w:p w:rsidR="00D36B2A" w:rsidRDefault="00D36B2A">
      <w:pPr>
        <w:pStyle w:val="ConsPlusNormal"/>
        <w:spacing w:before="220"/>
        <w:ind w:firstLine="540"/>
        <w:jc w:val="both"/>
      </w:pPr>
      <w:r>
        <w:t>2) установление официальных символов Кызылского кожууна;</w:t>
      </w:r>
    </w:p>
    <w:p w:rsidR="00D36B2A" w:rsidRDefault="00D36B2A">
      <w:pPr>
        <w:pStyle w:val="ConsPlusNormal"/>
        <w:spacing w:before="220"/>
        <w:ind w:firstLine="540"/>
        <w:jc w:val="both"/>
      </w:pPr>
      <w: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6B2A" w:rsidRDefault="00D36B2A">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D36B2A" w:rsidRDefault="00D36B2A">
      <w:pPr>
        <w:pStyle w:val="ConsPlusNormal"/>
        <w:spacing w:before="220"/>
        <w:ind w:firstLine="540"/>
        <w:jc w:val="both"/>
      </w:pPr>
      <w:r>
        <w:t xml:space="preserve">5) полномочиями по организации теплоснабжения, предусмотренными Федеральным </w:t>
      </w:r>
      <w:hyperlink r:id="rId20" w:history="1">
        <w:r>
          <w:rPr>
            <w:color w:val="0000FF"/>
          </w:rPr>
          <w:t>законом</w:t>
        </w:r>
      </w:hyperlink>
      <w:r>
        <w:t xml:space="preserve"> "О теплоснабжении";</w:t>
      </w:r>
    </w:p>
    <w:p w:rsidR="00D36B2A" w:rsidRDefault="00D36B2A">
      <w:pPr>
        <w:pStyle w:val="ConsPlusNormal"/>
        <w:spacing w:before="220"/>
        <w:ind w:firstLine="540"/>
        <w:jc w:val="both"/>
      </w:pPr>
      <w:r>
        <w:t>6) полномочиями в сфере водоснабжения и водоотведения, предусмотренными Федеральным законом "О водоснабжении и водоотведении";</w:t>
      </w:r>
    </w:p>
    <w:p w:rsidR="00D36B2A" w:rsidRDefault="00D36B2A">
      <w:pPr>
        <w:pStyle w:val="ConsPlusNormal"/>
        <w:spacing w:before="220"/>
        <w:ind w:firstLine="540"/>
        <w:jc w:val="both"/>
      </w:pPr>
      <w:r>
        <w:t>6.1) разработка и утверждение программ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требования к которым устанавливаются Правительством Российской Федерации;</w:t>
      </w:r>
    </w:p>
    <w:p w:rsidR="00D36B2A" w:rsidRDefault="00D36B2A">
      <w:pPr>
        <w:pStyle w:val="ConsPlusNormal"/>
        <w:spacing w:before="220"/>
        <w:ind w:firstLine="540"/>
        <w:jc w:val="both"/>
      </w:pPr>
      <w:r>
        <w:t xml:space="preserve">7) полномочиями в сфере стратегического планирования, предусмотренными Федеральным </w:t>
      </w:r>
      <w:hyperlink r:id="rId21" w:history="1">
        <w:r>
          <w:rPr>
            <w:color w:val="0000FF"/>
          </w:rPr>
          <w:t>законом</w:t>
        </w:r>
      </w:hyperlink>
      <w:r>
        <w:t xml:space="preserve"> от 28 июня 2014 г. N 172-ФЗ "О стратегическом планировании в Российской Федерации";</w:t>
      </w:r>
    </w:p>
    <w:p w:rsidR="00D36B2A" w:rsidRDefault="00D36B2A">
      <w:pPr>
        <w:pStyle w:val="ConsPlusNormal"/>
        <w:spacing w:before="220"/>
        <w:ind w:firstLine="540"/>
        <w:jc w:val="both"/>
      </w:pPr>
      <w: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Кызылского кожууна, преобразования кожууна;</w:t>
      </w:r>
    </w:p>
    <w:p w:rsidR="00D36B2A" w:rsidRDefault="00D36B2A">
      <w:pPr>
        <w:pStyle w:val="ConsPlusNormal"/>
        <w:spacing w:before="220"/>
        <w:ind w:firstLine="540"/>
        <w:jc w:val="both"/>
      </w:pPr>
      <w:r>
        <w:t>9) организация сбора статистических показателей, характеризующих состояние экономики и социальной сферы Кызылского кожууна, и предоставление указанных данных органам государственной власти в порядке, установленном Правительством Российской Федерации;</w:t>
      </w:r>
    </w:p>
    <w:p w:rsidR="00D36B2A" w:rsidRDefault="00D36B2A">
      <w:pPr>
        <w:pStyle w:val="ConsPlusNormal"/>
        <w:spacing w:before="220"/>
        <w:ind w:firstLine="540"/>
        <w:jc w:val="both"/>
      </w:pPr>
      <w: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Кызылского кожууна официальной информации о социально-экономическом и культурном развитии Кызылского кожууна, о развитии его общественной инфраструктуры и иной официальной информации;</w:t>
      </w:r>
    </w:p>
    <w:p w:rsidR="00D36B2A" w:rsidRDefault="00D36B2A">
      <w:pPr>
        <w:pStyle w:val="ConsPlusNormal"/>
        <w:spacing w:before="220"/>
        <w:ind w:firstLine="540"/>
        <w:jc w:val="both"/>
      </w:pPr>
      <w:r>
        <w:t>11) осуществление международных и внешнеэкономических связей в соответствии с федеральными законами;</w:t>
      </w:r>
    </w:p>
    <w:p w:rsidR="00D36B2A" w:rsidRDefault="00D36B2A">
      <w:pPr>
        <w:pStyle w:val="ConsPlusNormal"/>
        <w:spacing w:before="220"/>
        <w:ind w:firstLine="540"/>
        <w:jc w:val="both"/>
      </w:pPr>
      <w:r>
        <w:t xml:space="preserve">12)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w:t>
      </w:r>
      <w:r>
        <w:lastRenderedPageBreak/>
        <w:t>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36B2A" w:rsidRDefault="00D36B2A">
      <w:pPr>
        <w:pStyle w:val="ConsPlusNormal"/>
        <w:spacing w:before="220"/>
        <w:ind w:firstLine="540"/>
        <w:jc w:val="both"/>
      </w:pPr>
      <w:r>
        <w:t>13)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Кызылского кожууна,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D36B2A" w:rsidRDefault="00D36B2A">
      <w:pPr>
        <w:pStyle w:val="ConsPlusNormal"/>
        <w:spacing w:before="220"/>
        <w:ind w:firstLine="540"/>
        <w:jc w:val="both"/>
      </w:pPr>
      <w:r>
        <w:t xml:space="preserve">14) иными полномочиями в соответствии с Федеральным </w:t>
      </w:r>
      <w:hyperlink r:id="rId22" w:history="1">
        <w:r>
          <w:rPr>
            <w:color w:val="0000FF"/>
          </w:rPr>
          <w:t>законом</w:t>
        </w:r>
      </w:hyperlink>
      <w:r>
        <w:t xml:space="preserve"> "Об общих принципах организации местного самоуправления в Российской Федерации" и настоящим Уставом.</w:t>
      </w:r>
    </w:p>
    <w:p w:rsidR="00D36B2A" w:rsidRDefault="00D36B2A">
      <w:pPr>
        <w:pStyle w:val="ConsPlusNormal"/>
        <w:spacing w:before="220"/>
        <w:ind w:firstLine="540"/>
        <w:jc w:val="both"/>
      </w:pPr>
      <w:r>
        <w:t>2. Полномочия органов местного самоуправления, установленные настоящей статьей, осуществляются органами местного самоуправления Кызылского кожууна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D36B2A" w:rsidRDefault="00D36B2A">
      <w:pPr>
        <w:pStyle w:val="ConsPlusNormal"/>
        <w:jc w:val="both"/>
      </w:pPr>
    </w:p>
    <w:p w:rsidR="00D36B2A" w:rsidRDefault="00D36B2A">
      <w:pPr>
        <w:pStyle w:val="ConsPlusTitle"/>
        <w:jc w:val="center"/>
        <w:outlineLvl w:val="1"/>
      </w:pPr>
      <w:r>
        <w:t>Глава III. ФОРМЫ НЕПОСРЕДСТВЕННОГО ОСУЩЕСТВЛЕНИЯ</w:t>
      </w:r>
    </w:p>
    <w:p w:rsidR="00D36B2A" w:rsidRDefault="00D36B2A">
      <w:pPr>
        <w:pStyle w:val="ConsPlusTitle"/>
        <w:jc w:val="center"/>
      </w:pPr>
      <w:r>
        <w:t>НАСЕЛЕНИЕМ МЕСТНОГО САМОУПРАВЛЕНИЯ И УЧАСТИЯ НАСЕЛЕНИЯ</w:t>
      </w:r>
    </w:p>
    <w:p w:rsidR="00D36B2A" w:rsidRDefault="00D36B2A">
      <w:pPr>
        <w:pStyle w:val="ConsPlusTitle"/>
        <w:jc w:val="center"/>
      </w:pPr>
      <w:r>
        <w:t>В ОСУЩЕСТВЛЕНИИ МЕСТНОГО САМОУПРАВЛЕНИЯ</w:t>
      </w:r>
    </w:p>
    <w:p w:rsidR="00D36B2A" w:rsidRDefault="00D36B2A">
      <w:pPr>
        <w:pStyle w:val="ConsPlusNormal"/>
        <w:jc w:val="both"/>
      </w:pPr>
    </w:p>
    <w:p w:rsidR="00D36B2A" w:rsidRDefault="00D36B2A">
      <w:pPr>
        <w:pStyle w:val="ConsPlusTitle"/>
        <w:ind w:firstLine="540"/>
        <w:jc w:val="both"/>
        <w:outlineLvl w:val="2"/>
      </w:pPr>
      <w:r>
        <w:t>Статья 9. Местный референдум и муниципальные выборы</w:t>
      </w:r>
    </w:p>
    <w:p w:rsidR="00D36B2A" w:rsidRDefault="00D36B2A">
      <w:pPr>
        <w:pStyle w:val="ConsPlusNormal"/>
        <w:jc w:val="both"/>
      </w:pPr>
    </w:p>
    <w:p w:rsidR="00D36B2A" w:rsidRDefault="00D36B2A">
      <w:pPr>
        <w:pStyle w:val="ConsPlusNormal"/>
        <w:ind w:firstLine="540"/>
        <w:jc w:val="both"/>
      </w:pPr>
      <w:r>
        <w:t>1. В целях решения непосредственно населением вопросов местного значения проводится местный референдум. Местный референдум проводится на всей территории муниципального образования.</w:t>
      </w:r>
    </w:p>
    <w:p w:rsidR="00D36B2A" w:rsidRDefault="00D36B2A">
      <w:pPr>
        <w:pStyle w:val="ConsPlusNormal"/>
        <w:spacing w:before="220"/>
        <w:ind w:firstLine="540"/>
        <w:jc w:val="both"/>
      </w:pPr>
      <w:r>
        <w:t xml:space="preserve">2. Решение о назначении местного референдума принимается Хуралом представителей в соответствии с Федеральным </w:t>
      </w:r>
      <w:hyperlink r:id="rId23" w:history="1">
        <w:r>
          <w:rPr>
            <w:color w:val="0000FF"/>
          </w:rPr>
          <w:t>законом</w:t>
        </w:r>
      </w:hyperlink>
      <w:r>
        <w:t xml:space="preserve"> "Об общих принципах организации местного самоуправления в Российской Федерации" и законами Республики Тыва. В случаях, установленных федеральным законом, местный референдум назначается судом.</w:t>
      </w:r>
    </w:p>
    <w:p w:rsidR="00D36B2A" w:rsidRDefault="00D36B2A">
      <w:pPr>
        <w:pStyle w:val="ConsPlusNormal"/>
        <w:spacing w:before="220"/>
        <w:ind w:firstLine="540"/>
        <w:jc w:val="both"/>
      </w:pPr>
      <w:r>
        <w:t>3. Гарантии прав граждан на участие в местном референдуме, гарантии избирательных прав граждан при проведении муниципальных выборов, порядок подготовки и проведения местного референдума,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D36B2A" w:rsidRDefault="00D36B2A">
      <w:pPr>
        <w:pStyle w:val="ConsPlusNormal"/>
        <w:spacing w:before="220"/>
        <w:ind w:firstLine="540"/>
        <w:jc w:val="both"/>
      </w:pPr>
      <w:r>
        <w:t>4. В целях избрания депутатов Хурала представителей на основе всеобщего равного и прямого избирательного права при тайном голосовании проводятся муниципальные выборы.</w:t>
      </w:r>
    </w:p>
    <w:p w:rsidR="00D36B2A" w:rsidRDefault="00D36B2A">
      <w:pPr>
        <w:pStyle w:val="ConsPlusNormal"/>
        <w:spacing w:before="220"/>
        <w:ind w:firstLine="540"/>
        <w:jc w:val="both"/>
      </w:pPr>
      <w:r>
        <w:t>5. Муниципальные выборы назначаются Хуралом представителей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кожууна или судом.</w:t>
      </w:r>
    </w:p>
    <w:p w:rsidR="00D36B2A" w:rsidRDefault="00D36B2A">
      <w:pPr>
        <w:pStyle w:val="ConsPlusNormal"/>
        <w:spacing w:before="220"/>
        <w:ind w:firstLine="540"/>
        <w:jc w:val="both"/>
      </w:pPr>
      <w:r>
        <w:t>6. Депутаты Хурала представителей избираются по одномандатным избирательным округам, образуемым на территориях поселений, на основе единой нормы представительства избирателей.</w:t>
      </w:r>
    </w:p>
    <w:p w:rsidR="00D36B2A" w:rsidRDefault="00D36B2A">
      <w:pPr>
        <w:pStyle w:val="ConsPlusNormal"/>
        <w:spacing w:before="220"/>
        <w:ind w:firstLine="540"/>
        <w:jc w:val="both"/>
      </w:pPr>
      <w:r>
        <w:lastRenderedPageBreak/>
        <w:t xml:space="preserve">Единая норма представительства избирателей на один одномандатный избирательный округ определяется путем деления общего числа избирателей, проживающих на территории кожууна и зарегистрированных в соответствии с Федеральным </w:t>
      </w:r>
      <w:hyperlink r:id="rId24"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w:t>
      </w:r>
      <w:hyperlink r:id="rId25" w:history="1">
        <w:r>
          <w:rPr>
            <w:color w:val="0000FF"/>
          </w:rPr>
          <w:t>Законом</w:t>
        </w:r>
      </w:hyperlink>
      <w:r>
        <w:t xml:space="preserve"> Республики Тыва "О выборах депутатов представительных органов местного самоуправления в Республике Тыва", на число депутатских мандатов Хурала представителей.</w:t>
      </w:r>
    </w:p>
    <w:p w:rsidR="00D36B2A" w:rsidRDefault="00D36B2A">
      <w:pPr>
        <w:pStyle w:val="ConsPlusNormal"/>
        <w:spacing w:before="220"/>
        <w:ind w:firstLine="540"/>
        <w:jc w:val="both"/>
      </w:pPr>
      <w:r>
        <w:t>7. Итоги голосования и принятое на местном референдуме решение, итоги муниципальных выборов подлежат официальному опубликованию (обнародованию).</w:t>
      </w:r>
    </w:p>
    <w:p w:rsidR="00D36B2A" w:rsidRDefault="00D36B2A">
      <w:pPr>
        <w:pStyle w:val="ConsPlusNormal"/>
        <w:jc w:val="both"/>
      </w:pPr>
    </w:p>
    <w:p w:rsidR="00D36B2A" w:rsidRDefault="00D36B2A">
      <w:pPr>
        <w:pStyle w:val="ConsPlusTitle"/>
        <w:ind w:firstLine="540"/>
        <w:jc w:val="both"/>
        <w:outlineLvl w:val="2"/>
      </w:pPr>
      <w:r>
        <w:t>Статья 10. Голосование по отзыву депутата Хурала представителей, голосование по вопросам изменения границ кожууна, преобразования кожууна</w:t>
      </w:r>
    </w:p>
    <w:p w:rsidR="00D36B2A" w:rsidRDefault="00D36B2A">
      <w:pPr>
        <w:pStyle w:val="ConsPlusNormal"/>
        <w:jc w:val="both"/>
      </w:pPr>
    </w:p>
    <w:p w:rsidR="00D36B2A" w:rsidRDefault="00D36B2A">
      <w:pPr>
        <w:pStyle w:val="ConsPlusNormal"/>
        <w:ind w:firstLine="540"/>
        <w:jc w:val="both"/>
      </w:pPr>
      <w:r>
        <w:t xml:space="preserve">1. Голосование по отзыву депутата Хурала представителей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w:t>
      </w:r>
      <w:hyperlink r:id="rId26"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2. Выдвижение инициативы проведения отзыва депутата Хурала представителей может быть осуществлено не ранее, чем через 6 месяцев со дня регистрации избирательной комиссией избранного депутата Хурала представителей и не позднее, чем за 12 месяцев до окончания установленного срока их полномочий.</w:t>
      </w:r>
    </w:p>
    <w:p w:rsidR="00D36B2A" w:rsidRDefault="00D36B2A">
      <w:pPr>
        <w:pStyle w:val="ConsPlusNormal"/>
        <w:spacing w:before="220"/>
        <w:ind w:firstLine="540"/>
        <w:jc w:val="both"/>
      </w:pPr>
      <w: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w:t>
      </w:r>
    </w:p>
    <w:p w:rsidR="00D36B2A" w:rsidRDefault="00D36B2A">
      <w:pPr>
        <w:pStyle w:val="ConsPlusNormal"/>
        <w:spacing w:before="220"/>
        <w:ind w:firstLine="540"/>
        <w:jc w:val="both"/>
      </w:pPr>
      <w:bookmarkStart w:id="1" w:name="P188"/>
      <w:bookmarkEnd w:id="1"/>
      <w:r>
        <w:t xml:space="preserve">3. Основанием для отзыва депутата Хурала представителей являются однократное грубое нарушение </w:t>
      </w:r>
      <w:hyperlink r:id="rId27" w:history="1">
        <w:r>
          <w:rPr>
            <w:color w:val="0000FF"/>
          </w:rPr>
          <w:t>Конституции</w:t>
        </w:r>
      </w:hyperlink>
      <w:r>
        <w:t xml:space="preserve"> Российской Федерации, федеральных законов, </w:t>
      </w:r>
      <w:hyperlink r:id="rId28" w:history="1">
        <w:r>
          <w:rPr>
            <w:color w:val="0000FF"/>
          </w:rPr>
          <w:t>Конституции</w:t>
        </w:r>
      </w:hyperlink>
      <w:r>
        <w:t xml:space="preserve">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D36B2A" w:rsidRDefault="00D36B2A">
      <w:pPr>
        <w:pStyle w:val="ConsPlusNormal"/>
        <w:spacing w:before="220"/>
        <w:ind w:firstLine="540"/>
        <w:jc w:val="both"/>
      </w:pPr>
      <w:r>
        <w:t>Под грубым нарушением правовых актов понимается решение, действие (бездействие) депутата Хурала представителей, повлекшие за собой нарушения прав и свобод граждан, проживающих на территории кожууна.</w:t>
      </w:r>
    </w:p>
    <w:p w:rsidR="00D36B2A" w:rsidRDefault="00D36B2A">
      <w:pPr>
        <w:pStyle w:val="ConsPlusNormal"/>
        <w:spacing w:before="220"/>
        <w:ind w:firstLine="540"/>
        <w:jc w:val="both"/>
      </w:pPr>
      <w:r>
        <w:t>4. Выдвижение инициативы проведения отзыва возможно только в связи с правонарушениями, совершенными в период текущего срока полномочий.</w:t>
      </w:r>
    </w:p>
    <w:p w:rsidR="00D36B2A" w:rsidRDefault="00D36B2A">
      <w:pPr>
        <w:pStyle w:val="ConsPlusNormal"/>
        <w:spacing w:before="220"/>
        <w:ind w:firstLine="540"/>
        <w:jc w:val="both"/>
      </w:pPr>
      <w:r>
        <w:t xml:space="preserve">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правонарушения, предусмотренного </w:t>
      </w:r>
      <w:hyperlink w:anchor="P188" w:history="1">
        <w:r>
          <w:rPr>
            <w:color w:val="0000FF"/>
          </w:rPr>
          <w:t>частью 3</w:t>
        </w:r>
      </w:hyperlink>
      <w:r>
        <w:t xml:space="preserve"> настоящей статьи.</w:t>
      </w:r>
    </w:p>
    <w:p w:rsidR="00D36B2A" w:rsidRDefault="00D36B2A">
      <w:pPr>
        <w:pStyle w:val="ConsPlusNormal"/>
        <w:spacing w:before="220"/>
        <w:ind w:firstLine="540"/>
        <w:jc w:val="both"/>
      </w:pPr>
      <w:r>
        <w:t>5. Инициативная группа обязана письменно уведомить депутата Хурала представителей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D36B2A" w:rsidRDefault="00D36B2A">
      <w:pPr>
        <w:pStyle w:val="ConsPlusNormal"/>
        <w:spacing w:before="220"/>
        <w:ind w:firstLine="540"/>
        <w:jc w:val="both"/>
      </w:pPr>
      <w:r>
        <w:t>6. Инициативная группа обращается с ходатайством о регистрации в соответствующую избирательную комиссию, которая со дня его получения действует в качестве комиссии отзыва.</w:t>
      </w:r>
    </w:p>
    <w:p w:rsidR="00D36B2A" w:rsidRDefault="00D36B2A">
      <w:pPr>
        <w:pStyle w:val="ConsPlusNormal"/>
        <w:spacing w:before="220"/>
        <w:ind w:firstLine="540"/>
        <w:jc w:val="both"/>
      </w:pPr>
      <w:r>
        <w:t xml:space="preserve">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w:t>
      </w:r>
      <w:r>
        <w:lastRenderedPageBreak/>
        <w:t>проведения местного референдума, а также:</w:t>
      </w:r>
    </w:p>
    <w:p w:rsidR="00D36B2A" w:rsidRDefault="00D36B2A">
      <w:pPr>
        <w:pStyle w:val="ConsPlusNormal"/>
        <w:spacing w:before="220"/>
        <w:ind w:firstLine="540"/>
        <w:jc w:val="both"/>
      </w:pPr>
      <w: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депутатом Хурала представителей правонарушения (правонарушений);</w:t>
      </w:r>
    </w:p>
    <w:p w:rsidR="00D36B2A" w:rsidRDefault="00D36B2A">
      <w:pPr>
        <w:pStyle w:val="ConsPlusNormal"/>
        <w:spacing w:before="220"/>
        <w:ind w:firstLine="540"/>
        <w:jc w:val="both"/>
      </w:pPr>
      <w: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D36B2A" w:rsidRDefault="00D36B2A">
      <w:pPr>
        <w:pStyle w:val="ConsPlusNormal"/>
        <w:spacing w:before="220"/>
        <w:ind w:firstLine="540"/>
        <w:jc w:val="both"/>
      </w:pPr>
      <w:r>
        <w:t>7. Территориальная избирательная комиссия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D36B2A" w:rsidRDefault="00D36B2A">
      <w:pPr>
        <w:pStyle w:val="ConsPlusNormal"/>
        <w:spacing w:before="220"/>
        <w:ind w:firstLine="540"/>
        <w:jc w:val="both"/>
      </w:pPr>
      <w:r>
        <w:t>В случае регистрации инициативной группы избирательная комиссия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извещает о принятом решении Хурал представителей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D36B2A" w:rsidRDefault="00D36B2A">
      <w:pPr>
        <w:pStyle w:val="ConsPlusNormal"/>
        <w:spacing w:before="220"/>
        <w:ind w:firstLine="540"/>
        <w:jc w:val="both"/>
      </w:pPr>
      <w: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D36B2A" w:rsidRDefault="00D36B2A">
      <w:pPr>
        <w:pStyle w:val="ConsPlusNormal"/>
        <w:spacing w:before="220"/>
        <w:ind w:firstLine="540"/>
        <w:jc w:val="both"/>
      </w:pPr>
      <w:r>
        <w:t>8.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D36B2A" w:rsidRDefault="00D36B2A">
      <w:pPr>
        <w:pStyle w:val="ConsPlusNormal"/>
        <w:spacing w:before="220"/>
        <w:ind w:firstLine="540"/>
        <w:jc w:val="both"/>
      </w:pPr>
      <w:r>
        <w:t>В подписном листе, форма которого утверждается избирательной комиссией, указывается правонарушение (правонарушения), послужившее (послужившие) основанием для выдвижения инициативы проведения голосования по отзыву.</w:t>
      </w:r>
    </w:p>
    <w:p w:rsidR="00D36B2A" w:rsidRDefault="00D36B2A">
      <w:pPr>
        <w:pStyle w:val="ConsPlusNormal"/>
        <w:spacing w:before="220"/>
        <w:ind w:firstLine="540"/>
        <w:jc w:val="both"/>
      </w:pPr>
      <w:r>
        <w:t>9. При рассмотрении Хуралом представителей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в отношении которого выдвинута инициатива проведения голосования по отзыву, в голосовании не участвует.</w:t>
      </w:r>
    </w:p>
    <w:p w:rsidR="00D36B2A" w:rsidRDefault="00D36B2A">
      <w:pPr>
        <w:pStyle w:val="ConsPlusNormal"/>
        <w:spacing w:before="220"/>
        <w:ind w:firstLine="540"/>
        <w:jc w:val="both"/>
      </w:pPr>
      <w:r>
        <w:t>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опубликование не менее чем за 45 дней до дня голосования.</w:t>
      </w:r>
    </w:p>
    <w:p w:rsidR="00D36B2A" w:rsidRDefault="00D36B2A">
      <w:pPr>
        <w:pStyle w:val="ConsPlusNormal"/>
        <w:spacing w:before="220"/>
        <w:ind w:firstLine="540"/>
        <w:jc w:val="both"/>
      </w:pPr>
      <w:r>
        <w:t>11. Депутат Хурала представителей имеет право дать избирателям объяснения по поводу обстоятельств, выдвигаемых в качестве оснований для его отзыва.</w:t>
      </w:r>
    </w:p>
    <w:p w:rsidR="00D36B2A" w:rsidRDefault="00D36B2A">
      <w:pPr>
        <w:pStyle w:val="ConsPlusNormal"/>
        <w:spacing w:before="220"/>
        <w:ind w:firstLine="540"/>
        <w:jc w:val="both"/>
      </w:pPr>
      <w:r>
        <w:t>12. Депутат Хурала представителей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D36B2A" w:rsidRDefault="00D36B2A">
      <w:pPr>
        <w:pStyle w:val="ConsPlusNormal"/>
        <w:spacing w:before="220"/>
        <w:ind w:firstLine="540"/>
        <w:jc w:val="both"/>
      </w:pPr>
      <w:r>
        <w:t>13. Избирательная комиссия регистрирует отзыв депутата Хурала представителей в день определения результатов голосования по отзыву.</w:t>
      </w:r>
    </w:p>
    <w:p w:rsidR="00D36B2A" w:rsidRDefault="00D36B2A">
      <w:pPr>
        <w:pStyle w:val="ConsPlusNormal"/>
        <w:spacing w:before="220"/>
        <w:ind w:firstLine="540"/>
        <w:jc w:val="both"/>
      </w:pPr>
      <w:r>
        <w:t>14. Итоги голосования по отзыву депутата Хурала представителей и принятое решение подлежат официальному опубликованию.</w:t>
      </w:r>
    </w:p>
    <w:p w:rsidR="00D36B2A" w:rsidRDefault="00D36B2A">
      <w:pPr>
        <w:pStyle w:val="ConsPlusNormal"/>
        <w:spacing w:before="220"/>
        <w:ind w:firstLine="540"/>
        <w:jc w:val="both"/>
      </w:pPr>
      <w:r>
        <w:lastRenderedPageBreak/>
        <w:t>15.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по тем же основаниям ранее, чем через один год с последнего дня периода сбора подписей.</w:t>
      </w:r>
    </w:p>
    <w:p w:rsidR="00D36B2A" w:rsidRDefault="00D36B2A">
      <w:pPr>
        <w:pStyle w:val="ConsPlusNormal"/>
        <w:spacing w:before="220"/>
        <w:ind w:firstLine="540"/>
        <w:jc w:val="both"/>
      </w:pPr>
      <w:r>
        <w:t>Если отзыв был признан несостоявшимся или по результатам голосования депутат Хурала представителей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D36B2A" w:rsidRDefault="00D36B2A">
      <w:pPr>
        <w:pStyle w:val="ConsPlusNormal"/>
        <w:spacing w:before="220"/>
        <w:ind w:firstLine="540"/>
        <w:jc w:val="both"/>
      </w:pPr>
      <w:r>
        <w:t>16 Процедура отзыва депутата Хурала представителей должна обеспечивать ему возможность дать избирателям объяснения по поводу обстоятельств, выдвигаемых в качестве оснований для отзыва. Депутат Хурала представителей считается отозванным, если за отзыв проголосовало не менее половины избирателей, зарегистрированных в избирательном округе.</w:t>
      </w:r>
    </w:p>
    <w:p w:rsidR="00D36B2A" w:rsidRDefault="00D36B2A">
      <w:pPr>
        <w:pStyle w:val="ConsPlusNormal"/>
        <w:spacing w:before="220"/>
        <w:ind w:firstLine="540"/>
        <w:jc w:val="both"/>
      </w:pPr>
      <w:r>
        <w:t xml:space="preserve">17. В случаях, предусмотренных Федеральным </w:t>
      </w:r>
      <w:hyperlink r:id="rId29" w:history="1">
        <w:r>
          <w:rPr>
            <w:color w:val="0000FF"/>
          </w:rPr>
          <w:t>законом</w:t>
        </w:r>
      </w:hyperlink>
      <w:r>
        <w:t xml:space="preserve">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района, преобразовании муниципального района проводится голосование по вопросам изменения границ муниципального района, преобразования муниципального района.</w:t>
      </w:r>
    </w:p>
    <w:p w:rsidR="00D36B2A" w:rsidRDefault="00D36B2A">
      <w:pPr>
        <w:pStyle w:val="ConsPlusNormal"/>
        <w:spacing w:before="220"/>
        <w:ind w:firstLine="540"/>
        <w:jc w:val="both"/>
      </w:pPr>
      <w:r>
        <w:t xml:space="preserve">18. Голосование по вопросам изменения границ муниципального района, преобразования муниципального района проводится на всей территории муниципального района или на части его территории в соответствии с </w:t>
      </w:r>
      <w:hyperlink r:id="rId30" w:history="1">
        <w:r>
          <w:rPr>
            <w:color w:val="0000FF"/>
          </w:rPr>
          <w:t>частями 2</w:t>
        </w:r>
      </w:hyperlink>
      <w:r>
        <w:t xml:space="preserve"> и </w:t>
      </w:r>
      <w:hyperlink r:id="rId31" w:history="1">
        <w:r>
          <w:rPr>
            <w:color w:val="0000FF"/>
          </w:rPr>
          <w:t>3 статьи 12</w:t>
        </w:r>
      </w:hyperlink>
      <w:r>
        <w:t xml:space="preserve">, </w:t>
      </w:r>
      <w:hyperlink r:id="rId32" w:history="1">
        <w:r>
          <w:rPr>
            <w:color w:val="0000FF"/>
          </w:rPr>
          <w:t>частями 3</w:t>
        </w:r>
      </w:hyperlink>
      <w:r>
        <w:t xml:space="preserve">, </w:t>
      </w:r>
      <w:hyperlink r:id="rId33" w:history="1">
        <w:r>
          <w:rPr>
            <w:color w:val="0000FF"/>
          </w:rPr>
          <w:t>5</w:t>
        </w:r>
      </w:hyperlink>
      <w:r>
        <w:t xml:space="preserve"> и </w:t>
      </w:r>
      <w:hyperlink r:id="rId34" w:history="1">
        <w:r>
          <w:rPr>
            <w:color w:val="0000FF"/>
          </w:rPr>
          <w:t>7 статьи 13</w:t>
        </w:r>
      </w:hyperlink>
      <w:r>
        <w:t xml:space="preserve"> Федерального закона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19. Итоги голосования по отзыву депутата Хурала представителей, итоги голосования по вопросам изменения границ муниципального района, преобразования муниципального района и принятые решения подлежат официальному опубликованию (обнародованию).</w:t>
      </w:r>
    </w:p>
    <w:p w:rsidR="00D36B2A" w:rsidRDefault="00D36B2A">
      <w:pPr>
        <w:pStyle w:val="ConsPlusNormal"/>
        <w:jc w:val="both"/>
      </w:pPr>
    </w:p>
    <w:p w:rsidR="00D36B2A" w:rsidRDefault="00D36B2A">
      <w:pPr>
        <w:pStyle w:val="ConsPlusTitle"/>
        <w:ind w:firstLine="540"/>
        <w:jc w:val="both"/>
        <w:outlineLvl w:val="2"/>
      </w:pPr>
      <w:r>
        <w:t>Статья 11. Правотворческая инициатива граждан</w:t>
      </w:r>
    </w:p>
    <w:p w:rsidR="00D36B2A" w:rsidRDefault="00D36B2A">
      <w:pPr>
        <w:pStyle w:val="ConsPlusNormal"/>
        <w:jc w:val="both"/>
      </w:pPr>
    </w:p>
    <w:p w:rsidR="00D36B2A" w:rsidRDefault="00D36B2A">
      <w:pPr>
        <w:pStyle w:val="ConsPlusNormal"/>
        <w:ind w:firstLine="540"/>
        <w:jc w:val="both"/>
      </w:pPr>
      <w: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w:t>
      </w:r>
    </w:p>
    <w:p w:rsidR="00D36B2A" w:rsidRDefault="00D36B2A">
      <w:pPr>
        <w:pStyle w:val="ConsPlusNormal"/>
        <w:spacing w:before="220"/>
        <w:ind w:firstLine="540"/>
        <w:jc w:val="both"/>
      </w:pPr>
      <w:r>
        <w:t>Минимальная численность инициативной группы граждан устанавливается решением Хурала представителей и не может превышать 3 процента от числа жителей кожууна, обладающих избирательным правом.</w:t>
      </w:r>
    </w:p>
    <w:p w:rsidR="00D36B2A" w:rsidRDefault="00D36B2A">
      <w:pPr>
        <w:pStyle w:val="ConsPlusNormal"/>
        <w:jc w:val="both"/>
      </w:pPr>
    </w:p>
    <w:p w:rsidR="00D36B2A" w:rsidRDefault="00D36B2A">
      <w:pPr>
        <w:pStyle w:val="ConsPlusTitle"/>
        <w:ind w:firstLine="540"/>
        <w:jc w:val="both"/>
        <w:outlineLvl w:val="2"/>
      </w:pPr>
      <w:r>
        <w:t>Статья 12. Территориальное общественное самоуправления</w:t>
      </w:r>
    </w:p>
    <w:p w:rsidR="00D36B2A" w:rsidRDefault="00D36B2A">
      <w:pPr>
        <w:pStyle w:val="ConsPlusNormal"/>
        <w:jc w:val="both"/>
      </w:pPr>
    </w:p>
    <w:p w:rsidR="00D36B2A" w:rsidRDefault="00D36B2A">
      <w:pPr>
        <w:pStyle w:val="ConsPlusNormal"/>
        <w:ind w:firstLine="540"/>
        <w:jc w:val="both"/>
      </w:pPr>
      <w:r>
        <w:t>1. Под территориальным общественным самоуправлением в настоящем Уставе понимается самоорганизация граждан по месту их жительства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D36B2A" w:rsidRDefault="00D36B2A">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в расположенных на межселенной территории населенных пунктах (либо на части их территории) Хуралом представителей.</w:t>
      </w:r>
    </w:p>
    <w:p w:rsidR="00D36B2A" w:rsidRDefault="00D36B2A">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36B2A" w:rsidRDefault="00D36B2A">
      <w:pPr>
        <w:pStyle w:val="ConsPlusNormal"/>
        <w:spacing w:before="220"/>
        <w:ind w:firstLine="540"/>
        <w:jc w:val="both"/>
      </w:pPr>
      <w:r>
        <w:lastRenderedPageBreak/>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D36B2A" w:rsidRDefault="00D36B2A">
      <w:pPr>
        <w:pStyle w:val="ConsPlusNormal"/>
        <w:spacing w:before="220"/>
        <w:ind w:firstLine="540"/>
        <w:jc w:val="both"/>
      </w:pPr>
      <w: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сельских поселений. Порядок регистрации устава территориального общественного самоуправления определяется уставом администраций сельских поселений или решением Хурала представителей сельских поселений.</w:t>
      </w:r>
    </w:p>
    <w:p w:rsidR="00D36B2A" w:rsidRDefault="00D36B2A">
      <w:pPr>
        <w:pStyle w:val="ConsPlusNormal"/>
        <w:spacing w:before="220"/>
        <w:ind w:firstLine="540"/>
        <w:jc w:val="both"/>
      </w:pPr>
      <w: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D36B2A" w:rsidRDefault="00D36B2A">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D36B2A" w:rsidRDefault="00D36B2A">
      <w:pPr>
        <w:pStyle w:val="ConsPlusNormal"/>
        <w:spacing w:before="220"/>
        <w:ind w:firstLine="540"/>
        <w:jc w:val="both"/>
      </w:pPr>
      <w:r>
        <w:t>6. К исключительным полномочиям собрания, конференции граждан, осуществляющих территориальное общественное самоуправление, относятся:</w:t>
      </w:r>
    </w:p>
    <w:p w:rsidR="00D36B2A" w:rsidRDefault="00D36B2A">
      <w:pPr>
        <w:pStyle w:val="ConsPlusNormal"/>
        <w:spacing w:before="220"/>
        <w:ind w:firstLine="540"/>
        <w:jc w:val="both"/>
      </w:pPr>
      <w:r>
        <w:t>1) установление структуры органов территориального общественного самоуправления;</w:t>
      </w:r>
    </w:p>
    <w:p w:rsidR="00D36B2A" w:rsidRDefault="00D36B2A">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D36B2A" w:rsidRDefault="00D36B2A">
      <w:pPr>
        <w:pStyle w:val="ConsPlusNormal"/>
        <w:spacing w:before="220"/>
        <w:ind w:firstLine="540"/>
        <w:jc w:val="both"/>
      </w:pPr>
      <w:r>
        <w:t>3) избрание органов территориального общественного самоуправления;</w:t>
      </w:r>
    </w:p>
    <w:p w:rsidR="00D36B2A" w:rsidRDefault="00D36B2A">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D36B2A" w:rsidRDefault="00D36B2A">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D36B2A" w:rsidRDefault="00D36B2A">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D36B2A" w:rsidRDefault="00D36B2A">
      <w:pPr>
        <w:pStyle w:val="ConsPlusNormal"/>
        <w:spacing w:before="220"/>
        <w:ind w:firstLine="540"/>
        <w:jc w:val="both"/>
      </w:pPr>
      <w:r>
        <w:t>7. Органы территориального общественного самоуправления:</w:t>
      </w:r>
    </w:p>
    <w:p w:rsidR="00D36B2A" w:rsidRDefault="00D36B2A">
      <w:pPr>
        <w:pStyle w:val="ConsPlusNormal"/>
        <w:spacing w:before="220"/>
        <w:ind w:firstLine="540"/>
        <w:jc w:val="both"/>
      </w:pPr>
      <w:r>
        <w:t>1) представляют интересы населения, проживающего на соответствующей территории;</w:t>
      </w:r>
    </w:p>
    <w:p w:rsidR="00D36B2A" w:rsidRDefault="00D36B2A">
      <w:pPr>
        <w:pStyle w:val="ConsPlusNormal"/>
        <w:spacing w:before="220"/>
        <w:ind w:firstLine="540"/>
        <w:jc w:val="both"/>
      </w:pPr>
      <w:r>
        <w:t>2) обеспечивают исполнение решений, принятых на собраниях и конференциях граждан;</w:t>
      </w:r>
    </w:p>
    <w:p w:rsidR="00D36B2A" w:rsidRDefault="00D36B2A">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D36B2A" w:rsidRDefault="00D36B2A">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D36B2A" w:rsidRDefault="00D36B2A">
      <w:pPr>
        <w:pStyle w:val="ConsPlusNormal"/>
        <w:spacing w:before="220"/>
        <w:ind w:firstLine="540"/>
        <w:jc w:val="both"/>
      </w:pPr>
      <w:r>
        <w:t>8. В уставе территориального общественного самоуправления устанавливаются:</w:t>
      </w:r>
    </w:p>
    <w:p w:rsidR="00D36B2A" w:rsidRDefault="00D36B2A">
      <w:pPr>
        <w:pStyle w:val="ConsPlusNormal"/>
        <w:spacing w:before="220"/>
        <w:ind w:firstLine="540"/>
        <w:jc w:val="both"/>
      </w:pPr>
      <w:r>
        <w:t>1) территория, на которой оно осуществляется;</w:t>
      </w:r>
    </w:p>
    <w:p w:rsidR="00D36B2A" w:rsidRDefault="00D36B2A">
      <w:pPr>
        <w:pStyle w:val="ConsPlusNormal"/>
        <w:spacing w:before="220"/>
        <w:ind w:firstLine="540"/>
        <w:jc w:val="both"/>
      </w:pPr>
      <w:r>
        <w:lastRenderedPageBreak/>
        <w:t>2) цели, задачи, формы и основные направления деятельности территориального общественного самоуправления;</w:t>
      </w:r>
    </w:p>
    <w:p w:rsidR="00D36B2A" w:rsidRDefault="00D36B2A">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D36B2A" w:rsidRDefault="00D36B2A">
      <w:pPr>
        <w:pStyle w:val="ConsPlusNormal"/>
        <w:spacing w:before="220"/>
        <w:ind w:firstLine="540"/>
        <w:jc w:val="both"/>
      </w:pPr>
      <w:r>
        <w:t>4) порядок принятия решений;</w:t>
      </w:r>
    </w:p>
    <w:p w:rsidR="00D36B2A" w:rsidRDefault="00D36B2A">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D36B2A" w:rsidRDefault="00D36B2A">
      <w:pPr>
        <w:pStyle w:val="ConsPlusNormal"/>
        <w:spacing w:before="220"/>
        <w:ind w:firstLine="540"/>
        <w:jc w:val="both"/>
      </w:pPr>
      <w:r>
        <w:t>6) порядок прекращения осуществления территориального общественного самоуправления.</w:t>
      </w:r>
    </w:p>
    <w:p w:rsidR="00D36B2A" w:rsidRDefault="00D36B2A">
      <w:pPr>
        <w:pStyle w:val="ConsPlusNormal"/>
        <w:spacing w:before="220"/>
        <w:ind w:firstLine="540"/>
        <w:jc w:val="both"/>
      </w:pPr>
      <w:r>
        <w:t>9.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D36B2A" w:rsidRDefault="00D36B2A">
      <w:pPr>
        <w:pStyle w:val="ConsPlusNormal"/>
        <w:spacing w:before="220"/>
        <w:ind w:firstLine="540"/>
        <w:jc w:val="both"/>
      </w:pPr>
      <w:r>
        <w:t>10.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Хурала представителей сельских поселений.</w:t>
      </w:r>
    </w:p>
    <w:p w:rsidR="00D36B2A" w:rsidRDefault="00D36B2A">
      <w:pPr>
        <w:pStyle w:val="ConsPlusNormal"/>
        <w:jc w:val="both"/>
      </w:pPr>
    </w:p>
    <w:p w:rsidR="00D36B2A" w:rsidRDefault="00D36B2A">
      <w:pPr>
        <w:pStyle w:val="ConsPlusTitle"/>
        <w:ind w:firstLine="540"/>
        <w:jc w:val="both"/>
        <w:outlineLvl w:val="2"/>
      </w:pPr>
      <w:r>
        <w:t>Статья 13. Публичные слушания, общественные обсуждения</w:t>
      </w:r>
    </w:p>
    <w:p w:rsidR="00D36B2A" w:rsidRDefault="00D36B2A">
      <w:pPr>
        <w:pStyle w:val="ConsPlusNormal"/>
        <w:jc w:val="both"/>
      </w:pPr>
    </w:p>
    <w:p w:rsidR="00D36B2A" w:rsidRDefault="00D36B2A">
      <w:pPr>
        <w:pStyle w:val="ConsPlusNormal"/>
        <w:ind w:firstLine="540"/>
        <w:jc w:val="both"/>
      </w:pPr>
      <w:r>
        <w:t>1. Для обсуждения проектов муниципальных правовых актов по вопросам местного значения с участием жителей муниципального района Хуралом представителей, Главой кожууна могут проводиться публичные слушания.</w:t>
      </w:r>
    </w:p>
    <w:p w:rsidR="00D36B2A" w:rsidRDefault="00D36B2A">
      <w:pPr>
        <w:pStyle w:val="ConsPlusNormal"/>
        <w:spacing w:before="220"/>
        <w:ind w:firstLine="540"/>
        <w:jc w:val="both"/>
      </w:pPr>
      <w:r>
        <w:t>2. Публичные слушания проводятся по инициативе населения, Хурала представителей, Главы кожууна или председателя администрации кожууна.</w:t>
      </w:r>
    </w:p>
    <w:p w:rsidR="00D36B2A" w:rsidRDefault="00D36B2A">
      <w:pPr>
        <w:pStyle w:val="ConsPlusNormal"/>
        <w:spacing w:before="220"/>
        <w:ind w:firstLine="540"/>
        <w:jc w:val="both"/>
      </w:pPr>
      <w:r>
        <w:t>Публичные слушания, проводимые по инициативе населения или Хурала представителей, назначаются Хуралом представителей, а по инициативе Главы или председателя администрации кожууна - Главой кожууна.</w:t>
      </w:r>
    </w:p>
    <w:p w:rsidR="00D36B2A" w:rsidRDefault="00D36B2A">
      <w:pPr>
        <w:pStyle w:val="ConsPlusNormal"/>
        <w:spacing w:before="220"/>
        <w:ind w:firstLine="540"/>
        <w:jc w:val="both"/>
      </w:pPr>
      <w:r>
        <w:t>3. На публичные слушания должны выноситься:</w:t>
      </w:r>
    </w:p>
    <w:p w:rsidR="00D36B2A" w:rsidRDefault="00D36B2A">
      <w:pPr>
        <w:pStyle w:val="ConsPlusNormal"/>
        <w:spacing w:before="220"/>
        <w:ind w:firstLine="540"/>
        <w:jc w:val="both"/>
      </w:pPr>
      <w:r>
        <w:t xml:space="preserve">1) проект устава кожууна, а также проект муниципального нормативного правового акта о внесении изменений и дополнений в устав кожууна, кроме случаев, когда в устав кожууна вносятся изменения в форме точного воспроизведения положений </w:t>
      </w:r>
      <w:hyperlink r:id="rId35" w:history="1">
        <w:r>
          <w:rPr>
            <w:color w:val="0000FF"/>
          </w:rPr>
          <w:t>Конституции</w:t>
        </w:r>
      </w:hyperlink>
      <w:r>
        <w:t xml:space="preserve"> Российской Федерации, федеральных законов, </w:t>
      </w:r>
      <w:hyperlink r:id="rId36" w:history="1">
        <w:r>
          <w:rPr>
            <w:color w:val="0000FF"/>
          </w:rPr>
          <w:t>Конституции</w:t>
        </w:r>
      </w:hyperlink>
      <w:r>
        <w:t xml:space="preserve"> Республики Тыва или законов Республики Тыва в целях приведения устава кожууна в соответствие с этими нормативными правовыми актами;</w:t>
      </w:r>
    </w:p>
    <w:p w:rsidR="00D36B2A" w:rsidRDefault="00D36B2A">
      <w:pPr>
        <w:pStyle w:val="ConsPlusNormal"/>
        <w:spacing w:before="220"/>
        <w:ind w:firstLine="540"/>
        <w:jc w:val="both"/>
      </w:pPr>
      <w:r>
        <w:t>2) проект бюджета кожууна и отчет о его исполнении;</w:t>
      </w:r>
    </w:p>
    <w:p w:rsidR="00D36B2A" w:rsidRDefault="00D36B2A">
      <w:pPr>
        <w:pStyle w:val="ConsPlusNormal"/>
        <w:spacing w:before="220"/>
        <w:ind w:firstLine="540"/>
        <w:jc w:val="both"/>
      </w:pPr>
      <w:r>
        <w:t>3) проект стратегии социально-экономического развития кожууна;</w:t>
      </w:r>
    </w:p>
    <w:p w:rsidR="00D36B2A" w:rsidRDefault="00D36B2A">
      <w:pPr>
        <w:pStyle w:val="ConsPlusNormal"/>
        <w:spacing w:before="220"/>
        <w:ind w:firstLine="540"/>
        <w:jc w:val="both"/>
      </w:pPr>
      <w:r>
        <w:t xml:space="preserve">4) вопросы о преобразовании кожууна, за исключением случаев, если в соответствии со </w:t>
      </w:r>
      <w:hyperlink r:id="rId37" w:history="1">
        <w:r>
          <w:rPr>
            <w:color w:val="0000FF"/>
          </w:rPr>
          <w:t>статьей 13</w:t>
        </w:r>
      </w:hyperlink>
      <w:r>
        <w:t xml:space="preserve"> Федерального закона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кожууна, выраженного путем голосования либо на сходах граждан.</w:t>
      </w:r>
    </w:p>
    <w:p w:rsidR="00D36B2A" w:rsidRDefault="00D36B2A">
      <w:pPr>
        <w:pStyle w:val="ConsPlusNormal"/>
        <w:spacing w:before="220"/>
        <w:ind w:firstLine="540"/>
        <w:jc w:val="both"/>
      </w:pPr>
      <w:r>
        <w:t>4. Порядок организации и проведения публичных слушаний определяется решением Хурала представителей и должен предусматривать заблаговременное оповещение жителей кожууна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кожууна, опубликование (обнародование) результатов публичных слушаний, включая мотивированное обоснование принятых решений.</w:t>
      </w:r>
    </w:p>
    <w:p w:rsidR="00D36B2A" w:rsidRDefault="00D36B2A">
      <w:pPr>
        <w:pStyle w:val="ConsPlusNormal"/>
        <w:spacing w:before="220"/>
        <w:ind w:firstLine="540"/>
        <w:jc w:val="both"/>
      </w:pPr>
      <w:r>
        <w:lastRenderedPageBreak/>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нормативным правовым актом Хурала представителей кожууна с учетом положений законодательства о градостроительной деятельности.</w:t>
      </w:r>
    </w:p>
    <w:p w:rsidR="00D36B2A" w:rsidRDefault="00D36B2A">
      <w:pPr>
        <w:pStyle w:val="ConsPlusNormal"/>
        <w:jc w:val="both"/>
      </w:pPr>
    </w:p>
    <w:p w:rsidR="00D36B2A" w:rsidRDefault="00D36B2A">
      <w:pPr>
        <w:pStyle w:val="ConsPlusTitle"/>
        <w:ind w:firstLine="540"/>
        <w:jc w:val="both"/>
        <w:outlineLvl w:val="2"/>
      </w:pPr>
      <w:r>
        <w:t>Статья 14. Собрание граждан</w:t>
      </w:r>
    </w:p>
    <w:p w:rsidR="00D36B2A" w:rsidRDefault="00D36B2A">
      <w:pPr>
        <w:pStyle w:val="ConsPlusNormal"/>
        <w:jc w:val="both"/>
      </w:pPr>
    </w:p>
    <w:p w:rsidR="00D36B2A" w:rsidRDefault="00D36B2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кожууна могут проводиться собрания граждан.</w:t>
      </w:r>
    </w:p>
    <w:p w:rsidR="00D36B2A" w:rsidRDefault="00D36B2A">
      <w:pPr>
        <w:pStyle w:val="ConsPlusNormal"/>
        <w:spacing w:before="220"/>
        <w:ind w:firstLine="540"/>
        <w:jc w:val="both"/>
      </w:pPr>
      <w:r>
        <w:t>2. Собрание граждан проводится по инициативе населения, Хурала представителей, Главы кожууна, а также в случаях, предусмотренных уставом территориального общественного самоуправления.</w:t>
      </w:r>
    </w:p>
    <w:p w:rsidR="00D36B2A" w:rsidRDefault="00D36B2A">
      <w:pPr>
        <w:pStyle w:val="ConsPlusNormal"/>
        <w:spacing w:before="220"/>
        <w:ind w:firstLine="540"/>
        <w:jc w:val="both"/>
      </w:pPr>
      <w:r>
        <w:t>Собрание граждан, проводимое по инициативе Хурала представителей или Главы кожууна, назначается соответственно Хуралом представителей или Главой кожууна.</w:t>
      </w:r>
    </w:p>
    <w:p w:rsidR="00D36B2A" w:rsidRDefault="00D36B2A">
      <w:pPr>
        <w:pStyle w:val="ConsPlusNormal"/>
        <w:spacing w:before="220"/>
        <w:ind w:firstLine="540"/>
        <w:jc w:val="both"/>
      </w:pPr>
      <w:r>
        <w:t>3. Собрание граждан, проводимое по инициативе населения, назначается Хуралом представителей, при условии, если в поддержку данной инициативы собрано не менее 5 процентов подписей от числа граждан, обладающих избирательным правом и проживающих в кожууне.</w:t>
      </w:r>
    </w:p>
    <w:p w:rsidR="00D36B2A" w:rsidRDefault="00D36B2A">
      <w:pPr>
        <w:pStyle w:val="ConsPlusNormal"/>
        <w:spacing w:before="220"/>
        <w:ind w:firstLine="540"/>
        <w:jc w:val="both"/>
      </w:pPr>
      <w:r>
        <w:t>Хурал представителей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D36B2A" w:rsidRDefault="00D36B2A">
      <w:pPr>
        <w:pStyle w:val="ConsPlusNormal"/>
        <w:spacing w:before="220"/>
        <w:ind w:firstLine="540"/>
        <w:jc w:val="both"/>
      </w:pPr>
      <w:r>
        <w:t>В случае принятия решения о проведении собрания граждан Хурал представителей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D36B2A" w:rsidRDefault="00D36B2A">
      <w:pPr>
        <w:pStyle w:val="ConsPlusNormal"/>
        <w:spacing w:before="220"/>
        <w:ind w:firstLine="540"/>
        <w:jc w:val="both"/>
      </w:pPr>
      <w: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36B2A" w:rsidRDefault="00D36B2A">
      <w:pPr>
        <w:pStyle w:val="ConsPlusNormal"/>
        <w:spacing w:before="220"/>
        <w:ind w:firstLine="540"/>
        <w:jc w:val="both"/>
      </w:pPr>
      <w: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D36B2A" w:rsidRDefault="00D36B2A">
      <w:pPr>
        <w:pStyle w:val="ConsPlusNormal"/>
        <w:spacing w:before="220"/>
        <w:ind w:firstLine="540"/>
        <w:jc w:val="both"/>
      </w:pPr>
      <w:r>
        <w:t xml:space="preserve">Собрание граждан, проводимое по вопросам, связанным с осуществлением территориального общественного самоуправления, принимает решения по вопросам, </w:t>
      </w:r>
      <w:r>
        <w:lastRenderedPageBreak/>
        <w:t>отнесенным к его компетенции уставом территориального общественного самоуправления.</w:t>
      </w:r>
    </w:p>
    <w:p w:rsidR="00D36B2A" w:rsidRDefault="00D36B2A">
      <w:pPr>
        <w:pStyle w:val="ConsPlusNormal"/>
        <w:spacing w:before="220"/>
        <w:ind w:firstLine="540"/>
        <w:jc w:val="both"/>
      </w:pPr>
      <w: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36B2A" w:rsidRDefault="00D36B2A">
      <w:pPr>
        <w:pStyle w:val="ConsPlusNormal"/>
        <w:spacing w:before="220"/>
        <w:ind w:firstLine="540"/>
        <w:jc w:val="both"/>
      </w:pPr>
      <w:r>
        <w:t xml:space="preserve">7. Порядок назначения и проведения собрания граждан, а также полномочия собрания граждан определяются Федеральным </w:t>
      </w:r>
      <w:hyperlink r:id="rId38" w:history="1">
        <w:r>
          <w:rPr>
            <w:color w:val="0000FF"/>
          </w:rPr>
          <w:t>законом</w:t>
        </w:r>
      </w:hyperlink>
      <w:r>
        <w:t xml:space="preserve"> "Об общих принципах организации местного самоуправления в Российской Федерации" и решением Хурала представителей, уставом территориального общественного самоуправления.</w:t>
      </w:r>
    </w:p>
    <w:p w:rsidR="00D36B2A" w:rsidRDefault="00D36B2A">
      <w:pPr>
        <w:pStyle w:val="ConsPlusNormal"/>
        <w:spacing w:before="220"/>
        <w:ind w:firstLine="540"/>
        <w:jc w:val="both"/>
      </w:pPr>
      <w:r>
        <w:t>8. Итоги собрания граждан подлежат официальному опубликованию (обнародованию).</w:t>
      </w:r>
    </w:p>
    <w:p w:rsidR="00D36B2A" w:rsidRDefault="00D36B2A">
      <w:pPr>
        <w:pStyle w:val="ConsPlusNormal"/>
        <w:jc w:val="both"/>
      </w:pPr>
    </w:p>
    <w:p w:rsidR="00D36B2A" w:rsidRDefault="00D36B2A">
      <w:pPr>
        <w:pStyle w:val="ConsPlusTitle"/>
        <w:ind w:firstLine="540"/>
        <w:jc w:val="both"/>
        <w:outlineLvl w:val="2"/>
      </w:pPr>
      <w:r>
        <w:t>Статья 15. Конференция граждан (собрание делегатов)</w:t>
      </w:r>
    </w:p>
    <w:p w:rsidR="00D36B2A" w:rsidRDefault="00D36B2A">
      <w:pPr>
        <w:pStyle w:val="ConsPlusNormal"/>
        <w:jc w:val="both"/>
      </w:pPr>
    </w:p>
    <w:p w:rsidR="00D36B2A" w:rsidRDefault="00D36B2A">
      <w:pPr>
        <w:pStyle w:val="ConsPlusNormal"/>
        <w:ind w:firstLine="540"/>
        <w:jc w:val="both"/>
      </w:pPr>
      <w:r>
        <w:t>1. В случаях, предусмотренных решением Хурала представителей,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D36B2A" w:rsidRDefault="00D36B2A">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решением Хурала представителей, уставом территориального общественного самоуправления.</w:t>
      </w:r>
    </w:p>
    <w:p w:rsidR="00D36B2A" w:rsidRDefault="00D36B2A">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D36B2A" w:rsidRDefault="00D36B2A">
      <w:pPr>
        <w:pStyle w:val="ConsPlusNormal"/>
        <w:jc w:val="both"/>
      </w:pPr>
    </w:p>
    <w:p w:rsidR="00D36B2A" w:rsidRDefault="00D36B2A">
      <w:pPr>
        <w:pStyle w:val="ConsPlusTitle"/>
        <w:ind w:firstLine="540"/>
        <w:jc w:val="both"/>
        <w:outlineLvl w:val="2"/>
      </w:pPr>
      <w:r>
        <w:t>Статья 16. Опрос граждан</w:t>
      </w:r>
    </w:p>
    <w:p w:rsidR="00D36B2A" w:rsidRDefault="00D36B2A">
      <w:pPr>
        <w:pStyle w:val="ConsPlusNormal"/>
        <w:jc w:val="both"/>
      </w:pPr>
    </w:p>
    <w:p w:rsidR="00D36B2A" w:rsidRDefault="00D36B2A">
      <w:pPr>
        <w:pStyle w:val="ConsPlusNormal"/>
        <w:ind w:firstLine="540"/>
        <w:jc w:val="both"/>
      </w:pPr>
      <w:r>
        <w:t>1. Опрос граждан проводится на всей территории кожууна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D36B2A" w:rsidRDefault="00D36B2A">
      <w:pPr>
        <w:pStyle w:val="ConsPlusNormal"/>
        <w:spacing w:before="220"/>
        <w:ind w:firstLine="540"/>
        <w:jc w:val="both"/>
      </w:pPr>
      <w:r>
        <w:t>Результаты опроса носят рекомендательный характер.</w:t>
      </w:r>
    </w:p>
    <w:p w:rsidR="00D36B2A" w:rsidRDefault="00D36B2A">
      <w:pPr>
        <w:pStyle w:val="ConsPlusNormal"/>
        <w:spacing w:before="220"/>
        <w:ind w:firstLine="540"/>
        <w:jc w:val="both"/>
      </w:pPr>
      <w:r>
        <w:t>2. В опросе граждан имеют право участвовать жители кожууна, обладающие избирательным правом.</w:t>
      </w:r>
    </w:p>
    <w:p w:rsidR="00D36B2A" w:rsidRDefault="00D36B2A">
      <w:pPr>
        <w:pStyle w:val="ConsPlusNormal"/>
        <w:spacing w:before="220"/>
        <w:ind w:firstLine="540"/>
        <w:jc w:val="both"/>
      </w:pPr>
      <w:r>
        <w:t>3. Опрос граждан проводится по инициативе:</w:t>
      </w:r>
    </w:p>
    <w:p w:rsidR="00D36B2A" w:rsidRDefault="00D36B2A">
      <w:pPr>
        <w:pStyle w:val="ConsPlusNormal"/>
        <w:spacing w:before="220"/>
        <w:ind w:firstLine="540"/>
        <w:jc w:val="both"/>
      </w:pPr>
      <w:r>
        <w:t>1) Хурала представителей или Главы кожууна - по вопросам местного значения;</w:t>
      </w:r>
    </w:p>
    <w:p w:rsidR="00D36B2A" w:rsidRDefault="00D36B2A">
      <w:pPr>
        <w:pStyle w:val="ConsPlusNormal"/>
        <w:spacing w:before="220"/>
        <w:ind w:firstLine="540"/>
        <w:jc w:val="both"/>
      </w:pPr>
      <w:r>
        <w:t>2) органов государственной власти Республики Тыва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D36B2A" w:rsidRDefault="00D36B2A">
      <w:pPr>
        <w:pStyle w:val="ConsPlusNormal"/>
        <w:spacing w:before="220"/>
        <w:ind w:firstLine="540"/>
        <w:jc w:val="both"/>
      </w:pPr>
      <w:r>
        <w:t>4. Порядок назначения и проведения опроса граждан определяется решением Хурала представителей в соответствии с законом Республики Тыва.</w:t>
      </w:r>
    </w:p>
    <w:p w:rsidR="00D36B2A" w:rsidRDefault="00D36B2A">
      <w:pPr>
        <w:pStyle w:val="ConsPlusNormal"/>
        <w:spacing w:before="220"/>
        <w:ind w:firstLine="540"/>
        <w:jc w:val="both"/>
      </w:pPr>
      <w:r>
        <w:t>5. Решение о назначении опроса граждан принимается Хуралом представителей. В решении Хурала представителей о назначении опроса граждан устанавливаются:</w:t>
      </w:r>
    </w:p>
    <w:p w:rsidR="00D36B2A" w:rsidRDefault="00D36B2A">
      <w:pPr>
        <w:pStyle w:val="ConsPlusNormal"/>
        <w:spacing w:before="220"/>
        <w:ind w:firstLine="540"/>
        <w:jc w:val="both"/>
      </w:pPr>
      <w:r>
        <w:t>1) дата и сроки проведения опроса;</w:t>
      </w:r>
    </w:p>
    <w:p w:rsidR="00D36B2A" w:rsidRDefault="00D36B2A">
      <w:pPr>
        <w:pStyle w:val="ConsPlusNormal"/>
        <w:spacing w:before="220"/>
        <w:ind w:firstLine="540"/>
        <w:jc w:val="both"/>
      </w:pPr>
      <w:r>
        <w:t xml:space="preserve">2) формулировка вопроса (вопросов), предлагаемого (предлагаемых) при проведении </w:t>
      </w:r>
      <w:r>
        <w:lastRenderedPageBreak/>
        <w:t>опроса;</w:t>
      </w:r>
    </w:p>
    <w:p w:rsidR="00D36B2A" w:rsidRDefault="00D36B2A">
      <w:pPr>
        <w:pStyle w:val="ConsPlusNormal"/>
        <w:spacing w:before="220"/>
        <w:ind w:firstLine="540"/>
        <w:jc w:val="both"/>
      </w:pPr>
      <w:r>
        <w:t>3) методика проведения опроса;</w:t>
      </w:r>
    </w:p>
    <w:p w:rsidR="00D36B2A" w:rsidRDefault="00D36B2A">
      <w:pPr>
        <w:pStyle w:val="ConsPlusNormal"/>
        <w:spacing w:before="220"/>
        <w:ind w:firstLine="540"/>
        <w:jc w:val="both"/>
      </w:pPr>
      <w:r>
        <w:t>4) форма опросного листа;</w:t>
      </w:r>
    </w:p>
    <w:p w:rsidR="00D36B2A" w:rsidRDefault="00D36B2A">
      <w:pPr>
        <w:pStyle w:val="ConsPlusNormal"/>
        <w:spacing w:before="220"/>
        <w:ind w:firstLine="540"/>
        <w:jc w:val="both"/>
      </w:pPr>
      <w:r>
        <w:t>5) минимальная численность жителей кожууна, участвующих в опросе.</w:t>
      </w:r>
    </w:p>
    <w:p w:rsidR="00D36B2A" w:rsidRDefault="00D36B2A">
      <w:pPr>
        <w:pStyle w:val="ConsPlusNormal"/>
        <w:spacing w:before="220"/>
        <w:ind w:firstLine="540"/>
        <w:jc w:val="both"/>
      </w:pPr>
      <w:r>
        <w:t>6. Жители кожууна должны быть проинформированы о проведении опроса граждан не менее чем за 10 дней до его проведения.</w:t>
      </w:r>
    </w:p>
    <w:p w:rsidR="00D36B2A" w:rsidRDefault="00D36B2A">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D36B2A" w:rsidRDefault="00D36B2A">
      <w:pPr>
        <w:pStyle w:val="ConsPlusNormal"/>
        <w:spacing w:before="220"/>
        <w:ind w:firstLine="540"/>
        <w:jc w:val="both"/>
      </w:pPr>
      <w:r>
        <w:t>1) за счет средств бюджета кожууна - при проведении опроса по инициативе органов местного самоуправления;</w:t>
      </w:r>
    </w:p>
    <w:p w:rsidR="00D36B2A" w:rsidRDefault="00D36B2A">
      <w:pPr>
        <w:pStyle w:val="ConsPlusNormal"/>
        <w:spacing w:before="220"/>
        <w:ind w:firstLine="540"/>
        <w:jc w:val="both"/>
      </w:pPr>
      <w:r>
        <w:t>2) за счет средств бюджета Республики Тыва - при проведении опроса по инициативе органов государственной власти Республики Тыва.</w:t>
      </w:r>
    </w:p>
    <w:p w:rsidR="00D36B2A" w:rsidRDefault="00D36B2A">
      <w:pPr>
        <w:pStyle w:val="ConsPlusNormal"/>
        <w:jc w:val="both"/>
      </w:pPr>
    </w:p>
    <w:p w:rsidR="00D36B2A" w:rsidRDefault="00D36B2A">
      <w:pPr>
        <w:pStyle w:val="ConsPlusTitle"/>
        <w:ind w:firstLine="540"/>
        <w:jc w:val="both"/>
        <w:outlineLvl w:val="2"/>
      </w:pPr>
      <w:r>
        <w:t>Статья 17. Обращения граждан в органы местного самоуправления</w:t>
      </w:r>
    </w:p>
    <w:p w:rsidR="00D36B2A" w:rsidRDefault="00D36B2A">
      <w:pPr>
        <w:pStyle w:val="ConsPlusNormal"/>
        <w:jc w:val="both"/>
      </w:pPr>
    </w:p>
    <w:p w:rsidR="00D36B2A" w:rsidRDefault="00D36B2A">
      <w:pPr>
        <w:pStyle w:val="ConsPlusNormal"/>
        <w:ind w:firstLine="540"/>
        <w:jc w:val="both"/>
      </w:pPr>
      <w:r>
        <w:t>1. Граждане имеют право на индивидуальные и коллективные обращения в органы местного самоуправления.</w:t>
      </w:r>
    </w:p>
    <w:p w:rsidR="00D36B2A" w:rsidRDefault="00D36B2A">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39" w:history="1">
        <w:r>
          <w:rPr>
            <w:color w:val="0000FF"/>
          </w:rPr>
          <w:t>законом</w:t>
        </w:r>
      </w:hyperlink>
      <w:r>
        <w:t xml:space="preserve"> "О порядке рассмотрения обращений граждан Российской Федерации".</w:t>
      </w:r>
    </w:p>
    <w:p w:rsidR="00D36B2A" w:rsidRDefault="00D36B2A">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36B2A" w:rsidRDefault="00D36B2A">
      <w:pPr>
        <w:pStyle w:val="ConsPlusNormal"/>
        <w:jc w:val="both"/>
      </w:pPr>
    </w:p>
    <w:p w:rsidR="00D36B2A" w:rsidRDefault="00D36B2A">
      <w:pPr>
        <w:pStyle w:val="ConsPlusTitle"/>
        <w:ind w:firstLine="540"/>
        <w:jc w:val="both"/>
        <w:outlineLvl w:val="2"/>
      </w:pPr>
      <w:r>
        <w:t>Статья 18. Другие формы непосредственного осуществления населением местного самоуправления и участия в его осуществлении</w:t>
      </w:r>
    </w:p>
    <w:p w:rsidR="00D36B2A" w:rsidRDefault="00D36B2A">
      <w:pPr>
        <w:pStyle w:val="ConsPlusNormal"/>
        <w:jc w:val="both"/>
      </w:pPr>
    </w:p>
    <w:p w:rsidR="00D36B2A" w:rsidRDefault="00D36B2A">
      <w:pPr>
        <w:pStyle w:val="ConsPlusNormal"/>
        <w:ind w:firstLine="540"/>
        <w:jc w:val="both"/>
      </w:pPr>
      <w:r>
        <w:t xml:space="preserve">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40" w:history="1">
        <w:r>
          <w:rPr>
            <w:color w:val="0000FF"/>
          </w:rPr>
          <w:t>Конституции</w:t>
        </w:r>
      </w:hyperlink>
      <w:r>
        <w:t xml:space="preserve"> Российской Федерации, Федеральному </w:t>
      </w:r>
      <w:hyperlink r:id="rId41" w:history="1">
        <w:r>
          <w:rPr>
            <w:color w:val="0000FF"/>
          </w:rPr>
          <w:t>закону</w:t>
        </w:r>
      </w:hyperlink>
      <w:r>
        <w:t xml:space="preserve"> "Об общих принципах организации местного самоуправления в Российской Федерации" и иным федеральным законам, законам Республики Тыва.</w:t>
      </w:r>
    </w:p>
    <w:p w:rsidR="00D36B2A" w:rsidRDefault="00D36B2A">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D36B2A" w:rsidRDefault="00D36B2A">
      <w:pPr>
        <w:pStyle w:val="ConsPlusNormal"/>
        <w:spacing w:before="220"/>
        <w:ind w:firstLine="540"/>
        <w:jc w:val="both"/>
      </w:pPr>
      <w: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D36B2A" w:rsidRDefault="00D36B2A">
      <w:pPr>
        <w:pStyle w:val="ConsPlusNormal"/>
        <w:jc w:val="both"/>
      </w:pPr>
    </w:p>
    <w:p w:rsidR="00D36B2A" w:rsidRDefault="00D36B2A">
      <w:pPr>
        <w:pStyle w:val="ConsPlusTitle"/>
        <w:jc w:val="center"/>
        <w:outlineLvl w:val="1"/>
      </w:pPr>
      <w:r>
        <w:t>Глава IV. ОРГАНЫ МЕСТНОГО САМОУПРАВЛЕНИЯ</w:t>
      </w:r>
    </w:p>
    <w:p w:rsidR="00D36B2A" w:rsidRDefault="00D36B2A">
      <w:pPr>
        <w:pStyle w:val="ConsPlusTitle"/>
        <w:jc w:val="center"/>
      </w:pPr>
      <w:r>
        <w:t>И ДОЛЖНОСТНЫЕ ЛИЦА МЕСТНОГО САМОУПРАВЛЕНИЯ</w:t>
      </w:r>
    </w:p>
    <w:p w:rsidR="00D36B2A" w:rsidRDefault="00D36B2A">
      <w:pPr>
        <w:pStyle w:val="ConsPlusNormal"/>
        <w:jc w:val="both"/>
      </w:pPr>
    </w:p>
    <w:p w:rsidR="00D36B2A" w:rsidRDefault="00D36B2A">
      <w:pPr>
        <w:pStyle w:val="ConsPlusTitle"/>
        <w:ind w:firstLine="540"/>
        <w:jc w:val="both"/>
        <w:outlineLvl w:val="2"/>
      </w:pPr>
      <w:r>
        <w:t>Статья 19. Органы местного самоуправления</w:t>
      </w:r>
    </w:p>
    <w:p w:rsidR="00D36B2A" w:rsidRDefault="00D36B2A">
      <w:pPr>
        <w:pStyle w:val="ConsPlusNormal"/>
        <w:jc w:val="both"/>
      </w:pPr>
    </w:p>
    <w:p w:rsidR="00D36B2A" w:rsidRDefault="00D36B2A">
      <w:pPr>
        <w:pStyle w:val="ConsPlusNormal"/>
        <w:ind w:firstLine="540"/>
        <w:jc w:val="both"/>
      </w:pPr>
      <w:r>
        <w:t xml:space="preserve">1. Структуру органов местного самоуправления составляют: Хурал представителей кожууна, </w:t>
      </w:r>
      <w:r>
        <w:lastRenderedPageBreak/>
        <w:t>Глава кожууна, администрация кожууна, Контрольно-счетный орган кожууна.</w:t>
      </w:r>
    </w:p>
    <w:p w:rsidR="00D36B2A" w:rsidRDefault="00D36B2A">
      <w:pPr>
        <w:pStyle w:val="ConsPlusNormal"/>
        <w:spacing w:before="220"/>
        <w:ind w:firstLine="540"/>
        <w:jc w:val="both"/>
      </w:pPr>
      <w:r>
        <w:t>2. Органы местного самоуправления не входят в систему органов государственной власти.</w:t>
      </w:r>
    </w:p>
    <w:p w:rsidR="00D36B2A" w:rsidRDefault="00D36B2A">
      <w:pPr>
        <w:pStyle w:val="ConsPlusNormal"/>
        <w:spacing w:before="220"/>
        <w:ind w:firstLine="540"/>
        <w:jc w:val="both"/>
      </w:pPr>
      <w:r>
        <w:t>3. Изменение структуры органов местного самоуправления осуществляется не иначе как путем внесения изменений в настоящий Устав.</w:t>
      </w:r>
    </w:p>
    <w:p w:rsidR="00D36B2A" w:rsidRDefault="00D36B2A">
      <w:pPr>
        <w:pStyle w:val="ConsPlusNormal"/>
        <w:spacing w:before="220"/>
        <w:ind w:firstLine="540"/>
        <w:jc w:val="both"/>
      </w:pPr>
      <w:r>
        <w:t xml:space="preserve">4. Решение Хурала представителей об изменении структуры органов местного самоуправления вступает в силу не ранее чем по истечении срока полномочий Хурала представителей, принявшего указанное решение, за исключением случаев, предусмотренных Федеральным </w:t>
      </w:r>
      <w:hyperlink r:id="rId42"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5. Финансирование расходов на содержание органов местного самоуправления осуществляется за счет собственных доходов бюджета кожууна.</w:t>
      </w:r>
    </w:p>
    <w:p w:rsidR="00D36B2A" w:rsidRDefault="00D36B2A">
      <w:pPr>
        <w:pStyle w:val="ConsPlusNormal"/>
        <w:jc w:val="both"/>
      </w:pPr>
    </w:p>
    <w:p w:rsidR="00D36B2A" w:rsidRDefault="00D36B2A">
      <w:pPr>
        <w:pStyle w:val="ConsPlusTitle"/>
        <w:ind w:firstLine="540"/>
        <w:jc w:val="both"/>
        <w:outlineLvl w:val="2"/>
      </w:pPr>
      <w:r>
        <w:t>Статья 20. Хурал представителей</w:t>
      </w:r>
    </w:p>
    <w:p w:rsidR="00D36B2A" w:rsidRDefault="00D36B2A">
      <w:pPr>
        <w:pStyle w:val="ConsPlusNormal"/>
        <w:jc w:val="both"/>
      </w:pPr>
    </w:p>
    <w:p w:rsidR="00D36B2A" w:rsidRDefault="00D36B2A">
      <w:pPr>
        <w:pStyle w:val="ConsPlusNormal"/>
        <w:ind w:firstLine="540"/>
        <w:jc w:val="both"/>
      </w:pPr>
      <w: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 При этом число депутатов, избираемых от одного поселения, не может превышать две пятые от установленной численности Хурала представителей.</w:t>
      </w:r>
    </w:p>
    <w:p w:rsidR="00D36B2A" w:rsidRDefault="00D36B2A">
      <w:pPr>
        <w:pStyle w:val="ConsPlusNormal"/>
        <w:spacing w:before="220"/>
        <w:ind w:firstLine="540"/>
        <w:jc w:val="both"/>
      </w:pPr>
      <w:r>
        <w:t>2. Численность депутатов Хурала представителей составляет 19 человек.</w:t>
      </w:r>
    </w:p>
    <w:p w:rsidR="00D36B2A" w:rsidRDefault="00D36B2A">
      <w:pPr>
        <w:pStyle w:val="ConsPlusNormal"/>
        <w:spacing w:before="220"/>
        <w:ind w:firstLine="540"/>
        <w:jc w:val="both"/>
      </w:pPr>
      <w:r>
        <w:t>3. Хурал представителей может осуществлять свои полномочия в случае избрания не менее 2/3 депутатов от установленной численности.</w:t>
      </w:r>
    </w:p>
    <w:p w:rsidR="00D36B2A" w:rsidRDefault="00D36B2A">
      <w:pPr>
        <w:pStyle w:val="ConsPlusNormal"/>
        <w:spacing w:before="220"/>
        <w:ind w:firstLine="540"/>
        <w:jc w:val="both"/>
      </w:pPr>
      <w:r>
        <w:t>4. Первая организационная сессия Хурала представителей созывается председателем территориальной избирательной комиссии кожууна не позднее 30 календарных дней со дня избрания Хурала представителей в правомочном составе.</w:t>
      </w:r>
    </w:p>
    <w:p w:rsidR="00D36B2A" w:rsidRDefault="00D36B2A">
      <w:pPr>
        <w:pStyle w:val="ConsPlusNormal"/>
        <w:spacing w:before="220"/>
        <w:ind w:firstLine="540"/>
        <w:jc w:val="both"/>
      </w:pPr>
      <w:r>
        <w:t>На первой организационной сессии заслушивается доклад территориальной избирательной комиссии о результатах выборов депутатов. Первую организационную сессию открывает старейший по возрасту депутат.</w:t>
      </w:r>
    </w:p>
    <w:p w:rsidR="00D36B2A" w:rsidRDefault="00D36B2A">
      <w:pPr>
        <w:pStyle w:val="ConsPlusNormal"/>
        <w:spacing w:before="220"/>
        <w:ind w:firstLine="540"/>
        <w:jc w:val="both"/>
      </w:pPr>
      <w:r>
        <w:t>Последующие сессии Хурала представителей проводятся в соответствии с Регламентом Хурала представителей.</w:t>
      </w:r>
    </w:p>
    <w:p w:rsidR="00D36B2A" w:rsidRDefault="00D36B2A">
      <w:pPr>
        <w:pStyle w:val="ConsPlusNormal"/>
        <w:spacing w:before="220"/>
        <w:ind w:firstLine="540"/>
        <w:jc w:val="both"/>
      </w:pPr>
      <w:r>
        <w:t>5. Заседание Хурала представителей не может считаться правомочным, если на нем присутствует менее 50 процентов от числа избранных депутатов. Заседания Хурала представителей проводятся не реже одного раза в три месяца.</w:t>
      </w:r>
    </w:p>
    <w:p w:rsidR="00D36B2A" w:rsidRDefault="00D36B2A">
      <w:pPr>
        <w:pStyle w:val="ConsPlusNormal"/>
        <w:spacing w:before="220"/>
        <w:ind w:firstLine="540"/>
        <w:jc w:val="both"/>
      </w:pPr>
      <w:r>
        <w:t>6. Решения Хурала представителей принимаются посредством открытого голосования большинством голосов от общего числа присутствующих. Голосование депутата в случаях и порядке, установленном Регламентом Хурала представителей может осуществляться с применением видео-конференц-связи.</w:t>
      </w:r>
    </w:p>
    <w:p w:rsidR="00D36B2A" w:rsidRDefault="00D36B2A">
      <w:pPr>
        <w:pStyle w:val="ConsPlusNormal"/>
        <w:spacing w:before="220"/>
        <w:ind w:firstLine="540"/>
        <w:jc w:val="both"/>
      </w:pPr>
      <w:r>
        <w:t>7. Хурал представителей обладает правами юридического лица.</w:t>
      </w:r>
    </w:p>
    <w:p w:rsidR="00D36B2A" w:rsidRDefault="00D36B2A">
      <w:pPr>
        <w:pStyle w:val="ConsPlusNormal"/>
        <w:spacing w:before="220"/>
        <w:ind w:firstLine="540"/>
        <w:jc w:val="both"/>
      </w:pPr>
      <w:r>
        <w:t>8. Расходы на обеспечение деятельности Хурала представителей предусматриваются в бюджете кожууна отдельной строкой в соответствии с классификацией расходов бюджетов Российской Федерации.</w:t>
      </w:r>
    </w:p>
    <w:p w:rsidR="00D36B2A" w:rsidRDefault="00D36B2A">
      <w:pPr>
        <w:pStyle w:val="ConsPlusNormal"/>
        <w:spacing w:before="220"/>
        <w:ind w:firstLine="540"/>
        <w:jc w:val="both"/>
      </w:pPr>
      <w:r>
        <w:t xml:space="preserve">Управление и (или) распоряжение Хуралом представителей или отдельными депутатами (группами депутатов) в какой бы то ни было форме средствами бюджета муниципального района, </w:t>
      </w:r>
      <w:r>
        <w:lastRenderedPageBreak/>
        <w:t>а в процессе его исполнения не допускаются, за исключением средств бюджета муниципального района, направляемых на обеспечение деятельности Хурала представителей и депутатов.</w:t>
      </w:r>
    </w:p>
    <w:p w:rsidR="00D36B2A" w:rsidRDefault="00D36B2A">
      <w:pPr>
        <w:pStyle w:val="ConsPlusNormal"/>
        <w:jc w:val="both"/>
      </w:pPr>
    </w:p>
    <w:p w:rsidR="00D36B2A" w:rsidRDefault="00D36B2A">
      <w:pPr>
        <w:pStyle w:val="ConsPlusTitle"/>
        <w:ind w:firstLine="540"/>
        <w:jc w:val="both"/>
        <w:outlineLvl w:val="2"/>
      </w:pPr>
      <w:r>
        <w:t>Статья 21. Полномочия Хурала представителей</w:t>
      </w:r>
    </w:p>
    <w:p w:rsidR="00D36B2A" w:rsidRDefault="00D36B2A">
      <w:pPr>
        <w:pStyle w:val="ConsPlusNormal"/>
        <w:jc w:val="both"/>
      </w:pPr>
    </w:p>
    <w:p w:rsidR="00D36B2A" w:rsidRDefault="00D36B2A">
      <w:pPr>
        <w:pStyle w:val="ConsPlusNormal"/>
        <w:ind w:firstLine="540"/>
        <w:jc w:val="both"/>
      </w:pPr>
      <w:r>
        <w:t>В исключительной компетенции Хурала представителей находятся:</w:t>
      </w:r>
    </w:p>
    <w:p w:rsidR="00D36B2A" w:rsidRDefault="00D36B2A">
      <w:pPr>
        <w:pStyle w:val="ConsPlusNormal"/>
        <w:spacing w:before="220"/>
        <w:ind w:firstLine="540"/>
        <w:jc w:val="both"/>
      </w:pPr>
      <w:r>
        <w:t>1) принятие устава кожууна и внесение в него изменений;</w:t>
      </w:r>
    </w:p>
    <w:p w:rsidR="00D36B2A" w:rsidRDefault="00D36B2A">
      <w:pPr>
        <w:pStyle w:val="ConsPlusNormal"/>
        <w:spacing w:before="220"/>
        <w:ind w:firstLine="540"/>
        <w:jc w:val="both"/>
      </w:pPr>
      <w:r>
        <w:t>2) утверждение бюджета кожууна и отчета о его исполнении;</w:t>
      </w:r>
    </w:p>
    <w:p w:rsidR="00D36B2A" w:rsidRDefault="00D36B2A">
      <w:pPr>
        <w:pStyle w:val="ConsPlusNormal"/>
        <w:spacing w:before="220"/>
        <w:ind w:firstLine="540"/>
        <w:jc w:val="both"/>
      </w:pPr>
      <w:r>
        <w:t>3) установление, изменение и отмена местных налогов и сборов в соответствии с законодательством Российской Федерации о налогах и сборах;</w:t>
      </w:r>
    </w:p>
    <w:p w:rsidR="00D36B2A" w:rsidRDefault="00D36B2A">
      <w:pPr>
        <w:pStyle w:val="ConsPlusNormal"/>
        <w:spacing w:before="220"/>
        <w:ind w:firstLine="540"/>
        <w:jc w:val="both"/>
      </w:pPr>
      <w:r>
        <w:t>4) утверждение стратегии социально-экономического развития кожууна;</w:t>
      </w:r>
    </w:p>
    <w:p w:rsidR="00D36B2A" w:rsidRDefault="00D36B2A">
      <w:pPr>
        <w:pStyle w:val="ConsPlusNormal"/>
        <w:spacing w:before="220"/>
        <w:ind w:firstLine="540"/>
        <w:jc w:val="both"/>
      </w:pPr>
      <w:r>
        <w:t>5) определение порядка управления и распоряжения имуществом, находящимся в муниципальной собственности;</w:t>
      </w:r>
    </w:p>
    <w:p w:rsidR="00D36B2A" w:rsidRDefault="00D36B2A">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и учреждений, выполнение работ, за исключением случаев, предусмотренных федеральными законами;</w:t>
      </w:r>
    </w:p>
    <w:p w:rsidR="00D36B2A" w:rsidRDefault="00D36B2A">
      <w:pPr>
        <w:pStyle w:val="ConsPlusNormal"/>
        <w:spacing w:before="220"/>
        <w:ind w:firstLine="540"/>
        <w:jc w:val="both"/>
      </w:pPr>
      <w:r>
        <w:t>7) определение порядка участия кожууна в организациях межмуниципального сотрудничества;</w:t>
      </w:r>
    </w:p>
    <w:p w:rsidR="00D36B2A" w:rsidRDefault="00D36B2A">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D36B2A" w:rsidRDefault="00D36B2A">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36B2A" w:rsidRDefault="00D36B2A">
      <w:pPr>
        <w:pStyle w:val="ConsPlusNormal"/>
        <w:spacing w:before="220"/>
        <w:ind w:firstLine="540"/>
        <w:jc w:val="both"/>
      </w:pPr>
      <w:r>
        <w:t>10) принятие решения об удалении Главы кожууна в отставку;</w:t>
      </w:r>
    </w:p>
    <w:p w:rsidR="00D36B2A" w:rsidRDefault="00D36B2A">
      <w:pPr>
        <w:pStyle w:val="ConsPlusNormal"/>
        <w:spacing w:before="220"/>
        <w:ind w:firstLine="540"/>
        <w:jc w:val="both"/>
      </w:pPr>
      <w:r>
        <w:t>11) утверждение правил благоустройства территории муниципального образования.</w:t>
      </w:r>
    </w:p>
    <w:p w:rsidR="00D36B2A" w:rsidRDefault="00D36B2A">
      <w:pPr>
        <w:pStyle w:val="ConsPlusNormal"/>
        <w:spacing w:before="220"/>
        <w:ind w:firstLine="540"/>
        <w:jc w:val="both"/>
      </w:pPr>
      <w:r>
        <w:t>В полномочия Хурала представителей также входит:</w:t>
      </w:r>
    </w:p>
    <w:p w:rsidR="00D36B2A" w:rsidRDefault="00D36B2A">
      <w:pPr>
        <w:pStyle w:val="ConsPlusNormal"/>
        <w:spacing w:before="220"/>
        <w:ind w:firstLine="540"/>
        <w:jc w:val="both"/>
      </w:pPr>
      <w:r>
        <w:t>1) установление официальных символов кожууна и порядка их официального использования;</w:t>
      </w:r>
    </w:p>
    <w:p w:rsidR="00D36B2A" w:rsidRDefault="00D36B2A">
      <w:pPr>
        <w:pStyle w:val="ConsPlusNormal"/>
        <w:spacing w:before="220"/>
        <w:ind w:firstLine="540"/>
        <w:jc w:val="both"/>
      </w:pPr>
      <w:r>
        <w:t>2) принятие решения о проведении местного референдума, о назначении опроса граждан;</w:t>
      </w:r>
    </w:p>
    <w:p w:rsidR="00D36B2A" w:rsidRDefault="00D36B2A">
      <w:pPr>
        <w:pStyle w:val="ConsPlusNormal"/>
        <w:spacing w:before="220"/>
        <w:ind w:firstLine="540"/>
        <w:jc w:val="both"/>
      </w:pPr>
      <w:r>
        <w:t>3) назначение голосования по вопросам изменения границ муниципального района, преобразования муниципального района;</w:t>
      </w:r>
    </w:p>
    <w:p w:rsidR="00D36B2A" w:rsidRDefault="00D36B2A">
      <w:pPr>
        <w:pStyle w:val="ConsPlusNormal"/>
        <w:spacing w:before="220"/>
        <w:ind w:firstLine="540"/>
        <w:jc w:val="both"/>
      </w:pPr>
      <w:r>
        <w:t>4) утверждение структуры администрации кожууна по представлению председателя администрации кожууна;</w:t>
      </w:r>
    </w:p>
    <w:p w:rsidR="00D36B2A" w:rsidRDefault="00D36B2A">
      <w:pPr>
        <w:pStyle w:val="ConsPlusNormal"/>
        <w:spacing w:before="220"/>
        <w:ind w:firstLine="540"/>
        <w:jc w:val="both"/>
      </w:pPr>
      <w:r>
        <w:t>5) осуществление права законодательной инициативы в Верховном Хурале (парламенте) Республики Тыва;</w:t>
      </w:r>
    </w:p>
    <w:p w:rsidR="00D36B2A" w:rsidRDefault="00D36B2A">
      <w:pPr>
        <w:pStyle w:val="ConsPlusNormal"/>
        <w:spacing w:before="220"/>
        <w:ind w:firstLine="540"/>
        <w:jc w:val="both"/>
      </w:pPr>
      <w:r>
        <w:t xml:space="preserve">6) принятие решения о передаче органам местного самоуправления поселений муниципального района части полномочий муниципального района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3" w:history="1">
        <w:r>
          <w:rPr>
            <w:color w:val="0000FF"/>
          </w:rPr>
          <w:t>кодексом</w:t>
        </w:r>
      </w:hyperlink>
      <w:r>
        <w:t xml:space="preserve"> Российской Федерации;</w:t>
      </w:r>
    </w:p>
    <w:p w:rsidR="00D36B2A" w:rsidRDefault="00D36B2A">
      <w:pPr>
        <w:pStyle w:val="ConsPlusNormal"/>
        <w:spacing w:before="220"/>
        <w:ind w:firstLine="540"/>
        <w:jc w:val="both"/>
      </w:pPr>
      <w:r>
        <w:t>7) правовое регулирование развития местного традиционного народного художественного творчества в поселениях, входящих в состав муниципального района;</w:t>
      </w:r>
    </w:p>
    <w:p w:rsidR="00D36B2A" w:rsidRDefault="00D36B2A">
      <w:pPr>
        <w:pStyle w:val="ConsPlusNormal"/>
        <w:spacing w:before="220"/>
        <w:ind w:firstLine="540"/>
        <w:jc w:val="both"/>
      </w:pPr>
      <w:r>
        <w:t>8) заслушивание ежегодных отчетов Главы кожууна, председателя администрации кожууна о результатах их деятельности, деятельности администрации и иных подведомственных Главе кожууна органов местного самоуправления, в том числе о решении вопросов, поставленных Хуралом представителей;</w:t>
      </w:r>
    </w:p>
    <w:p w:rsidR="00D36B2A" w:rsidRDefault="00D36B2A">
      <w:pPr>
        <w:pStyle w:val="ConsPlusNormal"/>
        <w:spacing w:before="220"/>
        <w:ind w:firstLine="540"/>
        <w:jc w:val="both"/>
      </w:pPr>
      <w:r>
        <w:t>9) установление порядка проведения конкурса на замещение должности председателя администрации кожууна;</w:t>
      </w:r>
    </w:p>
    <w:p w:rsidR="00D36B2A" w:rsidRDefault="00D36B2A">
      <w:pPr>
        <w:pStyle w:val="ConsPlusNormal"/>
        <w:spacing w:before="220"/>
        <w:ind w:firstLine="540"/>
        <w:jc w:val="both"/>
      </w:pPr>
      <w:r>
        <w:t>10) установление общего числа членов конкурсной комиссии по отбору кандидатур на должность председателя администрации кожууна и назначение половины членов конкурсной комиссии;</w:t>
      </w:r>
    </w:p>
    <w:p w:rsidR="00D36B2A" w:rsidRDefault="00D36B2A">
      <w:pPr>
        <w:pStyle w:val="ConsPlusNormal"/>
        <w:spacing w:before="220"/>
        <w:ind w:firstLine="540"/>
        <w:jc w:val="both"/>
      </w:pPr>
      <w:r>
        <w:t>11) назначение на должность председателя администрации кожууна;</w:t>
      </w:r>
    </w:p>
    <w:p w:rsidR="00D36B2A" w:rsidRDefault="00D36B2A">
      <w:pPr>
        <w:pStyle w:val="ConsPlusNormal"/>
        <w:spacing w:before="220"/>
        <w:ind w:firstLine="540"/>
        <w:jc w:val="both"/>
      </w:pPr>
      <w:r>
        <w:t>12) утверждение схемы территориального планирования муниципального района, в том числе внесение изменений в такую схему;</w:t>
      </w:r>
    </w:p>
    <w:p w:rsidR="00D36B2A" w:rsidRDefault="00D36B2A">
      <w:pPr>
        <w:pStyle w:val="ConsPlusNormal"/>
        <w:spacing w:before="220"/>
        <w:ind w:firstLine="540"/>
        <w:jc w:val="both"/>
      </w:pPr>
      <w:r>
        <w:t>13) осуществление иных полномочий, определяемых федеральным законодательством и законодательством Республики Тыва, а также настоящим Уставом.</w:t>
      </w:r>
    </w:p>
    <w:p w:rsidR="00D36B2A" w:rsidRDefault="00D36B2A">
      <w:pPr>
        <w:pStyle w:val="ConsPlusNormal"/>
        <w:jc w:val="both"/>
      </w:pPr>
    </w:p>
    <w:p w:rsidR="00D36B2A" w:rsidRDefault="00D36B2A">
      <w:pPr>
        <w:pStyle w:val="ConsPlusTitle"/>
        <w:ind w:firstLine="540"/>
        <w:jc w:val="both"/>
        <w:outlineLvl w:val="2"/>
      </w:pPr>
      <w:r>
        <w:t>Статья 22. Правовые акты Хурала представителей</w:t>
      </w:r>
    </w:p>
    <w:p w:rsidR="00D36B2A" w:rsidRDefault="00D36B2A">
      <w:pPr>
        <w:pStyle w:val="ConsPlusNormal"/>
        <w:jc w:val="both"/>
      </w:pPr>
    </w:p>
    <w:p w:rsidR="00D36B2A" w:rsidRDefault="00D36B2A">
      <w:pPr>
        <w:pStyle w:val="ConsPlusNormal"/>
        <w:ind w:firstLine="540"/>
        <w:jc w:val="both"/>
      </w:pPr>
      <w:r>
        <w:t xml:space="preserve">1.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общего числа присутствующих депутатов Хурала представителей, если иное не установлено Федеральным </w:t>
      </w:r>
      <w:hyperlink r:id="rId44"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2. Нормативные правовые акты Хурала представителей,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только по инициативе председателя администрации или при наличии его заключения.</w:t>
      </w:r>
    </w:p>
    <w:p w:rsidR="00D36B2A" w:rsidRDefault="00D36B2A">
      <w:pPr>
        <w:pStyle w:val="ConsPlusNormal"/>
        <w:spacing w:before="220"/>
        <w:ind w:firstLine="540"/>
        <w:jc w:val="both"/>
      </w:pPr>
      <w:r>
        <w:t>3. Нормативный правовой акт, принятый Хуралом представителей, направляется Главе кожууна для подписания и обнародования в течение 10 дней. Глава кожууна имеет право отклонить нормативный правовой акт, принятый Хуралом представителей. В этом случае указанный нормативный правовой акт в течение 10 дней возвращается в Хурал представителей с мотивированным обоснованием его отклонения либо с предложениями о внесении в него изменений и дополнений. Если Глава кожууна отклонит нормативный правовой акт, он вновь рассматривается Хуралом представителей.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Хурала представителей, он подлежит подписанию Главой кожууна в течение семи дней и обнародованию.</w:t>
      </w:r>
    </w:p>
    <w:p w:rsidR="00D36B2A" w:rsidRDefault="00D36B2A">
      <w:pPr>
        <w:pStyle w:val="ConsPlusNormal"/>
        <w:jc w:val="both"/>
      </w:pPr>
    </w:p>
    <w:p w:rsidR="00D36B2A" w:rsidRDefault="00D36B2A">
      <w:pPr>
        <w:pStyle w:val="ConsPlusTitle"/>
        <w:ind w:firstLine="540"/>
        <w:jc w:val="both"/>
        <w:outlineLvl w:val="2"/>
      </w:pPr>
      <w:r>
        <w:t>Статья 23. Досрочное прекращение полномочий Хурала представителей</w:t>
      </w:r>
    </w:p>
    <w:p w:rsidR="00D36B2A" w:rsidRDefault="00D36B2A">
      <w:pPr>
        <w:pStyle w:val="ConsPlusNormal"/>
        <w:jc w:val="both"/>
      </w:pPr>
    </w:p>
    <w:p w:rsidR="00D36B2A" w:rsidRDefault="00D36B2A">
      <w:pPr>
        <w:pStyle w:val="ConsPlusNormal"/>
        <w:ind w:firstLine="540"/>
        <w:jc w:val="both"/>
      </w:pPr>
      <w:r>
        <w:t xml:space="preserve">1. Полномочия Хурала представителей могут быть прекращены досрочно в случае его роспуска в порядке и по основаниям, которые предусмотрены </w:t>
      </w:r>
      <w:hyperlink r:id="rId45" w:history="1">
        <w:r>
          <w:rPr>
            <w:color w:val="0000FF"/>
          </w:rPr>
          <w:t>статьей 73</w:t>
        </w:r>
      </w:hyperlink>
      <w:r>
        <w:t xml:space="preserve"> Федерального закона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2. Полномочия Хурала представителей также прекращаются:</w:t>
      </w:r>
    </w:p>
    <w:p w:rsidR="00D36B2A" w:rsidRDefault="00D36B2A">
      <w:pPr>
        <w:pStyle w:val="ConsPlusNormal"/>
        <w:spacing w:before="220"/>
        <w:ind w:firstLine="540"/>
        <w:jc w:val="both"/>
      </w:pPr>
      <w:r>
        <w:t>1) в случае принятия Хуралом представителей решения о самороспуске;</w:t>
      </w:r>
    </w:p>
    <w:p w:rsidR="00D36B2A" w:rsidRDefault="00D36B2A">
      <w:pPr>
        <w:pStyle w:val="ConsPlusNormal"/>
        <w:spacing w:before="220"/>
        <w:ind w:firstLine="540"/>
        <w:jc w:val="both"/>
      </w:pPr>
      <w:r>
        <w:t>2) в случае вступления в силу решения Верховного Суда Республики Тыва о неправомочности данного состава депутатов Хурала представителей, в том числе в связи со сложением депутатами своих полномочий;</w:t>
      </w:r>
    </w:p>
    <w:p w:rsidR="00D36B2A" w:rsidRDefault="00D36B2A">
      <w:pPr>
        <w:pStyle w:val="ConsPlusNormal"/>
        <w:spacing w:before="220"/>
        <w:ind w:firstLine="540"/>
        <w:jc w:val="both"/>
      </w:pPr>
      <w:r>
        <w:t xml:space="preserve">3) в случае преобразования кожууна, осуществляемого в соответствии с частями с </w:t>
      </w:r>
      <w:hyperlink r:id="rId46" w:history="1">
        <w:r>
          <w:rPr>
            <w:color w:val="0000FF"/>
          </w:rPr>
          <w:t>частями 3</w:t>
        </w:r>
      </w:hyperlink>
      <w:r>
        <w:t xml:space="preserve">, </w:t>
      </w:r>
      <w:hyperlink r:id="rId47" w:history="1">
        <w:r>
          <w:rPr>
            <w:color w:val="0000FF"/>
          </w:rPr>
          <w:t>3.2</w:t>
        </w:r>
      </w:hyperlink>
      <w:r>
        <w:t xml:space="preserve">, </w:t>
      </w:r>
      <w:hyperlink r:id="rId48" w:history="1">
        <w:r>
          <w:rPr>
            <w:color w:val="0000FF"/>
          </w:rPr>
          <w:t>4</w:t>
        </w:r>
      </w:hyperlink>
      <w:r>
        <w:t xml:space="preserve"> - </w:t>
      </w:r>
      <w:hyperlink r:id="rId49" w:history="1">
        <w:r>
          <w:rPr>
            <w:color w:val="0000FF"/>
          </w:rPr>
          <w:t>6</w:t>
        </w:r>
      </w:hyperlink>
      <w:r>
        <w:t xml:space="preserve">, </w:t>
      </w:r>
      <w:hyperlink r:id="rId50" w:history="1">
        <w:r>
          <w:rPr>
            <w:color w:val="0000FF"/>
          </w:rPr>
          <w:t>6.1</w:t>
        </w:r>
      </w:hyperlink>
      <w:r>
        <w:t xml:space="preserve">, </w:t>
      </w:r>
      <w:hyperlink r:id="rId51" w:history="1">
        <w:r>
          <w:rPr>
            <w:color w:val="0000FF"/>
          </w:rPr>
          <w:t>6.2</w:t>
        </w:r>
      </w:hyperlink>
      <w:r>
        <w:t xml:space="preserve">, </w:t>
      </w:r>
      <w:hyperlink r:id="rId52" w:history="1">
        <w:r>
          <w:rPr>
            <w:color w:val="0000FF"/>
          </w:rPr>
          <w:t>7</w:t>
        </w:r>
      </w:hyperlink>
      <w:r>
        <w:t xml:space="preserve">, </w:t>
      </w:r>
      <w:hyperlink r:id="rId53" w:history="1">
        <w:r>
          <w:rPr>
            <w:color w:val="0000FF"/>
          </w:rPr>
          <w:t>7.1</w:t>
        </w:r>
      </w:hyperlink>
      <w:r>
        <w:t xml:space="preserve">, </w:t>
      </w:r>
      <w:hyperlink r:id="rId54" w:history="1">
        <w:r>
          <w:rPr>
            <w:color w:val="0000FF"/>
          </w:rPr>
          <w:t>7.2 статьи 13</w:t>
        </w:r>
      </w:hyperlink>
      <w:r>
        <w:t xml:space="preserve"> Федерального закона "Об общих принципах организации местного самоуправления в Российской Федерации", а также в случае упразднения кожууна;</w:t>
      </w:r>
    </w:p>
    <w:p w:rsidR="00D36B2A" w:rsidRDefault="00D36B2A">
      <w:pPr>
        <w:pStyle w:val="ConsPlusNormal"/>
        <w:spacing w:before="220"/>
        <w:ind w:firstLine="540"/>
        <w:jc w:val="both"/>
      </w:pPr>
      <w:r>
        <w:t>4) в случае увеличения численности избирателей кожууна более чем на 25 процентов, произошедшего вследствие изменения границ муниципального образования.</w:t>
      </w:r>
    </w:p>
    <w:p w:rsidR="00D36B2A" w:rsidRDefault="00D36B2A">
      <w:pPr>
        <w:pStyle w:val="ConsPlusNormal"/>
        <w:spacing w:before="220"/>
        <w:ind w:firstLine="540"/>
        <w:jc w:val="both"/>
      </w:pPr>
      <w:r>
        <w:t>3. Досрочное прекращение полномочий Хурал представителей влечет досрочное прекращение полномочий его депутатов.</w:t>
      </w:r>
    </w:p>
    <w:p w:rsidR="00D36B2A" w:rsidRDefault="00D36B2A">
      <w:pPr>
        <w:pStyle w:val="ConsPlusNormal"/>
        <w:spacing w:before="220"/>
        <w:ind w:firstLine="540"/>
        <w:jc w:val="both"/>
      </w:pPr>
      <w:r>
        <w:t>4. В случае досрочного прекращения полномочий Хурала представителей досрочные выборы в Хурал представителей проводятся в сроки, установленные федеральным законом.</w:t>
      </w:r>
    </w:p>
    <w:p w:rsidR="00D36B2A" w:rsidRDefault="00D36B2A">
      <w:pPr>
        <w:pStyle w:val="ConsPlusNormal"/>
        <w:jc w:val="both"/>
      </w:pPr>
    </w:p>
    <w:p w:rsidR="00D36B2A" w:rsidRDefault="00D36B2A">
      <w:pPr>
        <w:pStyle w:val="ConsPlusTitle"/>
        <w:ind w:firstLine="540"/>
        <w:jc w:val="both"/>
        <w:outlineLvl w:val="2"/>
      </w:pPr>
      <w:r>
        <w:t>Статья 24. Порядок самороспуска Хурала представителей</w:t>
      </w:r>
    </w:p>
    <w:p w:rsidR="00D36B2A" w:rsidRDefault="00D36B2A">
      <w:pPr>
        <w:pStyle w:val="ConsPlusNormal"/>
        <w:jc w:val="both"/>
      </w:pPr>
    </w:p>
    <w:p w:rsidR="00D36B2A" w:rsidRDefault="00D36B2A">
      <w:pPr>
        <w:pStyle w:val="ConsPlusNormal"/>
        <w:ind w:firstLine="540"/>
        <w:jc w:val="both"/>
      </w:pPr>
      <w:r>
        <w:t>1. Самороспуск Хурала представителей - досрочное прекращение осуществления Хуралом представителей своих полномочий.</w:t>
      </w:r>
    </w:p>
    <w:p w:rsidR="00D36B2A" w:rsidRDefault="00D36B2A">
      <w:pPr>
        <w:pStyle w:val="ConsPlusNormal"/>
        <w:spacing w:before="220"/>
        <w:ind w:firstLine="540"/>
        <w:jc w:val="both"/>
      </w:pPr>
      <w:bookmarkStart w:id="2" w:name="P391"/>
      <w:bookmarkEnd w:id="2"/>
      <w:r>
        <w:t>2. С мотивированной инициативой о самороспуске Хурала представителей может выступать группа депутатов Хурала представителей, составляющая не менее одной трети от установленной численности депутатов Хурала представителей, путем подачи Главе кожууна письменного заявления, подписанного всеми депутатами Хурала представителей этой группы.</w:t>
      </w:r>
    </w:p>
    <w:p w:rsidR="00D36B2A" w:rsidRDefault="00D36B2A">
      <w:pPr>
        <w:pStyle w:val="ConsPlusNormal"/>
        <w:spacing w:before="220"/>
        <w:ind w:firstLine="540"/>
        <w:jc w:val="both"/>
      </w:pPr>
      <w:r>
        <w:t xml:space="preserve">3. Письменное заявление, указанное в </w:t>
      </w:r>
      <w:hyperlink w:anchor="P391" w:history="1">
        <w:r>
          <w:rPr>
            <w:color w:val="0000FF"/>
          </w:rPr>
          <w:t>части 2</w:t>
        </w:r>
      </w:hyperlink>
      <w:r>
        <w:t xml:space="preserve"> настоящей статьи, должно быть рассмотрено на заседании Хурала представителей в течение одного месяца.</w:t>
      </w:r>
    </w:p>
    <w:p w:rsidR="00D36B2A" w:rsidRDefault="00D36B2A">
      <w:pPr>
        <w:pStyle w:val="ConsPlusNormal"/>
        <w:spacing w:before="220"/>
        <w:ind w:firstLine="540"/>
        <w:jc w:val="both"/>
      </w:pPr>
      <w:r>
        <w:t>4. Решение о самороспуске считается принятым, если за него проголосовало не менее половины от установленной численности депутатов Хурала представителей.</w:t>
      </w:r>
    </w:p>
    <w:p w:rsidR="00D36B2A" w:rsidRDefault="00D36B2A">
      <w:pPr>
        <w:pStyle w:val="ConsPlusNormal"/>
        <w:spacing w:before="220"/>
        <w:ind w:firstLine="540"/>
        <w:jc w:val="both"/>
      </w:pPr>
      <w:r>
        <w:t>5. Решение о самороспуске Хурала представителей не позднее трех дней со дня его принятия должно быть доведено до сведения избирательной комиссии, проводившей выборы на территории муниципального района.</w:t>
      </w:r>
    </w:p>
    <w:p w:rsidR="00D36B2A" w:rsidRDefault="00D36B2A">
      <w:pPr>
        <w:pStyle w:val="ConsPlusNormal"/>
        <w:jc w:val="both"/>
      </w:pPr>
    </w:p>
    <w:p w:rsidR="00D36B2A" w:rsidRDefault="00D36B2A">
      <w:pPr>
        <w:pStyle w:val="ConsPlusTitle"/>
        <w:ind w:firstLine="540"/>
        <w:jc w:val="both"/>
        <w:outlineLvl w:val="2"/>
      </w:pPr>
      <w:r>
        <w:t>Статья 25. Структура и организация деятельности Хурала представителей</w:t>
      </w:r>
    </w:p>
    <w:p w:rsidR="00D36B2A" w:rsidRDefault="00D36B2A">
      <w:pPr>
        <w:pStyle w:val="ConsPlusNormal"/>
        <w:jc w:val="both"/>
      </w:pPr>
    </w:p>
    <w:p w:rsidR="00D36B2A" w:rsidRDefault="00D36B2A">
      <w:pPr>
        <w:pStyle w:val="ConsPlusNormal"/>
        <w:ind w:firstLine="540"/>
        <w:jc w:val="both"/>
      </w:pPr>
      <w:r>
        <w:t>1. Организацию деятельности Хурала представителей осуществляет председатель Хурала представителей, избираемый Хуралом представителей из своего состава.</w:t>
      </w:r>
    </w:p>
    <w:p w:rsidR="00D36B2A" w:rsidRDefault="00D36B2A">
      <w:pPr>
        <w:pStyle w:val="ConsPlusNormal"/>
        <w:spacing w:before="220"/>
        <w:ind w:firstLine="540"/>
        <w:jc w:val="both"/>
      </w:pPr>
      <w:r>
        <w:t>2. В Хурале представителей на постоянной (штатной) основе осуществляют не более 10 процентов депутатов Хурала представителей.</w:t>
      </w:r>
    </w:p>
    <w:p w:rsidR="00D36B2A" w:rsidRDefault="00D36B2A">
      <w:pPr>
        <w:pStyle w:val="ConsPlusNormal"/>
        <w:spacing w:before="220"/>
        <w:ind w:firstLine="540"/>
        <w:jc w:val="both"/>
      </w:pPr>
      <w:r>
        <w:t xml:space="preserve">3. Секретарь Хурала представителей назначается и освобождается от должности Хуралом представителей из своего состава по результатам открытого голосования, по предложению </w:t>
      </w:r>
      <w:r>
        <w:lastRenderedPageBreak/>
        <w:t>председателя Хурала представителей.</w:t>
      </w:r>
    </w:p>
    <w:p w:rsidR="00D36B2A" w:rsidRDefault="00D36B2A">
      <w:pPr>
        <w:pStyle w:val="ConsPlusNormal"/>
        <w:spacing w:before="220"/>
        <w:ind w:firstLine="540"/>
        <w:jc w:val="both"/>
      </w:pPr>
      <w:r>
        <w:t>Депутат считается избранным на должность секретаря Хурала представителей, если в результате голосования он получил более половины голосов от числа присутствующих депутатов Хурала представителей.</w:t>
      </w:r>
    </w:p>
    <w:p w:rsidR="00D36B2A" w:rsidRDefault="00D36B2A">
      <w:pPr>
        <w:pStyle w:val="ConsPlusNormal"/>
        <w:spacing w:before="220"/>
        <w:ind w:firstLine="540"/>
        <w:jc w:val="both"/>
      </w:pPr>
      <w:r>
        <w:t>4. Внутренняя структура Хурала представителей (постоянные комиссии), порядок работы, полномочия комиссий Хурала представителей определяются регламентом Хурала представителей.</w:t>
      </w:r>
    </w:p>
    <w:p w:rsidR="00D36B2A" w:rsidRDefault="00D36B2A">
      <w:pPr>
        <w:pStyle w:val="ConsPlusNormal"/>
        <w:jc w:val="both"/>
      </w:pPr>
    </w:p>
    <w:p w:rsidR="00D36B2A" w:rsidRDefault="00D36B2A">
      <w:pPr>
        <w:pStyle w:val="ConsPlusTitle"/>
        <w:ind w:firstLine="540"/>
        <w:jc w:val="both"/>
        <w:outlineLvl w:val="2"/>
      </w:pPr>
      <w:r>
        <w:t>Статья 26. Глава кожууна</w:t>
      </w:r>
    </w:p>
    <w:p w:rsidR="00D36B2A" w:rsidRDefault="00D36B2A">
      <w:pPr>
        <w:pStyle w:val="ConsPlusNormal"/>
        <w:jc w:val="both"/>
      </w:pPr>
    </w:p>
    <w:p w:rsidR="00D36B2A" w:rsidRDefault="00D36B2A">
      <w:pPr>
        <w:pStyle w:val="ConsPlusNormal"/>
        <w:ind w:firstLine="540"/>
        <w:jc w:val="both"/>
      </w:pPr>
      <w:r>
        <w:t>1. Глава кожууна является высшим должностным лицом кожууна и наделен собственными полномочиями по решению вопросов местного значения.</w:t>
      </w:r>
    </w:p>
    <w:p w:rsidR="00D36B2A" w:rsidRDefault="00D36B2A">
      <w:pPr>
        <w:pStyle w:val="ConsPlusNormal"/>
        <w:spacing w:before="220"/>
        <w:ind w:firstLine="540"/>
        <w:jc w:val="both"/>
      </w:pPr>
      <w:r>
        <w:t>2. Глава кожууна избирается Хуралом представителей из своего состава сроком на четыре года и исполняет полномочия председателя Хурала представителей. Одно и то же лицо не может занимать должность Главы кожууна более 2 сроков подряд.</w:t>
      </w:r>
    </w:p>
    <w:p w:rsidR="00D36B2A" w:rsidRDefault="00D36B2A">
      <w:pPr>
        <w:pStyle w:val="ConsPlusNormal"/>
        <w:spacing w:before="220"/>
        <w:ind w:firstLine="540"/>
        <w:jc w:val="both"/>
      </w:pPr>
      <w:r>
        <w:t>3. Полномочия Главы кожууна начинаются со дня его вступления в должность и прекращаются в день вступления в должность вновь избранного Главы кожууна.</w:t>
      </w:r>
    </w:p>
    <w:p w:rsidR="00D36B2A" w:rsidRDefault="00D36B2A">
      <w:pPr>
        <w:pStyle w:val="ConsPlusNormal"/>
        <w:spacing w:before="220"/>
        <w:ind w:firstLine="540"/>
        <w:jc w:val="both"/>
      </w:pPr>
      <w:r>
        <w:t>4. Кандидат на должность Главы кожууна выдвигается объединением депутатов (фракцией) Хурала представителей, представителей политической партии, получившей наибольшее количество депутатских мандатов в Хурале представителей.</w:t>
      </w:r>
    </w:p>
    <w:p w:rsidR="00D36B2A" w:rsidRDefault="00D36B2A">
      <w:pPr>
        <w:pStyle w:val="ConsPlusNormal"/>
        <w:spacing w:before="220"/>
        <w:ind w:firstLine="540"/>
        <w:jc w:val="both"/>
      </w:pPr>
      <w:r>
        <w:t>В случае, если ни одна из фракций не имеет большинства депутатских мандатов в Хурале кожууна, правом выдвижения кандидатур обладают все политические партии, члены которых имеют депутатские мандаты в Хурале представителей. При этом, каждая из указанных кандидатур подлежит рассмотрению Хуралом представителей.</w:t>
      </w:r>
    </w:p>
    <w:p w:rsidR="00D36B2A" w:rsidRDefault="00D36B2A">
      <w:pPr>
        <w:pStyle w:val="ConsPlusNormal"/>
        <w:spacing w:before="220"/>
        <w:ind w:firstLine="540"/>
        <w:jc w:val="both"/>
      </w:pPr>
      <w:r>
        <w:t>Каждый депутат вправе выдвинуть кандидатуру на должность Главы кожууна. Выдвинутая депутатом кандидатура на должность Главы кожууна подлежит в обязательном порядке рассмотрению той политической партией, которой было адресовано такое предложение.</w:t>
      </w:r>
    </w:p>
    <w:p w:rsidR="00D36B2A" w:rsidRDefault="00D36B2A">
      <w:pPr>
        <w:pStyle w:val="ConsPlusNormal"/>
        <w:spacing w:before="220"/>
        <w:ind w:firstLine="540"/>
        <w:jc w:val="both"/>
      </w:pPr>
      <w:r>
        <w:t>Порядок рассмотрения фракцией кандидатур и внесение предложения кандидатуры на должность Главы кожууна осуществляется в порядке, предусмотренном регламентом Хурала представителей.</w:t>
      </w:r>
    </w:p>
    <w:p w:rsidR="00D36B2A" w:rsidRDefault="00D36B2A">
      <w:pPr>
        <w:pStyle w:val="ConsPlusNormal"/>
        <w:spacing w:before="220"/>
        <w:ind w:firstLine="540"/>
        <w:jc w:val="both"/>
      </w:pPr>
      <w:r>
        <w:t>5. Глава кожууна избирается открытым голосованием. Избранным на должность Главы кожууна считается кандидат, за которого проголосовало не менее половины от числа присутствующих депутатов Хурала представителей.</w:t>
      </w:r>
    </w:p>
    <w:p w:rsidR="00D36B2A" w:rsidRDefault="00D36B2A">
      <w:pPr>
        <w:pStyle w:val="ConsPlusNormal"/>
        <w:spacing w:before="220"/>
        <w:ind w:firstLine="540"/>
        <w:jc w:val="both"/>
      </w:pPr>
      <w:r>
        <w:t>6. В случае если на должность Главы кожууна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D36B2A" w:rsidRDefault="00D36B2A">
      <w:pPr>
        <w:pStyle w:val="ConsPlusNormal"/>
        <w:spacing w:before="220"/>
        <w:ind w:firstLine="540"/>
        <w:jc w:val="both"/>
      </w:pPr>
      <w:r>
        <w:t>7. Избранным на должность Главы кожууна по итогам второго тура голосования считается кандидат, получивший большинство голосов от числа присутствующих депутатов.</w:t>
      </w:r>
    </w:p>
    <w:p w:rsidR="00D36B2A" w:rsidRDefault="00D36B2A">
      <w:pPr>
        <w:pStyle w:val="ConsPlusNormal"/>
        <w:spacing w:before="220"/>
        <w:ind w:firstLine="540"/>
        <w:jc w:val="both"/>
      </w:pPr>
      <w:r>
        <w:t>Если во втором туре голосования Глава кожууна не избран, то процедура выборов повторяется, начиная с выдвижения кандидатов.</w:t>
      </w:r>
    </w:p>
    <w:p w:rsidR="00D36B2A" w:rsidRDefault="00D36B2A">
      <w:pPr>
        <w:pStyle w:val="ConsPlusNormal"/>
        <w:spacing w:before="220"/>
        <w:ind w:firstLine="540"/>
        <w:jc w:val="both"/>
      </w:pPr>
      <w:r>
        <w:t xml:space="preserve">8. Результаты выборов Главы кожууна оформляются решением Хурала представителей кожууна. На основании указанного решения секретарем Хурала представителей вносятся </w:t>
      </w:r>
      <w:r>
        <w:lastRenderedPageBreak/>
        <w:t>соответствующие сведения в трудовую книжку Главы кожууна. Секретарь Хурала представителей обеспечивает надлежащее оформление и хранение трудовых книжек Главы кожууна и осуществляющих свои полномочия на постоянной основе депутатов Хурала представителей.</w:t>
      </w:r>
    </w:p>
    <w:p w:rsidR="00D36B2A" w:rsidRDefault="00D36B2A">
      <w:pPr>
        <w:pStyle w:val="ConsPlusNormal"/>
        <w:spacing w:before="220"/>
        <w:ind w:firstLine="540"/>
        <w:jc w:val="both"/>
      </w:pPr>
      <w:r>
        <w:t>9. Глава кожууна в пределах полномочий:</w:t>
      </w:r>
    </w:p>
    <w:p w:rsidR="00D36B2A" w:rsidRDefault="00D36B2A">
      <w:pPr>
        <w:pStyle w:val="ConsPlusNormal"/>
        <w:spacing w:before="220"/>
        <w:ind w:firstLine="540"/>
        <w:jc w:val="both"/>
      </w:pPr>
      <w:r>
        <w:t>1) представляет кожуун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D36B2A" w:rsidRDefault="00D36B2A">
      <w:pPr>
        <w:pStyle w:val="ConsPlusNormal"/>
        <w:spacing w:before="220"/>
        <w:ind w:firstLine="540"/>
        <w:jc w:val="both"/>
      </w:pPr>
      <w:r>
        <w:t>2) подписывает и обнародует в установленном настоящим Уставом порядке нормативные правовые акты, принятые Хуралом представителей;</w:t>
      </w:r>
    </w:p>
    <w:p w:rsidR="00D36B2A" w:rsidRDefault="00D36B2A">
      <w:pPr>
        <w:pStyle w:val="ConsPlusNormal"/>
        <w:spacing w:before="220"/>
        <w:ind w:firstLine="540"/>
        <w:jc w:val="both"/>
      </w:pPr>
      <w:r>
        <w:t>3) вносит в Хурал представителей проекты муниципальных правовых актов в порядке, установленном регламентом Хурала представителей;</w:t>
      </w:r>
    </w:p>
    <w:p w:rsidR="00D36B2A" w:rsidRDefault="00D36B2A">
      <w:pPr>
        <w:pStyle w:val="ConsPlusNormal"/>
        <w:spacing w:before="220"/>
        <w:ind w:firstLine="540"/>
        <w:jc w:val="both"/>
      </w:pPr>
      <w:r>
        <w:t>4) издает в пределах своих полномочий правовые акты;</w:t>
      </w:r>
    </w:p>
    <w:p w:rsidR="00D36B2A" w:rsidRDefault="00D36B2A">
      <w:pPr>
        <w:pStyle w:val="ConsPlusNormal"/>
        <w:spacing w:before="220"/>
        <w:ind w:firstLine="540"/>
        <w:jc w:val="both"/>
      </w:pPr>
      <w:r>
        <w:t>5) вправе требовать созыва внеочередного заседания Хурала представителей;</w:t>
      </w:r>
    </w:p>
    <w:p w:rsidR="00D36B2A" w:rsidRDefault="00D36B2A">
      <w:pPr>
        <w:pStyle w:val="ConsPlusNormal"/>
        <w:spacing w:before="220"/>
        <w:ind w:firstLine="540"/>
        <w:jc w:val="both"/>
      </w:pPr>
      <w: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D36B2A" w:rsidRDefault="00D36B2A">
      <w:pPr>
        <w:pStyle w:val="ConsPlusNormal"/>
        <w:spacing w:before="220"/>
        <w:ind w:firstLine="540"/>
        <w:jc w:val="both"/>
      </w:pPr>
      <w:r>
        <w:t>7) представляет Хуралу представителей ежегодные отчеты о результатах своей деятельности, в том числе о решении вопросов, поставленных Хуралом представителей;</w:t>
      </w:r>
    </w:p>
    <w:p w:rsidR="00D36B2A" w:rsidRDefault="00D36B2A">
      <w:pPr>
        <w:pStyle w:val="ConsPlusNormal"/>
        <w:spacing w:before="220"/>
        <w:ind w:firstLine="540"/>
        <w:jc w:val="both"/>
      </w:pPr>
      <w:r>
        <w:t>8) осуществляет иные полномочия, установленные федеральными законами, законами Республики Тыва, настоящим Уставом и муниципальными правовыми актами.</w:t>
      </w:r>
    </w:p>
    <w:p w:rsidR="00D36B2A" w:rsidRDefault="00D36B2A">
      <w:pPr>
        <w:pStyle w:val="ConsPlusNormal"/>
        <w:spacing w:before="220"/>
        <w:ind w:firstLine="540"/>
        <w:jc w:val="both"/>
      </w:pPr>
      <w:r>
        <w:t xml:space="preserve">10. Глава кожууна должен соблюдать ограничения, запреты, исполнять обязанности, которые установлены Федеральным </w:t>
      </w:r>
      <w:hyperlink r:id="rId55" w:history="1">
        <w:r>
          <w:rPr>
            <w:color w:val="0000FF"/>
          </w:rPr>
          <w:t>законом</w:t>
        </w:r>
      </w:hyperlink>
      <w:r>
        <w:t xml:space="preserve"> "О противодействии коррупции", Федеральным </w:t>
      </w:r>
      <w:hyperlink r:id="rId56"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57"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6B2A" w:rsidRDefault="00D36B2A">
      <w:pPr>
        <w:pStyle w:val="ConsPlusNormal"/>
        <w:spacing w:before="220"/>
        <w:ind w:firstLine="540"/>
        <w:jc w:val="both"/>
      </w:pPr>
      <w:r>
        <w:t>11. Глава кожууна подконтролен и подотчетен населению и Хуралу представителей.</w:t>
      </w:r>
    </w:p>
    <w:p w:rsidR="00D36B2A" w:rsidRDefault="00D36B2A">
      <w:pPr>
        <w:pStyle w:val="ConsPlusNormal"/>
        <w:spacing w:before="220"/>
        <w:ind w:firstLine="540"/>
        <w:jc w:val="both"/>
      </w:pPr>
      <w:r>
        <w:t>12. В случае временного отсутствия главы кожууна (отпуск, командировка) его полномочия временно исполняет депутат, уполномоченный Хуралом представителей. Глава кожууна ставит в известность Хурал представителей об уходе в очередной отпуск или ином случае временного отсутствия.</w:t>
      </w:r>
    </w:p>
    <w:p w:rsidR="00D36B2A" w:rsidRDefault="00D36B2A">
      <w:pPr>
        <w:pStyle w:val="ConsPlusNormal"/>
        <w:jc w:val="both"/>
      </w:pPr>
    </w:p>
    <w:p w:rsidR="00D36B2A" w:rsidRDefault="00D36B2A">
      <w:pPr>
        <w:pStyle w:val="ConsPlusTitle"/>
        <w:ind w:firstLine="540"/>
        <w:jc w:val="both"/>
        <w:outlineLvl w:val="2"/>
      </w:pPr>
      <w:r>
        <w:t>Статья 27. Досрочное прекращение полномочий Главы кожууна</w:t>
      </w:r>
    </w:p>
    <w:p w:rsidR="00D36B2A" w:rsidRDefault="00D36B2A">
      <w:pPr>
        <w:pStyle w:val="ConsPlusNormal"/>
        <w:jc w:val="both"/>
      </w:pPr>
    </w:p>
    <w:p w:rsidR="00D36B2A" w:rsidRDefault="00D36B2A">
      <w:pPr>
        <w:pStyle w:val="ConsPlusNormal"/>
        <w:ind w:firstLine="540"/>
        <w:jc w:val="both"/>
      </w:pPr>
      <w:r>
        <w:t>1. Полномочия Главы кожууна прекращаются досрочно в случае:</w:t>
      </w:r>
    </w:p>
    <w:p w:rsidR="00D36B2A" w:rsidRDefault="00D36B2A">
      <w:pPr>
        <w:pStyle w:val="ConsPlusNormal"/>
        <w:spacing w:before="220"/>
        <w:ind w:firstLine="540"/>
        <w:jc w:val="both"/>
      </w:pPr>
      <w:r>
        <w:t>1) смерти;</w:t>
      </w:r>
    </w:p>
    <w:p w:rsidR="00D36B2A" w:rsidRDefault="00D36B2A">
      <w:pPr>
        <w:pStyle w:val="ConsPlusNormal"/>
        <w:spacing w:before="220"/>
        <w:ind w:firstLine="540"/>
        <w:jc w:val="both"/>
      </w:pPr>
      <w:r>
        <w:t>2) отставки по собственному желанию;</w:t>
      </w:r>
    </w:p>
    <w:p w:rsidR="00D36B2A" w:rsidRDefault="00D36B2A">
      <w:pPr>
        <w:pStyle w:val="ConsPlusNormal"/>
        <w:spacing w:before="220"/>
        <w:ind w:firstLine="540"/>
        <w:jc w:val="both"/>
      </w:pPr>
      <w:r>
        <w:t xml:space="preserve">3) удаления в отставку в соответствии со </w:t>
      </w:r>
      <w:hyperlink r:id="rId58" w:history="1">
        <w:r>
          <w:rPr>
            <w:color w:val="0000FF"/>
          </w:rPr>
          <w:t>статьей 74.1</w:t>
        </w:r>
      </w:hyperlink>
      <w:r>
        <w:t xml:space="preserve"> Федерального закона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 xml:space="preserve">4) отрешения от должности в соответствии со </w:t>
      </w:r>
      <w:hyperlink r:id="rId59" w:history="1">
        <w:r>
          <w:rPr>
            <w:color w:val="0000FF"/>
          </w:rPr>
          <w:t>статьей 74</w:t>
        </w:r>
      </w:hyperlink>
      <w:r>
        <w:t xml:space="preserve"> Федерального закона "Об общих </w:t>
      </w:r>
      <w:r>
        <w:lastRenderedPageBreak/>
        <w:t>принципах организации местного самоуправления в Российской Федерации";</w:t>
      </w:r>
    </w:p>
    <w:p w:rsidR="00D36B2A" w:rsidRDefault="00D36B2A">
      <w:pPr>
        <w:pStyle w:val="ConsPlusNormal"/>
        <w:spacing w:before="220"/>
        <w:ind w:firstLine="540"/>
        <w:jc w:val="both"/>
      </w:pPr>
      <w:r>
        <w:t>5) признания судом недееспособным или ограниченно дееспособным;</w:t>
      </w:r>
    </w:p>
    <w:p w:rsidR="00D36B2A" w:rsidRDefault="00D36B2A">
      <w:pPr>
        <w:pStyle w:val="ConsPlusNormal"/>
        <w:spacing w:before="220"/>
        <w:ind w:firstLine="540"/>
        <w:jc w:val="both"/>
      </w:pPr>
      <w:r>
        <w:t>6) признания судом безвестно отсутствующим или объявления умершим;</w:t>
      </w:r>
    </w:p>
    <w:p w:rsidR="00D36B2A" w:rsidRDefault="00D36B2A">
      <w:pPr>
        <w:pStyle w:val="ConsPlusNormal"/>
        <w:spacing w:before="220"/>
        <w:ind w:firstLine="540"/>
        <w:jc w:val="both"/>
      </w:pPr>
      <w:r>
        <w:t>7) вступления в отношении него в законную силу обвинительного приговора суда;</w:t>
      </w:r>
    </w:p>
    <w:p w:rsidR="00D36B2A" w:rsidRDefault="00D36B2A">
      <w:pPr>
        <w:pStyle w:val="ConsPlusNormal"/>
        <w:spacing w:before="220"/>
        <w:ind w:firstLine="540"/>
        <w:jc w:val="both"/>
      </w:pPr>
      <w:r>
        <w:t>8) выезда за пределы Российской Федерации на постоянное место жительства;</w:t>
      </w:r>
    </w:p>
    <w:p w:rsidR="00D36B2A" w:rsidRDefault="00D36B2A">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B2A" w:rsidRDefault="00D36B2A">
      <w:pPr>
        <w:pStyle w:val="ConsPlusNormal"/>
        <w:spacing w:before="220"/>
        <w:ind w:firstLine="540"/>
        <w:jc w:val="both"/>
      </w:pPr>
      <w:r>
        <w:t>10) отзыва избирателями;</w:t>
      </w:r>
    </w:p>
    <w:p w:rsidR="00D36B2A" w:rsidRDefault="00D36B2A">
      <w:pPr>
        <w:pStyle w:val="ConsPlusNormal"/>
        <w:spacing w:before="220"/>
        <w:ind w:firstLine="540"/>
        <w:jc w:val="both"/>
      </w:pPr>
      <w:r>
        <w:t>11) установленной в судебном порядке стойкой неспособности по состоянию здоровья осуществлять полномочия Главы кожууна;</w:t>
      </w:r>
    </w:p>
    <w:p w:rsidR="00D36B2A" w:rsidRDefault="00D36B2A">
      <w:pPr>
        <w:pStyle w:val="ConsPlusNormal"/>
        <w:spacing w:before="220"/>
        <w:ind w:firstLine="540"/>
        <w:jc w:val="both"/>
      </w:pPr>
      <w:r>
        <w:t xml:space="preserve">12) преобразования муниципального района, осуществляемого в соответствии с Федеральным </w:t>
      </w:r>
      <w:hyperlink r:id="rId60" w:history="1">
        <w:r>
          <w:rPr>
            <w:color w:val="0000FF"/>
          </w:rPr>
          <w:t>законом</w:t>
        </w:r>
      </w:hyperlink>
      <w:r>
        <w:t xml:space="preserve"> "Об общих принципах организации местного самоуправления в Российской Федерации", а также в случае упразднения муниципального района;</w:t>
      </w:r>
    </w:p>
    <w:p w:rsidR="00D36B2A" w:rsidRDefault="00D36B2A">
      <w:pPr>
        <w:pStyle w:val="ConsPlusNormal"/>
        <w:spacing w:before="220"/>
        <w:ind w:firstLine="540"/>
        <w:jc w:val="both"/>
      </w:pPr>
      <w:r>
        <w:t>13) увеличения численности избирателей кожууна более чем на 25 процентов, произошедшего вследствие изменения границ кожууна.</w:t>
      </w:r>
    </w:p>
    <w:p w:rsidR="00D36B2A" w:rsidRDefault="00D36B2A">
      <w:pPr>
        <w:pStyle w:val="ConsPlusNormal"/>
        <w:spacing w:before="220"/>
        <w:ind w:firstLine="540"/>
        <w:jc w:val="both"/>
      </w:pPr>
      <w:r>
        <w:t>2. Полномочия Главы муниципального района прекращаются досрочно в связи с утратой доверия Президента Российской Федерации в случаях:</w:t>
      </w:r>
    </w:p>
    <w:p w:rsidR="00D36B2A" w:rsidRDefault="00D36B2A">
      <w:pPr>
        <w:pStyle w:val="ConsPlusNormal"/>
        <w:spacing w:before="220"/>
        <w:ind w:firstLine="540"/>
        <w:jc w:val="both"/>
      </w:pPr>
      <w:r>
        <w:t xml:space="preserve">а) несоблюдения Главой муниципального района, его супругом (супругой) и несовершеннолетними детьми запрета, установленного Федеральным </w:t>
      </w:r>
      <w:hyperlink r:id="rId61" w:history="1">
        <w:r>
          <w:rPr>
            <w:color w:val="0000FF"/>
          </w:rPr>
          <w:t>законом</w:t>
        </w:r>
      </w:hyperlink>
      <w:r>
        <w:t xml:space="preserve"> "О запрете отдельными категориями лиц открывать и иметь счета (вклады), хранить наличие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6B2A" w:rsidRDefault="00D36B2A">
      <w:pPr>
        <w:pStyle w:val="ConsPlusNormal"/>
        <w:spacing w:before="220"/>
        <w:ind w:firstLine="540"/>
        <w:jc w:val="both"/>
      </w:pPr>
      <w:r>
        <w:t>б) установления в отношении избранного на муниципальных выборах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указанное лицо было зарегистрировано в качестве кандидата на выборах соответственно главы муниципального района.</w:t>
      </w:r>
    </w:p>
    <w:p w:rsidR="00D36B2A" w:rsidRDefault="00D36B2A">
      <w:pPr>
        <w:pStyle w:val="ConsPlusNormal"/>
        <w:spacing w:before="220"/>
        <w:ind w:firstLine="540"/>
        <w:jc w:val="both"/>
      </w:pPr>
      <w:r>
        <w:t>3. В случае досрочного прекращения полномочий Главы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уполномоченный Хуралом представителей.</w:t>
      </w:r>
    </w:p>
    <w:p w:rsidR="00D36B2A" w:rsidRDefault="00D36B2A">
      <w:pPr>
        <w:pStyle w:val="ConsPlusNormal"/>
        <w:spacing w:before="220"/>
        <w:ind w:firstLine="540"/>
        <w:jc w:val="both"/>
      </w:pPr>
      <w:r>
        <w:t>4. В случае досрочного прекращения полномочий Главы кожууна избрание Хуралом представителей Главы кожууна осуществляется не позднее чем через шесть месяцев со дня такого прекращения полномочий.</w:t>
      </w:r>
    </w:p>
    <w:p w:rsidR="00D36B2A" w:rsidRDefault="00D36B2A">
      <w:pPr>
        <w:pStyle w:val="ConsPlusNormal"/>
        <w:spacing w:before="220"/>
        <w:ind w:firstLine="540"/>
        <w:jc w:val="both"/>
      </w:pPr>
      <w:r>
        <w:lastRenderedPageBreak/>
        <w:t>При этом если до истечения срока полномочий Хурала представителей осталось менее шести месяцев, избрание Главы кожууна осуществляется на первом заседании вновь избранного Хурала представителей.</w:t>
      </w:r>
    </w:p>
    <w:p w:rsidR="00D36B2A" w:rsidRDefault="00D36B2A">
      <w:pPr>
        <w:pStyle w:val="ConsPlusNormal"/>
        <w:spacing w:before="220"/>
        <w:ind w:firstLine="540"/>
        <w:jc w:val="both"/>
      </w:pPr>
      <w:r>
        <w:t>5. В случае если избранный из состава Хурала представителей Глава кожууна, полномочия которого прекращены досрочно на основании правового акта Главы Республики Тыва об отрешении от должности Главы кожууна либо на основании решения Хурала представителей об удалении Главы кожууна в отставку, обжалует в судебном порядке указанное решение, Хурал представителей не вправе принимать решение об избрании Главы кожууна до вступления решения суда в законную силу.</w:t>
      </w:r>
    </w:p>
    <w:p w:rsidR="00D36B2A" w:rsidRDefault="00D36B2A">
      <w:pPr>
        <w:pStyle w:val="ConsPlusNormal"/>
        <w:jc w:val="both"/>
      </w:pPr>
    </w:p>
    <w:p w:rsidR="00D36B2A" w:rsidRDefault="00D36B2A">
      <w:pPr>
        <w:pStyle w:val="ConsPlusTitle"/>
        <w:ind w:firstLine="540"/>
        <w:jc w:val="both"/>
        <w:outlineLvl w:val="2"/>
      </w:pPr>
      <w:r>
        <w:t>Статья 28. Администрация кожууна</w:t>
      </w:r>
    </w:p>
    <w:p w:rsidR="00D36B2A" w:rsidRDefault="00D36B2A">
      <w:pPr>
        <w:pStyle w:val="ConsPlusNormal"/>
        <w:jc w:val="both"/>
      </w:pPr>
    </w:p>
    <w:p w:rsidR="00D36B2A" w:rsidRDefault="00D36B2A">
      <w:pPr>
        <w:pStyle w:val="ConsPlusNormal"/>
        <w:ind w:firstLine="540"/>
        <w:jc w:val="both"/>
      </w:pPr>
      <w:r>
        <w:t>1. Администрация кожууна является исполнительно-распорядительным органом местного самоуправления кожууна.</w:t>
      </w:r>
    </w:p>
    <w:p w:rsidR="00D36B2A" w:rsidRDefault="00D36B2A">
      <w:pPr>
        <w:pStyle w:val="ConsPlusNormal"/>
        <w:spacing w:before="220"/>
        <w:ind w:firstLine="540"/>
        <w:jc w:val="both"/>
      </w:pPr>
      <w:r>
        <w:t>2. Компетенция и полномочия администрации кожууна по решению вопросов местного значения устанавливаются настоящим Уставом и Положением об администрации кожууна, утверждаемым решением Хурала представителей по представлению председателя администрации кожууна.</w:t>
      </w:r>
    </w:p>
    <w:p w:rsidR="00D36B2A" w:rsidRDefault="00D36B2A">
      <w:pPr>
        <w:pStyle w:val="ConsPlusNormal"/>
        <w:spacing w:before="220"/>
        <w:ind w:firstLine="540"/>
        <w:jc w:val="both"/>
      </w:pPr>
      <w:r>
        <w:t>3. Администрация кожууна обладает правами юридического лица.</w:t>
      </w:r>
    </w:p>
    <w:p w:rsidR="00D36B2A" w:rsidRDefault="00D36B2A">
      <w:pPr>
        <w:pStyle w:val="ConsPlusNormal"/>
        <w:spacing w:before="220"/>
        <w:ind w:firstLine="540"/>
        <w:jc w:val="both"/>
      </w:pPr>
      <w:r>
        <w:t>4. Структура администрации кожууна утверждается Хуралом представителей по представлению председателя администрации кожууна. В структуре администрации кожууна предусматриваются отраслевые подразделения - управления, отделы.</w:t>
      </w:r>
    </w:p>
    <w:p w:rsidR="00D36B2A" w:rsidRDefault="00D36B2A">
      <w:pPr>
        <w:pStyle w:val="ConsPlusNormal"/>
        <w:jc w:val="both"/>
      </w:pPr>
    </w:p>
    <w:p w:rsidR="00D36B2A" w:rsidRDefault="00D36B2A">
      <w:pPr>
        <w:pStyle w:val="ConsPlusTitle"/>
        <w:ind w:firstLine="540"/>
        <w:jc w:val="both"/>
        <w:outlineLvl w:val="2"/>
      </w:pPr>
      <w:r>
        <w:t>Статья 29. Полномочия администрации кожууна</w:t>
      </w:r>
    </w:p>
    <w:p w:rsidR="00D36B2A" w:rsidRDefault="00D36B2A">
      <w:pPr>
        <w:pStyle w:val="ConsPlusNormal"/>
        <w:jc w:val="both"/>
      </w:pPr>
    </w:p>
    <w:p w:rsidR="00D36B2A" w:rsidRDefault="00D36B2A">
      <w:pPr>
        <w:pStyle w:val="ConsPlusNormal"/>
        <w:ind w:firstLine="540"/>
        <w:jc w:val="both"/>
      </w:pPr>
      <w:r>
        <w:t>К полномочиям администрации кожууна по решению вопросов местного значения относятся:</w:t>
      </w:r>
    </w:p>
    <w:p w:rsidR="00D36B2A" w:rsidRDefault="00D36B2A">
      <w:pPr>
        <w:pStyle w:val="ConsPlusNormal"/>
        <w:spacing w:before="220"/>
        <w:ind w:firstLine="540"/>
        <w:jc w:val="both"/>
      </w:pPr>
      <w:r>
        <w:t>1) разработка проекта местного бюджета и подготовка отчета о его исполнении;</w:t>
      </w:r>
    </w:p>
    <w:p w:rsidR="00D36B2A" w:rsidRDefault="00D36B2A">
      <w:pPr>
        <w:pStyle w:val="ConsPlusNormal"/>
        <w:spacing w:before="220"/>
        <w:ind w:firstLine="540"/>
        <w:jc w:val="both"/>
      </w:pPr>
      <w:r>
        <w:t>2) владение, пользование и распоряжение от имени муниципального района имуществом, находящимся в муниципальной собственности муниципального района;</w:t>
      </w:r>
    </w:p>
    <w:p w:rsidR="00D36B2A" w:rsidRDefault="00D36B2A">
      <w:pPr>
        <w:pStyle w:val="ConsPlusNormal"/>
        <w:spacing w:before="220"/>
        <w:ind w:firstLine="540"/>
        <w:jc w:val="both"/>
      </w:pPr>
      <w:r>
        <w:t>3) осуществление международных и внешнеэкономических связей в соответствии с федеральными законами;</w:t>
      </w:r>
    </w:p>
    <w:p w:rsidR="00D36B2A" w:rsidRDefault="00D36B2A">
      <w:pPr>
        <w:pStyle w:val="ConsPlusNormal"/>
        <w:spacing w:before="220"/>
        <w:ind w:firstLine="540"/>
        <w:jc w:val="both"/>
      </w:pPr>
      <w:r>
        <w:t xml:space="preserve">4) заключение соглашений с органами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62" w:history="1">
        <w:r>
          <w:rPr>
            <w:color w:val="0000FF"/>
          </w:rPr>
          <w:t>кодексом</w:t>
        </w:r>
      </w:hyperlink>
      <w:r>
        <w:t xml:space="preserve"> Российской Федерации на основании решения Хурала представителей;</w:t>
      </w:r>
    </w:p>
    <w:p w:rsidR="00D36B2A" w:rsidRDefault="00D36B2A">
      <w:pPr>
        <w:pStyle w:val="ConsPlusNormal"/>
        <w:spacing w:before="220"/>
        <w:ind w:firstLine="540"/>
        <w:jc w:val="both"/>
      </w:pPr>
      <w:r>
        <w:t>5) организации в границах муниципального района электро- и газоснабжения населения в пределах полномочий, установленных законодательством Российской Федерации;</w:t>
      </w:r>
    </w:p>
    <w:p w:rsidR="00D36B2A" w:rsidRDefault="00D36B2A">
      <w:pPr>
        <w:pStyle w:val="ConsPlusNormal"/>
        <w:spacing w:before="220"/>
        <w:ind w:firstLine="540"/>
        <w:jc w:val="both"/>
      </w:pPr>
      <w:r>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36B2A" w:rsidRDefault="00D36B2A">
      <w:pPr>
        <w:pStyle w:val="ConsPlusNormal"/>
        <w:spacing w:before="220"/>
        <w:ind w:firstLine="540"/>
        <w:jc w:val="both"/>
      </w:pPr>
      <w:r>
        <w:lastRenderedPageBreak/>
        <w:t>7)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D36B2A" w:rsidRDefault="00D36B2A">
      <w:pPr>
        <w:pStyle w:val="ConsPlusNormal"/>
        <w:spacing w:before="220"/>
        <w:ind w:firstLine="540"/>
        <w:jc w:val="both"/>
      </w:pPr>
      <w:r>
        <w:t>8)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D36B2A" w:rsidRDefault="00D36B2A">
      <w:pPr>
        <w:pStyle w:val="ConsPlusNormal"/>
        <w:spacing w:before="220"/>
        <w:ind w:firstLine="540"/>
        <w:jc w:val="both"/>
      </w:pPr>
      <w:r>
        <w:t>9)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D36B2A" w:rsidRDefault="00D36B2A">
      <w:pPr>
        <w:pStyle w:val="ConsPlusNormal"/>
        <w:spacing w:before="220"/>
        <w:ind w:firstLine="540"/>
        <w:jc w:val="both"/>
      </w:pPr>
      <w:r>
        <w:t>10) участие в предупреждении и ликвидации последствий чрезвычайных ситуаций на территории муниципального района;</w:t>
      </w:r>
    </w:p>
    <w:p w:rsidR="00D36B2A" w:rsidRDefault="00D36B2A">
      <w:pPr>
        <w:pStyle w:val="ConsPlusNormal"/>
        <w:spacing w:before="220"/>
        <w:ind w:firstLine="540"/>
        <w:jc w:val="both"/>
      </w:pPr>
      <w:r>
        <w:t>11) организация охраны общественного порядка на территории муниципального района муниципальной милицией;</w:t>
      </w:r>
    </w:p>
    <w:p w:rsidR="00D36B2A" w:rsidRDefault="00D36B2A">
      <w:pPr>
        <w:pStyle w:val="ConsPlusNormal"/>
        <w:spacing w:before="220"/>
        <w:ind w:firstLine="540"/>
        <w:jc w:val="both"/>
      </w:pPr>
      <w:r>
        <w:t>12)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D36B2A" w:rsidRDefault="00D36B2A">
      <w:pPr>
        <w:pStyle w:val="ConsPlusNormal"/>
        <w:spacing w:before="220"/>
        <w:ind w:firstLine="540"/>
        <w:jc w:val="both"/>
      </w:pPr>
      <w:r>
        <w:t>13) организация мероприятий межпоселенческого характера по охране окружающей среды;</w:t>
      </w:r>
    </w:p>
    <w:p w:rsidR="00D36B2A" w:rsidRDefault="00D36B2A">
      <w:pPr>
        <w:pStyle w:val="ConsPlusNormal"/>
        <w:spacing w:before="220"/>
        <w:ind w:firstLine="540"/>
        <w:jc w:val="both"/>
      </w:pPr>
      <w:r>
        <w:t>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36B2A" w:rsidRDefault="00D36B2A">
      <w:pPr>
        <w:pStyle w:val="ConsPlusNormal"/>
        <w:spacing w:before="220"/>
        <w:ind w:firstLine="540"/>
        <w:jc w:val="both"/>
      </w:pPr>
      <w:r>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D36B2A" w:rsidRDefault="00D36B2A">
      <w:pPr>
        <w:pStyle w:val="ConsPlusNormal"/>
        <w:spacing w:before="220"/>
        <w:ind w:firstLine="540"/>
        <w:jc w:val="both"/>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D36B2A" w:rsidRDefault="00D36B2A">
      <w:pPr>
        <w:pStyle w:val="ConsPlusNormal"/>
        <w:spacing w:before="220"/>
        <w:ind w:firstLine="540"/>
        <w:jc w:val="both"/>
      </w:pPr>
      <w:r>
        <w:t xml:space="preserve">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w:t>
      </w:r>
      <w:r>
        <w:lastRenderedPageBreak/>
        <w:t xml:space="preserve">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63" w:history="1">
        <w:r>
          <w:rPr>
            <w:color w:val="0000FF"/>
          </w:rPr>
          <w:t>кодексом</w:t>
        </w:r>
      </w:hyperlink>
      <w:r>
        <w:t xml:space="preserve"> Российской Федерации;</w:t>
      </w:r>
    </w:p>
    <w:p w:rsidR="00D36B2A" w:rsidRDefault="00D36B2A">
      <w:pPr>
        <w:pStyle w:val="ConsPlusNormal"/>
        <w:spacing w:before="220"/>
        <w:ind w:firstLine="540"/>
        <w:jc w:val="both"/>
      </w:pPr>
      <w:r>
        <w:t>18) формирование и содержание муниципального архива, включая хранение архивных фондов поселений;</w:t>
      </w:r>
    </w:p>
    <w:p w:rsidR="00D36B2A" w:rsidRDefault="00D36B2A">
      <w:pPr>
        <w:pStyle w:val="ConsPlusNormal"/>
        <w:spacing w:before="220"/>
        <w:ind w:firstLine="540"/>
        <w:jc w:val="both"/>
      </w:pPr>
      <w:r>
        <w:t>19) содержание на территории муниципального района межпоселенческих мест захоронения, организация ритуальных услуг;</w:t>
      </w:r>
    </w:p>
    <w:p w:rsidR="00D36B2A" w:rsidRDefault="00D36B2A">
      <w:pPr>
        <w:pStyle w:val="ConsPlusNormal"/>
        <w:spacing w:before="220"/>
        <w:ind w:firstLine="540"/>
        <w:jc w:val="both"/>
      </w:pPr>
      <w:r>
        <w:t>20)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D36B2A" w:rsidRDefault="00D36B2A">
      <w:pPr>
        <w:pStyle w:val="ConsPlusNormal"/>
        <w:spacing w:before="220"/>
        <w:ind w:firstLine="540"/>
        <w:jc w:val="both"/>
      </w:pPr>
      <w:r>
        <w:t>21)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D36B2A" w:rsidRDefault="00D36B2A">
      <w:pPr>
        <w:pStyle w:val="ConsPlusNormal"/>
        <w:spacing w:before="220"/>
        <w:ind w:firstLine="540"/>
        <w:jc w:val="both"/>
      </w:pPr>
      <w:r>
        <w:t>22)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D36B2A" w:rsidRDefault="00D36B2A">
      <w:pPr>
        <w:pStyle w:val="ConsPlusNormal"/>
        <w:spacing w:before="220"/>
        <w:ind w:firstLine="540"/>
        <w:jc w:val="both"/>
      </w:pPr>
      <w:r>
        <w:t>23)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D36B2A" w:rsidRDefault="00D36B2A">
      <w:pPr>
        <w:pStyle w:val="ConsPlusNormal"/>
        <w:spacing w:before="220"/>
        <w:ind w:firstLine="540"/>
        <w:jc w:val="both"/>
      </w:pPr>
      <w:r>
        <w:t>24)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D36B2A" w:rsidRDefault="00D36B2A">
      <w:pPr>
        <w:pStyle w:val="ConsPlusNormal"/>
        <w:spacing w:before="220"/>
        <w:ind w:firstLine="540"/>
        <w:jc w:val="both"/>
      </w:pPr>
      <w:r>
        <w:t>25)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D36B2A" w:rsidRDefault="00D36B2A">
      <w:pPr>
        <w:pStyle w:val="ConsPlusNormal"/>
        <w:spacing w:before="220"/>
        <w:ind w:firstLine="540"/>
        <w:jc w:val="both"/>
      </w:pPr>
      <w:r>
        <w:t>26)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D36B2A" w:rsidRDefault="00D36B2A">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D36B2A" w:rsidRDefault="00D36B2A">
      <w:pPr>
        <w:pStyle w:val="ConsPlusNormal"/>
        <w:spacing w:before="220"/>
        <w:ind w:firstLine="540"/>
        <w:jc w:val="both"/>
      </w:pPr>
      <w:r>
        <w:lastRenderedPageBreak/>
        <w:t>28)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D36B2A" w:rsidRDefault="00D36B2A">
      <w:pPr>
        <w:pStyle w:val="ConsPlusNormal"/>
        <w:spacing w:before="220"/>
        <w:ind w:firstLine="540"/>
        <w:jc w:val="both"/>
      </w:pPr>
      <w:r>
        <w:t>29) осуществление мероприятий по обеспечению безопасности людей на водных объектах, охране их жизни и здоровья;</w:t>
      </w:r>
    </w:p>
    <w:p w:rsidR="00D36B2A" w:rsidRDefault="00D36B2A">
      <w:pPr>
        <w:pStyle w:val="ConsPlusNormal"/>
        <w:spacing w:before="220"/>
        <w:ind w:firstLine="540"/>
        <w:jc w:val="both"/>
      </w:pPr>
      <w:r>
        <w:t>30)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D36B2A" w:rsidRDefault="00D36B2A">
      <w:pPr>
        <w:pStyle w:val="ConsPlusNormal"/>
        <w:spacing w:before="220"/>
        <w:ind w:firstLine="540"/>
        <w:jc w:val="both"/>
      </w:pPr>
      <w:r>
        <w:t>31)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D36B2A" w:rsidRDefault="00D36B2A">
      <w:pPr>
        <w:pStyle w:val="ConsPlusNormal"/>
        <w:spacing w:before="220"/>
        <w:ind w:firstLine="540"/>
        <w:jc w:val="both"/>
      </w:pPr>
      <w:r>
        <w:t>32) организация и осуществление мероприятий межпоселенческого характера по работе с детьми и молодежью;</w:t>
      </w:r>
    </w:p>
    <w:p w:rsidR="00D36B2A" w:rsidRDefault="00D36B2A">
      <w:pPr>
        <w:pStyle w:val="ConsPlusNormal"/>
        <w:spacing w:before="220"/>
        <w:ind w:firstLine="540"/>
        <w:jc w:val="both"/>
      </w:pPr>
      <w:r>
        <w:t>33) осуществление в пределах, установленных водным законодательством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36B2A" w:rsidRDefault="00D36B2A">
      <w:pPr>
        <w:pStyle w:val="ConsPlusNormal"/>
        <w:spacing w:before="220"/>
        <w:ind w:firstLine="540"/>
        <w:jc w:val="both"/>
      </w:pPr>
      <w:r>
        <w:t>34) осуществление муниципального лесного контроля;</w:t>
      </w:r>
    </w:p>
    <w:p w:rsidR="00D36B2A" w:rsidRDefault="00D36B2A">
      <w:pPr>
        <w:pStyle w:val="ConsPlusNormal"/>
        <w:spacing w:before="220"/>
        <w:ind w:firstLine="540"/>
        <w:jc w:val="both"/>
      </w:pPr>
      <w:r>
        <w:t>35)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36B2A" w:rsidRDefault="00D36B2A">
      <w:pPr>
        <w:pStyle w:val="ConsPlusNormal"/>
        <w:spacing w:before="220"/>
        <w:ind w:firstLine="540"/>
        <w:jc w:val="both"/>
      </w:pPr>
      <w:r>
        <w:t>36) осуществление мер по противодействию коррупции в границах муниципального района;</w:t>
      </w:r>
    </w:p>
    <w:p w:rsidR="00D36B2A" w:rsidRDefault="00D36B2A">
      <w:pPr>
        <w:pStyle w:val="ConsPlusNormal"/>
        <w:spacing w:before="220"/>
        <w:ind w:firstLine="540"/>
        <w:jc w:val="both"/>
      </w:pPr>
      <w:r>
        <w:t>37)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D36B2A" w:rsidRDefault="00D36B2A">
      <w:pPr>
        <w:pStyle w:val="ConsPlusNormal"/>
        <w:spacing w:before="220"/>
        <w:ind w:firstLine="540"/>
        <w:jc w:val="both"/>
      </w:pPr>
      <w:r>
        <w:t>38) осуществление муниципального земельного контроля на межселенной территории муниципального района;</w:t>
      </w:r>
    </w:p>
    <w:p w:rsidR="00D36B2A" w:rsidRDefault="00D36B2A">
      <w:pPr>
        <w:pStyle w:val="ConsPlusNormal"/>
        <w:spacing w:before="220"/>
        <w:ind w:firstLine="540"/>
        <w:jc w:val="both"/>
      </w:pPr>
      <w:r>
        <w:t xml:space="preserve">39) организация в соответствии с Федеральным </w:t>
      </w:r>
      <w:hyperlink r:id="rId64" w:history="1">
        <w:r>
          <w:rPr>
            <w:color w:val="0000FF"/>
          </w:rPr>
          <w:t>законом</w:t>
        </w:r>
      </w:hyperlink>
      <w:r>
        <w:t xml:space="preserve"> "О государственном кадастре недвижимости" выполнения комплексных кадастровых работ и утверждение карты-плана территории;</w:t>
      </w:r>
    </w:p>
    <w:p w:rsidR="00D36B2A" w:rsidRDefault="00D36B2A">
      <w:pPr>
        <w:pStyle w:val="ConsPlusNormal"/>
        <w:spacing w:before="220"/>
        <w:ind w:firstLine="540"/>
        <w:jc w:val="both"/>
      </w:pPr>
      <w:r>
        <w:t>40)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D36B2A" w:rsidRDefault="00D36B2A">
      <w:pPr>
        <w:pStyle w:val="ConsPlusNormal"/>
        <w:spacing w:before="220"/>
        <w:ind w:firstLine="540"/>
        <w:jc w:val="both"/>
      </w:pPr>
      <w:r>
        <w:t>41)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w:t>
      </w:r>
      <w:r>
        <w:lastRenderedPageBreak/>
        <w:t>экономическом и культурном развитии поселения, о развитии его общественной инфраструктуры и иной официальной информации;</w:t>
      </w:r>
    </w:p>
    <w:p w:rsidR="00D36B2A" w:rsidRDefault="00D36B2A">
      <w:pPr>
        <w:pStyle w:val="ConsPlusNormal"/>
        <w:spacing w:before="220"/>
        <w:ind w:firstLine="540"/>
        <w:jc w:val="both"/>
      </w:pPr>
      <w:r>
        <w:t>42)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36B2A" w:rsidRDefault="00D36B2A">
      <w:pPr>
        <w:pStyle w:val="ConsPlusNormal"/>
        <w:spacing w:before="220"/>
        <w:ind w:firstLine="540"/>
        <w:jc w:val="both"/>
      </w:pPr>
      <w:r>
        <w:t>43)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кожууна, голосования по вопросам изменения границ и преобразования муниципального образования;</w:t>
      </w:r>
    </w:p>
    <w:p w:rsidR="00D36B2A" w:rsidRDefault="00D36B2A">
      <w:pPr>
        <w:pStyle w:val="ConsPlusNormal"/>
        <w:spacing w:before="220"/>
        <w:ind w:firstLine="540"/>
        <w:jc w:val="both"/>
      </w:pPr>
      <w:r>
        <w:t>44)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D36B2A" w:rsidRDefault="00D36B2A">
      <w:pPr>
        <w:pStyle w:val="ConsPlusNormal"/>
        <w:spacing w:before="220"/>
        <w:ind w:firstLine="540"/>
        <w:jc w:val="both"/>
      </w:pPr>
      <w:r>
        <w:t xml:space="preserve">45) оказание поддержки социально ориентированным некоммерческим организациям в пределах полномочий, установленных </w:t>
      </w:r>
      <w:hyperlink r:id="rId65" w:history="1">
        <w:r>
          <w:rPr>
            <w:color w:val="0000FF"/>
          </w:rPr>
          <w:t>статьями 31.1</w:t>
        </w:r>
      </w:hyperlink>
      <w:r>
        <w:t xml:space="preserve"> и </w:t>
      </w:r>
      <w:hyperlink r:id="rId66" w:history="1">
        <w:r>
          <w:rPr>
            <w:color w:val="0000FF"/>
          </w:rPr>
          <w:t>31.3</w:t>
        </w:r>
      </w:hyperlink>
      <w:r>
        <w:t xml:space="preserve"> Федерального закона "О некоммерческих организациях";</w:t>
      </w:r>
    </w:p>
    <w:p w:rsidR="00D36B2A" w:rsidRDefault="00D36B2A">
      <w:pPr>
        <w:pStyle w:val="ConsPlusNormal"/>
        <w:spacing w:before="220"/>
        <w:ind w:firstLine="540"/>
        <w:jc w:val="both"/>
      </w:pPr>
      <w:r>
        <w:t>46) исполнение иных полномочий, предусмотренных действующим законодательством и нормативными правовыми актами органов местного самоуправления.</w:t>
      </w:r>
    </w:p>
    <w:p w:rsidR="00D36B2A" w:rsidRDefault="00D36B2A">
      <w:pPr>
        <w:pStyle w:val="ConsPlusNormal"/>
        <w:jc w:val="both"/>
      </w:pPr>
    </w:p>
    <w:p w:rsidR="00D36B2A" w:rsidRDefault="00D36B2A">
      <w:pPr>
        <w:pStyle w:val="ConsPlusTitle"/>
        <w:ind w:firstLine="540"/>
        <w:jc w:val="both"/>
        <w:outlineLvl w:val="2"/>
      </w:pPr>
      <w:r>
        <w:t>Статья 30. Председатель администрации кожууна</w:t>
      </w:r>
    </w:p>
    <w:p w:rsidR="00D36B2A" w:rsidRDefault="00D36B2A">
      <w:pPr>
        <w:pStyle w:val="ConsPlusNormal"/>
        <w:jc w:val="both"/>
      </w:pPr>
    </w:p>
    <w:p w:rsidR="00D36B2A" w:rsidRDefault="00D36B2A">
      <w:pPr>
        <w:pStyle w:val="ConsPlusNormal"/>
        <w:ind w:firstLine="540"/>
        <w:jc w:val="both"/>
      </w:pPr>
      <w:r>
        <w:t>1. Председателем администрации является лицо, назначаемое на должность Хуралом представителей по результатам конкурса. Председатель администрации назначается на срок полномочий назначившего его Хурала представителей (до дня начала работы Хурала представителей нового созыва), но не менее чем на два года. Глава кожууна заключает контракт с назначенным по результатам конкурса председателем администрации.</w:t>
      </w:r>
    </w:p>
    <w:p w:rsidR="00D36B2A" w:rsidRDefault="00D36B2A">
      <w:pPr>
        <w:pStyle w:val="ConsPlusNormal"/>
        <w:spacing w:before="220"/>
        <w:ind w:firstLine="540"/>
        <w:jc w:val="both"/>
      </w:pPr>
      <w:r>
        <w:t>2. Условия контракта для председателя администрации кожууна утверждаются Хуралом представителей в части, касающейся осуществления полномочий по решению вопросов местного значения муниципального района, и законом Республики Тыва - в части, касающейся осуществления отдельных государственных полномочий, переданных органам местного самоуправления федеральными законами и законами Республики Тыва.</w:t>
      </w:r>
    </w:p>
    <w:p w:rsidR="00D36B2A" w:rsidRDefault="00D36B2A">
      <w:pPr>
        <w:pStyle w:val="ConsPlusNormal"/>
        <w:spacing w:before="220"/>
        <w:ind w:firstLine="540"/>
        <w:jc w:val="both"/>
      </w:pPr>
      <w:r>
        <w:t>В случае, если на администрацию кожууна возлагается исполнение полномочий администрации сумона, являющегося административным центром кожууна, то условия контракта в части осуществления полномочий по решению вопросов местного значения для председателя администрации кожууна, на которого возлагается исполнение полномочий председателя администрации сумона, утверждаются Хуралом представителей кожууна по согласованию с Хуралом представителей сумона.</w:t>
      </w:r>
    </w:p>
    <w:p w:rsidR="00D36B2A" w:rsidRDefault="00D36B2A">
      <w:pPr>
        <w:pStyle w:val="ConsPlusNormal"/>
        <w:spacing w:before="220"/>
        <w:ind w:firstLine="540"/>
        <w:jc w:val="both"/>
      </w:pPr>
      <w:r>
        <w:t>3. Порядок проведения конкурса на замещение должности председателя администрации кожууна устанавливается Хуралом представителей. Условия конкурса, сведения о дате, времени и месте его проведения, проекта контракта публикуются (размещаются на сайте администрации кожууна) не позднее чем за 20 дней до дня проведения конкурса.</w:t>
      </w:r>
    </w:p>
    <w:p w:rsidR="00D36B2A" w:rsidRDefault="00D36B2A">
      <w:pPr>
        <w:pStyle w:val="ConsPlusNormal"/>
        <w:spacing w:before="220"/>
        <w:ind w:firstLine="540"/>
        <w:jc w:val="both"/>
      </w:pPr>
      <w:r>
        <w:t>Общее число членов конкурсной комиссии устанавливается Хуралом представителей. Половина членов конкурсной комиссии назначается Хуралом представителей, а другая половина - Главой Республики Тыва.</w:t>
      </w:r>
    </w:p>
    <w:p w:rsidR="00D36B2A" w:rsidRDefault="00D36B2A">
      <w:pPr>
        <w:pStyle w:val="ConsPlusNormal"/>
        <w:spacing w:before="220"/>
        <w:ind w:firstLine="540"/>
        <w:jc w:val="both"/>
      </w:pPr>
      <w:r>
        <w:t xml:space="preserve">В случае, если на администрацию кожууна возлагается исполнение полномочий администрации сумона, являющегося административным центром кожууна, при формировании конкурсной комиссии в кожууне одна четвертая членов конкурсной комиссии назначается </w:t>
      </w:r>
      <w:r>
        <w:lastRenderedPageBreak/>
        <w:t>Хуралом представителей кожууна, одна четвертая - Хуралом представителей сумона, являющегося административным центром кожууна, а половина - Главой Республики Тыва.</w:t>
      </w:r>
    </w:p>
    <w:p w:rsidR="00D36B2A" w:rsidRDefault="00D36B2A">
      <w:pPr>
        <w:pStyle w:val="ConsPlusNormal"/>
        <w:spacing w:before="220"/>
        <w:ind w:firstLine="540"/>
        <w:jc w:val="both"/>
      </w:pPr>
      <w:r>
        <w:t>4. Кандидатура на должность председателя администрации могут быть выдвинуты Главой Республики Тыва или гражданами непосредственно путем самовыдвижения.</w:t>
      </w:r>
    </w:p>
    <w:p w:rsidR="00D36B2A" w:rsidRDefault="00D36B2A">
      <w:pPr>
        <w:pStyle w:val="ConsPlusNormal"/>
        <w:spacing w:before="220"/>
        <w:ind w:firstLine="540"/>
        <w:jc w:val="both"/>
      </w:pPr>
      <w:r>
        <w:t>5. Лицо назначается на должность председателя администрации кожууна Хуралом представителей Кызылского кожууна из числа кандидатов, представленных конкурсной комиссией по результатам конкурса.</w:t>
      </w:r>
    </w:p>
    <w:p w:rsidR="00D36B2A" w:rsidRDefault="00D36B2A">
      <w:pPr>
        <w:pStyle w:val="ConsPlusNormal"/>
        <w:spacing w:before="220"/>
        <w:ind w:firstLine="540"/>
        <w:jc w:val="both"/>
      </w:pPr>
      <w:r>
        <w:t>Контракт с председателем администрации кожууна заключается Главой кожууна.</w:t>
      </w:r>
    </w:p>
    <w:p w:rsidR="00D36B2A" w:rsidRDefault="00D36B2A">
      <w:pPr>
        <w:pStyle w:val="ConsPlusNormal"/>
        <w:spacing w:before="220"/>
        <w:ind w:firstLine="540"/>
        <w:jc w:val="both"/>
      </w:pPr>
      <w:r>
        <w:t>6. Председатель администрации Кызылского кожууна:</w:t>
      </w:r>
    </w:p>
    <w:p w:rsidR="00D36B2A" w:rsidRDefault="00D36B2A">
      <w:pPr>
        <w:pStyle w:val="ConsPlusNormal"/>
        <w:spacing w:before="220"/>
        <w:ind w:firstLine="540"/>
        <w:jc w:val="both"/>
      </w:pPr>
      <w:r>
        <w:t>1) подконтролен и подотчетен Хуралу представителей;</w:t>
      </w:r>
    </w:p>
    <w:p w:rsidR="00D36B2A" w:rsidRDefault="00D36B2A">
      <w:pPr>
        <w:pStyle w:val="ConsPlusNormal"/>
        <w:spacing w:before="220"/>
        <w:ind w:firstLine="540"/>
        <w:jc w:val="both"/>
      </w:pPr>
      <w:r>
        <w:t>2) представляет Хуралу представителей ежегодные отчеты о результатах своей деятельности и деятельности администрации Кызылского кожууна, в том числе о решении вопросов, поставленных Хуралом представителей;</w:t>
      </w:r>
    </w:p>
    <w:p w:rsidR="00D36B2A" w:rsidRDefault="00D36B2A">
      <w:pPr>
        <w:pStyle w:val="ConsPlusNormal"/>
        <w:spacing w:before="220"/>
        <w:ind w:firstLine="540"/>
        <w:jc w:val="both"/>
      </w:pPr>
      <w:r>
        <w:t>3) обеспечивает осуществление администрацией Кызылского кожууна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D36B2A" w:rsidRDefault="00D36B2A">
      <w:pPr>
        <w:pStyle w:val="ConsPlusNormal"/>
        <w:spacing w:before="220"/>
        <w:ind w:firstLine="540"/>
        <w:jc w:val="both"/>
      </w:pPr>
      <w:r>
        <w:t>7. Председатель администрации Кызылского кожууна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Кызылского кожууна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6B2A" w:rsidRDefault="00D36B2A">
      <w:pPr>
        <w:pStyle w:val="ConsPlusNormal"/>
        <w:spacing w:before="220"/>
        <w:ind w:firstLine="540"/>
        <w:jc w:val="both"/>
      </w:pPr>
      <w:r>
        <w:t xml:space="preserve">8. Председатель администрации должен соблюдать ограничения, запреты, исполнять обязанности, которые установлены Федеральным </w:t>
      </w:r>
      <w:hyperlink r:id="rId67" w:history="1">
        <w:r>
          <w:rPr>
            <w:color w:val="0000FF"/>
          </w:rPr>
          <w:t>законом</w:t>
        </w:r>
      </w:hyperlink>
      <w:r>
        <w:t xml:space="preserve"> "О противодействии коррупции", Федеральным </w:t>
      </w:r>
      <w:hyperlink r:id="rId68"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69"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6B2A" w:rsidRDefault="00D36B2A">
      <w:pPr>
        <w:pStyle w:val="ConsPlusNormal"/>
        <w:spacing w:before="220"/>
        <w:ind w:firstLine="540"/>
        <w:jc w:val="both"/>
      </w:pPr>
      <w:r>
        <w:t>9. Полномочия председателя администрации Кызылского кожууна, осуществляемые на основе контракта, прекращаются досрочно в случае:</w:t>
      </w:r>
    </w:p>
    <w:p w:rsidR="00D36B2A" w:rsidRDefault="00D36B2A">
      <w:pPr>
        <w:pStyle w:val="ConsPlusNormal"/>
        <w:spacing w:before="220"/>
        <w:ind w:firstLine="540"/>
        <w:jc w:val="both"/>
      </w:pPr>
      <w:r>
        <w:t>1) смерти;</w:t>
      </w:r>
    </w:p>
    <w:p w:rsidR="00D36B2A" w:rsidRDefault="00D36B2A">
      <w:pPr>
        <w:pStyle w:val="ConsPlusNormal"/>
        <w:spacing w:before="220"/>
        <w:ind w:firstLine="540"/>
        <w:jc w:val="both"/>
      </w:pPr>
      <w:r>
        <w:t>2) отставки по собственному желанию;</w:t>
      </w:r>
    </w:p>
    <w:p w:rsidR="00D36B2A" w:rsidRDefault="00D36B2A">
      <w:pPr>
        <w:pStyle w:val="ConsPlusNormal"/>
        <w:spacing w:before="220"/>
        <w:ind w:firstLine="540"/>
        <w:jc w:val="both"/>
      </w:pPr>
      <w:r>
        <w:t>3) расторжения контракта в соответствии с настоящей статьей;</w:t>
      </w:r>
    </w:p>
    <w:p w:rsidR="00D36B2A" w:rsidRDefault="00D36B2A">
      <w:pPr>
        <w:pStyle w:val="ConsPlusNormal"/>
        <w:spacing w:before="220"/>
        <w:ind w:firstLine="540"/>
        <w:jc w:val="both"/>
      </w:pPr>
      <w:r>
        <w:t xml:space="preserve">4) отрешения от должности в соответствии со </w:t>
      </w:r>
      <w:hyperlink r:id="rId70" w:history="1">
        <w:r>
          <w:rPr>
            <w:color w:val="0000FF"/>
          </w:rPr>
          <w:t>статьей 74</w:t>
        </w:r>
      </w:hyperlink>
      <w:r>
        <w:t xml:space="preserve"> Федерального закона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lastRenderedPageBreak/>
        <w:t>5) признания судом недееспособным или ограниченно дееспособным;</w:t>
      </w:r>
    </w:p>
    <w:p w:rsidR="00D36B2A" w:rsidRDefault="00D36B2A">
      <w:pPr>
        <w:pStyle w:val="ConsPlusNormal"/>
        <w:spacing w:before="220"/>
        <w:ind w:firstLine="540"/>
        <w:jc w:val="both"/>
      </w:pPr>
      <w:r>
        <w:t>6) признания судом безвестно отсутствующим или объявления умершим;</w:t>
      </w:r>
    </w:p>
    <w:p w:rsidR="00D36B2A" w:rsidRDefault="00D36B2A">
      <w:pPr>
        <w:pStyle w:val="ConsPlusNormal"/>
        <w:spacing w:before="220"/>
        <w:ind w:firstLine="540"/>
        <w:jc w:val="both"/>
      </w:pPr>
      <w:r>
        <w:t>7) вступления в отношении его в законную силу обвинительного приговора суда;</w:t>
      </w:r>
    </w:p>
    <w:p w:rsidR="00D36B2A" w:rsidRDefault="00D36B2A">
      <w:pPr>
        <w:pStyle w:val="ConsPlusNormal"/>
        <w:spacing w:before="220"/>
        <w:ind w:firstLine="540"/>
        <w:jc w:val="both"/>
      </w:pPr>
      <w:r>
        <w:t>8) выезда за пределы Российской Федерации на постоянное место жительства;</w:t>
      </w:r>
    </w:p>
    <w:p w:rsidR="00D36B2A" w:rsidRDefault="00D36B2A">
      <w:pPr>
        <w:pStyle w:val="ConsPlusNormal"/>
        <w:spacing w:before="22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B2A" w:rsidRDefault="00D36B2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36B2A" w:rsidRDefault="00D36B2A">
      <w:pPr>
        <w:pStyle w:val="ConsPlusNormal"/>
        <w:spacing w:before="220"/>
        <w:ind w:firstLine="540"/>
        <w:jc w:val="both"/>
      </w:pPr>
      <w:r>
        <w:t xml:space="preserve">11) преобразования, упразднения кожууна, осуществляемого в соответствии с Федеральным </w:t>
      </w:r>
      <w:hyperlink r:id="rId71"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D36B2A" w:rsidRDefault="00D36B2A">
      <w:pPr>
        <w:pStyle w:val="ConsPlusNormal"/>
        <w:spacing w:before="220"/>
        <w:ind w:firstLine="540"/>
        <w:jc w:val="both"/>
      </w:pPr>
      <w:r>
        <w:t>10. Контракт с председателем администрации кожууна может быть расторгнут по соглашению сторон или в судебном порядке на основании заявления:</w:t>
      </w:r>
    </w:p>
    <w:p w:rsidR="00D36B2A" w:rsidRDefault="00D36B2A">
      <w:pPr>
        <w:pStyle w:val="ConsPlusNormal"/>
        <w:spacing w:before="220"/>
        <w:ind w:firstLine="540"/>
        <w:jc w:val="both"/>
      </w:pPr>
      <w:r>
        <w:t>1) Хурала представителей или Главы кожууна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D36B2A" w:rsidRDefault="00D36B2A">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36B2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36B2A" w:rsidRDefault="00D36B2A"/>
        </w:tc>
        <w:tc>
          <w:tcPr>
            <w:tcW w:w="113" w:type="dxa"/>
            <w:tcBorders>
              <w:top w:val="nil"/>
              <w:left w:val="nil"/>
              <w:bottom w:val="nil"/>
              <w:right w:val="nil"/>
            </w:tcBorders>
            <w:shd w:val="clear" w:color="auto" w:fill="F4F3F8"/>
            <w:tcMar>
              <w:top w:w="0" w:type="dxa"/>
              <w:left w:w="0" w:type="dxa"/>
              <w:bottom w:w="0" w:type="dxa"/>
              <w:right w:w="0" w:type="dxa"/>
            </w:tcMar>
          </w:tcPr>
          <w:p w:rsidR="00D36B2A" w:rsidRDefault="00D36B2A"/>
        </w:tc>
        <w:tc>
          <w:tcPr>
            <w:tcW w:w="0" w:type="auto"/>
            <w:tcBorders>
              <w:top w:val="nil"/>
              <w:left w:val="nil"/>
              <w:bottom w:val="nil"/>
              <w:right w:val="nil"/>
            </w:tcBorders>
            <w:shd w:val="clear" w:color="auto" w:fill="F4F3F8"/>
            <w:tcMar>
              <w:top w:w="113" w:type="dxa"/>
              <w:left w:w="0" w:type="dxa"/>
              <w:bottom w:w="113" w:type="dxa"/>
              <w:right w:w="0" w:type="dxa"/>
            </w:tcMar>
          </w:tcPr>
          <w:p w:rsidR="00D36B2A" w:rsidRDefault="00D36B2A">
            <w:pPr>
              <w:pStyle w:val="ConsPlusNormal"/>
              <w:jc w:val="both"/>
            </w:pPr>
            <w:r>
              <w:rPr>
                <w:color w:val="392C69"/>
              </w:rPr>
              <w:t>КонсультантПлюс: примечание.</w:t>
            </w:r>
          </w:p>
          <w:p w:rsidR="00D36B2A" w:rsidRDefault="00D36B2A">
            <w:pPr>
              <w:pStyle w:val="ConsPlusNormal"/>
              <w:jc w:val="both"/>
            </w:pPr>
            <w:r>
              <w:rPr>
                <w:color w:val="392C69"/>
              </w:rPr>
              <w:t>В официальном тексте документа, видимо, допущена опечатка: часть 12 в настоящей статье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D36B2A" w:rsidRDefault="00D36B2A"/>
        </w:tc>
      </w:tr>
    </w:tbl>
    <w:p w:rsidR="00D36B2A" w:rsidRDefault="00D36B2A">
      <w:pPr>
        <w:pStyle w:val="ConsPlusNormal"/>
        <w:spacing w:before="280"/>
        <w:ind w:firstLine="540"/>
        <w:jc w:val="both"/>
      </w:pPr>
      <w: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частью 12 настоящей статьи;</w:t>
      </w:r>
    </w:p>
    <w:p w:rsidR="00D36B2A" w:rsidRDefault="00D36B2A">
      <w:pPr>
        <w:pStyle w:val="ConsPlusNormal"/>
        <w:spacing w:before="220"/>
        <w:ind w:firstLine="540"/>
        <w:jc w:val="both"/>
      </w:pPr>
      <w:r>
        <w:t>3) председателя администрации кожууна - в связи с нарушениями условий контракта органами местного самоуправления кожууна и (или) органами государственной власти Республики Тыва.</w:t>
      </w:r>
    </w:p>
    <w:p w:rsidR="00D36B2A" w:rsidRDefault="00D36B2A">
      <w:pPr>
        <w:pStyle w:val="ConsPlusNormal"/>
        <w:spacing w:before="220"/>
        <w:ind w:firstLine="540"/>
        <w:jc w:val="both"/>
      </w:pPr>
      <w:r>
        <w:t xml:space="preserve">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w:t>
      </w:r>
      <w:hyperlink r:id="rId72" w:history="1">
        <w:r>
          <w:rPr>
            <w:color w:val="0000FF"/>
          </w:rPr>
          <w:t>законом</w:t>
        </w:r>
      </w:hyperlink>
      <w:r>
        <w:t xml:space="preserve"> "О противодействии коррупции", Федеральным </w:t>
      </w:r>
      <w:hyperlink r:id="rId73"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74"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lastRenderedPageBreak/>
        <w:t>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D36B2A" w:rsidRDefault="00D36B2A">
      <w:pPr>
        <w:pStyle w:val="ConsPlusNormal"/>
        <w:spacing w:before="220"/>
        <w:ind w:firstLine="540"/>
        <w:jc w:val="both"/>
      </w:pPr>
      <w:r>
        <w:t>11. В случае досрочного прекращения полномочий председателя администрации кожууна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 уполномоченный Хуралом представителей.</w:t>
      </w:r>
    </w:p>
    <w:p w:rsidR="00D36B2A" w:rsidRDefault="00D36B2A">
      <w:pPr>
        <w:pStyle w:val="ConsPlusNormal"/>
        <w:spacing w:before="220"/>
        <w:ind w:firstLine="540"/>
        <w:jc w:val="both"/>
      </w:pPr>
      <w:r>
        <w:t>В случае временного отсутствия председателя администрации (отпуск, служебная командировка, болезнь и др.) его полномочия временно исполняет заместитель председателя администрации, определяемый решением Хурала представителей.</w:t>
      </w:r>
    </w:p>
    <w:p w:rsidR="00D36B2A" w:rsidRDefault="00D36B2A">
      <w:pPr>
        <w:pStyle w:val="ConsPlusNormal"/>
        <w:jc w:val="both"/>
      </w:pPr>
    </w:p>
    <w:p w:rsidR="00D36B2A" w:rsidRDefault="00D36B2A">
      <w:pPr>
        <w:pStyle w:val="ConsPlusTitle"/>
        <w:ind w:firstLine="540"/>
        <w:jc w:val="both"/>
        <w:outlineLvl w:val="2"/>
      </w:pPr>
      <w:r>
        <w:t>Статья 31. Контрольно-счетный орган</w:t>
      </w:r>
    </w:p>
    <w:p w:rsidR="00D36B2A" w:rsidRDefault="00D36B2A">
      <w:pPr>
        <w:pStyle w:val="ConsPlusNormal"/>
        <w:jc w:val="both"/>
      </w:pPr>
    </w:p>
    <w:p w:rsidR="00D36B2A" w:rsidRDefault="00D36B2A">
      <w:pPr>
        <w:pStyle w:val="ConsPlusNormal"/>
        <w:ind w:firstLine="540"/>
        <w:jc w:val="both"/>
      </w:pPr>
      <w:r>
        <w:t>1. В целях осуществления внешнего муниципального финансового контроля Хурал представителей вправе образовать контрольно-счетный орган кожууна.</w:t>
      </w:r>
    </w:p>
    <w:p w:rsidR="00D36B2A" w:rsidRDefault="00D36B2A">
      <w:pPr>
        <w:pStyle w:val="ConsPlusNormal"/>
        <w:spacing w:before="220"/>
        <w:ind w:firstLine="540"/>
        <w:jc w:val="both"/>
      </w:pPr>
      <w:r>
        <w:t xml:space="preserve">2. Порядок организации и деятельности контрольно-счетного органа определяется Федеральным </w:t>
      </w:r>
      <w:hyperlink r:id="rId75" w:history="1">
        <w:r>
          <w:rPr>
            <w:color w:val="0000FF"/>
          </w:rPr>
          <w:t>законом</w:t>
        </w:r>
      </w:hyperlink>
      <w:r>
        <w:t xml:space="preserve"> "Об общих принципах организации и деятельности контрольно-счетных органов субъектов Российской Федерации и муниципальных образований", Федеральным </w:t>
      </w:r>
      <w:hyperlink r:id="rId76" w:history="1">
        <w:r>
          <w:rPr>
            <w:color w:val="0000FF"/>
          </w:rPr>
          <w:t>законом</w:t>
        </w:r>
      </w:hyperlink>
      <w:r>
        <w:t xml:space="preserve"> "Об общих принципах организации местного самоуправления в Российской Федерации", Бюджетным </w:t>
      </w:r>
      <w:hyperlink r:id="rId7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актами. В случаях и порядке, установленных федеральными законами, правовое регулирование и деятельности контрольно-счетного органа кожууна осуществляется также законами Республики Тыва.</w:t>
      </w:r>
    </w:p>
    <w:p w:rsidR="00D36B2A" w:rsidRDefault="00D36B2A">
      <w:pPr>
        <w:pStyle w:val="ConsPlusNormal"/>
        <w:jc w:val="both"/>
      </w:pPr>
    </w:p>
    <w:p w:rsidR="00D36B2A" w:rsidRDefault="00D36B2A">
      <w:pPr>
        <w:pStyle w:val="ConsPlusTitle"/>
        <w:ind w:firstLine="540"/>
        <w:jc w:val="both"/>
        <w:outlineLvl w:val="2"/>
      </w:pPr>
      <w:r>
        <w:t>Статья 32. Избирательная комиссия кожууна</w:t>
      </w:r>
    </w:p>
    <w:p w:rsidR="00D36B2A" w:rsidRDefault="00D36B2A">
      <w:pPr>
        <w:pStyle w:val="ConsPlusNormal"/>
        <w:jc w:val="both"/>
      </w:pPr>
    </w:p>
    <w:p w:rsidR="00D36B2A" w:rsidRDefault="00D36B2A">
      <w:pPr>
        <w:pStyle w:val="ConsPlusNormal"/>
        <w:ind w:firstLine="540"/>
        <w:jc w:val="both"/>
      </w:pPr>
      <w:r>
        <w:t>1. Избирательная комиссия кожууна организует подготовку и проведение муниципальных выборов, местного референдума, голосования по отзыву депутата Хурала представителей, голосования по вопросам изменения границ и преобразования кожууна.</w:t>
      </w:r>
    </w:p>
    <w:p w:rsidR="00D36B2A" w:rsidRDefault="00D36B2A">
      <w:pPr>
        <w:pStyle w:val="ConsPlusNormal"/>
        <w:spacing w:before="220"/>
        <w:ind w:firstLine="540"/>
        <w:jc w:val="both"/>
      </w:pPr>
      <w:r>
        <w:t>2. Избирательная комиссия кожууна является муниципальным органом, который не входит в структуру органов местного самоуправления.</w:t>
      </w:r>
    </w:p>
    <w:p w:rsidR="00D36B2A" w:rsidRDefault="00D36B2A">
      <w:pPr>
        <w:pStyle w:val="ConsPlusNormal"/>
        <w:spacing w:before="220"/>
        <w:ind w:firstLine="540"/>
        <w:jc w:val="both"/>
      </w:pPr>
      <w:r>
        <w:t>3. Срок полномочий Избирательной комиссии кожууна составляет пять лет. Избирательная комиссия кожууна состоит из девяти членов с правом решающего голоса.</w:t>
      </w:r>
    </w:p>
    <w:p w:rsidR="00D36B2A" w:rsidRDefault="00D36B2A">
      <w:pPr>
        <w:pStyle w:val="ConsPlusNormal"/>
        <w:spacing w:before="220"/>
        <w:ind w:firstLine="540"/>
        <w:jc w:val="both"/>
      </w:pPr>
      <w:r>
        <w:t xml:space="preserve">4. Порядок формирования и полномочия Избирательной комиссии кожууна устанавливаются Федеральным </w:t>
      </w:r>
      <w:hyperlink r:id="rId78" w:history="1">
        <w:r>
          <w:rPr>
            <w:color w:val="0000FF"/>
          </w:rPr>
          <w:t>законом</w:t>
        </w:r>
      </w:hyperlink>
      <w:r>
        <w:t xml:space="preserve"> "Об основных гарантиях избирательных прав и права на участие в референдуме граждан Российской Федерации" и законом Республики Тыва.</w:t>
      </w:r>
    </w:p>
    <w:p w:rsidR="00D36B2A" w:rsidRDefault="00D36B2A">
      <w:pPr>
        <w:pStyle w:val="ConsPlusNormal"/>
        <w:jc w:val="both"/>
      </w:pPr>
    </w:p>
    <w:p w:rsidR="00D36B2A" w:rsidRDefault="00D36B2A">
      <w:pPr>
        <w:pStyle w:val="ConsPlusTitle"/>
        <w:ind w:firstLine="540"/>
        <w:jc w:val="both"/>
        <w:outlineLvl w:val="2"/>
      </w:pPr>
      <w:r>
        <w:t>Статья 33. Статус депутата Хурала представителей</w:t>
      </w:r>
    </w:p>
    <w:p w:rsidR="00D36B2A" w:rsidRDefault="00D36B2A">
      <w:pPr>
        <w:pStyle w:val="ConsPlusNormal"/>
        <w:jc w:val="both"/>
      </w:pPr>
    </w:p>
    <w:p w:rsidR="00D36B2A" w:rsidRDefault="00D36B2A">
      <w:pPr>
        <w:pStyle w:val="ConsPlusNormal"/>
        <w:ind w:firstLine="540"/>
        <w:jc w:val="both"/>
      </w:pPr>
      <w:r>
        <w:t>1. Депутату Хурала представителей обеспечиваются условия для беспрепятственного осуществления своих полномочий.</w:t>
      </w:r>
    </w:p>
    <w:p w:rsidR="00D36B2A" w:rsidRDefault="00D36B2A">
      <w:pPr>
        <w:pStyle w:val="ConsPlusNormal"/>
        <w:spacing w:before="220"/>
        <w:ind w:firstLine="540"/>
        <w:jc w:val="both"/>
      </w:pPr>
      <w:r>
        <w:t>2. Срок полномочий депутата Хурала представителей составляет четыре года.</w:t>
      </w:r>
    </w:p>
    <w:p w:rsidR="00D36B2A" w:rsidRDefault="00D36B2A">
      <w:pPr>
        <w:pStyle w:val="ConsPlusNormal"/>
        <w:spacing w:before="220"/>
        <w:ind w:firstLine="540"/>
        <w:jc w:val="both"/>
      </w:pPr>
      <w:r>
        <w:t>3. Полномочия депутата Хурала представителей начинаются со дня его избрания и прекращаются со дня начала работы Хурала представителей нового созыва.</w:t>
      </w:r>
    </w:p>
    <w:p w:rsidR="00D36B2A" w:rsidRDefault="00D36B2A">
      <w:pPr>
        <w:pStyle w:val="ConsPlusNormal"/>
        <w:spacing w:before="220"/>
        <w:ind w:firstLine="540"/>
        <w:jc w:val="both"/>
      </w:pPr>
      <w:r>
        <w:t xml:space="preserve">4. На постоянной основе могут работать не более 10 процентов депутатов от установленной </w:t>
      </w:r>
      <w:r>
        <w:lastRenderedPageBreak/>
        <w:t>численности.</w:t>
      </w:r>
    </w:p>
    <w:p w:rsidR="00D36B2A" w:rsidRDefault="00D36B2A">
      <w:pPr>
        <w:pStyle w:val="ConsPlusNormal"/>
        <w:spacing w:before="220"/>
        <w:ind w:firstLine="540"/>
        <w:jc w:val="both"/>
      </w:pPr>
      <w:r>
        <w:t>5. Депутат Хурала представителей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p>
    <w:p w:rsidR="00D36B2A" w:rsidRDefault="00D36B2A">
      <w:pPr>
        <w:pStyle w:val="ConsPlusNormal"/>
        <w:spacing w:before="220"/>
        <w:ind w:firstLine="540"/>
        <w:jc w:val="both"/>
      </w:pPr>
      <w:r>
        <w:t xml:space="preserve">6. Депутат Хурала представителей должен соблюдать ограничения, запреты, исполнять обязанности, которые установлены Федеральным </w:t>
      </w:r>
      <w:hyperlink r:id="rId79" w:history="1">
        <w:r>
          <w:rPr>
            <w:color w:val="0000FF"/>
          </w:rPr>
          <w:t>законом</w:t>
        </w:r>
      </w:hyperlink>
      <w:r>
        <w:t xml:space="preserve"> "О противодействии коррупции", Федеральным </w:t>
      </w:r>
      <w:hyperlink r:id="rId80" w:history="1">
        <w:r>
          <w:rPr>
            <w:color w:val="0000FF"/>
          </w:rPr>
          <w:t>законом</w:t>
        </w:r>
      </w:hyperlink>
      <w:r>
        <w:t xml:space="preserve"> "О контроле за соответствием расходов лиц, замещающих государственные должности, и иных лиц их доходам", Федеральным </w:t>
      </w:r>
      <w:hyperlink r:id="rId81"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D36B2A" w:rsidRDefault="00D36B2A">
      <w:pPr>
        <w:pStyle w:val="ConsPlusNormal"/>
        <w:spacing w:before="220"/>
        <w:ind w:firstLine="540"/>
        <w:jc w:val="both"/>
      </w:pPr>
      <w:r>
        <w:t>7. Осуществляющие свои полномочия на постоянной основе депутат Хурала представителей не вправе:</w:t>
      </w:r>
    </w:p>
    <w:p w:rsidR="00D36B2A" w:rsidRDefault="00D36B2A">
      <w:pPr>
        <w:pStyle w:val="ConsPlusNormal"/>
        <w:spacing w:before="220"/>
        <w:ind w:firstLine="540"/>
        <w:jc w:val="both"/>
      </w:pPr>
      <w:r>
        <w:t>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D36B2A" w:rsidRDefault="00D36B2A">
      <w:pPr>
        <w:pStyle w:val="ConsPlusNormal"/>
        <w:spacing w:before="220"/>
        <w:ind w:firstLine="540"/>
        <w:jc w:val="both"/>
      </w:pPr>
      <w: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36B2A" w:rsidRDefault="00D36B2A">
      <w:pPr>
        <w:pStyle w:val="ConsPlusNormal"/>
        <w:spacing w:before="220"/>
        <w:ind w:firstLine="540"/>
        <w:jc w:val="both"/>
      </w:pPr>
      <w: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36B2A" w:rsidRDefault="00D36B2A">
      <w:pPr>
        <w:pStyle w:val="ConsPlusNormal"/>
        <w:spacing w:before="220"/>
        <w:ind w:firstLine="540"/>
        <w:jc w:val="both"/>
      </w:pPr>
      <w:r>
        <w:t>4) обнародовать сведения о доходах, расходах, об имуществе и обязательствах имущественного характера, представленных лицами, замещающими муниципальные должности, размещении на официальных сайтах органов местного самоуправления в информационно-телекоммуникационной сети "Интернет" и (или) предоставлении для опубликования средствам массовой информации в порядке, определяемом муниципальными правовыми актами.</w:t>
      </w:r>
    </w:p>
    <w:p w:rsidR="00D36B2A" w:rsidRDefault="00D36B2A">
      <w:pPr>
        <w:pStyle w:val="ConsPlusNormal"/>
        <w:spacing w:before="220"/>
        <w:ind w:firstLine="540"/>
        <w:jc w:val="both"/>
      </w:pPr>
      <w:r>
        <w:t xml:space="preserve">8. Гарантии прав депутатов Хурала представителей при привлечении их к уголовной или административной ответственности, задержании, аресте, обыске, допросе, совершении в </w:t>
      </w:r>
      <w:r>
        <w:lastRenderedPageBreak/>
        <w:t>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D36B2A" w:rsidRDefault="00D36B2A">
      <w:pPr>
        <w:pStyle w:val="ConsPlusNormal"/>
        <w:spacing w:before="220"/>
        <w:ind w:firstLine="540"/>
        <w:jc w:val="both"/>
      </w:pPr>
      <w:r>
        <w:t>9. Депутаты Хурала представителей,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D36B2A" w:rsidRDefault="00D36B2A">
      <w:pPr>
        <w:pStyle w:val="ConsPlusNormal"/>
        <w:spacing w:before="220"/>
        <w:ind w:firstLine="540"/>
        <w:jc w:val="both"/>
      </w:pPr>
      <w:r>
        <w:t>10. Полномочия депутата Хурала представителей прекращаются досрочно в случае:</w:t>
      </w:r>
    </w:p>
    <w:p w:rsidR="00D36B2A" w:rsidRDefault="00D36B2A">
      <w:pPr>
        <w:pStyle w:val="ConsPlusNormal"/>
        <w:spacing w:before="220"/>
        <w:ind w:firstLine="540"/>
        <w:jc w:val="both"/>
      </w:pPr>
      <w:r>
        <w:t>1) смерти;</w:t>
      </w:r>
    </w:p>
    <w:p w:rsidR="00D36B2A" w:rsidRDefault="00D36B2A">
      <w:pPr>
        <w:pStyle w:val="ConsPlusNormal"/>
        <w:spacing w:before="220"/>
        <w:ind w:firstLine="540"/>
        <w:jc w:val="both"/>
      </w:pPr>
      <w:r>
        <w:t>2) отставки по собственному желанию;</w:t>
      </w:r>
    </w:p>
    <w:p w:rsidR="00D36B2A" w:rsidRDefault="00D36B2A">
      <w:pPr>
        <w:pStyle w:val="ConsPlusNormal"/>
        <w:spacing w:before="220"/>
        <w:ind w:firstLine="540"/>
        <w:jc w:val="both"/>
      </w:pPr>
      <w:r>
        <w:t>3) признания судом недееспособным или ограниченно дееспособным;</w:t>
      </w:r>
    </w:p>
    <w:p w:rsidR="00D36B2A" w:rsidRDefault="00D36B2A">
      <w:pPr>
        <w:pStyle w:val="ConsPlusNormal"/>
        <w:spacing w:before="220"/>
        <w:ind w:firstLine="540"/>
        <w:jc w:val="both"/>
      </w:pPr>
      <w:r>
        <w:t>4) признания судом безвестно отсутствующим или объявления умершим;</w:t>
      </w:r>
    </w:p>
    <w:p w:rsidR="00D36B2A" w:rsidRDefault="00D36B2A">
      <w:pPr>
        <w:pStyle w:val="ConsPlusNormal"/>
        <w:spacing w:before="220"/>
        <w:ind w:firstLine="540"/>
        <w:jc w:val="both"/>
      </w:pPr>
      <w:r>
        <w:t>5) вступления в отношении его в законную силу обвинительного приговора суда;</w:t>
      </w:r>
    </w:p>
    <w:p w:rsidR="00D36B2A" w:rsidRDefault="00D36B2A">
      <w:pPr>
        <w:pStyle w:val="ConsPlusNormal"/>
        <w:spacing w:before="220"/>
        <w:ind w:firstLine="540"/>
        <w:jc w:val="both"/>
      </w:pPr>
      <w:r>
        <w:t>6) выезда за пределы Российской Федерации на постоянное место жительства;</w:t>
      </w:r>
    </w:p>
    <w:p w:rsidR="00D36B2A" w:rsidRDefault="00D36B2A">
      <w:pPr>
        <w:pStyle w:val="ConsPlusNormal"/>
        <w:spacing w:before="220"/>
        <w:ind w:firstLine="540"/>
        <w:jc w:val="both"/>
      </w:pPr>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D36B2A" w:rsidRDefault="00D36B2A">
      <w:pPr>
        <w:pStyle w:val="ConsPlusNormal"/>
        <w:spacing w:before="220"/>
        <w:ind w:firstLine="540"/>
        <w:jc w:val="both"/>
      </w:pPr>
      <w:r>
        <w:t>8) отзыва избирателями;</w:t>
      </w:r>
    </w:p>
    <w:p w:rsidR="00D36B2A" w:rsidRDefault="00D36B2A">
      <w:pPr>
        <w:pStyle w:val="ConsPlusNormal"/>
        <w:spacing w:before="220"/>
        <w:ind w:firstLine="540"/>
        <w:jc w:val="both"/>
      </w:pPr>
      <w:r>
        <w:t>9) досрочного прекращения полномочий соответствующего органа местного самоуправления;</w:t>
      </w:r>
    </w:p>
    <w:p w:rsidR="00D36B2A" w:rsidRDefault="00D36B2A">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D36B2A" w:rsidRDefault="00D36B2A">
      <w:pPr>
        <w:pStyle w:val="ConsPlusNormal"/>
        <w:spacing w:before="220"/>
        <w:ind w:firstLine="540"/>
        <w:jc w:val="both"/>
      </w:pPr>
      <w:r>
        <w:t xml:space="preserve">11) в иных случаях, установленных Федеральным </w:t>
      </w:r>
      <w:hyperlink r:id="rId82" w:history="1">
        <w:r>
          <w:rPr>
            <w:color w:val="0000FF"/>
          </w:rPr>
          <w:t>законом</w:t>
        </w:r>
      </w:hyperlink>
      <w:r>
        <w:t xml:space="preserve"> "Об общих принципах организации местного самоуправления в Российской Федерации" и иными федеральными законами.</w:t>
      </w:r>
    </w:p>
    <w:p w:rsidR="00D36B2A" w:rsidRDefault="00D36B2A">
      <w:pPr>
        <w:pStyle w:val="ConsPlusNormal"/>
        <w:spacing w:before="220"/>
        <w:ind w:firstLine="540"/>
        <w:jc w:val="both"/>
      </w:pPr>
      <w:r>
        <w:t>11. Решение Хурала представителей о досрочном прекращении полномочий депутата Хурала представителей кожууна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 - не позднее чем через три месяца со дня появления такого основания.</w:t>
      </w:r>
    </w:p>
    <w:p w:rsidR="00D36B2A" w:rsidRDefault="00D36B2A">
      <w:pPr>
        <w:pStyle w:val="ConsPlusNormal"/>
        <w:spacing w:before="220"/>
        <w:ind w:firstLine="540"/>
        <w:jc w:val="both"/>
      </w:pPr>
      <w:r>
        <w:t>В случае обращения Главы Республики Тыва с заявлением о досрочном прекращении полномочий депутата Хурала представителей днем появления основания для досрочного прекращения полномочий является день поступления в Хурал представителей данного заявления.</w:t>
      </w:r>
    </w:p>
    <w:p w:rsidR="00D36B2A" w:rsidRDefault="00D36B2A">
      <w:pPr>
        <w:pStyle w:val="ConsPlusNormal"/>
        <w:jc w:val="both"/>
      </w:pPr>
    </w:p>
    <w:p w:rsidR="00D36B2A" w:rsidRDefault="00D36B2A">
      <w:pPr>
        <w:pStyle w:val="ConsPlusTitle"/>
        <w:ind w:firstLine="540"/>
        <w:jc w:val="both"/>
        <w:outlineLvl w:val="2"/>
      </w:pPr>
      <w:r>
        <w:t>Статья 34. Муниципальная служба</w:t>
      </w:r>
    </w:p>
    <w:p w:rsidR="00D36B2A" w:rsidRDefault="00D36B2A">
      <w:pPr>
        <w:pStyle w:val="ConsPlusNormal"/>
        <w:jc w:val="both"/>
      </w:pPr>
    </w:p>
    <w:p w:rsidR="00D36B2A" w:rsidRDefault="00D36B2A">
      <w:pPr>
        <w:pStyle w:val="ConsPlusNormal"/>
        <w:ind w:firstLine="540"/>
        <w:jc w:val="both"/>
      </w:pPr>
      <w: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D36B2A" w:rsidRDefault="00D36B2A">
      <w:pPr>
        <w:pStyle w:val="ConsPlusNormal"/>
        <w:spacing w:before="220"/>
        <w:ind w:firstLine="540"/>
        <w:jc w:val="both"/>
      </w:pPr>
      <w:r>
        <w:t>Порядок проведения конкурса на замещение должностей муниципальной службы устанавливается Хуралом представителей.</w:t>
      </w:r>
    </w:p>
    <w:p w:rsidR="00D36B2A" w:rsidRDefault="00D36B2A">
      <w:pPr>
        <w:pStyle w:val="ConsPlusNormal"/>
        <w:jc w:val="both"/>
      </w:pPr>
    </w:p>
    <w:p w:rsidR="00D36B2A" w:rsidRDefault="00D36B2A">
      <w:pPr>
        <w:pStyle w:val="ConsPlusTitle"/>
        <w:jc w:val="center"/>
        <w:outlineLvl w:val="1"/>
      </w:pPr>
      <w:r>
        <w:t>Глава V. МУНИЦИПАЛЬНЫЕ ПРАВОВЫЕ АКТЫ</w:t>
      </w:r>
    </w:p>
    <w:p w:rsidR="00D36B2A" w:rsidRDefault="00D36B2A">
      <w:pPr>
        <w:pStyle w:val="ConsPlusNormal"/>
        <w:jc w:val="both"/>
      </w:pPr>
    </w:p>
    <w:p w:rsidR="00D36B2A" w:rsidRDefault="00D36B2A">
      <w:pPr>
        <w:pStyle w:val="ConsPlusTitle"/>
        <w:ind w:firstLine="540"/>
        <w:jc w:val="both"/>
        <w:outlineLvl w:val="2"/>
      </w:pPr>
      <w:r>
        <w:t>Статья 35. Система муниципальных правовых актов</w:t>
      </w:r>
    </w:p>
    <w:p w:rsidR="00D36B2A" w:rsidRDefault="00D36B2A">
      <w:pPr>
        <w:pStyle w:val="ConsPlusNormal"/>
        <w:jc w:val="both"/>
      </w:pPr>
    </w:p>
    <w:p w:rsidR="00D36B2A" w:rsidRDefault="00D36B2A">
      <w:pPr>
        <w:pStyle w:val="ConsPlusNormal"/>
        <w:ind w:firstLine="540"/>
        <w:jc w:val="both"/>
      </w:pPr>
      <w:r>
        <w:t>1. В систему муниципальных правовых актов входят:</w:t>
      </w:r>
    </w:p>
    <w:p w:rsidR="00D36B2A" w:rsidRDefault="00D36B2A">
      <w:pPr>
        <w:pStyle w:val="ConsPlusNormal"/>
        <w:spacing w:before="220"/>
        <w:ind w:firstLine="540"/>
        <w:jc w:val="both"/>
      </w:pPr>
      <w:r>
        <w:t>1) устав кожууна, правовые акты, принятые на местном референдуме (сходе граждан);</w:t>
      </w:r>
    </w:p>
    <w:p w:rsidR="00D36B2A" w:rsidRDefault="00D36B2A">
      <w:pPr>
        <w:pStyle w:val="ConsPlusNormal"/>
        <w:spacing w:before="220"/>
        <w:ind w:firstLine="540"/>
        <w:jc w:val="both"/>
      </w:pPr>
      <w:r>
        <w:t>2) нормативные и иные правовые акты Хурала представителей;</w:t>
      </w:r>
    </w:p>
    <w:p w:rsidR="00D36B2A" w:rsidRDefault="00D36B2A">
      <w:pPr>
        <w:pStyle w:val="ConsPlusNormal"/>
        <w:spacing w:before="220"/>
        <w:ind w:firstLine="540"/>
        <w:jc w:val="both"/>
      </w:pPr>
      <w:r>
        <w:t>3) правовые акты Главы кожууна, администрации кожууна и иных органов местного самоуправления и должностных лиц местного самоуправления, предусмотренных настоящим Уставом.</w:t>
      </w:r>
    </w:p>
    <w:p w:rsidR="00D36B2A" w:rsidRDefault="00D36B2A">
      <w:pPr>
        <w:pStyle w:val="ConsPlusNormal"/>
        <w:spacing w:before="220"/>
        <w:ind w:firstLine="540"/>
        <w:jc w:val="both"/>
      </w:pPr>
      <w:r>
        <w:t>2. Устав кожууна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кожууна.</w:t>
      </w:r>
    </w:p>
    <w:p w:rsidR="00D36B2A" w:rsidRDefault="00D36B2A">
      <w:pPr>
        <w:pStyle w:val="ConsPlusNormal"/>
        <w:spacing w:before="220"/>
        <w:ind w:firstLine="540"/>
        <w:jc w:val="both"/>
      </w:pPr>
      <w:r>
        <w:t>Иные муниципальные правовые акты не должны противоречить настоящему Уставу и правовым актам, принятым на местном референдуме.</w:t>
      </w:r>
    </w:p>
    <w:p w:rsidR="00D36B2A" w:rsidRDefault="00D36B2A">
      <w:pPr>
        <w:pStyle w:val="ConsPlusNormal"/>
        <w:spacing w:before="220"/>
        <w:ind w:firstLine="540"/>
        <w:jc w:val="both"/>
      </w:pPr>
      <w:r>
        <w:t>Устав принимается Хуралом представителей и подлежит государственной регистрации в порядке, установленном федеральным законом. Порядок принятия устава, внесения в него изменений и дополнений определяются в соответствии с федеральным законодательством.</w:t>
      </w:r>
    </w:p>
    <w:p w:rsidR="00D36B2A" w:rsidRDefault="00D36B2A">
      <w:pPr>
        <w:pStyle w:val="ConsPlusNormal"/>
        <w:spacing w:before="220"/>
        <w:ind w:firstLine="540"/>
        <w:jc w:val="both"/>
      </w:pPr>
      <w:r>
        <w:t>Если для реализации решения, принятого путем прямого волеизъявления населения кожууна,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D36B2A" w:rsidRDefault="00D36B2A">
      <w:pPr>
        <w:pStyle w:val="ConsPlusNormal"/>
        <w:spacing w:before="220"/>
        <w:ind w:firstLine="540"/>
        <w:jc w:val="both"/>
      </w:pPr>
      <w:r>
        <w:t xml:space="preserve">3. Хурал представителей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кожууна, решение об удалении Главы кожууна в отставку, а также решения по вопросам организации деятельности Хурала представителей и по иным вопросам, отнесенным к его компетенции федеральными законами, законами Республики Тыва, настоящим Уставом. Решения Хурала представителей, устанавливающие правила, обязательные для исполнения на территории кожууна, принимаются большинством голосов от установленной численности депутатов Хурала представителей, если иное не установлено Федеральным </w:t>
      </w:r>
      <w:hyperlink r:id="rId83" w:history="1">
        <w:r>
          <w:rPr>
            <w:color w:val="0000FF"/>
          </w:rPr>
          <w:t>законом</w:t>
        </w:r>
      </w:hyperlink>
      <w:r>
        <w:t xml:space="preserve"> "Об общих принципах организации местного самоуправления в Российской Федерации", при этом голос главы кожууна учитывается при </w:t>
      </w:r>
      <w:r>
        <w:lastRenderedPageBreak/>
        <w:t>принятии решений Хурала представителей как голос депутата.</w:t>
      </w:r>
    </w:p>
    <w:p w:rsidR="00D36B2A" w:rsidRDefault="00D36B2A">
      <w:pPr>
        <w:pStyle w:val="ConsPlusNormal"/>
        <w:spacing w:before="220"/>
        <w:ind w:firstLine="540"/>
        <w:jc w:val="both"/>
      </w:pPr>
      <w:r>
        <w:t xml:space="preserve">4. Глава - Председатель Хурала представителей издает постановления и распоряжения по вопросам организации деятельности Хурала представителей. Глава кожууна издает постановления и распоряжения по иным вопросам, отнесенным к его компетенции уставом муниципального образования в соответствии с Федеральным </w:t>
      </w:r>
      <w:hyperlink r:id="rId84"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Тыва, а также распоряжения администрации по вопросам организации работы администрации.</w:t>
      </w:r>
    </w:p>
    <w:p w:rsidR="00D36B2A" w:rsidRDefault="00D36B2A">
      <w:pPr>
        <w:pStyle w:val="ConsPlusNormal"/>
        <w:spacing w:before="220"/>
        <w:ind w:firstLine="540"/>
        <w:jc w:val="both"/>
      </w:pPr>
      <w:r>
        <w:t>6. Иные должностные лица местного самоуправления издают распоряжения и приказы по вопросам, отнесенным к их полномочиям настоящим Уставом.</w:t>
      </w:r>
    </w:p>
    <w:p w:rsidR="00D36B2A" w:rsidRDefault="00D36B2A">
      <w:pPr>
        <w:pStyle w:val="ConsPlusNormal"/>
        <w:jc w:val="both"/>
      </w:pPr>
    </w:p>
    <w:p w:rsidR="00D36B2A" w:rsidRDefault="00D36B2A">
      <w:pPr>
        <w:pStyle w:val="ConsPlusTitle"/>
        <w:ind w:firstLine="540"/>
        <w:jc w:val="both"/>
        <w:outlineLvl w:val="2"/>
      </w:pPr>
      <w:r>
        <w:t>Статья 36. Подготовка муниципальных правовых актов</w:t>
      </w:r>
    </w:p>
    <w:p w:rsidR="00D36B2A" w:rsidRDefault="00D36B2A">
      <w:pPr>
        <w:pStyle w:val="ConsPlusNormal"/>
        <w:jc w:val="both"/>
      </w:pPr>
    </w:p>
    <w:p w:rsidR="00D36B2A" w:rsidRDefault="00D36B2A">
      <w:pPr>
        <w:pStyle w:val="ConsPlusNormal"/>
        <w:ind w:firstLine="540"/>
        <w:jc w:val="both"/>
      </w:pPr>
      <w:r>
        <w:t>1. Проекты муниципальных правовых актов могут вноситься депутатами Хурала представителей, Главой Кызылского кожууна, председателем администрации Кызылского кожууна, органами территориального общественного самоуправления, инициативными группами граждан.</w:t>
      </w:r>
    </w:p>
    <w:p w:rsidR="00D36B2A" w:rsidRDefault="00D36B2A">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36B2A" w:rsidRDefault="00D36B2A">
      <w:pPr>
        <w:pStyle w:val="ConsPlusNormal"/>
        <w:jc w:val="both"/>
      </w:pPr>
    </w:p>
    <w:p w:rsidR="00D36B2A" w:rsidRDefault="00D36B2A">
      <w:pPr>
        <w:pStyle w:val="ConsPlusTitle"/>
        <w:ind w:firstLine="540"/>
        <w:jc w:val="both"/>
        <w:outlineLvl w:val="2"/>
      </w:pPr>
      <w:r>
        <w:t>Статья 37. Вступление в силу муниципальных правовых актов</w:t>
      </w:r>
    </w:p>
    <w:p w:rsidR="00D36B2A" w:rsidRDefault="00D36B2A">
      <w:pPr>
        <w:pStyle w:val="ConsPlusNormal"/>
        <w:jc w:val="both"/>
      </w:pPr>
    </w:p>
    <w:p w:rsidR="00D36B2A" w:rsidRDefault="00D36B2A">
      <w:pPr>
        <w:pStyle w:val="ConsPlusNormal"/>
        <w:ind w:firstLine="540"/>
        <w:jc w:val="both"/>
      </w:pPr>
      <w: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о налогах и сборах, которые вступают в силу в соответствии с Налоговым кодексом Российской Федерации.</w:t>
      </w:r>
    </w:p>
    <w:p w:rsidR="00D36B2A" w:rsidRDefault="00D36B2A">
      <w:pPr>
        <w:pStyle w:val="ConsPlusNormal"/>
        <w:spacing w:before="220"/>
        <w:ind w:firstLine="540"/>
        <w:jc w:val="both"/>
      </w:pPr>
      <w:r>
        <w:t>Днем принятия муниципальных правовых актов считается дата их подписания.</w:t>
      </w:r>
    </w:p>
    <w:p w:rsidR="00D36B2A" w:rsidRDefault="00D36B2A">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rsidR="00D36B2A" w:rsidRDefault="00D36B2A">
      <w:pPr>
        <w:pStyle w:val="ConsPlusNormal"/>
        <w:spacing w:before="220"/>
        <w:ind w:firstLine="540"/>
        <w:jc w:val="both"/>
      </w:pPr>
      <w:r>
        <w:t>3. Муниципальные правовые акты подлежат официальному опубликованию (обнародованию)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D36B2A" w:rsidRDefault="00D36B2A">
      <w:pPr>
        <w:pStyle w:val="ConsPlusNormal"/>
        <w:spacing w:before="220"/>
        <w:ind w:firstLine="540"/>
        <w:jc w:val="both"/>
      </w:pPr>
      <w:r>
        <w:t>4.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(газета "Вести Кызылского кожууна).</w:t>
      </w:r>
    </w:p>
    <w:p w:rsidR="00D36B2A" w:rsidRDefault="00D36B2A">
      <w:pPr>
        <w:pStyle w:val="ConsPlusNormal"/>
        <w:spacing w:before="220"/>
        <w:ind w:firstLine="540"/>
        <w:jc w:val="both"/>
      </w:pPr>
      <w:r>
        <w:lastRenderedPageBreak/>
        <w:t>Для официального опубликования (обнародования) муниципальных правовых актов и соглашений органы местного самоуправления вправе также использовать "информационные стенды, официальные сайты администрации района и правовой портал Министерства юстиции Российской Федерации "http:pravo-minjust.ru".</w:t>
      </w:r>
    </w:p>
    <w:p w:rsidR="00D36B2A" w:rsidRDefault="00D36B2A">
      <w:pPr>
        <w:pStyle w:val="ConsPlusNormal"/>
        <w:spacing w:before="220"/>
        <w:ind w:firstLine="540"/>
        <w:jc w:val="both"/>
      </w:pPr>
      <w: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(обнародованию) в средствах массовой информации.</w:t>
      </w:r>
    </w:p>
    <w:p w:rsidR="00D36B2A" w:rsidRDefault="00D36B2A">
      <w:pPr>
        <w:pStyle w:val="ConsPlusNormal"/>
        <w:spacing w:before="220"/>
        <w:ind w:firstLine="540"/>
        <w:jc w:val="both"/>
      </w:pPr>
      <w:r>
        <w:t>6. Муниципальные правовые акты, в которые были внесены изменения и дополнения, могут быть повторно официально опубликованы (обнародованы) в новой редакции.</w:t>
      </w:r>
    </w:p>
    <w:p w:rsidR="00D36B2A" w:rsidRDefault="00D36B2A">
      <w:pPr>
        <w:pStyle w:val="ConsPlusNormal"/>
        <w:spacing w:before="220"/>
        <w:ind w:firstLine="540"/>
        <w:jc w:val="both"/>
      </w:pPr>
      <w:r>
        <w:t>7. Муниципальные правовые акты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(обнародованы) в иных печатных изданиях, направлены должностным лицам, организациям, общественным объединениям.</w:t>
      </w:r>
    </w:p>
    <w:p w:rsidR="00D36B2A" w:rsidRDefault="00D36B2A">
      <w:pPr>
        <w:pStyle w:val="ConsPlusNormal"/>
        <w:spacing w:before="220"/>
        <w:ind w:firstLine="540"/>
        <w:jc w:val="both"/>
      </w:pPr>
      <w:r>
        <w:t>8. Муниципальные правовые акты,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D36B2A" w:rsidRDefault="00D36B2A">
      <w:pPr>
        <w:pStyle w:val="ConsPlusNormal"/>
        <w:jc w:val="both"/>
      </w:pPr>
    </w:p>
    <w:p w:rsidR="00D36B2A" w:rsidRDefault="00D36B2A">
      <w:pPr>
        <w:pStyle w:val="ConsPlusTitle"/>
        <w:jc w:val="center"/>
        <w:outlineLvl w:val="1"/>
      </w:pPr>
      <w:r>
        <w:t>Глава VI. ЭКОНОМИЧЕСКАЯ ОСНОВА МЕСТНОГО САМОУПРАВЛЕНИЯ</w:t>
      </w:r>
    </w:p>
    <w:p w:rsidR="00D36B2A" w:rsidRDefault="00D36B2A">
      <w:pPr>
        <w:pStyle w:val="ConsPlusNormal"/>
        <w:jc w:val="both"/>
      </w:pPr>
    </w:p>
    <w:p w:rsidR="00D36B2A" w:rsidRDefault="00D36B2A">
      <w:pPr>
        <w:pStyle w:val="ConsPlusTitle"/>
        <w:ind w:firstLine="540"/>
        <w:jc w:val="both"/>
        <w:outlineLvl w:val="2"/>
      </w:pPr>
      <w:r>
        <w:t>Статья 38. Экономическая основа местного самоуправления</w:t>
      </w:r>
    </w:p>
    <w:p w:rsidR="00D36B2A" w:rsidRDefault="00D36B2A">
      <w:pPr>
        <w:pStyle w:val="ConsPlusNormal"/>
        <w:jc w:val="both"/>
      </w:pPr>
    </w:p>
    <w:p w:rsidR="00D36B2A" w:rsidRDefault="00D36B2A">
      <w:pPr>
        <w:pStyle w:val="ConsPlusNormal"/>
        <w:ind w:firstLine="540"/>
        <w:jc w:val="both"/>
      </w:pPr>
      <w:r>
        <w:t>Экономическую основу местного самоуправления составляют находящееся в муниципальной собственности имущество, средства бюджета муниципального района, а также имущественные права муниципального района.</w:t>
      </w:r>
    </w:p>
    <w:p w:rsidR="00D36B2A" w:rsidRDefault="00D36B2A">
      <w:pPr>
        <w:pStyle w:val="ConsPlusNormal"/>
        <w:jc w:val="both"/>
      </w:pPr>
    </w:p>
    <w:p w:rsidR="00D36B2A" w:rsidRDefault="00D36B2A">
      <w:pPr>
        <w:pStyle w:val="ConsPlusTitle"/>
        <w:ind w:firstLine="540"/>
        <w:jc w:val="both"/>
        <w:outlineLvl w:val="2"/>
      </w:pPr>
      <w:r>
        <w:t>Статья 39. Бюджет муниципального района</w:t>
      </w:r>
    </w:p>
    <w:p w:rsidR="00D36B2A" w:rsidRDefault="00D36B2A">
      <w:pPr>
        <w:pStyle w:val="ConsPlusNormal"/>
        <w:jc w:val="both"/>
      </w:pPr>
    </w:p>
    <w:p w:rsidR="00D36B2A" w:rsidRDefault="00D36B2A">
      <w:pPr>
        <w:pStyle w:val="ConsPlusNormal"/>
        <w:ind w:firstLine="540"/>
        <w:jc w:val="both"/>
      </w:pPr>
      <w:r>
        <w:t>1. Кожуун имеет собственный бюджет (местный бюджет).</w:t>
      </w:r>
    </w:p>
    <w:p w:rsidR="00D36B2A" w:rsidRDefault="00D36B2A">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85" w:history="1">
        <w:r>
          <w:rPr>
            <w:color w:val="0000FF"/>
          </w:rPr>
          <w:t>кодексом</w:t>
        </w:r>
      </w:hyperlink>
      <w:r>
        <w:t xml:space="preserve"> Российской Федерации.</w:t>
      </w:r>
    </w:p>
    <w:p w:rsidR="00D36B2A" w:rsidRDefault="00D36B2A">
      <w:pPr>
        <w:pStyle w:val="ConsPlusNormal"/>
        <w:spacing w:before="220"/>
        <w:ind w:firstLine="540"/>
        <w:jc w:val="both"/>
      </w:pPr>
      <w: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D36B2A" w:rsidRDefault="00D36B2A">
      <w:pPr>
        <w:pStyle w:val="ConsPlusNormal"/>
        <w:spacing w:before="220"/>
        <w:ind w:firstLine="540"/>
        <w:jc w:val="both"/>
      </w:pPr>
      <w:r>
        <w:t xml:space="preserve">4. Руководитель финансового органа муниципального образования назначается на должность из числа лиц, отвечающих квалификационным </w:t>
      </w:r>
      <w:hyperlink r:id="rId86" w:history="1">
        <w:r>
          <w:rPr>
            <w:color w:val="0000FF"/>
          </w:rPr>
          <w:t>требованиям</w:t>
        </w:r>
      </w:hyperlink>
      <w:r>
        <w:t>, установленным постановлением Правительства Российской Федерации от 06.11.2004 N 608 "О квалификационных требованиях, предъявляемых к руководителю финансового органа субъекта Российской Федерации и к руководителю финансового органа местной администрации".</w:t>
      </w:r>
    </w:p>
    <w:p w:rsidR="00D36B2A" w:rsidRDefault="00D36B2A">
      <w:pPr>
        <w:pStyle w:val="ConsPlusNormal"/>
        <w:jc w:val="both"/>
      </w:pPr>
    </w:p>
    <w:p w:rsidR="00D36B2A" w:rsidRDefault="00D36B2A">
      <w:pPr>
        <w:pStyle w:val="ConsPlusTitle"/>
        <w:ind w:firstLine="540"/>
        <w:jc w:val="both"/>
        <w:outlineLvl w:val="2"/>
      </w:pPr>
      <w:r>
        <w:t>Статья 40. Расходы бюджета муниципального района</w:t>
      </w:r>
    </w:p>
    <w:p w:rsidR="00D36B2A" w:rsidRDefault="00D36B2A">
      <w:pPr>
        <w:pStyle w:val="ConsPlusNormal"/>
        <w:jc w:val="both"/>
      </w:pPr>
    </w:p>
    <w:p w:rsidR="00D36B2A" w:rsidRDefault="00D36B2A">
      <w:pPr>
        <w:pStyle w:val="ConsPlusNormal"/>
        <w:ind w:firstLine="540"/>
        <w:jc w:val="both"/>
      </w:pPr>
      <w:r>
        <w:t xml:space="preserve">1. Формирование расходов местного бюджета осуществляется в соответствии с расходными </w:t>
      </w:r>
      <w:r>
        <w:lastRenderedPageBreak/>
        <w:t xml:space="preserve">обязательствами муниципального района, устанавливаемыми и исполняемыми органами местного самоуправления в соответствии с требованиями Бюджетного </w:t>
      </w:r>
      <w:hyperlink r:id="rId87" w:history="1">
        <w:r>
          <w:rPr>
            <w:color w:val="0000FF"/>
          </w:rPr>
          <w:t>кодекса</w:t>
        </w:r>
      </w:hyperlink>
      <w:r>
        <w:t xml:space="preserve"> Российской Федерации.</w:t>
      </w:r>
    </w:p>
    <w:p w:rsidR="00D36B2A" w:rsidRDefault="00D36B2A">
      <w:pPr>
        <w:pStyle w:val="ConsPlusNormal"/>
        <w:spacing w:before="220"/>
        <w:ind w:firstLine="540"/>
        <w:jc w:val="both"/>
      </w:pPr>
      <w:r>
        <w:t xml:space="preserve">2. Исполнение расходных обязательств осуществляется за счет средств соответствующих местных бюджетов в соответствии с требованиями Бюджетного </w:t>
      </w:r>
      <w:hyperlink r:id="rId88" w:history="1">
        <w:r>
          <w:rPr>
            <w:color w:val="0000FF"/>
          </w:rPr>
          <w:t>кодекса</w:t>
        </w:r>
      </w:hyperlink>
      <w:r>
        <w:t xml:space="preserve"> Российской Федерации.</w:t>
      </w:r>
    </w:p>
    <w:p w:rsidR="00D36B2A" w:rsidRDefault="00D36B2A">
      <w:pPr>
        <w:pStyle w:val="ConsPlusNormal"/>
        <w:jc w:val="both"/>
      </w:pPr>
    </w:p>
    <w:p w:rsidR="00D36B2A" w:rsidRDefault="00D36B2A">
      <w:pPr>
        <w:pStyle w:val="ConsPlusTitle"/>
        <w:ind w:firstLine="540"/>
        <w:jc w:val="both"/>
        <w:outlineLvl w:val="2"/>
      </w:pPr>
      <w:r>
        <w:t>Статья 41. Закупки для обеспечения муниципальных нужд</w:t>
      </w:r>
    </w:p>
    <w:p w:rsidR="00D36B2A" w:rsidRDefault="00D36B2A">
      <w:pPr>
        <w:pStyle w:val="ConsPlusNormal"/>
        <w:jc w:val="both"/>
      </w:pPr>
    </w:p>
    <w:p w:rsidR="00D36B2A" w:rsidRDefault="00D36B2A">
      <w:pPr>
        <w:pStyle w:val="ConsPlusNormal"/>
        <w:ind w:firstLine="540"/>
        <w:jc w:val="both"/>
      </w:pPr>
      <w: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D36B2A" w:rsidRDefault="00D36B2A">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D36B2A" w:rsidRDefault="00D36B2A">
      <w:pPr>
        <w:pStyle w:val="ConsPlusNormal"/>
        <w:jc w:val="both"/>
      </w:pPr>
    </w:p>
    <w:p w:rsidR="00D36B2A" w:rsidRDefault="00D36B2A">
      <w:pPr>
        <w:pStyle w:val="ConsPlusTitle"/>
        <w:ind w:firstLine="540"/>
        <w:jc w:val="both"/>
        <w:outlineLvl w:val="2"/>
      </w:pPr>
      <w:r>
        <w:t>Статья 42. Доходы бюджета муниципального района</w:t>
      </w:r>
    </w:p>
    <w:p w:rsidR="00D36B2A" w:rsidRDefault="00D36B2A">
      <w:pPr>
        <w:pStyle w:val="ConsPlusNormal"/>
        <w:jc w:val="both"/>
      </w:pPr>
    </w:p>
    <w:p w:rsidR="00D36B2A" w:rsidRDefault="00D36B2A">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36B2A" w:rsidRDefault="00D36B2A">
      <w:pPr>
        <w:pStyle w:val="ConsPlusNormal"/>
        <w:jc w:val="both"/>
      </w:pPr>
    </w:p>
    <w:p w:rsidR="00D36B2A" w:rsidRDefault="00D36B2A">
      <w:pPr>
        <w:pStyle w:val="ConsPlusTitle"/>
        <w:ind w:firstLine="540"/>
        <w:jc w:val="both"/>
        <w:outlineLvl w:val="2"/>
      </w:pPr>
      <w:r>
        <w:t>Статья 43. Муниципальные заимствования</w:t>
      </w:r>
    </w:p>
    <w:p w:rsidR="00D36B2A" w:rsidRDefault="00D36B2A">
      <w:pPr>
        <w:pStyle w:val="ConsPlusNormal"/>
        <w:jc w:val="both"/>
      </w:pPr>
    </w:p>
    <w:p w:rsidR="00D36B2A" w:rsidRDefault="00D36B2A">
      <w:pPr>
        <w:pStyle w:val="ConsPlusNormal"/>
        <w:ind w:firstLine="540"/>
        <w:jc w:val="both"/>
      </w:pPr>
      <w:r>
        <w:t xml:space="preserve">Администрация кожууна вправе от имени муниципального района осуществлять муниципальные заимствования, в том числе путем выпуска муниципальных ценных бумаг, в соответствии с Бюджетным </w:t>
      </w:r>
      <w:hyperlink r:id="rId89" w:history="1">
        <w:r>
          <w:rPr>
            <w:color w:val="0000FF"/>
          </w:rPr>
          <w:t>кодексом</w:t>
        </w:r>
      </w:hyperlink>
      <w:r>
        <w:t xml:space="preserve"> Российской Федерации.</w:t>
      </w:r>
    </w:p>
    <w:p w:rsidR="00D36B2A" w:rsidRDefault="00D36B2A">
      <w:pPr>
        <w:pStyle w:val="ConsPlusNormal"/>
        <w:jc w:val="both"/>
      </w:pPr>
    </w:p>
    <w:p w:rsidR="00D36B2A" w:rsidRDefault="00D36B2A">
      <w:pPr>
        <w:pStyle w:val="ConsPlusTitle"/>
        <w:jc w:val="center"/>
        <w:outlineLvl w:val="1"/>
      </w:pPr>
      <w:r>
        <w:t>Глава VII. ОТВЕТСТВЕННОСТЬ ОРГАНОВ МЕСТНОГО САМОУПРАВЛЕНИЯ</w:t>
      </w:r>
    </w:p>
    <w:p w:rsidR="00D36B2A" w:rsidRDefault="00D36B2A">
      <w:pPr>
        <w:pStyle w:val="ConsPlusTitle"/>
        <w:jc w:val="center"/>
      </w:pPr>
      <w:r>
        <w:t>И ДОЛЖНОСТНЫХ ЛИЦ МЕСТНОГО САМОУПРАВЛЕНИЯ,</w:t>
      </w:r>
    </w:p>
    <w:p w:rsidR="00D36B2A" w:rsidRDefault="00D36B2A">
      <w:pPr>
        <w:pStyle w:val="ConsPlusTitle"/>
        <w:jc w:val="center"/>
      </w:pPr>
      <w:r>
        <w:t>КОНТРОЛЬ И НАДЗОР ЗА ИХ ДЕЯТЕЛЬНОСТЬЮ</w:t>
      </w:r>
    </w:p>
    <w:p w:rsidR="00D36B2A" w:rsidRDefault="00D36B2A">
      <w:pPr>
        <w:pStyle w:val="ConsPlusNormal"/>
        <w:jc w:val="both"/>
      </w:pPr>
    </w:p>
    <w:p w:rsidR="00D36B2A" w:rsidRDefault="00D36B2A">
      <w:pPr>
        <w:pStyle w:val="ConsPlusTitle"/>
        <w:ind w:firstLine="540"/>
        <w:jc w:val="both"/>
        <w:outlineLvl w:val="2"/>
      </w:pPr>
      <w:r>
        <w:t>Статья 44. Ответственность органов местного самоуправления и должностных лиц местного самоуправления</w:t>
      </w:r>
    </w:p>
    <w:p w:rsidR="00D36B2A" w:rsidRDefault="00D36B2A">
      <w:pPr>
        <w:pStyle w:val="ConsPlusNormal"/>
        <w:jc w:val="both"/>
      </w:pPr>
    </w:p>
    <w:p w:rsidR="00D36B2A" w:rsidRDefault="00D36B2A">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кожууна, государством, физическими и юридическими лицами в соответствии с федеральными законами, законами Республики Тыва и настоящим Уставом.</w:t>
      </w:r>
    </w:p>
    <w:p w:rsidR="00D36B2A" w:rsidRDefault="00D36B2A">
      <w:pPr>
        <w:pStyle w:val="ConsPlusNormal"/>
        <w:jc w:val="both"/>
      </w:pPr>
    </w:p>
    <w:p w:rsidR="00D36B2A" w:rsidRDefault="00D36B2A">
      <w:pPr>
        <w:pStyle w:val="ConsPlusTitle"/>
        <w:ind w:firstLine="540"/>
        <w:jc w:val="both"/>
        <w:outlineLvl w:val="2"/>
      </w:pPr>
      <w:r>
        <w:t>Статья 45. Ответственность органов местного самоуправления, депутатов Хурала представителей перед населением</w:t>
      </w:r>
    </w:p>
    <w:p w:rsidR="00D36B2A" w:rsidRDefault="00D36B2A">
      <w:pPr>
        <w:pStyle w:val="ConsPlusNormal"/>
        <w:jc w:val="both"/>
      </w:pPr>
    </w:p>
    <w:p w:rsidR="00D36B2A" w:rsidRDefault="00D36B2A">
      <w:pPr>
        <w:pStyle w:val="ConsPlusNormal"/>
        <w:ind w:firstLine="540"/>
        <w:jc w:val="both"/>
      </w:pPr>
      <w:r>
        <w:t xml:space="preserve">1. Основания наступления ответственности органов местного самоуправления, депутатов Хурала представителей перед населением и порядок решения соответствующих вопросов определяются настоящим Уставом в соответствии с Федеральным </w:t>
      </w:r>
      <w:hyperlink r:id="rId90" w:history="1">
        <w:r>
          <w:rPr>
            <w:color w:val="0000FF"/>
          </w:rPr>
          <w:t>законом</w:t>
        </w:r>
      </w:hyperlink>
      <w:r>
        <w:t xml:space="preserve"> "Об общих принципах организации местного самоуправления в Российской Федерации".</w:t>
      </w:r>
    </w:p>
    <w:p w:rsidR="00D36B2A" w:rsidRDefault="00D36B2A">
      <w:pPr>
        <w:pStyle w:val="ConsPlusNormal"/>
        <w:spacing w:before="220"/>
        <w:ind w:firstLine="540"/>
        <w:jc w:val="both"/>
      </w:pPr>
      <w:r>
        <w:t>2. Население муниципального образования вправе отозвать депутатов Хурала представителей в соответствии с Федеральным законом "Об общих принципах организации местного самоуправления в Российской Федерации".</w:t>
      </w:r>
    </w:p>
    <w:p w:rsidR="00D36B2A" w:rsidRDefault="00D36B2A">
      <w:pPr>
        <w:pStyle w:val="ConsPlusNormal"/>
        <w:jc w:val="both"/>
      </w:pPr>
    </w:p>
    <w:p w:rsidR="00D36B2A" w:rsidRDefault="00D36B2A">
      <w:pPr>
        <w:pStyle w:val="ConsPlusTitle"/>
        <w:ind w:firstLine="540"/>
        <w:jc w:val="both"/>
        <w:outlineLvl w:val="2"/>
      </w:pPr>
      <w:r>
        <w:t>Статья 46. Ответственность органов местного самоуправления и должностных лиц местного самоуправления перед государством</w:t>
      </w:r>
    </w:p>
    <w:p w:rsidR="00D36B2A" w:rsidRDefault="00D36B2A">
      <w:pPr>
        <w:pStyle w:val="ConsPlusNormal"/>
        <w:jc w:val="both"/>
      </w:pPr>
    </w:p>
    <w:p w:rsidR="00D36B2A" w:rsidRDefault="00D36B2A">
      <w:pPr>
        <w:pStyle w:val="ConsPlusNormal"/>
        <w:ind w:firstLine="540"/>
        <w:jc w:val="both"/>
      </w:pPr>
      <w:r>
        <w:lastRenderedPageBreak/>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91" w:history="1">
        <w:r>
          <w:rPr>
            <w:color w:val="0000FF"/>
          </w:rPr>
          <w:t>Конституции</w:t>
        </w:r>
      </w:hyperlink>
      <w:r>
        <w:t xml:space="preserve"> Российской Федерации, федеральных конституционных законов, федеральных законов, </w:t>
      </w:r>
      <w:hyperlink r:id="rId92" w:history="1">
        <w:r>
          <w:rPr>
            <w:color w:val="0000FF"/>
          </w:rPr>
          <w:t>Конституции</w:t>
        </w:r>
      </w:hyperlink>
      <w:r>
        <w:t xml:space="preserve">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36B2A" w:rsidRDefault="00D36B2A">
      <w:pPr>
        <w:pStyle w:val="ConsPlusNormal"/>
        <w:jc w:val="both"/>
      </w:pPr>
    </w:p>
    <w:p w:rsidR="00D36B2A" w:rsidRDefault="00D36B2A">
      <w:pPr>
        <w:pStyle w:val="ConsPlusTitle"/>
        <w:ind w:firstLine="540"/>
        <w:jc w:val="both"/>
        <w:outlineLvl w:val="2"/>
      </w:pPr>
      <w:r>
        <w:t>Статья 47. Ответственность Хурала представителей перед государством</w:t>
      </w:r>
    </w:p>
    <w:p w:rsidR="00D36B2A" w:rsidRDefault="00D36B2A">
      <w:pPr>
        <w:pStyle w:val="ConsPlusNormal"/>
        <w:jc w:val="both"/>
      </w:pPr>
    </w:p>
    <w:p w:rsidR="00D36B2A" w:rsidRDefault="00D36B2A">
      <w:pPr>
        <w:pStyle w:val="ConsPlusNormal"/>
        <w:ind w:firstLine="540"/>
        <w:jc w:val="both"/>
      </w:pPr>
      <w:r>
        <w:t xml:space="preserve">1. В случае, если соответствующим судом установлено, что Хуралом представителей принят нормативный правовой акт, противоречащий </w:t>
      </w:r>
      <w:hyperlink r:id="rId93" w:history="1">
        <w:r>
          <w:rPr>
            <w:color w:val="0000FF"/>
          </w:rPr>
          <w:t>Конституции</w:t>
        </w:r>
      </w:hyperlink>
      <w:r>
        <w:t xml:space="preserve"> Российской Федерации, федеральным конституционным законам, федеральным законам, </w:t>
      </w:r>
      <w:hyperlink r:id="rId94" w:history="1">
        <w:r>
          <w:rPr>
            <w:color w:val="0000FF"/>
          </w:rPr>
          <w:t>Конституции</w:t>
        </w:r>
      </w:hyperlink>
      <w:r>
        <w:t xml:space="preserve"> (уставу), законам субъекта Российской Федерации, настоящему Уставу, а Хурал представителей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w:t>
      </w:r>
    </w:p>
    <w:p w:rsidR="00D36B2A" w:rsidRDefault="00D36B2A">
      <w:pPr>
        <w:pStyle w:val="ConsPlusNormal"/>
        <w:spacing w:before="220"/>
        <w:ind w:firstLine="540"/>
        <w:jc w:val="both"/>
      </w:pPr>
      <w:r>
        <w:t>2. Полномочия Хурала представителей прекращаются со дня вступления в силу закона Республики Тыва о его роспуске.</w:t>
      </w:r>
    </w:p>
    <w:p w:rsidR="00D36B2A" w:rsidRDefault="00D36B2A">
      <w:pPr>
        <w:pStyle w:val="ConsPlusNormal"/>
        <w:spacing w:before="220"/>
        <w:ind w:firstLine="540"/>
        <w:jc w:val="both"/>
      </w:pPr>
      <w:bookmarkStart w:id="3" w:name="P686"/>
      <w:bookmarkEnd w:id="3"/>
      <w:r>
        <w:t>3. В случае если соответствующим судом установлено, что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D36B2A" w:rsidRDefault="00D36B2A">
      <w:pPr>
        <w:pStyle w:val="ConsPlusNormal"/>
        <w:spacing w:before="220"/>
        <w:ind w:firstLine="540"/>
        <w:jc w:val="both"/>
      </w:pPr>
      <w:r>
        <w:t>4. В случае если соответствующим судом установлено, что вновь избранный в правомочном составе Хурал представителей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w:t>
      </w:r>
    </w:p>
    <w:p w:rsidR="00D36B2A" w:rsidRDefault="00D36B2A">
      <w:pPr>
        <w:pStyle w:val="ConsPlusNormal"/>
        <w:spacing w:before="220"/>
        <w:ind w:firstLine="540"/>
        <w:jc w:val="both"/>
      </w:pPr>
      <w:r>
        <w:t>5. Закон Республики Тыва о роспуске Хурала представителей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36B2A" w:rsidRDefault="00D36B2A">
      <w:pPr>
        <w:pStyle w:val="ConsPlusNormal"/>
        <w:spacing w:before="220"/>
        <w:ind w:firstLine="540"/>
        <w:jc w:val="both"/>
      </w:pPr>
      <w:r>
        <w:t xml:space="preserve">6. Депутаты Хурала представителей, распущенного на основании </w:t>
      </w:r>
      <w:hyperlink w:anchor="P686" w:history="1">
        <w:r>
          <w:rPr>
            <w:color w:val="0000FF"/>
          </w:rPr>
          <w:t>части 3</w:t>
        </w:r>
      </w:hyperlink>
      <w:r>
        <w:t xml:space="preserve"> настоящей статьи, вправе в течение 10 дней со дня вступления в силу закона Республики Тыва о роспуске Хурала представителей обратиться в суд с заявлением для установления факта отсутствия их вины за не проведение Хуралом представителей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D36B2A" w:rsidRDefault="00D36B2A">
      <w:pPr>
        <w:pStyle w:val="ConsPlusNormal"/>
        <w:jc w:val="both"/>
      </w:pPr>
    </w:p>
    <w:p w:rsidR="00D36B2A" w:rsidRDefault="00D36B2A">
      <w:pPr>
        <w:pStyle w:val="ConsPlusTitle"/>
        <w:ind w:firstLine="540"/>
        <w:jc w:val="both"/>
        <w:outlineLvl w:val="2"/>
      </w:pPr>
      <w:r>
        <w:t>Статья 48. Ответственность Главы кожууна и председателя администрации перед государством</w:t>
      </w:r>
    </w:p>
    <w:p w:rsidR="00D36B2A" w:rsidRDefault="00D36B2A">
      <w:pPr>
        <w:pStyle w:val="ConsPlusNormal"/>
        <w:jc w:val="both"/>
      </w:pPr>
    </w:p>
    <w:p w:rsidR="00D36B2A" w:rsidRDefault="00D36B2A">
      <w:pPr>
        <w:pStyle w:val="ConsPlusNormal"/>
        <w:ind w:firstLine="540"/>
        <w:jc w:val="both"/>
      </w:pPr>
      <w:r>
        <w:t>1. Глава Республики Тыва издает правовой акт об отрешении от должности Главы кожууна или председателя администрации в случае:</w:t>
      </w:r>
    </w:p>
    <w:p w:rsidR="00D36B2A" w:rsidRDefault="00D36B2A">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95" w:history="1">
        <w:r>
          <w:rPr>
            <w:color w:val="0000FF"/>
          </w:rPr>
          <w:t>Конституции</w:t>
        </w:r>
      </w:hyperlink>
      <w:r>
        <w:t xml:space="preserve"> Российской Федерации, федеральным конституционным законам, федеральным законам, </w:t>
      </w:r>
      <w:hyperlink r:id="rId96" w:history="1">
        <w:r>
          <w:rPr>
            <w:color w:val="0000FF"/>
          </w:rPr>
          <w:t>Конституции</w:t>
        </w:r>
      </w:hyperlink>
      <w:r>
        <w:t xml:space="preserve"> (уставу), законам Республики </w:t>
      </w:r>
      <w:r>
        <w:lastRenderedPageBreak/>
        <w:t>Тыва,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36B2A" w:rsidRDefault="00D36B2A">
      <w:pPr>
        <w:pStyle w:val="ConsPlusNormal"/>
        <w:spacing w:before="22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36B2A" w:rsidRDefault="00D36B2A">
      <w:pPr>
        <w:pStyle w:val="ConsPlusNormal"/>
        <w:spacing w:before="220"/>
        <w:ind w:firstLine="540"/>
        <w:jc w:val="both"/>
      </w:pPr>
      <w:r>
        <w:t>2. Срок, в течение которого Глава Республики Тыва издает правовой акт об отрешении от должности Главы кожууна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36B2A" w:rsidRDefault="00D36B2A">
      <w:pPr>
        <w:pStyle w:val="ConsPlusNormal"/>
        <w:spacing w:before="220"/>
        <w:ind w:firstLine="540"/>
        <w:jc w:val="both"/>
      </w:pPr>
      <w:r>
        <w:t>3. Глава кожууна или председатель администрации, в отношении которых Главой Республики Тыва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36B2A" w:rsidRDefault="00D36B2A">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D36B2A" w:rsidRDefault="00D36B2A">
      <w:pPr>
        <w:pStyle w:val="ConsPlusNormal"/>
        <w:jc w:val="both"/>
      </w:pPr>
    </w:p>
    <w:p w:rsidR="00D36B2A" w:rsidRDefault="00D36B2A">
      <w:pPr>
        <w:pStyle w:val="ConsPlusTitle"/>
        <w:ind w:firstLine="540"/>
        <w:jc w:val="both"/>
        <w:outlineLvl w:val="2"/>
      </w:pPr>
      <w:r>
        <w:t>Статья 49. Ответственность органов местного самоуправления и должностных лиц местного самоуправления перед физическими и юридическими лицами</w:t>
      </w:r>
    </w:p>
    <w:p w:rsidR="00D36B2A" w:rsidRDefault="00D36B2A">
      <w:pPr>
        <w:pStyle w:val="ConsPlusNormal"/>
        <w:jc w:val="both"/>
      </w:pPr>
    </w:p>
    <w:p w:rsidR="00D36B2A" w:rsidRDefault="00D36B2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D36B2A" w:rsidRDefault="00D36B2A">
      <w:pPr>
        <w:pStyle w:val="ConsPlusNormal"/>
        <w:jc w:val="both"/>
      </w:pPr>
    </w:p>
    <w:p w:rsidR="00D36B2A" w:rsidRDefault="00D36B2A">
      <w:pPr>
        <w:pStyle w:val="ConsPlusTitle"/>
        <w:jc w:val="center"/>
        <w:outlineLvl w:val="1"/>
      </w:pPr>
      <w:r>
        <w:t>Глава VIII. ЗАКЛЮЧИТЕЛЬНЫЕ И ПЕРЕХОДНЫЕ ПОЛОЖЕНИЯ</w:t>
      </w:r>
    </w:p>
    <w:p w:rsidR="00D36B2A" w:rsidRDefault="00D36B2A">
      <w:pPr>
        <w:pStyle w:val="ConsPlusNormal"/>
        <w:jc w:val="both"/>
      </w:pPr>
    </w:p>
    <w:p w:rsidR="00D36B2A" w:rsidRDefault="00D36B2A">
      <w:pPr>
        <w:pStyle w:val="ConsPlusTitle"/>
        <w:ind w:firstLine="540"/>
        <w:jc w:val="both"/>
        <w:outlineLvl w:val="2"/>
      </w:pPr>
      <w:r>
        <w:t>Статья 50. Переходные положения</w:t>
      </w:r>
    </w:p>
    <w:p w:rsidR="00D36B2A" w:rsidRDefault="00D36B2A">
      <w:pPr>
        <w:pStyle w:val="ConsPlusNormal"/>
        <w:jc w:val="both"/>
      </w:pPr>
    </w:p>
    <w:p w:rsidR="00D36B2A" w:rsidRDefault="00D36B2A">
      <w:pPr>
        <w:pStyle w:val="ConsPlusNormal"/>
        <w:ind w:firstLine="540"/>
        <w:jc w:val="both"/>
      </w:pPr>
      <w:r>
        <w:t>1. Хурал представителей, избранный до вступления в силу настоящего Устава, исполняет полномочия Хурала представителей, до истечения срока полномочий и прекращает их в день избрания нового состава Хурала представителей.</w:t>
      </w:r>
    </w:p>
    <w:p w:rsidR="00D36B2A" w:rsidRDefault="00D36B2A">
      <w:pPr>
        <w:pStyle w:val="ConsPlusNormal"/>
        <w:spacing w:before="220"/>
        <w:ind w:firstLine="540"/>
        <w:jc w:val="both"/>
      </w:pPr>
      <w:r>
        <w:t>2. Глава кожууна, избранный до вступления в силу настоящего Устава, осуществляет свои полномочия до избрания нового Главы кожууна.</w:t>
      </w:r>
    </w:p>
    <w:p w:rsidR="00D36B2A" w:rsidRDefault="00D36B2A">
      <w:pPr>
        <w:pStyle w:val="ConsPlusNormal"/>
        <w:jc w:val="both"/>
      </w:pPr>
    </w:p>
    <w:p w:rsidR="00D36B2A" w:rsidRDefault="00D36B2A">
      <w:pPr>
        <w:pStyle w:val="ConsPlusTitle"/>
        <w:ind w:firstLine="540"/>
        <w:jc w:val="both"/>
        <w:outlineLvl w:val="2"/>
      </w:pPr>
      <w:r>
        <w:t>Статья 51. Вступление настоящего Устава в силу</w:t>
      </w:r>
    </w:p>
    <w:p w:rsidR="00D36B2A" w:rsidRDefault="00D36B2A">
      <w:pPr>
        <w:pStyle w:val="ConsPlusNormal"/>
        <w:jc w:val="both"/>
      </w:pPr>
    </w:p>
    <w:p w:rsidR="00D36B2A" w:rsidRDefault="00D36B2A">
      <w:pPr>
        <w:pStyle w:val="ConsPlusNormal"/>
        <w:ind w:firstLine="540"/>
        <w:jc w:val="both"/>
      </w:pPr>
      <w:r>
        <w:t>Настоящий Устав подлежит государственной регистрации в установленном действующим законодательством порядке и вступает в силу после его официального опубликования.</w:t>
      </w:r>
    </w:p>
    <w:p w:rsidR="00D36B2A" w:rsidRDefault="00D36B2A">
      <w:pPr>
        <w:pStyle w:val="ConsPlusNormal"/>
        <w:spacing w:before="220"/>
        <w:ind w:firstLine="540"/>
        <w:jc w:val="both"/>
      </w:pPr>
      <w:r>
        <w:t>Устав муниципального района "Кызылский кожуун" Республики Тыва, принятый 16 марта 2011 N 9 (со следующими изменениями и дополнениями:</w:t>
      </w:r>
    </w:p>
    <w:p w:rsidR="00D36B2A" w:rsidRDefault="00D36B2A">
      <w:pPr>
        <w:pStyle w:val="ConsPlusNormal"/>
        <w:spacing w:before="220"/>
        <w:ind w:firstLine="540"/>
        <w:jc w:val="both"/>
      </w:pPr>
      <w:r>
        <w:lastRenderedPageBreak/>
        <w:t>решение Хурала представителей муниципального района Кызылского кожууна от 16.05.2012 N 11;</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27.06.2012 N 19;</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01.11.2012 N 12;</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08.02.2013 N 5;</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21.03.2013 N 16;</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23.05.2013 N 29;</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18.12.2013 N 55;</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23.05.2014 N 8;</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01.08.2014 N 16;</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09.04.2015 N 9;</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10.06.2015 N 16;</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23.12.2015 N 39;</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15.04.2016 N 9;</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31.05.2016 N 14;</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21.10.2016 N 12;</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05.12.2016 N 17;</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10.02.2017 N 7;</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30.05.2017 N 12;</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22.09.2017 N 19;</w:t>
      </w:r>
    </w:p>
    <w:p w:rsidR="00D36B2A" w:rsidRDefault="00D36B2A">
      <w:pPr>
        <w:pStyle w:val="ConsPlusNormal"/>
        <w:spacing w:before="220"/>
        <w:ind w:firstLine="540"/>
        <w:jc w:val="both"/>
      </w:pPr>
      <w:r>
        <w:lastRenderedPageBreak/>
        <w:t>решение Хурала представителей муниципального района Кызылского кожууна от 13.12.2017 N 26;</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23.01.2018 N 2;</w:t>
      </w:r>
    </w:p>
    <w:p w:rsidR="00D36B2A" w:rsidRDefault="00D36B2A">
      <w:pPr>
        <w:pStyle w:val="ConsPlusNormal"/>
        <w:spacing w:before="220"/>
        <w:ind w:firstLine="540"/>
        <w:jc w:val="both"/>
      </w:pPr>
      <w:r>
        <w:t>решение Хурала представителей муниципального района Кызылского кожууна от 23.03.2018 N 9 утрачивают силу с момента вступления в силу настоящего Устава.</w:t>
      </w:r>
    </w:p>
    <w:p w:rsidR="00D36B2A" w:rsidRDefault="00D36B2A">
      <w:pPr>
        <w:pStyle w:val="ConsPlusNormal"/>
        <w:jc w:val="both"/>
      </w:pPr>
    </w:p>
    <w:p w:rsidR="00D36B2A" w:rsidRDefault="00D36B2A">
      <w:pPr>
        <w:pStyle w:val="ConsPlusTitle"/>
        <w:ind w:firstLine="540"/>
        <w:jc w:val="both"/>
        <w:outlineLvl w:val="2"/>
      </w:pPr>
      <w:r>
        <w:t>Статья 52. Внесение изменений и дополнений в настоящий Устав</w:t>
      </w:r>
    </w:p>
    <w:p w:rsidR="00D36B2A" w:rsidRDefault="00D36B2A">
      <w:pPr>
        <w:pStyle w:val="ConsPlusNormal"/>
        <w:jc w:val="both"/>
      </w:pPr>
    </w:p>
    <w:p w:rsidR="00D36B2A" w:rsidRDefault="00D36B2A">
      <w:pPr>
        <w:pStyle w:val="ConsPlusNormal"/>
        <w:ind w:firstLine="540"/>
        <w:jc w:val="both"/>
      </w:pPr>
      <w:r>
        <w:t>1. Правом внесения предложений по изменению и дополнению в настоящий Устав обладают:</w:t>
      </w:r>
    </w:p>
    <w:p w:rsidR="00D36B2A" w:rsidRDefault="00D36B2A">
      <w:pPr>
        <w:pStyle w:val="ConsPlusNormal"/>
        <w:spacing w:before="220"/>
        <w:ind w:firstLine="540"/>
        <w:jc w:val="both"/>
      </w:pPr>
      <w:r>
        <w:t>- Хурал представителей (не менее двух третей установленного числа депутатов);</w:t>
      </w:r>
    </w:p>
    <w:p w:rsidR="00D36B2A" w:rsidRDefault="00D36B2A">
      <w:pPr>
        <w:pStyle w:val="ConsPlusNormal"/>
        <w:spacing w:before="220"/>
        <w:ind w:firstLine="540"/>
        <w:jc w:val="both"/>
      </w:pPr>
      <w:r>
        <w:t>- Глава Кызылского кожууна;</w:t>
      </w:r>
    </w:p>
    <w:p w:rsidR="00D36B2A" w:rsidRDefault="00D36B2A">
      <w:pPr>
        <w:pStyle w:val="ConsPlusNormal"/>
        <w:spacing w:before="220"/>
        <w:ind w:firstLine="540"/>
        <w:jc w:val="both"/>
      </w:pPr>
      <w:r>
        <w:t>- председатель администрации Кызылского кожууна:</w:t>
      </w:r>
    </w:p>
    <w:p w:rsidR="00D36B2A" w:rsidRDefault="00D36B2A">
      <w:pPr>
        <w:pStyle w:val="ConsPlusNormal"/>
        <w:spacing w:before="220"/>
        <w:ind w:firstLine="540"/>
        <w:jc w:val="both"/>
      </w:pPr>
      <w:r>
        <w:t>- прокурор кожууна.</w:t>
      </w:r>
    </w:p>
    <w:p w:rsidR="00D36B2A" w:rsidRDefault="00D36B2A">
      <w:pPr>
        <w:pStyle w:val="ConsPlusNormal"/>
        <w:spacing w:before="220"/>
        <w:ind w:firstLine="540"/>
        <w:jc w:val="both"/>
      </w:pPr>
      <w:r>
        <w:t>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правового акта о внесении изменений и дополнений в настоящий Устав подлежит официальному опубликованию (обнародованию) с одновременным опубликованием (обнародованием) установленного Хуралом представителей Кызылского кожууна порядка учета предложений по проекту указанного муниципального правового акта, а также порядка участия граждан в его обсуждении.</w:t>
      </w:r>
    </w:p>
    <w:p w:rsidR="00D36B2A" w:rsidRDefault="00D36B2A">
      <w:pPr>
        <w:pStyle w:val="ConsPlusNormal"/>
        <w:spacing w:before="220"/>
        <w:ind w:firstLine="540"/>
        <w:jc w:val="both"/>
      </w:pPr>
      <w: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настоящий устав, а также порядка участия граждан в его обсуждении в случае, когда в устав Кызылского кожууна вносятся изменения в форме точного воспроизведения положений </w:t>
      </w:r>
      <w:hyperlink r:id="rId97" w:history="1">
        <w:r>
          <w:rPr>
            <w:color w:val="0000FF"/>
          </w:rPr>
          <w:t>Конституции</w:t>
        </w:r>
      </w:hyperlink>
      <w:r>
        <w:t xml:space="preserve"> Российской Федерации, федеральных законов, Конституции (устава) или законов Республики Тыва в целях приведения данного устава в соответствие с этими нормативными правовыми актами.</w:t>
      </w:r>
    </w:p>
    <w:p w:rsidR="00D36B2A" w:rsidRDefault="00D36B2A">
      <w:pPr>
        <w:pStyle w:val="ConsPlusNormal"/>
        <w:spacing w:before="220"/>
        <w:ind w:firstLine="540"/>
        <w:jc w:val="both"/>
      </w:pPr>
      <w:r>
        <w:t>2. Муниципальный правовой акт о внесении изменений и дополнений в устав Кызылского кожууна подлежит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Кызылского кожууна обязан опубликовать (обнародовать) зарегистрированный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D36B2A" w:rsidRDefault="00D36B2A">
      <w:pPr>
        <w:pStyle w:val="ConsPlusNormal"/>
        <w:spacing w:before="220"/>
        <w:ind w:firstLine="540"/>
        <w:jc w:val="both"/>
      </w:pPr>
      <w:r>
        <w:t xml:space="preserve">Изменения и дополнения, внесенные в устав Кызылского кожууна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Кызылского кожууна, а в случае формирования Хурала представителей Кызылского кожууна, в соответствии с </w:t>
      </w:r>
      <w:hyperlink r:id="rId98" w:history="1">
        <w:r>
          <w:rPr>
            <w:color w:val="0000FF"/>
          </w:rPr>
          <w:t>пунктом 1 части 4</w:t>
        </w:r>
      </w:hyperlink>
      <w:r>
        <w:t xml:space="preserve"> статьи 35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D36B2A" w:rsidRDefault="00D36B2A">
      <w:pPr>
        <w:pStyle w:val="ConsPlusNormal"/>
        <w:spacing w:before="220"/>
        <w:ind w:firstLine="540"/>
        <w:jc w:val="both"/>
      </w:pPr>
      <w:r>
        <w:lastRenderedPageBreak/>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D36B2A" w:rsidRDefault="00D36B2A">
      <w:pPr>
        <w:pStyle w:val="ConsPlusNormal"/>
        <w:spacing w:before="220"/>
        <w:ind w:firstLine="540"/>
        <w:jc w:val="both"/>
      </w:pPr>
      <w:r>
        <w:t>3. Изменения и дополнения в устав Кызылского кожууна вносятся муниципальным правовым актом, который может оформляться:</w:t>
      </w:r>
    </w:p>
    <w:p w:rsidR="00D36B2A" w:rsidRDefault="00D36B2A">
      <w:pPr>
        <w:pStyle w:val="ConsPlusNormal"/>
        <w:spacing w:before="220"/>
        <w:ind w:firstLine="540"/>
        <w:jc w:val="both"/>
      </w:pPr>
      <w:r>
        <w:t>1) решением Хурала представителей Кызылского кожууна, подписанным его председателем и главой Кызылского кожууна либо единолично главой Кызылского кожууна, исполняющим полномочия председателя Хурала представителей Кызылского кожууна;</w:t>
      </w:r>
    </w:p>
    <w:p w:rsidR="00D36B2A" w:rsidRDefault="00D36B2A">
      <w:pPr>
        <w:pStyle w:val="ConsPlusNormal"/>
        <w:spacing w:before="220"/>
        <w:ind w:firstLine="540"/>
        <w:jc w:val="both"/>
      </w:pPr>
      <w:r>
        <w:t>2) отдельным нормативным правовым актом, принятым Хуралом представителей и подписанным главой Кызылского кожууна. В этом случае на данном правовом акте проставляются реквизиты решения Хурала представителей о его принятии. Включение в такое решение Хурала представителей переходных положений и (или) норм о вступлении в силу изменений и дополнений, вносимых в устав муниципального образования, не допускается.</w:t>
      </w:r>
    </w:p>
    <w:p w:rsidR="00D36B2A" w:rsidRDefault="00D36B2A">
      <w:pPr>
        <w:pStyle w:val="ConsPlusNormal"/>
        <w:spacing w:before="220"/>
        <w:ind w:firstLine="540"/>
        <w:jc w:val="both"/>
      </w:pPr>
      <w:r>
        <w:t>4. Приведение устава Кызылского кожууна в соответствие с федеральным законом, законом Республики Тыва осуществляется в установленный этими законодательными актами срок. В случае, если федеральным законом, законом Республики Тыва указанный срок не установлен, срок приведения устава Кызылского кожууна в соответствие с федеральным законом, законом Республики Тыва определяется с учетом даты вступления в силу соответствующего федерального закона, закона Республики Тыва,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Кызылского кожууна, учета предложений граждан по нему, периодичности заседаний Хурала представителей Кызылского кожууна,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D36B2A" w:rsidRDefault="00D36B2A">
      <w:pPr>
        <w:pStyle w:val="ConsPlusNormal"/>
        <w:spacing w:before="220"/>
        <w:ind w:firstLine="540"/>
        <w:jc w:val="both"/>
      </w:pPr>
      <w:r>
        <w:t>5. Изложение устава Кызылского кожууна в новой редакции муниципальным правовым актом о внесении изменений и дополнений в устав Кызылского кожууна не допускается. В этом случае принимается новый устав Кызылского кожууна, а ранее действующий устав Кызылского кожууна и муниципальные правовые акты о внесении в него изменений и дополнений признаются утратившими силу со дня вступления в силу нового устава Кызылского кожууна.</w:t>
      </w:r>
    </w:p>
    <w:p w:rsidR="00D36B2A" w:rsidRDefault="00D36B2A">
      <w:pPr>
        <w:pStyle w:val="ConsPlusNormal"/>
        <w:jc w:val="both"/>
      </w:pPr>
    </w:p>
    <w:p w:rsidR="00D36B2A" w:rsidRDefault="00D36B2A">
      <w:pPr>
        <w:pStyle w:val="ConsPlusNormal"/>
        <w:jc w:val="both"/>
      </w:pPr>
    </w:p>
    <w:p w:rsidR="00D36B2A" w:rsidRDefault="00D36B2A">
      <w:pPr>
        <w:pStyle w:val="ConsPlusNormal"/>
        <w:pBdr>
          <w:top w:val="single" w:sz="6" w:space="0" w:color="auto"/>
        </w:pBdr>
        <w:spacing w:before="100" w:after="100"/>
        <w:jc w:val="both"/>
        <w:rPr>
          <w:sz w:val="2"/>
          <w:szCs w:val="2"/>
        </w:rPr>
      </w:pPr>
    </w:p>
    <w:p w:rsidR="00960CFC" w:rsidRDefault="00960CFC">
      <w:bookmarkStart w:id="4" w:name="_GoBack"/>
      <w:bookmarkEnd w:id="4"/>
    </w:p>
    <w:sectPr w:rsidR="00960CFC" w:rsidSect="00721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B2A"/>
    <w:rsid w:val="00960CFC"/>
    <w:rsid w:val="00D36B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B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B2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6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6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36B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36B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36B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36B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36B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36B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E774D69CAF38152F0BAEE93C337C4074E8EADB5DB9B2D7F64C6EAF5808B1C230AAC2FBEB2B535ABE427FFAA4DeAA2D" TargetMode="External"/><Relationship Id="rId21" Type="http://schemas.openxmlformats.org/officeDocument/2006/relationships/hyperlink" Target="consultantplus://offline/ref=9E774D69CAF38152F0BAEE93C337C4074E83ACB9DB972D7F64C6EAF5808B1C230AAC2FBEB2B535ABE427FFAA4DeAA2D" TargetMode="External"/><Relationship Id="rId42" Type="http://schemas.openxmlformats.org/officeDocument/2006/relationships/hyperlink" Target="consultantplus://offline/ref=9E774D69CAF38152F0BAEE93C337C4074E8EADB5DB9B2D7F64C6EAF5808B1C230AAC2FBEB2B535ABE427FFAA4DeAA2D" TargetMode="External"/><Relationship Id="rId47" Type="http://schemas.openxmlformats.org/officeDocument/2006/relationships/hyperlink" Target="consultantplus://offline/ref=9E774D69CAF38152F0BAEE93C337C4074E8EADB5DB9B2D7F64C6EAF5808B1C2318AC77B7B2BB20FEB47DA8A74EA52F1FF78E3041AFe9ADD" TargetMode="External"/><Relationship Id="rId63" Type="http://schemas.openxmlformats.org/officeDocument/2006/relationships/hyperlink" Target="consultantplus://offline/ref=9E774D69CAF38152F0BAEE93C337C4074E8FA4B1DD942D7F64C6EAF5808B1C230AAC2FBEB2B535ABE427FFAA4DeAA2D" TargetMode="External"/><Relationship Id="rId68" Type="http://schemas.openxmlformats.org/officeDocument/2006/relationships/hyperlink" Target="consultantplus://offline/ref=9E774D69CAF38152F0BAEE93C337C4074E83ACB9DE952D7F64C6EAF5808B1C230AAC2FBEB2B535ABE427FFAA4DeAA2D" TargetMode="External"/><Relationship Id="rId84" Type="http://schemas.openxmlformats.org/officeDocument/2006/relationships/hyperlink" Target="consultantplus://offline/ref=9E774D69CAF38152F0BAEE93C337C4074E8EADB5DB9B2D7F64C6EAF5808B1C230AAC2FBEB2B535ABE427FFAA4DeAA2D" TargetMode="External"/><Relationship Id="rId89" Type="http://schemas.openxmlformats.org/officeDocument/2006/relationships/hyperlink" Target="consultantplus://offline/ref=9E774D69CAF38152F0BAEE93C337C4074E8EADB2DA912D7F64C6EAF5808B1C230AAC2FBEB2B535ABE427FFAA4DeAA2D" TargetMode="External"/><Relationship Id="rId16" Type="http://schemas.openxmlformats.org/officeDocument/2006/relationships/hyperlink" Target="consultantplus://offline/ref=9E774D69CAF38152F0BAEE93C337C4074E81A7B5D19B2D7F64C6EAF5808B1C230AAC2FBEB2B535ABE427FFAA4DeAA2D" TargetMode="External"/><Relationship Id="rId11" Type="http://schemas.openxmlformats.org/officeDocument/2006/relationships/hyperlink" Target="consultantplus://offline/ref=9E774D69CAF38152F0BAEE93C337C4074E8EA7B7D99A2D7F64C6EAF5808B1C230AAC2FBEB2B535ABE427FFAA4DeAA2D" TargetMode="External"/><Relationship Id="rId32" Type="http://schemas.openxmlformats.org/officeDocument/2006/relationships/hyperlink" Target="consultantplus://offline/ref=9E774D69CAF38152F0BAEE93C337C4074E8EADB5DB9B2D7F64C6EAF5808B1C2318AC77B2B3B229AAE432A9FB0BF63C1FF08E3340B39EA6A3e4ADD" TargetMode="External"/><Relationship Id="rId37" Type="http://schemas.openxmlformats.org/officeDocument/2006/relationships/hyperlink" Target="consultantplus://offline/ref=9E774D69CAF38152F0BAEE93C337C4074E8EADB5DB9B2D7F64C6EAF5808B1C2318AC77B2B3B32AAAE032A9FB0BF63C1FF08E3340B39EA6A3e4ADD" TargetMode="External"/><Relationship Id="rId53" Type="http://schemas.openxmlformats.org/officeDocument/2006/relationships/hyperlink" Target="consultantplus://offline/ref=9E774D69CAF38152F0BAEE93C337C4074E8EADB5DB9B2D7F64C6EAF5808B1C2318AC77B6B0B020FEB47DA8A74EA52F1FF78E3041AFe9ADD" TargetMode="External"/><Relationship Id="rId58" Type="http://schemas.openxmlformats.org/officeDocument/2006/relationships/hyperlink" Target="consultantplus://offline/ref=9E774D69CAF38152F0BAEE93C337C4074E8EADB5DB9B2D7F64C6EAF5808B1C2318AC77B2B3B22AACE032A9FB0BF63C1FF08E3340B39EA6A3e4ADD" TargetMode="External"/><Relationship Id="rId74" Type="http://schemas.openxmlformats.org/officeDocument/2006/relationships/hyperlink" Target="consultantplus://offline/ref=9E774D69CAF38152F0BAEE93C337C4074E8EA1B1DA912D7F64C6EAF5808B1C230AAC2FBEB2B535ABE427FFAA4DeAA2D" TargetMode="External"/><Relationship Id="rId79" Type="http://schemas.openxmlformats.org/officeDocument/2006/relationships/hyperlink" Target="consultantplus://offline/ref=9E774D69CAF38152F0BAEE93C337C4074E8EA1B1DA902D7F64C6EAF5808B1C230AAC2FBEB2B535ABE427FFAA4DeAA2D"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9E774D69CAF38152F0BAEE93C337C4074E8EADB5DB9B2D7F64C6EAF5808B1C230AAC2FBEB2B535ABE427FFAA4DeAA2D" TargetMode="External"/><Relationship Id="rId95" Type="http://schemas.openxmlformats.org/officeDocument/2006/relationships/hyperlink" Target="consultantplus://offline/ref=9E774D69CAF38152F0BAEE93C337C4074F8EA3B4D2C57A7D3593E4F088DB46330EE57BB5ADB22AB4E739FFeAABD" TargetMode="External"/><Relationship Id="rId22" Type="http://schemas.openxmlformats.org/officeDocument/2006/relationships/hyperlink" Target="consultantplus://offline/ref=9E774D69CAF38152F0BAEE93C337C4074E8EADB5DB9B2D7F64C6EAF5808B1C230AAC2FBEB2B535ABE427FFAA4DeAA2D" TargetMode="External"/><Relationship Id="rId27" Type="http://schemas.openxmlformats.org/officeDocument/2006/relationships/hyperlink" Target="consultantplus://offline/ref=9E774D69CAF38152F0BAEE93C337C4074F8EA3B4D2C57A7D3593E4F088DB46330EE57BB5ADB22AB4E739FFeAABD" TargetMode="External"/><Relationship Id="rId43" Type="http://schemas.openxmlformats.org/officeDocument/2006/relationships/hyperlink" Target="consultantplus://offline/ref=9E774D69CAF38152F0BAEE93C337C4074E8EADB2DA912D7F64C6EAF5808B1C230AAC2FBEB2B535ABE427FFAA4DeAA2D" TargetMode="External"/><Relationship Id="rId48" Type="http://schemas.openxmlformats.org/officeDocument/2006/relationships/hyperlink" Target="consultantplus://offline/ref=9E774D69CAF38152F0BAEE93C337C4074E8EADB5DB9B2D7F64C6EAF5808B1C2318AC77B2B3B32AAAEC32A9FB0BF63C1FF08E3340B39EA6A3e4ADD" TargetMode="External"/><Relationship Id="rId64" Type="http://schemas.openxmlformats.org/officeDocument/2006/relationships/hyperlink" Target="consultantplus://offline/ref=9E774D69CAF38152F0BAEE93C337C4074E8EA7B7D99A2D7F64C6EAF5808B1C230AAC2FBEB2B535ABE427FFAA4DeAA2D" TargetMode="External"/><Relationship Id="rId69" Type="http://schemas.openxmlformats.org/officeDocument/2006/relationships/hyperlink" Target="consultantplus://offline/ref=9E774D69CAF38152F0BAEE93C337C4074E8EA1B1DA912D7F64C6EAF5808B1C230AAC2FBEB2B535ABE427FFAA4DeAA2D" TargetMode="External"/><Relationship Id="rId80" Type="http://schemas.openxmlformats.org/officeDocument/2006/relationships/hyperlink" Target="consultantplus://offline/ref=9E774D69CAF38152F0BAEE93C337C4074E83ACB9DE952D7F64C6EAF5808B1C230AAC2FBEB2B535ABE427FFAA4DeAA2D" TargetMode="External"/><Relationship Id="rId85" Type="http://schemas.openxmlformats.org/officeDocument/2006/relationships/hyperlink" Target="consultantplus://offline/ref=9E774D69CAF38152F0BAEE93C337C4074E8EADB2DA912D7F64C6EAF5808B1C230AAC2FBEB2B535ABE427FFAA4DeAA2D" TargetMode="External"/><Relationship Id="rId3" Type="http://schemas.openxmlformats.org/officeDocument/2006/relationships/settings" Target="settings.xml"/><Relationship Id="rId12" Type="http://schemas.openxmlformats.org/officeDocument/2006/relationships/hyperlink" Target="consultantplus://offline/ref=9E774D69CAF38152F0BAEE93C337C4074E8EADB2DA912D7F64C6EAF5808B1C230AAC2FBEB2B535ABE427FFAA4DeAA2D" TargetMode="External"/><Relationship Id="rId17" Type="http://schemas.openxmlformats.org/officeDocument/2006/relationships/hyperlink" Target="consultantplus://offline/ref=9E774D69CAF38152F0BAEE93C337C4074E8EADB5DB9B2D7F64C6EAF5808B1C230AAC2FBEB2B535ABE427FFAA4DeAA2D" TargetMode="External"/><Relationship Id="rId25" Type="http://schemas.openxmlformats.org/officeDocument/2006/relationships/hyperlink" Target="consultantplus://offline/ref=9E774D69CAF38152F0BAF09ED55B9E09498DFABCD89122213C99B1A8D78216745FE32EE2F7E626ABE327FCAB51A1311CeFA7D" TargetMode="External"/><Relationship Id="rId33" Type="http://schemas.openxmlformats.org/officeDocument/2006/relationships/hyperlink" Target="consultantplus://offline/ref=9E774D69CAF38152F0BAEE93C337C4074E8EADB5DB9B2D7F64C6EAF5808B1C2318AC77B0B3B320FEB47DA8A74EA52F1FF78E3041AFe9ADD" TargetMode="External"/><Relationship Id="rId38" Type="http://schemas.openxmlformats.org/officeDocument/2006/relationships/hyperlink" Target="consultantplus://offline/ref=9E774D69CAF38152F0BAEE93C337C4074E8EADB5DB9B2D7F64C6EAF5808B1C230AAC2FBEB2B535ABE427FFAA4DeAA2D" TargetMode="External"/><Relationship Id="rId46" Type="http://schemas.openxmlformats.org/officeDocument/2006/relationships/hyperlink" Target="consultantplus://offline/ref=9E774D69CAF38152F0BAEE93C337C4074E8EADB5DB9B2D7F64C6EAF5808B1C2318AC77B2B3B229AAE432A9FB0BF63C1FF08E3340B39EA6A3e4ADD" TargetMode="External"/><Relationship Id="rId59" Type="http://schemas.openxmlformats.org/officeDocument/2006/relationships/hyperlink" Target="consultantplus://offline/ref=9E774D69CAF38152F0BAEE93C337C4074E8EADB5DB9B2D7F64C6EAF5808B1C2318AC77B2B3B32CA3E732A9FB0BF63C1FF08E3340B39EA6A3e4ADD" TargetMode="External"/><Relationship Id="rId67" Type="http://schemas.openxmlformats.org/officeDocument/2006/relationships/hyperlink" Target="consultantplus://offline/ref=9E774D69CAF38152F0BAEE93C337C4074E8EA1B1DA902D7F64C6EAF5808B1C230AAC2FBEB2B535ABE427FFAA4DeAA2D" TargetMode="External"/><Relationship Id="rId20" Type="http://schemas.openxmlformats.org/officeDocument/2006/relationships/hyperlink" Target="consultantplus://offline/ref=9E774D69CAF38152F0BAEE93C337C4074E8EACB8DA952D7F64C6EAF5808B1C230AAC2FBEB2B535ABE427FFAA4DeAA2D" TargetMode="External"/><Relationship Id="rId41" Type="http://schemas.openxmlformats.org/officeDocument/2006/relationships/hyperlink" Target="consultantplus://offline/ref=9E774D69CAF38152F0BAEE93C337C4074E8EADB5DB9B2D7F64C6EAF5808B1C230AAC2FBEB2B535ABE427FFAA4DeAA2D" TargetMode="External"/><Relationship Id="rId54" Type="http://schemas.openxmlformats.org/officeDocument/2006/relationships/hyperlink" Target="consultantplus://offline/ref=9E774D69CAF38152F0BAEE93C337C4074E8EADB5DB9B2D7F64C6EAF5808B1C2318AC77B4B1B420FEB47DA8A74EA52F1FF78E3041AFe9ADD" TargetMode="External"/><Relationship Id="rId62" Type="http://schemas.openxmlformats.org/officeDocument/2006/relationships/hyperlink" Target="consultantplus://offline/ref=9E774D69CAF38152F0BAEE93C337C4074E8EADB2DA912D7F64C6EAF5808B1C230AAC2FBEB2B535ABE427FFAA4DeAA2D" TargetMode="External"/><Relationship Id="rId70" Type="http://schemas.openxmlformats.org/officeDocument/2006/relationships/hyperlink" Target="consultantplus://offline/ref=9E774D69CAF38152F0BAEE93C337C4074E8EADB5DB9B2D7F64C6EAF5808B1C2318AC77B2B3B32CA3E732A9FB0BF63C1FF08E3340B39EA6A3e4ADD" TargetMode="External"/><Relationship Id="rId75" Type="http://schemas.openxmlformats.org/officeDocument/2006/relationships/hyperlink" Target="consultantplus://offline/ref=9E774D69CAF38152F0BAEE93C337C4074E8EADB0DB912D7F64C6EAF5808B1C230AAC2FBEB2B535ABE427FFAA4DeAA2D" TargetMode="External"/><Relationship Id="rId83" Type="http://schemas.openxmlformats.org/officeDocument/2006/relationships/hyperlink" Target="consultantplus://offline/ref=9E774D69CAF38152F0BAEE93C337C4074E8EADB5DB9B2D7F64C6EAF5808B1C230AAC2FBEB2B535ABE427FFAA4DeAA2D" TargetMode="External"/><Relationship Id="rId88" Type="http://schemas.openxmlformats.org/officeDocument/2006/relationships/hyperlink" Target="consultantplus://offline/ref=9E774D69CAF38152F0BAEE93C337C4074E8EADB2DA912D7F64C6EAF5808B1C230AAC2FBEB2B535ABE427FFAA4DeAA2D" TargetMode="External"/><Relationship Id="rId91" Type="http://schemas.openxmlformats.org/officeDocument/2006/relationships/hyperlink" Target="consultantplus://offline/ref=9E774D69CAF38152F0BAEE93C337C4074F8EA3B4D2C57A7D3593E4F088DB46330EE57BB5ADB22AB4E739FFeAABD" TargetMode="External"/><Relationship Id="rId96" Type="http://schemas.openxmlformats.org/officeDocument/2006/relationships/hyperlink" Target="consultantplus://offline/ref=9E774D69CAF38152F0BAF09ED55B9E09498DFABCDA9023283999B1A8D78216745FE32EE2F7E626ABE327FCAB51A1311CeFA7D" TargetMode="External"/><Relationship Id="rId1" Type="http://schemas.openxmlformats.org/officeDocument/2006/relationships/styles" Target="styles.xml"/><Relationship Id="rId6" Type="http://schemas.openxmlformats.org/officeDocument/2006/relationships/hyperlink" Target="consultantplus://offline/ref=9E774D69CAF38152F0BAEE93C337C4074E8EADB5DB9B2D7F64C6EAF5808B1C2318AC77B6B6B720FEB47DA8A74EA52F1FF78E3041AFe9ADD" TargetMode="External"/><Relationship Id="rId15" Type="http://schemas.openxmlformats.org/officeDocument/2006/relationships/hyperlink" Target="consultantplus://offline/ref=9E774D69CAF38152F0BAEE93C337C4074C8FADB8DE952D7F64C6EAF5808B1C230AAC2FBEB2B535ABE427FFAA4DeAA2D" TargetMode="External"/><Relationship Id="rId23" Type="http://schemas.openxmlformats.org/officeDocument/2006/relationships/hyperlink" Target="consultantplus://offline/ref=9E774D69CAF38152F0BAEE93C337C4074E8EADB5DB9B2D7F64C6EAF5808B1C230AAC2FBEB2B535ABE427FFAA4DeAA2D" TargetMode="External"/><Relationship Id="rId28" Type="http://schemas.openxmlformats.org/officeDocument/2006/relationships/hyperlink" Target="consultantplus://offline/ref=9E774D69CAF38152F0BAF09ED55B9E09498DFABCDA9023283999B1A8D78216745FE32EE2F7E626ABE327FCAB51A1311CeFA7D" TargetMode="External"/><Relationship Id="rId36" Type="http://schemas.openxmlformats.org/officeDocument/2006/relationships/hyperlink" Target="consultantplus://offline/ref=9E774D69CAF38152F0BAF09ED55B9E09498DFABCDA9023283999B1A8D78216745FE32EE2F7E626ABE327FCAB51A1311CeFA7D" TargetMode="External"/><Relationship Id="rId49" Type="http://schemas.openxmlformats.org/officeDocument/2006/relationships/hyperlink" Target="consultantplus://offline/ref=9E774D69CAF38152F0BAEE93C337C4074E8EADB5DB9B2D7F64C6EAF5808B1C2318AC77B2B3B32AABE432A9FB0BF63C1FF08E3340B39EA6A3e4ADD" TargetMode="External"/><Relationship Id="rId57" Type="http://schemas.openxmlformats.org/officeDocument/2006/relationships/hyperlink" Target="consultantplus://offline/ref=9E774D69CAF38152F0BAEE93C337C4074E8EA1B1DA912D7F64C6EAF5808B1C230AAC2FBEB2B535ABE427FFAA4DeAA2D" TargetMode="External"/><Relationship Id="rId10" Type="http://schemas.openxmlformats.org/officeDocument/2006/relationships/hyperlink" Target="consultantplus://offline/ref=9E774D69CAF38152F0BAEE93C337C4074E8EA0B8DE9B2D7F64C6EAF5808B1C230AAC2FBEB2B535ABE427FFAA4DeAA2D" TargetMode="External"/><Relationship Id="rId31" Type="http://schemas.openxmlformats.org/officeDocument/2006/relationships/hyperlink" Target="consultantplus://offline/ref=9E774D69CAF38152F0BAEE93C337C4074E8EADB5DB9B2D7F64C6EAF5808B1C2318AC77B1BABA20FEB47DA8A74EA52F1FF78E3041AFe9ADD" TargetMode="External"/><Relationship Id="rId44" Type="http://schemas.openxmlformats.org/officeDocument/2006/relationships/hyperlink" Target="consultantplus://offline/ref=9E774D69CAF38152F0BAEE93C337C4074E8EADB5DB9B2D7F64C6EAF5808B1C230AAC2FBEB2B535ABE427FFAA4DeAA2D" TargetMode="External"/><Relationship Id="rId52" Type="http://schemas.openxmlformats.org/officeDocument/2006/relationships/hyperlink" Target="consultantplus://offline/ref=9E774D69CAF38152F0BAEE93C337C4074E8EADB5DB9B2D7F64C6EAF5808B1C2318AC77B4B1B520FEB47DA8A74EA52F1FF78E3041AFe9ADD" TargetMode="External"/><Relationship Id="rId60" Type="http://schemas.openxmlformats.org/officeDocument/2006/relationships/hyperlink" Target="consultantplus://offline/ref=9E774D69CAF38152F0BAEE93C337C4074E8EADB5DB9B2D7F64C6EAF5808B1C230AAC2FBEB2B535ABE427FFAA4DeAA2D" TargetMode="External"/><Relationship Id="rId65" Type="http://schemas.openxmlformats.org/officeDocument/2006/relationships/hyperlink" Target="consultantplus://offline/ref=9E774D69CAF38152F0BAEE93C337C4074E8EA5B5DE932D7F64C6EAF5808B1C2318AC77B2B0B720FEB47DA8A74EA52F1FF78E3041AFe9ADD" TargetMode="External"/><Relationship Id="rId73" Type="http://schemas.openxmlformats.org/officeDocument/2006/relationships/hyperlink" Target="consultantplus://offline/ref=9E774D69CAF38152F0BAEE93C337C4074E83ACB9DE952D7F64C6EAF5808B1C230AAC2FBEB2B535ABE427FFAA4DeAA2D" TargetMode="External"/><Relationship Id="rId78" Type="http://schemas.openxmlformats.org/officeDocument/2006/relationships/hyperlink" Target="consultantplus://offline/ref=9E774D69CAF38152F0BAEE93C337C4074E8EA2B3DD922D7F64C6EAF5808B1C230AAC2FBEB2B535ABE427FFAA4DeAA2D" TargetMode="External"/><Relationship Id="rId81" Type="http://schemas.openxmlformats.org/officeDocument/2006/relationships/hyperlink" Target="consultantplus://offline/ref=9E774D69CAF38152F0BAEE93C337C4074E8EA1B1DA912D7F64C6EAF5808B1C230AAC2FBEB2B535ABE427FFAA4DeAA2D" TargetMode="External"/><Relationship Id="rId86" Type="http://schemas.openxmlformats.org/officeDocument/2006/relationships/hyperlink" Target="consultantplus://offline/ref=9E774D69CAF38152F0BAEE93C337C4074886A5B9DD9870756C9FE6F7878443341FE57BB3B3B329ABEE6DACEE1AAE3018E891335FAF9CA4eAA0D" TargetMode="External"/><Relationship Id="rId94" Type="http://schemas.openxmlformats.org/officeDocument/2006/relationships/hyperlink" Target="consultantplus://offline/ref=9E774D69CAF38152F0BAF09ED55B9E09498DFABCDA9023283999B1A8D78216745FE32EE2F7E626ABE327FCAB51A1311CeFA7D"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9E774D69CAF38152F0BAEE93C337C4074E8FA4B1DD942D7F64C6EAF5808B1C230AAC2FBEB2B535ABE427FFAA4DeAA2D" TargetMode="External"/><Relationship Id="rId13" Type="http://schemas.openxmlformats.org/officeDocument/2006/relationships/hyperlink" Target="consultantplus://offline/ref=9E774D69CAF38152F0BAEE93C337C4074E8EA4B4DE9A2D7F64C6EAF5808B1C230AAC2FBEB2B535ABE427FFAA4DeAA2D" TargetMode="External"/><Relationship Id="rId18" Type="http://schemas.openxmlformats.org/officeDocument/2006/relationships/hyperlink" Target="consultantplus://offline/ref=9E774D69CAF38152F0BAEE93C337C4074E8EADB5DB9B2D7F64C6EAF5808B1C2318AC77B2B3B329ABE332A9FB0BF63C1FF08E3340B39EA6A3e4ADD" TargetMode="External"/><Relationship Id="rId39" Type="http://schemas.openxmlformats.org/officeDocument/2006/relationships/hyperlink" Target="consultantplus://offline/ref=9E774D69CAF38152F0BAEE93C337C4074E87A0B9DB932D7F64C6EAF5808B1C230AAC2FBEB2B535ABE427FFAA4DeAA2D" TargetMode="External"/><Relationship Id="rId34" Type="http://schemas.openxmlformats.org/officeDocument/2006/relationships/hyperlink" Target="consultantplus://offline/ref=9E774D69CAF38152F0BAEE93C337C4074E8EADB5DB9B2D7F64C6EAF5808B1C2318AC77B4B1B520FEB47DA8A74EA52F1FF78E3041AFe9ADD" TargetMode="External"/><Relationship Id="rId50" Type="http://schemas.openxmlformats.org/officeDocument/2006/relationships/hyperlink" Target="consultantplus://offline/ref=9E774D69CAF38152F0BAEE93C337C4074E8EADB5DB9B2D7F64C6EAF5808B1C2318AC77B7B2BA20FEB47DA8A74EA52F1FF78E3041AFe9ADD" TargetMode="External"/><Relationship Id="rId55" Type="http://schemas.openxmlformats.org/officeDocument/2006/relationships/hyperlink" Target="consultantplus://offline/ref=9E774D69CAF38152F0BAEE93C337C4074E8EA1B1DA902D7F64C6EAF5808B1C230AAC2FBEB2B535ABE427FFAA4DeAA2D" TargetMode="External"/><Relationship Id="rId76" Type="http://schemas.openxmlformats.org/officeDocument/2006/relationships/hyperlink" Target="consultantplus://offline/ref=9E774D69CAF38152F0BAEE93C337C4074E8EADB5DB9B2D7F64C6EAF5808B1C230AAC2FBEB2B535ABE427FFAA4DeAA2D" TargetMode="External"/><Relationship Id="rId97" Type="http://schemas.openxmlformats.org/officeDocument/2006/relationships/hyperlink" Target="consultantplus://offline/ref=9E774D69CAF38152F0BAEE93C337C4074F8EA3B4D2C57A7D3593E4F088DB46330EE57BB5ADB22AB4E739FFeAABD" TargetMode="External"/><Relationship Id="rId7" Type="http://schemas.openxmlformats.org/officeDocument/2006/relationships/hyperlink" Target="consultantplus://offline/ref=9E774D69CAF38152F0BAF09ED55B9E09498DFABCDA91272D3D99B1A8D78216745FE32EF0F7BE2AAAE539FEAD44F7605AA39D3347B39DA7BF4E61CDe6A2D" TargetMode="External"/><Relationship Id="rId71" Type="http://schemas.openxmlformats.org/officeDocument/2006/relationships/hyperlink" Target="consultantplus://offline/ref=9E774D69CAF38152F0BAEE93C337C4074E8EADB5DB9B2D7F64C6EAF5808B1C230AAC2FBEB2B535ABE427FFAA4DeAA2D" TargetMode="External"/><Relationship Id="rId92" Type="http://schemas.openxmlformats.org/officeDocument/2006/relationships/hyperlink" Target="consultantplus://offline/ref=9E774D69CAF38152F0BAF09ED55B9E09498DFABCDA9023283999B1A8D78216745FE32EE2F7E626ABE327FCAB51A1311CeFA7D" TargetMode="External"/><Relationship Id="rId2" Type="http://schemas.microsoft.com/office/2007/relationships/stylesWithEffects" Target="stylesWithEffects.xml"/><Relationship Id="rId29" Type="http://schemas.openxmlformats.org/officeDocument/2006/relationships/hyperlink" Target="consultantplus://offline/ref=9E774D69CAF38152F0BAEE93C337C4074E8EADB5DB9B2D7F64C6EAF5808B1C230AAC2FBEB2B535ABE427FFAA4DeAA2D" TargetMode="External"/><Relationship Id="rId24" Type="http://schemas.openxmlformats.org/officeDocument/2006/relationships/hyperlink" Target="consultantplus://offline/ref=9E774D69CAF38152F0BAEE93C337C4074E8EA2B3DD922D7F64C6EAF5808B1C230AAC2FBEB2B535ABE427FFAA4DeAA2D" TargetMode="External"/><Relationship Id="rId40" Type="http://schemas.openxmlformats.org/officeDocument/2006/relationships/hyperlink" Target="consultantplus://offline/ref=9E774D69CAF38152F0BAEE93C337C4074F8EA3B4D2C57A7D3593E4F088DB46330EE57BB5ADB22AB4E739FFeAABD" TargetMode="External"/><Relationship Id="rId45" Type="http://schemas.openxmlformats.org/officeDocument/2006/relationships/hyperlink" Target="consultantplus://offline/ref=9E774D69CAF38152F0BAEE93C337C4074E8EADB5DB9B2D7F64C6EAF5808B1C2318AC77B2B3B32CA2ED32A9FB0BF63C1FF08E3340B39EA6A3e4ADD" TargetMode="External"/><Relationship Id="rId66" Type="http://schemas.openxmlformats.org/officeDocument/2006/relationships/hyperlink" Target="consultantplus://offline/ref=9E774D69CAF38152F0BAEE93C337C4074E8EA5B5DE932D7F64C6EAF5808B1C2318AC77B2B4B020FEB47DA8A74EA52F1FF78E3041AFe9ADD" TargetMode="External"/><Relationship Id="rId87" Type="http://schemas.openxmlformats.org/officeDocument/2006/relationships/hyperlink" Target="consultantplus://offline/ref=9E774D69CAF38152F0BAEE93C337C4074E8EADB2DA912D7F64C6EAF5808B1C230AAC2FBEB2B535ABE427FFAA4DeAA2D" TargetMode="External"/><Relationship Id="rId61" Type="http://schemas.openxmlformats.org/officeDocument/2006/relationships/hyperlink" Target="consultantplus://offline/ref=9E774D69CAF38152F0BAEE93C337C4074E8EA1B1DA912D7F64C6EAF5808B1C230AAC2FBEB2B535ABE427FFAA4DeAA2D" TargetMode="External"/><Relationship Id="rId82" Type="http://schemas.openxmlformats.org/officeDocument/2006/relationships/hyperlink" Target="consultantplus://offline/ref=9E774D69CAF38152F0BAEE93C337C4074E8EADB5DB9B2D7F64C6EAF5808B1C230AAC2FBEB2B535ABE427FFAA4DeAA2D" TargetMode="External"/><Relationship Id="rId19" Type="http://schemas.openxmlformats.org/officeDocument/2006/relationships/hyperlink" Target="consultantplus://offline/ref=9E774D69CAF38152F0BAEE93C337C4074E8EADB5DB9B2D7F64C6EAF5808B1C2318AC77B2B3B329ABE332A9FB0BF63C1FF08E3340B39EA6A3e4ADD" TargetMode="External"/><Relationship Id="rId14" Type="http://schemas.openxmlformats.org/officeDocument/2006/relationships/hyperlink" Target="consultantplus://offline/ref=9E774D69CAF38152F0BAEE93C337C4074E8EA3B1D8912D7F64C6EAF5808B1C230AAC2FBEB2B535ABE427FFAA4DeAA2D" TargetMode="External"/><Relationship Id="rId30" Type="http://schemas.openxmlformats.org/officeDocument/2006/relationships/hyperlink" Target="consultantplus://offline/ref=9E774D69CAF38152F0BAEE93C337C4074E8EADB5DB9B2D7F64C6EAF5808B1C2318AC77B1BABB20FEB47DA8A74EA52F1FF78E3041AFe9ADD" TargetMode="External"/><Relationship Id="rId35" Type="http://schemas.openxmlformats.org/officeDocument/2006/relationships/hyperlink" Target="consultantplus://offline/ref=9E774D69CAF38152F0BAEE93C337C4074F8EA3B4D2C57A7D3593E4F088DB46330EE57BB5ADB22AB4E739FFeAABD" TargetMode="External"/><Relationship Id="rId56" Type="http://schemas.openxmlformats.org/officeDocument/2006/relationships/hyperlink" Target="consultantplus://offline/ref=9E774D69CAF38152F0BAEE93C337C4074E83ACB9DE952D7F64C6EAF5808B1C230AAC2FBEB2B535ABE427FFAA4DeAA2D" TargetMode="External"/><Relationship Id="rId77" Type="http://schemas.openxmlformats.org/officeDocument/2006/relationships/hyperlink" Target="consultantplus://offline/ref=9E774D69CAF38152F0BAEE93C337C4074E8EADB2DA912D7F64C6EAF5808B1C230AAC2FBEB2B535ABE427FFAA4DeAA2D" TargetMode="External"/><Relationship Id="rId100" Type="http://schemas.openxmlformats.org/officeDocument/2006/relationships/theme" Target="theme/theme1.xml"/><Relationship Id="rId8" Type="http://schemas.openxmlformats.org/officeDocument/2006/relationships/hyperlink" Target="consultantplus://offline/ref=9E774D69CAF38152F0BAEE93C337C4074E8EADB5DB9B2D7F64C6EAF5808B1C2318AC77B2B3B32BABE632A9FB0BF63C1FF08E3340B39EA6A3e4ADD" TargetMode="External"/><Relationship Id="rId51" Type="http://schemas.openxmlformats.org/officeDocument/2006/relationships/hyperlink" Target="consultantplus://offline/ref=9E774D69CAF38152F0BAEE93C337C4074E8EADB5DB9B2D7F64C6EAF5808B1C2318AC77B7B1B320FEB47DA8A74EA52F1FF78E3041AFe9ADD" TargetMode="External"/><Relationship Id="rId72" Type="http://schemas.openxmlformats.org/officeDocument/2006/relationships/hyperlink" Target="consultantplus://offline/ref=9E774D69CAF38152F0BAEE93C337C4074E8EA1B1DA902D7F64C6EAF5808B1C230AAC2FBEB2B535ABE427FFAA4DeAA2D" TargetMode="External"/><Relationship Id="rId93" Type="http://schemas.openxmlformats.org/officeDocument/2006/relationships/hyperlink" Target="consultantplus://offline/ref=9E774D69CAF38152F0BAEE93C337C4074F8EA3B4D2C57A7D3593E4F088DB46330EE57BB5ADB22AB4E739FFeAABD" TargetMode="External"/><Relationship Id="rId98" Type="http://schemas.openxmlformats.org/officeDocument/2006/relationships/hyperlink" Target="consultantplus://offline/ref=9E774D69CAF38152F0BAEE93C337C4074E8EADB5DB9B2D7F64C6EAF5808B1C2318AC77B4B7BA20FEB47DA8A74EA52F1FF78E3041AFe9A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21371</Words>
  <Characters>121819</Characters>
  <Application>Microsoft Office Word</Application>
  <DocSecurity>0</DocSecurity>
  <Lines>1015</Lines>
  <Paragraphs>285</Paragraphs>
  <ScaleCrop>false</ScaleCrop>
  <Company/>
  <LinksUpToDate>false</LinksUpToDate>
  <CharactersWithSpaces>142905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User_econom</dc:creator>
  <cp:lastModifiedBy>User_econom</cp:lastModifiedBy>
  <cp:revision>1</cp:revision>
  <dcterms:created xsi:type="dcterms:W3CDTF">2021-11-16T03:00:00Z</dcterms:created>
  <dcterms:modified xsi:type="dcterms:W3CDTF">2021-11-16T03:00:00Z</dcterms:modified>
</cp:coreProperties>
</file>