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5C" w:rsidRDefault="00D7415C" w:rsidP="00D7415C">
      <w:pPr>
        <w:spacing w:after="0" w:line="240" w:lineRule="auto"/>
        <w:ind w:right="-1134"/>
        <w:jc w:val="right"/>
        <w:rPr>
          <w:rFonts w:ascii="Times New Roman" w:hAnsi="Times New Roman" w:cs="Times New Roman"/>
          <w:sz w:val="24"/>
          <w:szCs w:val="24"/>
        </w:rPr>
      </w:pPr>
    </w:p>
    <w:p w:rsidR="00691427" w:rsidRPr="00691427" w:rsidRDefault="00691427" w:rsidP="00691427">
      <w:pPr>
        <w:spacing w:after="0" w:line="240" w:lineRule="auto"/>
        <w:ind w:left="9781" w:right="-2"/>
        <w:jc w:val="center"/>
        <w:rPr>
          <w:rFonts w:ascii="Times New Roman" w:hAnsi="Times New Roman" w:cs="Times New Roman"/>
          <w:sz w:val="24"/>
          <w:szCs w:val="24"/>
        </w:rPr>
      </w:pPr>
      <w:r w:rsidRPr="00691427">
        <w:rPr>
          <w:rFonts w:ascii="Times New Roman" w:hAnsi="Times New Roman" w:cs="Times New Roman"/>
          <w:sz w:val="24"/>
          <w:szCs w:val="24"/>
        </w:rPr>
        <w:t>Утверждено</w:t>
      </w:r>
    </w:p>
    <w:p w:rsidR="00691427" w:rsidRPr="00691427" w:rsidRDefault="00691427" w:rsidP="00691427">
      <w:pPr>
        <w:spacing w:after="0" w:line="240" w:lineRule="auto"/>
        <w:ind w:left="9781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142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691427" w:rsidRDefault="00691427" w:rsidP="00691427">
      <w:pPr>
        <w:spacing w:after="0" w:line="240" w:lineRule="auto"/>
        <w:ind w:left="9781" w:right="-2"/>
        <w:jc w:val="center"/>
        <w:rPr>
          <w:rFonts w:ascii="Times New Roman" w:hAnsi="Times New Roman" w:cs="Times New Roman"/>
          <w:sz w:val="24"/>
          <w:szCs w:val="24"/>
        </w:rPr>
      </w:pPr>
      <w:r w:rsidRPr="00691427">
        <w:rPr>
          <w:rFonts w:ascii="Times New Roman" w:hAnsi="Times New Roman" w:cs="Times New Roman"/>
          <w:sz w:val="24"/>
          <w:szCs w:val="24"/>
        </w:rPr>
        <w:t>Кызылского кожууна</w:t>
      </w:r>
    </w:p>
    <w:p w:rsidR="00691427" w:rsidRDefault="00691427" w:rsidP="00691427">
      <w:pPr>
        <w:spacing w:after="0" w:line="240" w:lineRule="auto"/>
        <w:ind w:left="9781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14E5F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114E5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4E5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704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1427" w:rsidRPr="005C0515" w:rsidRDefault="00691427" w:rsidP="00691427">
      <w:pPr>
        <w:spacing w:after="0" w:line="240" w:lineRule="auto"/>
        <w:ind w:left="567" w:right="-2" w:hanging="567"/>
        <w:jc w:val="right"/>
        <w:rPr>
          <w:rFonts w:ascii="Times New Roman" w:hAnsi="Times New Roman" w:cs="Times New Roman"/>
          <w:sz w:val="16"/>
          <w:szCs w:val="16"/>
        </w:rPr>
      </w:pPr>
    </w:p>
    <w:p w:rsidR="005C0515" w:rsidRPr="005C0515" w:rsidRDefault="00D7415C" w:rsidP="008A5C9C">
      <w:pPr>
        <w:spacing w:after="0" w:line="240" w:lineRule="auto"/>
        <w:ind w:left="567" w:right="-2" w:hanging="567"/>
        <w:jc w:val="center"/>
        <w:rPr>
          <w:rFonts w:ascii="Times New Roman" w:hAnsi="Times New Roman" w:cs="Times New Roman"/>
          <w:sz w:val="16"/>
          <w:szCs w:val="16"/>
        </w:rPr>
      </w:pPr>
      <w:r w:rsidRPr="00B426CF">
        <w:rPr>
          <w:rFonts w:ascii="Times New Roman" w:hAnsi="Times New Roman" w:cs="Times New Roman"/>
          <w:b/>
          <w:sz w:val="24"/>
          <w:szCs w:val="24"/>
        </w:rPr>
        <w:t>П</w:t>
      </w:r>
      <w:r w:rsidR="00A1359E" w:rsidRPr="00B426CF">
        <w:rPr>
          <w:rFonts w:ascii="Times New Roman" w:hAnsi="Times New Roman" w:cs="Times New Roman"/>
          <w:b/>
          <w:sz w:val="24"/>
          <w:szCs w:val="24"/>
        </w:rPr>
        <w:t>еречень муниципальных программ Кызылского</w:t>
      </w:r>
      <w:r w:rsidR="009700CE" w:rsidRPr="00B42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59E" w:rsidRPr="00B426CF">
        <w:rPr>
          <w:rFonts w:ascii="Times New Roman" w:hAnsi="Times New Roman" w:cs="Times New Roman"/>
          <w:b/>
          <w:sz w:val="24"/>
          <w:szCs w:val="24"/>
        </w:rPr>
        <w:t>кожууна</w:t>
      </w:r>
      <w:r w:rsidR="00B426CF" w:rsidRPr="00B426CF">
        <w:rPr>
          <w:rFonts w:ascii="Times New Roman" w:hAnsi="Times New Roman" w:cs="Times New Roman"/>
          <w:b/>
        </w:rPr>
        <w:t>, реализующих в 201</w:t>
      </w:r>
      <w:r w:rsidR="00C70420">
        <w:rPr>
          <w:rFonts w:ascii="Times New Roman" w:hAnsi="Times New Roman" w:cs="Times New Roman"/>
          <w:b/>
        </w:rPr>
        <w:t>7</w:t>
      </w:r>
      <w:r w:rsidR="00B426CF" w:rsidRPr="00B426CF">
        <w:rPr>
          <w:rFonts w:ascii="Times New Roman" w:hAnsi="Times New Roman" w:cs="Times New Roman"/>
          <w:b/>
        </w:rPr>
        <w:t xml:space="preserve"> году</w:t>
      </w:r>
      <w:r w:rsidR="009700CE" w:rsidRPr="00B426CF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835"/>
        <w:gridCol w:w="4961"/>
        <w:gridCol w:w="5245"/>
      </w:tblGrid>
      <w:tr w:rsidR="008A5C9C" w:rsidRPr="00DF1D61" w:rsidTr="00B33234">
        <w:trPr>
          <w:trHeight w:val="478"/>
        </w:trPr>
        <w:tc>
          <w:tcPr>
            <w:tcW w:w="425" w:type="dxa"/>
          </w:tcPr>
          <w:p w:rsidR="008A5C9C" w:rsidRDefault="008A5C9C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8A5C9C" w:rsidRPr="00DF1D61" w:rsidRDefault="008A5C9C" w:rsidP="00EE05D0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A5C9C" w:rsidRDefault="005C0515" w:rsidP="005C0515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</w:tcPr>
          <w:p w:rsidR="008A5C9C" w:rsidRPr="00DF1D61" w:rsidRDefault="008A5C9C" w:rsidP="00EE05D0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4961" w:type="dxa"/>
          </w:tcPr>
          <w:p w:rsidR="008A5C9C" w:rsidRDefault="008A5C9C" w:rsidP="00EE05D0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245" w:type="dxa"/>
          </w:tcPr>
          <w:p w:rsidR="008A5C9C" w:rsidRPr="00DF1D61" w:rsidRDefault="008A5C9C" w:rsidP="00EE05D0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</w:t>
            </w:r>
          </w:p>
        </w:tc>
      </w:tr>
      <w:tr w:rsidR="008A5C9C" w:rsidRPr="00DF1D61" w:rsidTr="00B33234">
        <w:trPr>
          <w:trHeight w:val="1042"/>
        </w:trPr>
        <w:tc>
          <w:tcPr>
            <w:tcW w:w="425" w:type="dxa"/>
          </w:tcPr>
          <w:p w:rsidR="008A5C9C" w:rsidRPr="00DF1D61" w:rsidRDefault="008A5C9C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8A5C9C" w:rsidRPr="00DF1D61" w:rsidRDefault="00DD2397" w:rsidP="00DD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C9C" w:rsidRPr="00DF1D61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переподготовка, повышение квалификации для выборных должностных лиц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и муниципальных служащих Кызылского кожууна</w:t>
            </w:r>
            <w:r w:rsidR="008A5C9C" w:rsidRPr="00DF1D61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A5C9C" w:rsidRPr="00DF1D61" w:rsidRDefault="008A5C9C" w:rsidP="00E9377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– руководитель аппарата</w:t>
            </w:r>
          </w:p>
        </w:tc>
        <w:tc>
          <w:tcPr>
            <w:tcW w:w="4961" w:type="dxa"/>
          </w:tcPr>
          <w:p w:rsidR="008A5C9C" w:rsidRPr="009C3429" w:rsidRDefault="008A5C9C" w:rsidP="00E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юрист, специалист по кадрам администрации </w:t>
            </w:r>
            <w:r w:rsidR="00806E3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МР «Кызылский кожуун» РТ</w:t>
            </w:r>
          </w:p>
        </w:tc>
        <w:tc>
          <w:tcPr>
            <w:tcW w:w="5245" w:type="dxa"/>
          </w:tcPr>
          <w:p w:rsidR="009C3429" w:rsidRPr="009C3429" w:rsidRDefault="00BD1650" w:rsidP="00EE05D0">
            <w:pPr>
              <w:widowControl w:val="0"/>
              <w:numPr>
                <w:ilvl w:val="0"/>
                <w:numId w:val="22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Организация обучения и повышения квалификации кадров для органов местного самоуправления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A5C9C" w:rsidRPr="009C3429" w:rsidRDefault="00BD1650" w:rsidP="00EE05D0">
            <w:pPr>
              <w:pStyle w:val="a5"/>
              <w:numPr>
                <w:ilvl w:val="0"/>
                <w:numId w:val="2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DD239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«</w:t>
            </w:r>
            <w:r w:rsidR="009C3429"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="009C3429"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механизма  эффективного</w:t>
            </w:r>
            <w:proofErr w:type="gramEnd"/>
            <w:r w:rsidR="009C3429"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взаимодействия органов местного самоуправления с органами государственной власти Республики Тыва, учебными заведениями высшего образования</w:t>
            </w:r>
            <w:r w:rsidR="00DD239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»</w:t>
            </w:r>
          </w:p>
        </w:tc>
      </w:tr>
      <w:tr w:rsidR="008A5C9C" w:rsidRPr="00DF1D61" w:rsidTr="00B33234">
        <w:trPr>
          <w:trHeight w:val="491"/>
        </w:trPr>
        <w:tc>
          <w:tcPr>
            <w:tcW w:w="425" w:type="dxa"/>
          </w:tcPr>
          <w:p w:rsidR="008A5C9C" w:rsidRPr="00DF1D61" w:rsidRDefault="008A5C9C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8A5C9C" w:rsidRPr="00DF1D61" w:rsidRDefault="00DD2397" w:rsidP="00E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C9C" w:rsidRPr="00DF1D61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 в Кызылском кожууне на 201</w:t>
            </w:r>
            <w:r w:rsidR="008A5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5C9C" w:rsidRPr="00DF1D61">
              <w:rPr>
                <w:rFonts w:ascii="Times New Roman" w:hAnsi="Times New Roman" w:cs="Times New Roman"/>
                <w:sz w:val="24"/>
                <w:szCs w:val="24"/>
              </w:rPr>
              <w:t>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A5C9C" w:rsidRPr="00DF1D61" w:rsidRDefault="009C3429" w:rsidP="00E9377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Заместитель председателя по взаимодействию правоохранительным и органами и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правонарушений, заместитель по жизнеобеспечению</w:t>
            </w:r>
          </w:p>
        </w:tc>
        <w:tc>
          <w:tcPr>
            <w:tcW w:w="4961" w:type="dxa"/>
          </w:tcPr>
          <w:p w:rsidR="008A5C9C" w:rsidRPr="009C3429" w:rsidRDefault="009C3429" w:rsidP="00EE05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Органы и учреждения системы профилактики:</w:t>
            </w:r>
            <w:r w:rsidR="00B85A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КДН и ЗП</w:t>
            </w:r>
            <w:r w:rsidR="00B85A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Управление образования</w:t>
            </w:r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ЦЗН</w:t>
            </w:r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МО МВД России «Кызылский»</w:t>
            </w:r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, главны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й специалист по молодежной политики и спорта</w:t>
            </w:r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Управление ООП</w:t>
            </w:r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Отдел культуры по работе с детьми и молодежью</w:t>
            </w:r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ЦСПСиД</w:t>
            </w:r>
            <w:proofErr w:type="spellEnd"/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ПЧ-8</w:t>
            </w:r>
            <w:r w:rsidR="00B85A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, 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5245" w:type="dxa"/>
          </w:tcPr>
          <w:p w:rsidR="009C3429" w:rsidRPr="009C3429" w:rsidRDefault="00BD1650" w:rsidP="00DD2397">
            <w:pPr>
              <w:widowControl w:val="0"/>
              <w:numPr>
                <w:ilvl w:val="0"/>
                <w:numId w:val="21"/>
              </w:numPr>
              <w:tabs>
                <w:tab w:val="left" w:pos="57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DD2397" w:rsidRPr="00DD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безнадзорности, профилактику правонарушений несовершеннолетних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DD2397" w:rsidRPr="00DD2397" w:rsidRDefault="00BD1650" w:rsidP="00DD2397">
            <w:pPr>
              <w:pStyle w:val="a5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D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397" w:rsidRPr="00DD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«Повышения безопасности дорожного движения»</w:t>
            </w:r>
          </w:p>
          <w:p w:rsidR="00DD2397" w:rsidRPr="00DD2397" w:rsidRDefault="00DD2397" w:rsidP="00DD239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BD1650" w:rsidRPr="003512A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BD1650" w:rsidRP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Противодействие незаконному обороту наркотических средств н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а территории Кызылского кожууна»</w:t>
            </w:r>
          </w:p>
          <w:p w:rsidR="008A5C9C" w:rsidRDefault="00BD1650" w:rsidP="00DD2397">
            <w:pPr>
              <w:pStyle w:val="a5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28E3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8E3" w:rsidRDefault="00BD1650" w:rsidP="00DD2397">
            <w:pPr>
              <w:pStyle w:val="a5"/>
              <w:numPr>
                <w:ilvl w:val="0"/>
                <w:numId w:val="2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r w:rsidR="000D28E3">
              <w:rPr>
                <w:rFonts w:ascii="Times New Roman" w:hAnsi="Times New Roman" w:cs="Times New Roman"/>
                <w:sz w:val="24"/>
                <w:szCs w:val="24"/>
              </w:rPr>
              <w:t>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8E3" w:rsidRPr="009C3429" w:rsidRDefault="000D28E3" w:rsidP="00DD23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29" w:rsidRPr="00DF1D61" w:rsidTr="00127E66">
        <w:trPr>
          <w:trHeight w:val="1266"/>
        </w:trPr>
        <w:tc>
          <w:tcPr>
            <w:tcW w:w="425" w:type="dxa"/>
          </w:tcPr>
          <w:p w:rsidR="009C3429" w:rsidRPr="00DF1D61" w:rsidRDefault="009C3429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9C3429" w:rsidRPr="00DF1D61" w:rsidRDefault="00DD2397" w:rsidP="00E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3429" w:rsidRPr="00DF1D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</w:t>
            </w:r>
            <w:r w:rsidR="009C34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3429" w:rsidRPr="00DF1D61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</w:t>
            </w:r>
            <w:r w:rsidR="009C342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 «Кызы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лский кожуун» на 2015-2017 годы</w:t>
            </w:r>
          </w:p>
        </w:tc>
        <w:tc>
          <w:tcPr>
            <w:tcW w:w="2835" w:type="dxa"/>
          </w:tcPr>
          <w:p w:rsidR="009C3429" w:rsidRPr="00DD1F5A" w:rsidRDefault="009C3429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 инвестиционной политики, экономического анализа и прогнозирования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C3429" w:rsidRPr="00DD1F5A" w:rsidRDefault="009C3429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</w:t>
            </w:r>
          </w:p>
          <w:p w:rsidR="009C3429" w:rsidRPr="00DD1F5A" w:rsidRDefault="009C3429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lastRenderedPageBreak/>
              <w:t>сельского хозяйства</w:t>
            </w:r>
          </w:p>
          <w:p w:rsidR="009C3429" w:rsidRPr="00DF1D61" w:rsidRDefault="009C3429" w:rsidP="00E9377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и агробизнеса</w:t>
            </w:r>
          </w:p>
        </w:tc>
        <w:tc>
          <w:tcPr>
            <w:tcW w:w="4961" w:type="dxa"/>
          </w:tcPr>
          <w:p w:rsidR="009C3429" w:rsidRPr="00DD1F5A" w:rsidRDefault="009C3429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lastRenderedPageBreak/>
              <w:t>А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дминистрации поселений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хозяйствующие субъекты в животноводческой отрасли сельского хозяйства 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райо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на, собственники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владельцы животных, субъекты малого и среднего предпринимательства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5245" w:type="dxa"/>
          </w:tcPr>
          <w:p w:rsidR="009C3429" w:rsidRPr="00417350" w:rsidRDefault="00BD1650" w:rsidP="00417350">
            <w:pPr>
              <w:pStyle w:val="a5"/>
              <w:widowControl w:val="0"/>
              <w:numPr>
                <w:ilvl w:val="0"/>
                <w:numId w:val="2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C3429"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Развитие сельского хозяйства и расширение рынка сельскохозяйственной продукции в Кызылском кожууне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на 2015-2017 годы»</w:t>
            </w:r>
          </w:p>
          <w:p w:rsidR="00AE78B5" w:rsidRPr="00417350" w:rsidRDefault="00BD1650" w:rsidP="00417350">
            <w:pPr>
              <w:pStyle w:val="a5"/>
              <w:widowControl w:val="0"/>
              <w:numPr>
                <w:ilvl w:val="0"/>
                <w:numId w:val="2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AE78B5"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Противодействие незаконному обороту наркотических средств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территории Кызылского кожууна»</w:t>
            </w:r>
          </w:p>
          <w:p w:rsidR="009C3429" w:rsidRPr="00127E66" w:rsidRDefault="00BD1650" w:rsidP="00417350">
            <w:pPr>
              <w:pStyle w:val="a5"/>
              <w:numPr>
                <w:ilvl w:val="0"/>
                <w:numId w:val="2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C3429"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proofErr w:type="gramStart"/>
            <w:r w:rsidR="009C3429"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и  поддержка</w:t>
            </w:r>
            <w:proofErr w:type="gramEnd"/>
            <w:r w:rsidR="009C3429"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малого и среднего предпринимательства в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Кызылском кожууне</w:t>
            </w:r>
            <w:r w:rsidR="009C3429"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на 2015-2017 годы»</w:t>
            </w:r>
            <w:r w:rsidR="009C3429" w:rsidRPr="004173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27E66" w:rsidRPr="00127E66" w:rsidRDefault="00127E66" w:rsidP="00127E66">
            <w:pPr>
              <w:pStyle w:val="a5"/>
              <w:numPr>
                <w:ilvl w:val="0"/>
                <w:numId w:val="28"/>
              </w:numPr>
              <w:shd w:val="clear" w:color="auto" w:fill="F7F8F9"/>
              <w:spacing w:after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E66">
              <w:rPr>
                <w:rFonts w:ascii="MS Shell Dlg 2" w:eastAsia="Times New Roman" w:hAnsi="MS Shell Dlg 2" w:cs="MS Shell Dlg 2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C3429" w:rsidRPr="00DF1D61" w:rsidTr="00B33234">
        <w:trPr>
          <w:trHeight w:val="214"/>
        </w:trPr>
        <w:tc>
          <w:tcPr>
            <w:tcW w:w="425" w:type="dxa"/>
          </w:tcPr>
          <w:p w:rsidR="009C3429" w:rsidRPr="00DF1D61" w:rsidRDefault="009C3429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</w:tcPr>
          <w:p w:rsidR="009C3429" w:rsidRPr="00DF1D61" w:rsidRDefault="00DD2397" w:rsidP="006C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3429" w:rsidRPr="008E0561">
              <w:rPr>
                <w:rFonts w:ascii="Times New Roman" w:hAnsi="Times New Roman" w:cs="Times New Roman"/>
                <w:sz w:val="24"/>
                <w:szCs w:val="24"/>
              </w:rPr>
              <w:t>Жилищно-ко</w:t>
            </w:r>
            <w:r w:rsidR="009C3429">
              <w:rPr>
                <w:rFonts w:ascii="Times New Roman" w:hAnsi="Times New Roman" w:cs="Times New Roman"/>
                <w:sz w:val="24"/>
                <w:szCs w:val="24"/>
              </w:rPr>
              <w:t>ммунальное хозяйство муниципального района «Кызылский кожуун» Республики Тыва на 2015</w:t>
            </w:r>
            <w:r w:rsidR="006C3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429">
              <w:rPr>
                <w:rFonts w:ascii="Times New Roman" w:hAnsi="Times New Roman" w:cs="Times New Roman"/>
                <w:sz w:val="24"/>
                <w:szCs w:val="24"/>
              </w:rPr>
              <w:t>2017 годы</w:t>
            </w:r>
          </w:p>
        </w:tc>
        <w:tc>
          <w:tcPr>
            <w:tcW w:w="2835" w:type="dxa"/>
          </w:tcPr>
          <w:p w:rsidR="009C3429" w:rsidRPr="008E0561" w:rsidRDefault="009C3429" w:rsidP="00E9377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 по жизнеобеспечению и градостроительству</w:t>
            </w:r>
          </w:p>
        </w:tc>
        <w:tc>
          <w:tcPr>
            <w:tcW w:w="4961" w:type="dxa"/>
          </w:tcPr>
          <w:p w:rsidR="009C3429" w:rsidRPr="008E0561" w:rsidRDefault="007A54A0" w:rsidP="00E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тдел ЖКХ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 МР «Кызылский кожуун» РТ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 администрации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</w:p>
        </w:tc>
        <w:tc>
          <w:tcPr>
            <w:tcW w:w="5245" w:type="dxa"/>
          </w:tcPr>
          <w:p w:rsidR="009C3429" w:rsidRPr="009C3429" w:rsidRDefault="00BD1650" w:rsidP="00EE05D0">
            <w:pPr>
              <w:widowControl w:val="0"/>
              <w:numPr>
                <w:ilvl w:val="0"/>
                <w:numId w:val="23"/>
              </w:numPr>
              <w:tabs>
                <w:tab w:val="left" w:pos="54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оммунальное хозяйство</w:t>
            </w:r>
          </w:p>
          <w:p w:rsidR="009C3429" w:rsidRPr="009C3429" w:rsidRDefault="009C3429" w:rsidP="00EE05D0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Благоустройство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9C3429" w:rsidRPr="009C3429" w:rsidRDefault="00BD1650" w:rsidP="00EE05D0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«</w:t>
            </w:r>
            <w:r w:rsidR="009C3429" w:rsidRPr="009C342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Энергосбережение и повышен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ие энергетической эффективности»</w:t>
            </w:r>
          </w:p>
          <w:p w:rsidR="009C3429" w:rsidRPr="009C3429" w:rsidRDefault="00BD1650" w:rsidP="00EE05D0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AE78B5" w:rsidRPr="00AE78B5" w:rsidRDefault="00BD1650" w:rsidP="00DD2397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AE78B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AE78B5" w:rsidRPr="00AE78B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Обеспечение </w:t>
            </w:r>
            <w:proofErr w:type="gramStart"/>
            <w:r w:rsidR="00AE78B5" w:rsidRPr="00AE78B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пожарной  безопасности</w:t>
            </w:r>
            <w:proofErr w:type="gramEnd"/>
            <w:r w:rsidR="00AE78B5" w:rsidRPr="00AE78B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развитие и совершенствование системы  оповещения населения </w:t>
            </w:r>
            <w:r w:rsidR="00DD239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МР</w:t>
            </w:r>
            <w:r w:rsidR="00AE78B5" w:rsidRPr="00AE78B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«Кызылский кожуун».</w:t>
            </w:r>
          </w:p>
        </w:tc>
      </w:tr>
      <w:tr w:rsidR="009C3429" w:rsidRPr="00DF1D61" w:rsidTr="00B33234">
        <w:trPr>
          <w:trHeight w:val="528"/>
        </w:trPr>
        <w:tc>
          <w:tcPr>
            <w:tcW w:w="425" w:type="dxa"/>
          </w:tcPr>
          <w:p w:rsidR="009C3429" w:rsidRPr="00DF1D61" w:rsidRDefault="009C3429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9C3429" w:rsidRPr="00DF1D61" w:rsidRDefault="009C3429" w:rsidP="00EE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561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муниципального района "Кызылский кожуун" на</w:t>
            </w:r>
            <w:r w:rsidR="006C39EC">
              <w:rPr>
                <w:rFonts w:ascii="Times New Roman" w:hAnsi="Times New Roman" w:cs="Times New Roman"/>
                <w:sz w:val="24"/>
                <w:szCs w:val="24"/>
              </w:rPr>
              <w:t xml:space="preserve"> 2015-2017 годы</w:t>
            </w:r>
          </w:p>
        </w:tc>
        <w:tc>
          <w:tcPr>
            <w:tcW w:w="2835" w:type="dxa"/>
          </w:tcPr>
          <w:p w:rsidR="009C3429" w:rsidRPr="008E0561" w:rsidRDefault="009C3429" w:rsidP="00E9377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Управления образования</w:t>
            </w:r>
          </w:p>
        </w:tc>
        <w:tc>
          <w:tcPr>
            <w:tcW w:w="4961" w:type="dxa"/>
          </w:tcPr>
          <w:p w:rsidR="009C3429" w:rsidRPr="008E0561" w:rsidRDefault="009C3429" w:rsidP="00EE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Подведомственные учреждения, управление образования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 главный специалист по молодежи и спорту, главный специалист по архитектуре и градостроительству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 МР «Кызылский кожуун» РТ</w:t>
            </w: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 администрации поселений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</w:p>
        </w:tc>
        <w:tc>
          <w:tcPr>
            <w:tcW w:w="5245" w:type="dxa"/>
          </w:tcPr>
          <w:p w:rsidR="009C3429" w:rsidRPr="009C3429" w:rsidRDefault="00BD1650" w:rsidP="00EE05D0">
            <w:pPr>
              <w:widowControl w:val="0"/>
              <w:numPr>
                <w:ilvl w:val="0"/>
                <w:numId w:val="24"/>
              </w:numPr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Развитие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9C3429" w:rsidRPr="009C3429" w:rsidRDefault="00BD1650" w:rsidP="00EE05D0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Развитие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9C3429" w:rsidRPr="004E4609" w:rsidRDefault="00BD1650" w:rsidP="00EE05D0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9C3429" w:rsidRPr="009C342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Развитие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4E4609" w:rsidRPr="009C3429" w:rsidRDefault="00BD1650" w:rsidP="00EE05D0"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4E46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Отдых и оздоровление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B05B6" w:rsidRDefault="00BD1650" w:rsidP="000B05B6">
            <w:pPr>
              <w:pStyle w:val="a5"/>
              <w:numPr>
                <w:ilvl w:val="0"/>
                <w:numId w:val="2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E4609">
              <w:rPr>
                <w:rFonts w:ascii="Times New Roman" w:hAnsi="Times New Roman" w:cs="Times New Roman"/>
                <w:sz w:val="24"/>
                <w:szCs w:val="24"/>
              </w:rPr>
              <w:t>Безопасность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05B6" w:rsidRPr="004E46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E4609" w:rsidRPr="000B05B6" w:rsidRDefault="00BD1650" w:rsidP="00BD1650">
            <w:pPr>
              <w:pStyle w:val="a5"/>
              <w:numPr>
                <w:ilvl w:val="0"/>
                <w:numId w:val="2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4E46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«С</w:t>
            </w:r>
            <w:r w:rsidR="000B05B6" w:rsidRPr="004E460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оздание условий для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01BE5" w:rsidRPr="00DF1D61" w:rsidTr="00B33234">
        <w:trPr>
          <w:trHeight w:val="528"/>
        </w:trPr>
        <w:tc>
          <w:tcPr>
            <w:tcW w:w="425" w:type="dxa"/>
          </w:tcPr>
          <w:p w:rsidR="00B01BE5" w:rsidRPr="00DF1D61" w:rsidRDefault="00B01BE5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B01BE5" w:rsidRPr="00DF1D61" w:rsidRDefault="000B05B6" w:rsidP="006C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1BE5" w:rsidRPr="00B96506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Кызылского кожууна на 2015-20</w:t>
            </w:r>
            <w:r w:rsidR="00B01BE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01BE5" w:rsidRPr="00B965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39E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01BE5" w:rsidRDefault="00B01BE5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</w:p>
          <w:p w:rsidR="00B01BE5" w:rsidRPr="00DD1F5A" w:rsidRDefault="00B01BE5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</w:t>
            </w:r>
          </w:p>
          <w:p w:rsidR="00B01BE5" w:rsidRPr="00DD1F5A" w:rsidRDefault="00B01BE5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культуры</w:t>
            </w:r>
          </w:p>
        </w:tc>
        <w:tc>
          <w:tcPr>
            <w:tcW w:w="4961" w:type="dxa"/>
          </w:tcPr>
          <w:p w:rsidR="00B01BE5" w:rsidRPr="00DD1F5A" w:rsidRDefault="00B01BE5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 культуры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 главный специалист по молодежи и спорту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 МР «Кызылский кожуун» РТ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 администрации поселений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</w:p>
        </w:tc>
        <w:tc>
          <w:tcPr>
            <w:tcW w:w="5245" w:type="dxa"/>
          </w:tcPr>
          <w:p w:rsidR="000B05B6" w:rsidRPr="003512A8" w:rsidRDefault="000B05B6" w:rsidP="000B05B6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«Приоритетные объекты, нуждающиеся включение в перечень капитального ремонта и инвестиционные проекты </w:t>
            </w:r>
            <w:proofErr w:type="gramStart"/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Республики  в</w:t>
            </w:r>
            <w:proofErr w:type="gramEnd"/>
            <w:r w:rsidRPr="003512A8">
              <w:rPr>
                <w:rFonts w:ascii="Times New Roman" w:hAnsi="Times New Roman" w:cs="Times New Roman"/>
                <w:sz w:val="24"/>
                <w:szCs w:val="24"/>
              </w:rPr>
              <w:t xml:space="preserve"> сфере культуры»</w:t>
            </w:r>
          </w:p>
          <w:p w:rsidR="000B05B6" w:rsidRPr="003512A8" w:rsidRDefault="000B05B6" w:rsidP="000B05B6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Развитие  культурно</w:t>
            </w:r>
            <w:proofErr w:type="gramEnd"/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-досуговой деятельности» </w:t>
            </w:r>
          </w:p>
          <w:p w:rsidR="000B05B6" w:rsidRPr="003512A8" w:rsidRDefault="000B05B6" w:rsidP="000B05B6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05B6" w:rsidRPr="003512A8" w:rsidRDefault="000B05B6" w:rsidP="000B05B6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Развитие  искусства</w:t>
            </w:r>
            <w:proofErr w:type="gramEnd"/>
            <w:r w:rsidRPr="003512A8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юных дарований»</w:t>
            </w:r>
          </w:p>
          <w:p w:rsidR="000B05B6" w:rsidRPr="003512A8" w:rsidRDefault="000B05B6" w:rsidP="000B05B6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 «Развитие туризма»</w:t>
            </w:r>
          </w:p>
          <w:p w:rsidR="00B01BE5" w:rsidRPr="00712D33" w:rsidRDefault="00B01BE5" w:rsidP="000B05B6">
            <w:pPr>
              <w:widowControl w:val="0"/>
              <w:tabs>
                <w:tab w:val="left" w:pos="194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B01BE5" w:rsidRPr="00DF1D61" w:rsidTr="00B33234">
        <w:trPr>
          <w:trHeight w:val="528"/>
        </w:trPr>
        <w:tc>
          <w:tcPr>
            <w:tcW w:w="425" w:type="dxa"/>
          </w:tcPr>
          <w:p w:rsidR="00B01BE5" w:rsidRDefault="00B01BE5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6" w:type="dxa"/>
          </w:tcPr>
          <w:p w:rsidR="00B01BE5" w:rsidRPr="00B96506" w:rsidRDefault="00B01BE5" w:rsidP="00E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5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B96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650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равоохран</w:t>
            </w:r>
            <w:r w:rsidR="000B05B6">
              <w:rPr>
                <w:rFonts w:ascii="Times New Roman" w:hAnsi="Times New Roman" w:cs="Times New Roman"/>
                <w:sz w:val="24"/>
                <w:szCs w:val="24"/>
              </w:rPr>
              <w:t>ения  Кызылского</w:t>
            </w:r>
            <w:proofErr w:type="gramEnd"/>
            <w:r w:rsidR="000B05B6">
              <w:rPr>
                <w:rFonts w:ascii="Times New Roman" w:hAnsi="Times New Roman" w:cs="Times New Roman"/>
                <w:sz w:val="24"/>
                <w:szCs w:val="24"/>
              </w:rPr>
              <w:t xml:space="preserve"> кожууна на 2017-2019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B01BE5" w:rsidRDefault="00B01BE5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 по социальной политике и взаимодействию с общественными организациями</w:t>
            </w:r>
          </w:p>
        </w:tc>
        <w:tc>
          <w:tcPr>
            <w:tcW w:w="4961" w:type="dxa"/>
          </w:tcPr>
          <w:p w:rsidR="00B01BE5" w:rsidRDefault="00B01BE5" w:rsidP="00806E3B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Администрация МР</w:t>
            </w:r>
            <w:r w:rsidR="00806E3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«Кызылский кожуун»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РТ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Кызылская</w:t>
            </w:r>
            <w:proofErr w:type="spellEnd"/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ЦКБ</w:t>
            </w:r>
          </w:p>
        </w:tc>
        <w:tc>
          <w:tcPr>
            <w:tcW w:w="5245" w:type="dxa"/>
          </w:tcPr>
          <w:p w:rsidR="00B01BE5" w:rsidRDefault="000B05B6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B01B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D1650"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01BE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Профилактика туберкулеза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B05B6" w:rsidRDefault="000B05B6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="00BD1650"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«Охрана здоровья матери и ребенка»</w:t>
            </w:r>
          </w:p>
          <w:p w:rsidR="000B05B6" w:rsidRDefault="000B05B6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3. «Борьба с алкоголизмом и наркоманией»</w:t>
            </w:r>
          </w:p>
          <w:p w:rsidR="00B01BE5" w:rsidRPr="00DD1F5A" w:rsidRDefault="00B01BE5" w:rsidP="00E93778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01BE5" w:rsidRPr="00DF1D61" w:rsidTr="00B33234">
        <w:trPr>
          <w:trHeight w:val="524"/>
        </w:trPr>
        <w:tc>
          <w:tcPr>
            <w:tcW w:w="425" w:type="dxa"/>
          </w:tcPr>
          <w:p w:rsidR="00B01BE5" w:rsidRDefault="00B01BE5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B01BE5" w:rsidRPr="00B96506" w:rsidRDefault="00B01BE5" w:rsidP="00E76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</w:t>
            </w:r>
            <w:r w:rsidR="00B85A59">
              <w:rPr>
                <w:rFonts w:ascii="Times New Roman" w:hAnsi="Times New Roman" w:cs="Times New Roman"/>
                <w:sz w:val="24"/>
                <w:szCs w:val="24"/>
              </w:rPr>
              <w:t>отдельных категорий граждан муниципального района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ызылск</w:t>
            </w:r>
            <w:r w:rsidR="00B85A59">
              <w:rPr>
                <w:rFonts w:ascii="Times New Roman" w:hAnsi="Times New Roman" w:cs="Times New Roman"/>
                <w:sz w:val="24"/>
                <w:szCs w:val="24"/>
              </w:rPr>
              <w:t>ий кожуун» 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B85A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-2017 </w:t>
            </w:r>
            <w:r w:rsidR="00E7643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</w:tcPr>
          <w:p w:rsidR="00B01BE5" w:rsidRPr="00DD1F5A" w:rsidRDefault="00B01BE5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социальной политике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37232E"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 социальной политике и трудовых отношений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</w:p>
        </w:tc>
        <w:tc>
          <w:tcPr>
            <w:tcW w:w="4961" w:type="dxa"/>
          </w:tcPr>
          <w:p w:rsidR="00B01BE5" w:rsidRPr="00DD1F5A" w:rsidRDefault="00B01BE5" w:rsidP="0051556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 социальной политике и трудовых отношений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Администрации сельских поселений МР «Кызылский кожуун» РТ</w:t>
            </w:r>
            <w:r w:rsidR="00B85A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Управление ПФ РФ в Кызылском районе РТ, Центр социальной помощи семье и детям, </w:t>
            </w:r>
            <w:proofErr w:type="spellStart"/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Кызылская</w:t>
            </w:r>
            <w:proofErr w:type="spellEnd"/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Ц</w:t>
            </w:r>
            <w:r w:rsidR="00B85A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КБ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Управление культуры МР «Кызылский кожуун» РТ, Управление образования МР «Кызылский кожуун» РТ, сектор по физкультуре и спорту и молодежной политике администрации МР «Кызылский кожуун» РТ, </w:t>
            </w:r>
            <w:r w:rsidR="0051556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ектор по работе с комиссией по делам несовершеннолетних и защ</w:t>
            </w:r>
            <w:r w:rsidR="0051556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ите их прав (по согласованию), р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едакция газеты «Вести Кызылского кожууна», Центр занятости населения Кызылского района, Отдел военного комиссариата Кызылского района (по согласованию) </w:t>
            </w:r>
          </w:p>
        </w:tc>
        <w:tc>
          <w:tcPr>
            <w:tcW w:w="5245" w:type="dxa"/>
          </w:tcPr>
          <w:p w:rsidR="00B01BE5" w:rsidRDefault="00BD1650" w:rsidP="00E76438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E7643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«Старшее поколение»2016-2017 годы»</w:t>
            </w:r>
          </w:p>
          <w:p w:rsidR="00E76438" w:rsidRDefault="00BD1650" w:rsidP="00E76438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E7643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«Социальная поддержка инвалидов» 2016-2017 годы»</w:t>
            </w:r>
          </w:p>
          <w:p w:rsidR="00E76438" w:rsidRPr="00E76438" w:rsidRDefault="00BD1650" w:rsidP="00E76438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E7643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«Доступная среда» 2016-2017 годы»</w:t>
            </w:r>
          </w:p>
        </w:tc>
      </w:tr>
      <w:tr w:rsidR="00B85A59" w:rsidRPr="00DF1D61" w:rsidTr="00B33234">
        <w:trPr>
          <w:trHeight w:val="524"/>
        </w:trPr>
        <w:tc>
          <w:tcPr>
            <w:tcW w:w="425" w:type="dxa"/>
          </w:tcPr>
          <w:p w:rsidR="00B85A59" w:rsidRDefault="00B85A59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B85A59" w:rsidRDefault="0037232E" w:rsidP="00E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5">
              <w:rPr>
                <w:rFonts w:ascii="Times New Roman" w:hAnsi="Times New Roman" w:cs="Times New Roman"/>
                <w:sz w:val="24"/>
                <w:szCs w:val="24"/>
              </w:rPr>
              <w:t>Улучшение условий</w:t>
            </w:r>
            <w:r w:rsidR="00B85A59" w:rsidRPr="003F2565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труда в муниципальных учреждениях администрации МР «Кызылский кожуун» РТ</w:t>
            </w:r>
            <w:r w:rsidR="003F2565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2835" w:type="dxa"/>
          </w:tcPr>
          <w:p w:rsidR="00B85A59" w:rsidRPr="00DD1F5A" w:rsidRDefault="00B85A59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социальной политике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37232E"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Управление социальной политике и трудовых отношений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</w:p>
        </w:tc>
        <w:tc>
          <w:tcPr>
            <w:tcW w:w="4961" w:type="dxa"/>
          </w:tcPr>
          <w:p w:rsidR="00B85A59" w:rsidRPr="00DD1F5A" w:rsidRDefault="00B85A59" w:rsidP="005C05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 социальной политике и трудовых отношений</w:t>
            </w:r>
            <w:r w:rsidR="007A54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Управление культуры администрации МР «Кызылский кожуун» РТ, Управление образования МР «Кызылский кожуун» РТ, </w:t>
            </w:r>
            <w:r w:rsidR="00EE05D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подведомственные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МР «Кызылский кожуун» РТ</w:t>
            </w:r>
          </w:p>
        </w:tc>
        <w:tc>
          <w:tcPr>
            <w:tcW w:w="5245" w:type="dxa"/>
          </w:tcPr>
          <w:p w:rsidR="00EE05D0" w:rsidRDefault="00EE05D0" w:rsidP="00142796">
            <w:pPr>
              <w:widowControl w:val="0"/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Специальная оценка условий труда</w:t>
            </w:r>
            <w:r w:rsidR="001427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. </w:t>
            </w:r>
            <w:r w:rsidR="000D28E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Обучение по ох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ране труда руководителей и специалистов</w:t>
            </w:r>
            <w:r w:rsidR="0014279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Обеспечение выполнения требований охраны труда в муниципальных учреждениях</w:t>
            </w:r>
          </w:p>
        </w:tc>
      </w:tr>
      <w:tr w:rsidR="00B85A59" w:rsidRPr="00DF1D61" w:rsidTr="00B33234">
        <w:trPr>
          <w:trHeight w:val="829"/>
        </w:trPr>
        <w:tc>
          <w:tcPr>
            <w:tcW w:w="425" w:type="dxa"/>
          </w:tcPr>
          <w:p w:rsidR="00B85A59" w:rsidRDefault="00B85A59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B85A59" w:rsidRPr="00B96506" w:rsidRDefault="00B85A59" w:rsidP="00EE0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Кызылского  кожууна доступным и комфортным  жильем на 2015-2017 годы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до 2020 года</w:t>
            </w:r>
          </w:p>
        </w:tc>
        <w:tc>
          <w:tcPr>
            <w:tcW w:w="2835" w:type="dxa"/>
          </w:tcPr>
          <w:p w:rsidR="00B85A59" w:rsidRDefault="00B85A59" w:rsidP="00E93778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lastRenderedPageBreak/>
              <w:t>Администрация муниципального района «Кызылский кожуун»</w:t>
            </w:r>
          </w:p>
        </w:tc>
        <w:tc>
          <w:tcPr>
            <w:tcW w:w="4961" w:type="dxa"/>
          </w:tcPr>
          <w:p w:rsidR="00B85A59" w:rsidRDefault="00B85A59" w:rsidP="00EE05D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«Кызылский кожуун»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РТ</w:t>
            </w:r>
            <w:r w:rsidR="004766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, управление сельского хозяйства и агробизнеса МР «Кызылский кожуун» РТ, </w:t>
            </w:r>
            <w:r w:rsidR="0047664F"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главный специалист по молодежи и спорту</w:t>
            </w:r>
            <w:r w:rsidR="0047664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</w:p>
        </w:tc>
        <w:tc>
          <w:tcPr>
            <w:tcW w:w="5245" w:type="dxa"/>
          </w:tcPr>
          <w:p w:rsidR="00B85A59" w:rsidRDefault="00B85A59" w:rsidP="00EE05D0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E9377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D1650"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Устойчивое развитие сельских территорий </w:t>
            </w:r>
            <w:r w:rsidR="00E764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Кызылского кожууна на 2015-2017 годы и на период до 2020 года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B85A59" w:rsidRPr="00DD1F5A" w:rsidRDefault="00B85A59" w:rsidP="00E76438">
            <w:pPr>
              <w:widowControl w:val="0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E9377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D1650" w:rsidRPr="003512A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Обеспечение жильем молодых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семей </w:t>
            </w:r>
            <w:r w:rsidR="00E764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Кызылского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кожуун</w:t>
            </w:r>
            <w:r w:rsidR="00E764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0D28E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на 201</w:t>
            </w:r>
            <w:r w:rsidR="00E764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7 </w:t>
            </w:r>
            <w:r w:rsidR="00E7643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lastRenderedPageBreak/>
              <w:t>г.</w:t>
            </w:r>
            <w:r w:rsidR="00BD165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85A59" w:rsidRPr="00DF1D61" w:rsidTr="00B33234">
        <w:tc>
          <w:tcPr>
            <w:tcW w:w="425" w:type="dxa"/>
          </w:tcPr>
          <w:p w:rsidR="00B85A59" w:rsidRDefault="005C0515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6" w:type="dxa"/>
          </w:tcPr>
          <w:p w:rsidR="00B85A59" w:rsidRPr="00921231" w:rsidRDefault="00E76438" w:rsidP="003F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5A59" w:rsidRPr="00087B03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85A59">
              <w:rPr>
                <w:rFonts w:ascii="Times New Roman" w:hAnsi="Times New Roman" w:cs="Times New Roman"/>
                <w:sz w:val="24"/>
                <w:szCs w:val="24"/>
              </w:rPr>
              <w:t xml:space="preserve">тие массовой </w:t>
            </w:r>
            <w:proofErr w:type="gramStart"/>
            <w:r w:rsidR="00B85A59">
              <w:rPr>
                <w:rFonts w:ascii="Times New Roman" w:hAnsi="Times New Roman" w:cs="Times New Roman"/>
                <w:sz w:val="24"/>
                <w:szCs w:val="24"/>
              </w:rPr>
              <w:t>физической  культуры</w:t>
            </w:r>
            <w:proofErr w:type="gramEnd"/>
            <w:r w:rsidR="00B85A59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в Кызылском кожууне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7-2019</w:t>
            </w:r>
            <w:r w:rsidR="00B85A5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85A59" w:rsidRPr="00DD1F5A" w:rsidRDefault="00B85A59" w:rsidP="0047664F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Заместитель председателя по социальной политике, </w:t>
            </w:r>
          </w:p>
        </w:tc>
        <w:tc>
          <w:tcPr>
            <w:tcW w:w="4961" w:type="dxa"/>
          </w:tcPr>
          <w:p w:rsidR="00B85A59" w:rsidRDefault="00B85A59" w:rsidP="00EE05D0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ие образования</w:t>
            </w:r>
            <w:r w:rsidR="0037232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МР «Кызылский кожуун» РТ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, МБОУ ДОД ДЮСШ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Авырга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», орган местного самоуправления (по согласования)</w:t>
            </w:r>
          </w:p>
          <w:p w:rsidR="00B85A59" w:rsidRPr="00DD1F5A" w:rsidRDefault="00B85A59" w:rsidP="00EE05D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85A59" w:rsidRPr="00DD1F5A" w:rsidRDefault="00B85A59" w:rsidP="00EE05D0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Развитие физической культуры и спорта на 201</w:t>
            </w:r>
            <w:r w:rsidR="003F256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-20</w:t>
            </w:r>
            <w:r w:rsidR="000D28E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годы</w:t>
            </w:r>
          </w:p>
          <w:p w:rsidR="00B85A59" w:rsidRPr="00DD1F5A" w:rsidRDefault="00B85A59" w:rsidP="00EE05D0">
            <w:pPr>
              <w:widowControl w:val="0"/>
              <w:tabs>
                <w:tab w:val="left" w:pos="299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47664F" w:rsidRPr="00DF1D61" w:rsidTr="00B33234">
        <w:tc>
          <w:tcPr>
            <w:tcW w:w="425" w:type="dxa"/>
          </w:tcPr>
          <w:p w:rsidR="0047664F" w:rsidRDefault="0047664F" w:rsidP="00EE05D0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47664F" w:rsidRPr="00C70420" w:rsidRDefault="00302640" w:rsidP="004766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47664F" w:rsidRPr="003F2565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</w:t>
            </w:r>
            <w:r w:rsidR="003F2565">
              <w:rPr>
                <w:rFonts w:ascii="Times New Roman" w:hAnsi="Times New Roman" w:cs="Times New Roman"/>
                <w:sz w:val="24"/>
                <w:szCs w:val="24"/>
              </w:rPr>
              <w:t>тики в Кызылском кожууне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="0047664F" w:rsidRPr="003F25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835" w:type="dxa"/>
          </w:tcPr>
          <w:p w:rsidR="0047664F" w:rsidRPr="00DD1F5A" w:rsidRDefault="0047664F" w:rsidP="00FC2096">
            <w:pPr>
              <w:widowControl w:val="0"/>
              <w:ind w:right="33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Заместитель председателя по социальной политике, главный специалист по молодежи и спорту</w:t>
            </w:r>
          </w:p>
        </w:tc>
        <w:tc>
          <w:tcPr>
            <w:tcW w:w="4961" w:type="dxa"/>
          </w:tcPr>
          <w:p w:rsidR="0047664F" w:rsidRDefault="0047664F" w:rsidP="00FC2096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 w:rsidRPr="00DD1F5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ие образования МР «Кызылский кожуун» РТ, МБОУ ДОД ДЮСШ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Авырга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», орган местного самоуправления (по согласования)</w:t>
            </w:r>
          </w:p>
          <w:p w:rsidR="0047664F" w:rsidRPr="00DD1F5A" w:rsidRDefault="0047664F" w:rsidP="00FC2096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7664F" w:rsidRPr="00DD1F5A" w:rsidRDefault="0047664F" w:rsidP="003F2565">
            <w:pPr>
              <w:widowControl w:val="0"/>
              <w:tabs>
                <w:tab w:val="left" w:pos="220"/>
              </w:tabs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Развитие системы молодежной политики на 2017 год</w:t>
            </w:r>
          </w:p>
        </w:tc>
      </w:tr>
      <w:tr w:rsidR="0047664F" w:rsidRPr="00DF1D61" w:rsidTr="00B33234">
        <w:tc>
          <w:tcPr>
            <w:tcW w:w="425" w:type="dxa"/>
          </w:tcPr>
          <w:p w:rsidR="0047664F" w:rsidRDefault="0047664F" w:rsidP="0047664F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47664F" w:rsidRPr="00C70420" w:rsidRDefault="00E76438" w:rsidP="003F256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664F" w:rsidRPr="003F2565">
              <w:rPr>
                <w:rFonts w:ascii="Times New Roman" w:hAnsi="Times New Roman" w:cs="Times New Roman"/>
                <w:sz w:val="24"/>
                <w:szCs w:val="24"/>
              </w:rPr>
              <w:t>Меры борьбы с бруцеллезом животных в Кызылском кожууне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7-2019 годы»</w:t>
            </w:r>
          </w:p>
        </w:tc>
        <w:tc>
          <w:tcPr>
            <w:tcW w:w="2835" w:type="dxa"/>
          </w:tcPr>
          <w:p w:rsidR="0047664F" w:rsidRPr="00DD1F5A" w:rsidRDefault="0047664F" w:rsidP="00B33234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ГБУ Управление ветеринарии Кызылского кожууна</w:t>
            </w:r>
          </w:p>
        </w:tc>
        <w:tc>
          <w:tcPr>
            <w:tcW w:w="4961" w:type="dxa"/>
          </w:tcPr>
          <w:p w:rsidR="0047664F" w:rsidRPr="00DD1F5A" w:rsidRDefault="0047664F" w:rsidP="00B33234">
            <w:pPr>
              <w:widowControl w:val="0"/>
              <w:ind w:left="-92" w:firstLine="92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Управление сельского хозяйства и агробизнеса МР «Кызылский кожуун» РТ, администрации поселений МР «Кызылский кожуун» РТ, собственники и владельцы животных, лично-подсобные хозяйства, муниципальные унитарные предприятия, СПК, КФХ</w:t>
            </w:r>
          </w:p>
        </w:tc>
        <w:tc>
          <w:tcPr>
            <w:tcW w:w="5245" w:type="dxa"/>
          </w:tcPr>
          <w:p w:rsidR="0047664F" w:rsidRDefault="0047664F" w:rsidP="00142796">
            <w:pPr>
              <w:pStyle w:val="a5"/>
              <w:widowControl w:val="0"/>
              <w:tabs>
                <w:tab w:val="left" w:pos="220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Диагностическое исследование на бруцеллез</w:t>
            </w:r>
          </w:p>
          <w:p w:rsidR="0047664F" w:rsidRPr="00142796" w:rsidRDefault="0047664F" w:rsidP="00142796">
            <w:pPr>
              <w:pStyle w:val="a5"/>
              <w:widowControl w:val="0"/>
              <w:tabs>
                <w:tab w:val="left" w:pos="220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Профилактика вакцинации животных против бруцеллеза</w:t>
            </w:r>
            <w:r w:rsidR="00142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42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Оздоровление имеющихся в кожууне неблагополучных пунктов по бруцеллезу с последующим поддержанием благополучия Кызылского кожууна</w:t>
            </w:r>
            <w:r w:rsidR="00142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42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>Снижение уровня заболеваемости людей бруцеллезом до единичных случаев путем оздоровления животноводства кожууна</w:t>
            </w:r>
            <w:r w:rsidR="003F2565" w:rsidRPr="00142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 от бруцеллеза живо</w:t>
            </w:r>
            <w:r w:rsidRPr="001427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/>
              </w:rPr>
              <w:t xml:space="preserve">тных </w:t>
            </w:r>
          </w:p>
        </w:tc>
      </w:tr>
    </w:tbl>
    <w:p w:rsidR="00DD43A3" w:rsidRPr="00DF1D61" w:rsidRDefault="00DD43A3" w:rsidP="00A14C70">
      <w:pPr>
        <w:spacing w:after="0" w:line="240" w:lineRule="auto"/>
        <w:ind w:left="567" w:right="-851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43A3" w:rsidRPr="00DF1D61" w:rsidSect="00E9377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F71A8"/>
    <w:multiLevelType w:val="multilevel"/>
    <w:tmpl w:val="185AA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E5A3E"/>
    <w:multiLevelType w:val="hybridMultilevel"/>
    <w:tmpl w:val="3BA6DA7C"/>
    <w:lvl w:ilvl="0" w:tplc="EFDEDB6A">
      <w:start w:val="1"/>
      <w:numFmt w:val="decimal"/>
      <w:lvlText w:val="%1."/>
      <w:lvlJc w:val="left"/>
      <w:pPr>
        <w:ind w:left="57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2EB5153"/>
    <w:multiLevelType w:val="multilevel"/>
    <w:tmpl w:val="4CDC0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17C06"/>
    <w:multiLevelType w:val="hybridMultilevel"/>
    <w:tmpl w:val="303CD3A2"/>
    <w:lvl w:ilvl="0" w:tplc="585075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75A7369"/>
    <w:multiLevelType w:val="hybridMultilevel"/>
    <w:tmpl w:val="7FA8ADBE"/>
    <w:lvl w:ilvl="0" w:tplc="81D8BA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81B43E3"/>
    <w:multiLevelType w:val="hybridMultilevel"/>
    <w:tmpl w:val="63E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3249E"/>
    <w:multiLevelType w:val="multilevel"/>
    <w:tmpl w:val="15805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A2397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2F254CB9"/>
    <w:multiLevelType w:val="multilevel"/>
    <w:tmpl w:val="4E3CE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F0A3E"/>
    <w:multiLevelType w:val="hybridMultilevel"/>
    <w:tmpl w:val="9BBE4AB4"/>
    <w:lvl w:ilvl="0" w:tplc="715C2ED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7490E7C"/>
    <w:multiLevelType w:val="hybridMultilevel"/>
    <w:tmpl w:val="303CD3A2"/>
    <w:lvl w:ilvl="0" w:tplc="585075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48292029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561B1460"/>
    <w:multiLevelType w:val="hybridMultilevel"/>
    <w:tmpl w:val="FBDC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76D8D"/>
    <w:multiLevelType w:val="multilevel"/>
    <w:tmpl w:val="224E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342B32"/>
    <w:multiLevelType w:val="hybridMultilevel"/>
    <w:tmpl w:val="45B6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1D9E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600E354B"/>
    <w:multiLevelType w:val="multilevel"/>
    <w:tmpl w:val="84669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A26D18"/>
    <w:multiLevelType w:val="hybridMultilevel"/>
    <w:tmpl w:val="6EB4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F1F90"/>
    <w:multiLevelType w:val="hybridMultilevel"/>
    <w:tmpl w:val="05C81E2A"/>
    <w:lvl w:ilvl="0" w:tplc="EFDEDB6A">
      <w:start w:val="1"/>
      <w:numFmt w:val="decimal"/>
      <w:lvlText w:val="%1."/>
      <w:lvlJc w:val="left"/>
      <w:pPr>
        <w:ind w:left="57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3195207"/>
    <w:multiLevelType w:val="hybridMultilevel"/>
    <w:tmpl w:val="B1046606"/>
    <w:lvl w:ilvl="0" w:tplc="6D6C3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AC3461"/>
    <w:multiLevelType w:val="hybridMultilevel"/>
    <w:tmpl w:val="72B62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C04578"/>
    <w:multiLevelType w:val="hybridMultilevel"/>
    <w:tmpl w:val="C7629EE6"/>
    <w:lvl w:ilvl="0" w:tplc="1ED65CD4">
      <w:start w:val="1"/>
      <w:numFmt w:val="decimal"/>
      <w:lvlText w:val="%1."/>
      <w:lvlJc w:val="left"/>
      <w:pPr>
        <w:ind w:left="9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8053C4B"/>
    <w:multiLevelType w:val="hybridMultilevel"/>
    <w:tmpl w:val="0858555A"/>
    <w:lvl w:ilvl="0" w:tplc="C17AF87A">
      <w:start w:val="1"/>
      <w:numFmt w:val="decimal"/>
      <w:lvlText w:val="%1."/>
      <w:lvlJc w:val="left"/>
      <w:pPr>
        <w:ind w:left="76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22"/>
  </w:num>
  <w:num w:numId="5">
    <w:abstractNumId w:val="1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3"/>
  </w:num>
  <w:num w:numId="12">
    <w:abstractNumId w:val="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13"/>
  </w:num>
  <w:num w:numId="23">
    <w:abstractNumId w:val="2"/>
  </w:num>
  <w:num w:numId="24">
    <w:abstractNumId w:val="8"/>
  </w:num>
  <w:num w:numId="25">
    <w:abstractNumId w:val="16"/>
  </w:num>
  <w:num w:numId="26">
    <w:abstractNumId w:val="6"/>
  </w:num>
  <w:num w:numId="27">
    <w:abstractNumId w:val="12"/>
  </w:num>
  <w:num w:numId="28">
    <w:abstractNumId w:val="17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F9"/>
    <w:rsid w:val="00002E4F"/>
    <w:rsid w:val="000576F5"/>
    <w:rsid w:val="00057F2C"/>
    <w:rsid w:val="00060135"/>
    <w:rsid w:val="00063454"/>
    <w:rsid w:val="00087B03"/>
    <w:rsid w:val="000B05B6"/>
    <w:rsid w:val="000C648D"/>
    <w:rsid w:val="000C6AD6"/>
    <w:rsid w:val="000D28E3"/>
    <w:rsid w:val="00114E5F"/>
    <w:rsid w:val="00127E66"/>
    <w:rsid w:val="00142796"/>
    <w:rsid w:val="00147936"/>
    <w:rsid w:val="00162F84"/>
    <w:rsid w:val="00185BAA"/>
    <w:rsid w:val="001D11DC"/>
    <w:rsid w:val="00200704"/>
    <w:rsid w:val="0021370C"/>
    <w:rsid w:val="002A1565"/>
    <w:rsid w:val="002A7061"/>
    <w:rsid w:val="002C6693"/>
    <w:rsid w:val="002C7A6D"/>
    <w:rsid w:val="002F60A1"/>
    <w:rsid w:val="00302640"/>
    <w:rsid w:val="00302E02"/>
    <w:rsid w:val="0032411A"/>
    <w:rsid w:val="0034274F"/>
    <w:rsid w:val="00364C7F"/>
    <w:rsid w:val="0037232E"/>
    <w:rsid w:val="003A29E7"/>
    <w:rsid w:val="003B65CE"/>
    <w:rsid w:val="003C1532"/>
    <w:rsid w:val="003F1CB0"/>
    <w:rsid w:val="003F2565"/>
    <w:rsid w:val="00417350"/>
    <w:rsid w:val="004423EC"/>
    <w:rsid w:val="00455CEA"/>
    <w:rsid w:val="004606B2"/>
    <w:rsid w:val="00467473"/>
    <w:rsid w:val="0047664F"/>
    <w:rsid w:val="0048129A"/>
    <w:rsid w:val="004E4609"/>
    <w:rsid w:val="00514564"/>
    <w:rsid w:val="00515567"/>
    <w:rsid w:val="005446BC"/>
    <w:rsid w:val="00557C79"/>
    <w:rsid w:val="00594379"/>
    <w:rsid w:val="005C0515"/>
    <w:rsid w:val="005C627B"/>
    <w:rsid w:val="005D167A"/>
    <w:rsid w:val="005F2814"/>
    <w:rsid w:val="0063447E"/>
    <w:rsid w:val="00691427"/>
    <w:rsid w:val="006C39EC"/>
    <w:rsid w:val="006D6A97"/>
    <w:rsid w:val="006D7EA3"/>
    <w:rsid w:val="00702FDE"/>
    <w:rsid w:val="00722309"/>
    <w:rsid w:val="007308CB"/>
    <w:rsid w:val="00757D61"/>
    <w:rsid w:val="00763F44"/>
    <w:rsid w:val="007A511E"/>
    <w:rsid w:val="007A54A0"/>
    <w:rsid w:val="007B507E"/>
    <w:rsid w:val="0080316E"/>
    <w:rsid w:val="00806E3B"/>
    <w:rsid w:val="00843723"/>
    <w:rsid w:val="0085023F"/>
    <w:rsid w:val="008618FA"/>
    <w:rsid w:val="008A5C9C"/>
    <w:rsid w:val="008C0257"/>
    <w:rsid w:val="008E0561"/>
    <w:rsid w:val="00921231"/>
    <w:rsid w:val="009333B7"/>
    <w:rsid w:val="00935347"/>
    <w:rsid w:val="00956451"/>
    <w:rsid w:val="00966357"/>
    <w:rsid w:val="009700CE"/>
    <w:rsid w:val="009C3429"/>
    <w:rsid w:val="00A03002"/>
    <w:rsid w:val="00A07039"/>
    <w:rsid w:val="00A1359E"/>
    <w:rsid w:val="00A14C70"/>
    <w:rsid w:val="00A30C4D"/>
    <w:rsid w:val="00A809D3"/>
    <w:rsid w:val="00AE78B5"/>
    <w:rsid w:val="00B01BE5"/>
    <w:rsid w:val="00B118E5"/>
    <w:rsid w:val="00B33234"/>
    <w:rsid w:val="00B37087"/>
    <w:rsid w:val="00B426CF"/>
    <w:rsid w:val="00B84776"/>
    <w:rsid w:val="00B85A59"/>
    <w:rsid w:val="00B96506"/>
    <w:rsid w:val="00BD1650"/>
    <w:rsid w:val="00C4699F"/>
    <w:rsid w:val="00C6379A"/>
    <w:rsid w:val="00C70420"/>
    <w:rsid w:val="00C77A65"/>
    <w:rsid w:val="00CB4AB4"/>
    <w:rsid w:val="00D01EB9"/>
    <w:rsid w:val="00D7415C"/>
    <w:rsid w:val="00DC2723"/>
    <w:rsid w:val="00DD168D"/>
    <w:rsid w:val="00DD2397"/>
    <w:rsid w:val="00DD2D86"/>
    <w:rsid w:val="00DD43A3"/>
    <w:rsid w:val="00DF1D61"/>
    <w:rsid w:val="00E323D8"/>
    <w:rsid w:val="00E32FA2"/>
    <w:rsid w:val="00E52015"/>
    <w:rsid w:val="00E605B3"/>
    <w:rsid w:val="00E76438"/>
    <w:rsid w:val="00E93778"/>
    <w:rsid w:val="00EB0823"/>
    <w:rsid w:val="00EE05D0"/>
    <w:rsid w:val="00EF4C2C"/>
    <w:rsid w:val="00EF60B3"/>
    <w:rsid w:val="00F23E2E"/>
    <w:rsid w:val="00F24BBD"/>
    <w:rsid w:val="00F81377"/>
    <w:rsid w:val="00F92E7C"/>
    <w:rsid w:val="00FA2EF9"/>
    <w:rsid w:val="00FE2E49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6CE1-8D8C-49E8-9B67-55643CE8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23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2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2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F1D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5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DD4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4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428">
              <w:marLeft w:val="0"/>
              <w:marRight w:val="0"/>
              <w:marTop w:val="0"/>
              <w:marBottom w:val="0"/>
              <w:divBdr>
                <w:top w:val="single" w:sz="6" w:space="0" w:color="F2F4F6"/>
                <w:left w:val="single" w:sz="6" w:space="0" w:color="F2F4F6"/>
                <w:bottom w:val="single" w:sz="6" w:space="0" w:color="F2F4F6"/>
                <w:right w:val="single" w:sz="6" w:space="0" w:color="F2F4F6"/>
              </w:divBdr>
            </w:div>
          </w:divsChild>
        </w:div>
        <w:div w:id="10531938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696">
              <w:marLeft w:val="0"/>
              <w:marRight w:val="0"/>
              <w:marTop w:val="0"/>
              <w:marBottom w:val="0"/>
              <w:divBdr>
                <w:top w:val="single" w:sz="6" w:space="0" w:color="F2F4F6"/>
                <w:left w:val="single" w:sz="6" w:space="0" w:color="F2F4F6"/>
                <w:bottom w:val="single" w:sz="6" w:space="0" w:color="F2F4F6"/>
                <w:right w:val="single" w:sz="6" w:space="0" w:color="F2F4F6"/>
              </w:divBdr>
            </w:div>
          </w:divsChild>
        </w:div>
      </w:divsChild>
    </w:div>
    <w:div w:id="310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2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180">
              <w:marLeft w:val="0"/>
              <w:marRight w:val="0"/>
              <w:marTop w:val="0"/>
              <w:marBottom w:val="0"/>
              <w:divBdr>
                <w:top w:val="single" w:sz="6" w:space="0" w:color="F2F4F6"/>
                <w:left w:val="single" w:sz="6" w:space="0" w:color="F2F4F6"/>
                <w:bottom w:val="single" w:sz="6" w:space="0" w:color="F2F4F6"/>
                <w:right w:val="single" w:sz="6" w:space="0" w:color="F2F4F6"/>
              </w:divBdr>
            </w:div>
          </w:divsChild>
        </w:div>
        <w:div w:id="19248756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696">
              <w:marLeft w:val="0"/>
              <w:marRight w:val="0"/>
              <w:marTop w:val="0"/>
              <w:marBottom w:val="0"/>
              <w:divBdr>
                <w:top w:val="single" w:sz="6" w:space="0" w:color="F2F4F6"/>
                <w:left w:val="single" w:sz="6" w:space="0" w:color="F2F4F6"/>
                <w:bottom w:val="single" w:sz="6" w:space="0" w:color="F2F4F6"/>
                <w:right w:val="single" w:sz="6" w:space="0" w:color="F2F4F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Ликчар</dc:creator>
  <cp:lastModifiedBy>Алдай-Мерген Ховалыг</cp:lastModifiedBy>
  <cp:revision>7</cp:revision>
  <cp:lastPrinted>2016-09-05T02:48:00Z</cp:lastPrinted>
  <dcterms:created xsi:type="dcterms:W3CDTF">2016-09-05T02:48:00Z</dcterms:created>
  <dcterms:modified xsi:type="dcterms:W3CDTF">2016-12-09T05:09:00Z</dcterms:modified>
</cp:coreProperties>
</file>