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714"/>
        <w:tblW w:w="10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927"/>
      </w:tblGrid>
      <w:tr w:rsidR="009938FF" w:rsidTr="009938FF">
        <w:trPr>
          <w:trHeight w:val="1622"/>
        </w:trPr>
        <w:tc>
          <w:tcPr>
            <w:tcW w:w="5812" w:type="dxa"/>
          </w:tcPr>
          <w:p w:rsidR="009938FF" w:rsidRDefault="009938FF" w:rsidP="009938FF"/>
        </w:tc>
        <w:tc>
          <w:tcPr>
            <w:tcW w:w="4927" w:type="dxa"/>
          </w:tcPr>
          <w:p w:rsidR="009938FF" w:rsidRPr="00FE75E6" w:rsidRDefault="009938FF" w:rsidP="009938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5E6">
              <w:rPr>
                <w:rFonts w:ascii="Times New Roman" w:hAnsi="Times New Roman" w:cs="Times New Roman"/>
              </w:rPr>
              <w:t>Утвержден</w:t>
            </w:r>
          </w:p>
          <w:p w:rsidR="009938FF" w:rsidRDefault="009938FF" w:rsidP="009938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5E6">
              <w:rPr>
                <w:rFonts w:ascii="Times New Roman" w:hAnsi="Times New Roman" w:cs="Times New Roman"/>
              </w:rPr>
              <w:t>Постановлением Администрации</w:t>
            </w:r>
          </w:p>
          <w:p w:rsidR="009938FF" w:rsidRPr="00FE75E6" w:rsidRDefault="009938FF" w:rsidP="009938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5E6">
              <w:rPr>
                <w:rFonts w:ascii="Times New Roman" w:hAnsi="Times New Roman" w:cs="Times New Roman"/>
              </w:rPr>
              <w:t xml:space="preserve"> МР «</w:t>
            </w:r>
            <w:proofErr w:type="spellStart"/>
            <w:r w:rsidRPr="00FE75E6">
              <w:rPr>
                <w:rFonts w:ascii="Times New Roman" w:hAnsi="Times New Roman" w:cs="Times New Roman"/>
              </w:rPr>
              <w:t>Кызылский</w:t>
            </w:r>
            <w:proofErr w:type="spellEnd"/>
            <w:r w:rsidRPr="00FE75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75E6">
              <w:rPr>
                <w:rFonts w:ascii="Times New Roman" w:hAnsi="Times New Roman" w:cs="Times New Roman"/>
              </w:rPr>
              <w:t>кожуун</w:t>
            </w:r>
            <w:proofErr w:type="spellEnd"/>
            <w:r w:rsidRPr="00FE75E6">
              <w:rPr>
                <w:rFonts w:ascii="Times New Roman" w:hAnsi="Times New Roman" w:cs="Times New Roman"/>
              </w:rPr>
              <w:t>»</w:t>
            </w:r>
          </w:p>
          <w:p w:rsidR="009938FF" w:rsidRPr="00FE75E6" w:rsidRDefault="009938FF" w:rsidP="009938F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E75E6">
              <w:rPr>
                <w:rFonts w:ascii="Times New Roman" w:hAnsi="Times New Roman" w:cs="Times New Roman"/>
              </w:rPr>
              <w:t>от   __________ мая 2021 года №__________</w:t>
            </w:r>
          </w:p>
          <w:p w:rsidR="009938FF" w:rsidRDefault="009938FF" w:rsidP="009938FF"/>
        </w:tc>
      </w:tr>
    </w:tbl>
    <w:p w:rsidR="009938FF" w:rsidRDefault="009938FF" w:rsidP="009938FF"/>
    <w:p w:rsidR="009938FF" w:rsidRPr="009938FF" w:rsidRDefault="009938FF" w:rsidP="009938FF">
      <w:pPr>
        <w:pStyle w:val="50"/>
        <w:shd w:val="clear" w:color="auto" w:fill="auto"/>
        <w:spacing w:before="0" w:after="0" w:line="276" w:lineRule="auto"/>
        <w:rPr>
          <w:b w:val="0"/>
          <w:bCs w:val="0"/>
          <w:color w:val="000000"/>
          <w:spacing w:val="60"/>
          <w:shd w:val="clear" w:color="auto" w:fill="FFFFFF"/>
          <w:lang w:eastAsia="ru-RU" w:bidi="ru-RU"/>
        </w:rPr>
      </w:pPr>
      <w:r w:rsidRPr="009938FF">
        <w:rPr>
          <w:rStyle w:val="53pt"/>
          <w:b/>
        </w:rPr>
        <w:t>ПОРЯДОК</w:t>
      </w:r>
    </w:p>
    <w:p w:rsidR="009938FF" w:rsidRPr="009938FF" w:rsidRDefault="009938FF" w:rsidP="009938FF">
      <w:pPr>
        <w:pStyle w:val="20"/>
        <w:shd w:val="clear" w:color="auto" w:fill="auto"/>
        <w:spacing w:before="0" w:after="269" w:line="276" w:lineRule="auto"/>
        <w:jc w:val="center"/>
      </w:pPr>
      <w:r w:rsidRPr="009938FF">
        <w:rPr>
          <w:color w:val="000000"/>
          <w:lang w:eastAsia="ru-RU" w:bidi="ru-RU"/>
        </w:rPr>
        <w:t>организации горячего питания обучающихся 1-4 классов</w:t>
      </w:r>
      <w:r w:rsidRPr="009938FF">
        <w:rPr>
          <w:color w:val="000000"/>
          <w:lang w:eastAsia="ru-RU" w:bidi="ru-RU"/>
        </w:rPr>
        <w:br/>
        <w:t xml:space="preserve">в муниципальных образовательных организациях </w:t>
      </w:r>
      <w:proofErr w:type="spellStart"/>
      <w:r w:rsidRPr="009938FF">
        <w:rPr>
          <w:color w:val="000000"/>
          <w:lang w:eastAsia="ru-RU" w:bidi="ru-RU"/>
        </w:rPr>
        <w:t>Кызылского</w:t>
      </w:r>
      <w:proofErr w:type="spellEnd"/>
      <w:r w:rsidRPr="009938FF">
        <w:rPr>
          <w:color w:val="000000"/>
          <w:lang w:eastAsia="ru-RU" w:bidi="ru-RU"/>
        </w:rPr>
        <w:t xml:space="preserve"> </w:t>
      </w:r>
      <w:proofErr w:type="spellStart"/>
      <w:r w:rsidRPr="009938FF">
        <w:rPr>
          <w:color w:val="000000"/>
          <w:lang w:eastAsia="ru-RU" w:bidi="ru-RU"/>
        </w:rPr>
        <w:t>кожууна</w:t>
      </w:r>
      <w:proofErr w:type="spellEnd"/>
      <w:r w:rsidRPr="009938FF">
        <w:rPr>
          <w:color w:val="000000"/>
          <w:lang w:eastAsia="ru-RU" w:bidi="ru-RU"/>
        </w:rPr>
        <w:t xml:space="preserve">, реализующих программы начального общего образования </w:t>
      </w:r>
    </w:p>
    <w:p w:rsidR="009938FF" w:rsidRDefault="009938FF" w:rsidP="009938FF">
      <w:pPr>
        <w:pStyle w:val="20"/>
        <w:numPr>
          <w:ilvl w:val="0"/>
          <w:numId w:val="1"/>
        </w:numPr>
        <w:shd w:val="clear" w:color="auto" w:fill="auto"/>
        <w:tabs>
          <w:tab w:val="left" w:pos="1262"/>
        </w:tabs>
        <w:spacing w:before="0" w:after="0"/>
        <w:ind w:firstLine="760"/>
      </w:pPr>
      <w:r>
        <w:rPr>
          <w:color w:val="000000"/>
          <w:lang w:eastAsia="ru-RU" w:bidi="ru-RU"/>
        </w:rPr>
        <w:t xml:space="preserve">Настоящий Порядок организации горячего питания в  муниципальных образовательных организациях </w:t>
      </w:r>
      <w:proofErr w:type="spellStart"/>
      <w:r>
        <w:rPr>
          <w:color w:val="000000"/>
          <w:lang w:eastAsia="ru-RU" w:bidi="ru-RU"/>
        </w:rPr>
        <w:t>Кызылского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кожууна</w:t>
      </w:r>
      <w:proofErr w:type="spellEnd"/>
      <w:r>
        <w:rPr>
          <w:color w:val="000000"/>
          <w:lang w:eastAsia="ru-RU" w:bidi="ru-RU"/>
        </w:rPr>
        <w:t>, реализующих программы начального общего образования (далее - Порядок), разработан в соответствии с частью 2.1 статьи 37 Федерального закона от 29 декабря 2012 г. № 273-ФЗ «Об образовании в Российской Федерации», методическими рекомендациями о формах организации бесплатного горячего питания обучающихся, получающих начальное общее образование в малокомплектных общеобразовательных организациях Министерства просвещения Российской Федерации от 5 ноября 2020 г. № АН-1890/09, разъяснениями о подходах к организации горячего питания в образовательных организациях, переведенных на дистанционное обучение ввиду санитарно-эпидемиологической ситуации Министерства просвещения Российской Федерации от 5 ноября 2020 г. № АН-1889/09, письмом Министерства просвещения Российской Федерации от 9 сентября 2020 г. № ГД-1425/09.</w:t>
      </w:r>
    </w:p>
    <w:p w:rsidR="009938FF" w:rsidRDefault="009938FF" w:rsidP="009938FF">
      <w:pPr>
        <w:pStyle w:val="20"/>
        <w:numPr>
          <w:ilvl w:val="0"/>
          <w:numId w:val="1"/>
        </w:numPr>
        <w:shd w:val="clear" w:color="auto" w:fill="auto"/>
        <w:tabs>
          <w:tab w:val="left" w:pos="1262"/>
        </w:tabs>
        <w:spacing w:before="0" w:after="0"/>
        <w:ind w:firstLine="760"/>
      </w:pPr>
      <w:r>
        <w:rPr>
          <w:color w:val="000000"/>
          <w:lang w:eastAsia="ru-RU" w:bidi="ru-RU"/>
        </w:rPr>
        <w:t xml:space="preserve">Настоящий Порядок регулирует вопросы организации не менее одного раза в день бесплатного горячего питания, предусматривающего наличие горячего блюда, не считая горячего напитка, обучающихся 1-4 классов в муниципальных образовательных организациях </w:t>
      </w:r>
      <w:proofErr w:type="spellStart"/>
      <w:r>
        <w:rPr>
          <w:color w:val="000000"/>
          <w:lang w:eastAsia="ru-RU" w:bidi="ru-RU"/>
        </w:rPr>
        <w:t>Кызылского</w:t>
      </w:r>
      <w:proofErr w:type="spellEnd"/>
      <w:r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кожууна</w:t>
      </w:r>
      <w:proofErr w:type="spellEnd"/>
      <w:r>
        <w:rPr>
          <w:color w:val="000000"/>
          <w:lang w:eastAsia="ru-RU" w:bidi="ru-RU"/>
        </w:rPr>
        <w:t>, реализующих программы начального общего образования (обеспечение готовой к употреблению пищевой продукцией).</w:t>
      </w:r>
    </w:p>
    <w:p w:rsidR="009938FF" w:rsidRDefault="009938FF" w:rsidP="009938FF">
      <w:pPr>
        <w:pStyle w:val="20"/>
        <w:shd w:val="clear" w:color="auto" w:fill="auto"/>
        <w:spacing w:before="0" w:after="0"/>
        <w:ind w:firstLine="760"/>
      </w:pPr>
      <w:r>
        <w:rPr>
          <w:color w:val="000000"/>
          <w:lang w:eastAsia="ru-RU" w:bidi="ru-RU"/>
        </w:rPr>
        <w:t>При организации обеспечения горячим питанием (не менее одного раза в день), предусматривающим наличие горячего блюда, не считая горячего напитка, целесообразно исходить из следующих подходов:</w:t>
      </w:r>
    </w:p>
    <w:p w:rsidR="009938FF" w:rsidRPr="005B71BE" w:rsidRDefault="009938FF" w:rsidP="009938FF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/>
      </w:pPr>
      <w:r>
        <w:rPr>
          <w:color w:val="000000"/>
          <w:lang w:eastAsia="ru-RU" w:bidi="ru-RU"/>
        </w:rPr>
        <w:t>стоимость горячего питания в рамках одной школы должна быть одинаковой для всех учеников начальной школы, обучающихся в первую и во вторую смены;</w:t>
      </w:r>
    </w:p>
    <w:p w:rsidR="009938FF" w:rsidRPr="005B71BE" w:rsidRDefault="009938FF" w:rsidP="009938FF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after="0"/>
      </w:pPr>
      <w:r w:rsidRPr="00C40390">
        <w:rPr>
          <w:lang w:eastAsia="ru-RU" w:bidi="ru-RU"/>
        </w:rPr>
        <w:t>время начала занятий второй смены может быть разным в школах (может быть разным в пределах одной общеобразовательной организации) и зависит от условий и особенностей организации образовательного процесса, поэтому возникают</w:t>
      </w:r>
      <w:r>
        <w:rPr>
          <w:lang w:eastAsia="ru-RU" w:bidi="ru-RU"/>
        </w:rPr>
        <w:t xml:space="preserve"> </w:t>
      </w:r>
      <w:r w:rsidRPr="005B71BE">
        <w:t xml:space="preserve">сложности по привязке времени начала занятий второй смены с приемом пищи, </w:t>
      </w:r>
      <w:r w:rsidRPr="005B71BE">
        <w:lastRenderedPageBreak/>
        <w:t>который по времени можно квалифицировать как «обед»;</w:t>
      </w:r>
    </w:p>
    <w:p w:rsidR="009938FF" w:rsidRDefault="009938FF" w:rsidP="009938FF">
      <w:pPr>
        <w:pStyle w:val="20"/>
        <w:numPr>
          <w:ilvl w:val="0"/>
          <w:numId w:val="3"/>
        </w:numPr>
        <w:shd w:val="clear" w:color="auto" w:fill="auto"/>
        <w:spacing w:before="0" w:after="0"/>
      </w:pPr>
      <w:r>
        <w:rPr>
          <w:color w:val="000000"/>
          <w:lang w:eastAsia="ru-RU" w:bidi="ru-RU"/>
        </w:rPr>
        <w:t>норма, устанавливающая обязанность учредителя по обеспечению обучающихся 1-4 классов бесплатным горячим питанием, не должна содержать указание на тот или иной вид приема пищи (завтрак, обед, ужин), в рамках которого необходимо обеспечивать бесплатным горячим питанием.</w:t>
      </w:r>
    </w:p>
    <w:p w:rsidR="009938FF" w:rsidRDefault="009938FF" w:rsidP="009938FF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/>
        <w:ind w:firstLine="760"/>
      </w:pPr>
      <w:r>
        <w:rPr>
          <w:color w:val="000000"/>
          <w:lang w:eastAsia="ru-RU" w:bidi="ru-RU"/>
        </w:rPr>
        <w:t xml:space="preserve">Расходы, связанные с предоставлением не менее одного раза в день бесплатного горячего питания, предусматривающего наличие горячего блюда, не считая горячего напитка (далее - бесплатное горячее питание), обучающихся 1-4 классов в муниципальных образовательных организациях, реализующих программы начального общего образования Республики Тыва (далее - общеобразовательные организации) осуществляются за счет средств субсидии из федерального бюджета бюджету Республики Тыва на </w:t>
      </w:r>
      <w:proofErr w:type="spellStart"/>
      <w:r>
        <w:rPr>
          <w:color w:val="000000"/>
          <w:lang w:eastAsia="ru-RU" w:bidi="ru-RU"/>
        </w:rPr>
        <w:t>софинансирование</w:t>
      </w:r>
      <w:proofErr w:type="spellEnd"/>
      <w:r>
        <w:rPr>
          <w:color w:val="000000"/>
          <w:lang w:eastAsia="ru-RU" w:bidi="ru-RU"/>
        </w:rPr>
        <w:t xml:space="preserve"> расходных обязательств субъектов Российской Федерации (далее - субсидии).</w:t>
      </w:r>
    </w:p>
    <w:p w:rsidR="009938FF" w:rsidRDefault="009938FF" w:rsidP="009938FF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/>
        <w:ind w:firstLine="760"/>
      </w:pPr>
      <w:r>
        <w:rPr>
          <w:color w:val="000000"/>
          <w:lang w:eastAsia="ru-RU" w:bidi="ru-RU"/>
        </w:rPr>
        <w:t>Персональный состав обучающихся, получающих бесплатное горячее питание, определяется руководителем общеобразовательной организации по согласованию с родительским комитетом и (или) управляющим советом общеобразовательной организации на основании заявления от родителей (законных представителей) учащихся с приложением заявления родителей (законных представителей).</w:t>
      </w:r>
    </w:p>
    <w:p w:rsidR="009938FF" w:rsidRDefault="009938FF" w:rsidP="009938FF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/>
        <w:ind w:firstLine="760"/>
      </w:pPr>
      <w:r>
        <w:rPr>
          <w:color w:val="000000"/>
          <w:lang w:eastAsia="ru-RU" w:bidi="ru-RU"/>
        </w:rPr>
        <w:t>Руководители общеобразовательных организаций на основании решений управляющих советов общеобразовательных организаций издают приказы, утверждающие списки обучающихся для предоставления бесплатного горячего питания, которые доводятся до сведения классных руководителей.</w:t>
      </w:r>
    </w:p>
    <w:p w:rsidR="009938FF" w:rsidRDefault="009938FF" w:rsidP="009938FF">
      <w:pPr>
        <w:pStyle w:val="20"/>
        <w:numPr>
          <w:ilvl w:val="0"/>
          <w:numId w:val="1"/>
        </w:numPr>
        <w:shd w:val="clear" w:color="auto" w:fill="auto"/>
        <w:tabs>
          <w:tab w:val="left" w:pos="1249"/>
        </w:tabs>
        <w:spacing w:before="0" w:after="0"/>
        <w:ind w:firstLine="760"/>
      </w:pPr>
      <w:r>
        <w:rPr>
          <w:color w:val="000000"/>
          <w:lang w:eastAsia="ru-RU" w:bidi="ru-RU"/>
        </w:rPr>
        <w:t>Родители (законные представители) (далее - заявители) представляют по месту обучения в муниципальные общеобразовательные организации один раз в год заявление о предоставлении бесплатного горячего питания.</w:t>
      </w:r>
    </w:p>
    <w:p w:rsidR="009938FF" w:rsidRDefault="009938FF" w:rsidP="009938FF">
      <w:pPr>
        <w:pStyle w:val="20"/>
        <w:numPr>
          <w:ilvl w:val="0"/>
          <w:numId w:val="1"/>
        </w:numPr>
        <w:shd w:val="clear" w:color="auto" w:fill="auto"/>
        <w:tabs>
          <w:tab w:val="left" w:pos="1239"/>
        </w:tabs>
        <w:spacing w:before="0" w:after="0"/>
        <w:ind w:firstLine="760"/>
      </w:pPr>
      <w:r>
        <w:rPr>
          <w:color w:val="000000"/>
          <w:lang w:eastAsia="ru-RU" w:bidi="ru-RU"/>
        </w:rPr>
        <w:t>Предоставление бесплатного горячего питания обучающимся осуществляется в дни обучения в течение учебного года, за исключением периодов выходных и праздничных дней, а также каникулярного времени.</w:t>
      </w:r>
    </w:p>
    <w:p w:rsidR="009938FF" w:rsidRDefault="009938FF" w:rsidP="009938FF">
      <w:pPr>
        <w:pStyle w:val="20"/>
        <w:shd w:val="clear" w:color="auto" w:fill="auto"/>
        <w:spacing w:before="0" w:after="0"/>
        <w:ind w:firstLine="760"/>
      </w:pPr>
      <w:r>
        <w:rPr>
          <w:color w:val="000000"/>
          <w:lang w:eastAsia="ru-RU" w:bidi="ru-RU"/>
        </w:rPr>
        <w:t xml:space="preserve">В случаях полного или частичного перевода обучающихся 1-4 классов общеобразовательных организаций на карантин и (или) дистанционный формат обучения, введения дополнительных каникулярных периодов с целью профилактики случаев заболевания обучающихся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инфекцией и иными инфекционными и вирусными заболеваниями, не подразумевающих посещение обучающимися 1 -4 классов образовательной организации, обеспечение организации бесплатного горячего питания за счет </w:t>
      </w:r>
      <w:r>
        <w:rPr>
          <w:color w:val="000000"/>
          <w:lang w:eastAsia="ru-RU" w:bidi="ru-RU"/>
        </w:rPr>
        <w:lastRenderedPageBreak/>
        <w:t>средств субсидии не осуществляется, поскольку дети не находятся в образовательной организации.</w:t>
      </w:r>
    </w:p>
    <w:p w:rsidR="009938FF" w:rsidRDefault="009938FF" w:rsidP="009938FF">
      <w:pPr>
        <w:pStyle w:val="20"/>
        <w:shd w:val="clear" w:color="auto" w:fill="auto"/>
        <w:spacing w:before="0" w:after="0"/>
        <w:ind w:firstLine="708"/>
      </w:pPr>
      <w:r>
        <w:rPr>
          <w:color w:val="000000"/>
          <w:lang w:eastAsia="ru-RU" w:bidi="ru-RU"/>
        </w:rPr>
        <w:t xml:space="preserve">При реализации указанных мероприятий экономию средств субсидии в случаях полного или частичного перевода обучающихся 1-4 классов </w:t>
      </w:r>
      <w:proofErr w:type="spellStart"/>
      <w:r>
        <w:rPr>
          <w:color w:val="000000"/>
          <w:lang w:eastAsia="ru-RU" w:bidi="ru-RU"/>
        </w:rPr>
        <w:t>общеобразователь</w:t>
      </w:r>
      <w:proofErr w:type="spellEnd"/>
      <w:r w:rsidRPr="004A2032">
        <w:rPr>
          <w:color w:val="000000"/>
          <w:lang w:eastAsia="ru-RU" w:bidi="ru-RU"/>
        </w:rPr>
        <w:t xml:space="preserve"> </w:t>
      </w:r>
      <w:proofErr w:type="spellStart"/>
      <w:r>
        <w:rPr>
          <w:color w:val="000000"/>
          <w:lang w:eastAsia="ru-RU" w:bidi="ru-RU"/>
        </w:rPr>
        <w:t>ных</w:t>
      </w:r>
      <w:proofErr w:type="spellEnd"/>
      <w:r>
        <w:rPr>
          <w:color w:val="000000"/>
          <w:lang w:eastAsia="ru-RU" w:bidi="ru-RU"/>
        </w:rPr>
        <w:t xml:space="preserve"> организаций на карантин и (или) дистанционный формат обучения, введения дополнительных каникулярных периодов с целью профилактики случаев заболевания обучающихся новой </w:t>
      </w:r>
      <w:proofErr w:type="spellStart"/>
      <w:r>
        <w:rPr>
          <w:color w:val="000000"/>
          <w:lang w:eastAsia="ru-RU" w:bidi="ru-RU"/>
        </w:rPr>
        <w:t>коронавирусной</w:t>
      </w:r>
      <w:proofErr w:type="spellEnd"/>
      <w:r>
        <w:rPr>
          <w:color w:val="000000"/>
          <w:lang w:eastAsia="ru-RU" w:bidi="ru-RU"/>
        </w:rPr>
        <w:t xml:space="preserve"> инфекцией и иными инфекционными и вирусными заболеваниями, болезни и отсутствия на занятиях по иным причинам отдельных обучающихся, использовать на обеспечение повышения качества и наполнения предоставляемого рациона питания и (или) увеличения кратности предоставления бесплатного горячего питания обучающимся 1-4 классов (сверх одного раза в день).</w:t>
      </w:r>
    </w:p>
    <w:p w:rsidR="009938FF" w:rsidRDefault="009938FF" w:rsidP="009938FF">
      <w:pPr>
        <w:pStyle w:val="20"/>
        <w:shd w:val="clear" w:color="auto" w:fill="auto"/>
        <w:spacing w:before="0" w:after="0"/>
        <w:ind w:firstLine="760"/>
      </w:pPr>
      <w:r>
        <w:rPr>
          <w:color w:val="000000"/>
          <w:lang w:eastAsia="ru-RU" w:bidi="ru-RU"/>
        </w:rPr>
        <w:t>В случае экономии средств предоставленной субсидии по результатам заключения государственных (муниципальных) контрактов на закупку товаров, работ, услуг для обеспечения государственных (муниципальных) нужд Республики Тыва, следует применять положения пункта 7 постановления Правительства Российской Федерации от 24 декабря 2019 г. № 1803 «Об особенностях реализации Федерального закона «О федеральном бюджете на 2020 год и на плановый период 2021 и 2022 годов» о необходимости уменьшения размера субсидии соответствующему субъекту Российской Федерации на сумму возникшей экономии с целью дальнейшего направления данных средств на увеличение бюджетных ассигнований резервного фонда Правительства Российской Федерации.</w:t>
      </w:r>
    </w:p>
    <w:p w:rsidR="009938FF" w:rsidRDefault="009938FF" w:rsidP="009938FF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/>
        <w:ind w:firstLine="760"/>
      </w:pPr>
      <w:r>
        <w:rPr>
          <w:color w:val="000000"/>
          <w:lang w:eastAsia="ru-RU" w:bidi="ru-RU"/>
        </w:rPr>
        <w:t>Предоставление бесплатного горячего питания осуществляется в соответствии с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Федерации от 27 октября 2020 г. № 32 «Об утверждении санитарно-эпидемиологических правил и норм СанПиН 2.3/2.4.3590-20».</w:t>
      </w:r>
    </w:p>
    <w:p w:rsidR="009938FF" w:rsidRDefault="009938FF" w:rsidP="009938FF">
      <w:pPr>
        <w:pStyle w:val="20"/>
        <w:numPr>
          <w:ilvl w:val="0"/>
          <w:numId w:val="1"/>
        </w:numPr>
        <w:shd w:val="clear" w:color="auto" w:fill="auto"/>
        <w:tabs>
          <w:tab w:val="left" w:pos="1244"/>
        </w:tabs>
        <w:spacing w:before="0" w:after="0"/>
        <w:ind w:firstLine="760"/>
      </w:pPr>
      <w:r>
        <w:rPr>
          <w:color w:val="000000"/>
          <w:lang w:eastAsia="ru-RU" w:bidi="ru-RU"/>
        </w:rPr>
        <w:t>Основанием прекращения предоставления бесплатного горячего питания являются:</w:t>
      </w:r>
    </w:p>
    <w:p w:rsidR="009938FF" w:rsidRDefault="009938FF" w:rsidP="009938FF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/>
        <w:ind w:firstLine="760"/>
      </w:pPr>
      <w:r>
        <w:rPr>
          <w:color w:val="000000"/>
          <w:lang w:eastAsia="ru-RU" w:bidi="ru-RU"/>
        </w:rPr>
        <w:t>заявление заявителя об отказе от предоставления бесплатного горячего питания;</w:t>
      </w:r>
    </w:p>
    <w:p w:rsidR="009938FF" w:rsidRDefault="009938FF" w:rsidP="009938FF">
      <w:pPr>
        <w:pStyle w:val="20"/>
        <w:numPr>
          <w:ilvl w:val="0"/>
          <w:numId w:val="2"/>
        </w:numPr>
        <w:shd w:val="clear" w:color="auto" w:fill="auto"/>
        <w:tabs>
          <w:tab w:val="left" w:pos="1076"/>
        </w:tabs>
        <w:spacing w:before="0" w:after="0"/>
        <w:ind w:firstLine="760"/>
      </w:pPr>
      <w:r>
        <w:rPr>
          <w:color w:val="000000"/>
          <w:lang w:eastAsia="ru-RU" w:bidi="ru-RU"/>
        </w:rPr>
        <w:t>перевод или отчисление обучающегося из муниципальной общеобразовательной организации;</w:t>
      </w:r>
    </w:p>
    <w:p w:rsidR="009938FF" w:rsidRDefault="009938FF" w:rsidP="009938FF">
      <w:pPr>
        <w:pStyle w:val="20"/>
        <w:numPr>
          <w:ilvl w:val="0"/>
          <w:numId w:val="2"/>
        </w:numPr>
        <w:shd w:val="clear" w:color="auto" w:fill="auto"/>
        <w:tabs>
          <w:tab w:val="left" w:pos="1071"/>
        </w:tabs>
        <w:spacing w:before="0" w:after="0"/>
        <w:ind w:firstLine="760"/>
      </w:pPr>
      <w:r>
        <w:rPr>
          <w:color w:val="000000"/>
          <w:lang w:eastAsia="ru-RU" w:bidi="ru-RU"/>
        </w:rPr>
        <w:t>смерть обучающегося (признание его судом безвестно отсутствующим или объявление умершим).</w:t>
      </w:r>
    </w:p>
    <w:p w:rsidR="009938FF" w:rsidRDefault="009938FF" w:rsidP="009938FF">
      <w:pPr>
        <w:rPr>
          <w:rFonts w:ascii="Times New Roman" w:hAnsi="Times New Roman" w:cs="Times New Roman"/>
          <w:sz w:val="28"/>
          <w:szCs w:val="28"/>
        </w:rPr>
      </w:pPr>
      <w:r w:rsidRPr="006F5AEA">
        <w:rPr>
          <w:rFonts w:ascii="Times New Roman" w:hAnsi="Times New Roman" w:cs="Times New Roman"/>
          <w:sz w:val="28"/>
          <w:szCs w:val="28"/>
        </w:rPr>
        <w:lastRenderedPageBreak/>
        <w:t>Предоставление бесплатного горячего питания прекращается со дня, следующего за днем издания приказа по муниципальной общеобразовательной организации о принятии соответствующего решения.</w:t>
      </w:r>
    </w:p>
    <w:p w:rsidR="009938FF" w:rsidRDefault="009938FF" w:rsidP="009938FF">
      <w:pPr>
        <w:pStyle w:val="20"/>
        <w:numPr>
          <w:ilvl w:val="1"/>
          <w:numId w:val="5"/>
        </w:numPr>
        <w:shd w:val="clear" w:color="auto" w:fill="auto"/>
        <w:tabs>
          <w:tab w:val="left" w:pos="1416"/>
        </w:tabs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Функцию главного распорядителя средств субсидии из федерального бюджета бюджету Республики Тыва на </w:t>
      </w:r>
      <w:proofErr w:type="spellStart"/>
      <w:r>
        <w:rPr>
          <w:color w:val="000000"/>
          <w:lang w:eastAsia="ru-RU" w:bidi="ru-RU"/>
        </w:rPr>
        <w:t>софинансирование</w:t>
      </w:r>
      <w:proofErr w:type="spellEnd"/>
      <w:r>
        <w:rPr>
          <w:color w:val="000000"/>
          <w:lang w:eastAsia="ru-RU" w:bidi="ru-RU"/>
        </w:rPr>
        <w:t xml:space="preserve"> расходных обязательств субъектов Российской Федерации по организации бесплатного горячего питания обучающихся 1-4 классов в общеобразовательных организациях осуществляет Министерство образования и науки Республики Тыва (далее - Министерство).</w:t>
      </w:r>
    </w:p>
    <w:p w:rsidR="009938FF" w:rsidRDefault="009938FF" w:rsidP="009938FF">
      <w:pPr>
        <w:pStyle w:val="20"/>
        <w:numPr>
          <w:ilvl w:val="1"/>
          <w:numId w:val="5"/>
        </w:numPr>
        <w:shd w:val="clear" w:color="auto" w:fill="auto"/>
        <w:tabs>
          <w:tab w:val="left" w:pos="1416"/>
        </w:tabs>
        <w:spacing w:before="0" w:after="0"/>
        <w:rPr>
          <w:color w:val="000000"/>
          <w:lang w:eastAsia="ru-RU" w:bidi="ru-RU"/>
        </w:rPr>
      </w:pPr>
      <w:r w:rsidRPr="000F403F">
        <w:rPr>
          <w:color w:val="000000"/>
          <w:lang w:eastAsia="ru-RU" w:bidi="ru-RU"/>
        </w:rPr>
        <w:t>Общеобразовательные организации ежемесячно, не позднее 5 числа месяца, следующего за отчетным, представляют в Министерство график перечисления субсидии по форме согласно приложению № 1 к настоящему Порядку, отчет о достижении результатов предоставления Субсидии и показателей, необходимых для достижения результатов, по форме согласно приложению № 2 к настоящему Порядку и отчет о расходах, источником финансового обеспечения которых является субсидия, согласно приложению № 3 к настоящим Порядку.</w:t>
      </w:r>
    </w:p>
    <w:p w:rsidR="009938FF" w:rsidRPr="000F403F" w:rsidRDefault="009938FF" w:rsidP="009938FF">
      <w:pPr>
        <w:pStyle w:val="20"/>
        <w:numPr>
          <w:ilvl w:val="1"/>
          <w:numId w:val="5"/>
        </w:numPr>
        <w:shd w:val="clear" w:color="auto" w:fill="auto"/>
        <w:tabs>
          <w:tab w:val="left" w:pos="1416"/>
        </w:tabs>
        <w:spacing w:before="0" w:after="0"/>
        <w:rPr>
          <w:color w:val="000000"/>
          <w:lang w:eastAsia="ru-RU" w:bidi="ru-RU"/>
        </w:rPr>
      </w:pPr>
      <w:r w:rsidRPr="000F403F">
        <w:rPr>
          <w:color w:val="000000"/>
          <w:lang w:eastAsia="ru-RU" w:bidi="ru-RU"/>
        </w:rPr>
        <w:t>Не использованные по состоянию на 31 декабря текущего финансового года остатки средств субсидии подлежат возврату в республиканский бюджет Республики Тыва в соответствии с бюджетным законодательством Российской Федерации.</w:t>
      </w:r>
    </w:p>
    <w:p w:rsidR="009938FF" w:rsidRPr="004E5EB1" w:rsidRDefault="009938FF" w:rsidP="009938FF">
      <w:pPr>
        <w:pStyle w:val="20"/>
        <w:numPr>
          <w:ilvl w:val="1"/>
          <w:numId w:val="5"/>
        </w:numPr>
        <w:shd w:val="clear" w:color="auto" w:fill="auto"/>
        <w:tabs>
          <w:tab w:val="left" w:pos="1388"/>
        </w:tabs>
        <w:spacing w:before="0" w:after="0"/>
      </w:pPr>
      <w:r w:rsidRPr="004E5EB1">
        <w:rPr>
          <w:color w:val="000000"/>
          <w:lang w:eastAsia="ru-RU" w:bidi="ru-RU"/>
        </w:rPr>
        <w:t>Общеобразовательные организации несут ответственность в соответствии с действующим законодательством за достоверность и своевременное представление в Министерство расчета и сведений, предусмотренных настоящим Порядком, а также за нецелевое использование денежных средств.</w:t>
      </w:r>
    </w:p>
    <w:p w:rsidR="009938FF" w:rsidRDefault="009938FF" w:rsidP="009938FF">
      <w:pPr>
        <w:pStyle w:val="20"/>
        <w:numPr>
          <w:ilvl w:val="1"/>
          <w:numId w:val="5"/>
        </w:numPr>
        <w:shd w:val="clear" w:color="auto" w:fill="auto"/>
        <w:tabs>
          <w:tab w:val="left" w:pos="1383"/>
        </w:tabs>
        <w:spacing w:before="0" w:after="0"/>
      </w:pPr>
      <w:r w:rsidRPr="004E5EB1">
        <w:rPr>
          <w:color w:val="000000"/>
          <w:lang w:eastAsia="ru-RU" w:bidi="ru-RU"/>
        </w:rPr>
        <w:t>Государственные и муниципальные образовательные организации, не имеющие пищеблоков, могут использовать следующие возможные механизмы организации горячего питания:</w:t>
      </w:r>
    </w:p>
    <w:p w:rsidR="009938FF" w:rsidRDefault="009938FF" w:rsidP="009938FF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/>
        <w:ind w:firstLine="760"/>
      </w:pPr>
      <w:r>
        <w:rPr>
          <w:color w:val="000000"/>
          <w:lang w:eastAsia="ru-RU" w:bidi="ru-RU"/>
        </w:rPr>
        <w:t>доставка готовых блюд из предприятий общественного питания с соблюдением санитарно-гигиенических требований;</w:t>
      </w:r>
    </w:p>
    <w:p w:rsidR="009938FF" w:rsidRDefault="009938FF" w:rsidP="009938FF">
      <w:pPr>
        <w:pStyle w:val="20"/>
        <w:numPr>
          <w:ilvl w:val="0"/>
          <w:numId w:val="4"/>
        </w:numPr>
        <w:shd w:val="clear" w:color="auto" w:fill="auto"/>
        <w:tabs>
          <w:tab w:val="left" w:pos="1076"/>
        </w:tabs>
        <w:spacing w:before="0" w:after="0"/>
        <w:ind w:firstLine="760"/>
      </w:pPr>
      <w:r>
        <w:rPr>
          <w:color w:val="000000"/>
          <w:lang w:eastAsia="ru-RU" w:bidi="ru-RU"/>
        </w:rPr>
        <w:t>доставка готовых блюд из школьных столовых (комбинатов школьного питания);</w:t>
      </w:r>
    </w:p>
    <w:p w:rsidR="009938FF" w:rsidRDefault="009938FF" w:rsidP="009938FF">
      <w:pPr>
        <w:pStyle w:val="20"/>
        <w:numPr>
          <w:ilvl w:val="0"/>
          <w:numId w:val="4"/>
        </w:numPr>
        <w:shd w:val="clear" w:color="auto" w:fill="auto"/>
        <w:tabs>
          <w:tab w:val="left" w:pos="1121"/>
        </w:tabs>
        <w:spacing w:before="0" w:after="0"/>
        <w:ind w:firstLine="760"/>
      </w:pPr>
      <w:r>
        <w:rPr>
          <w:color w:val="000000"/>
          <w:lang w:eastAsia="ru-RU" w:bidi="ru-RU"/>
        </w:rPr>
        <w:t>организация горячего питания на базе предприятий общественного питания;</w:t>
      </w:r>
    </w:p>
    <w:p w:rsidR="009938FF" w:rsidRDefault="009938FF" w:rsidP="009938FF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/>
        <w:ind w:firstLine="760"/>
      </w:pPr>
      <w:r>
        <w:rPr>
          <w:color w:val="000000"/>
          <w:lang w:eastAsia="ru-RU" w:bidi="ru-RU"/>
        </w:rPr>
        <w:t>организация горячего питания путем привлечения неработающих граждан (родителей) с профильным образованием или последующим обучением (преимущественно для малокомплектных школ);</w:t>
      </w:r>
    </w:p>
    <w:p w:rsidR="009938FF" w:rsidRDefault="009938FF" w:rsidP="009938FF">
      <w:pPr>
        <w:pStyle w:val="20"/>
        <w:numPr>
          <w:ilvl w:val="0"/>
          <w:numId w:val="4"/>
        </w:numPr>
        <w:shd w:val="clear" w:color="auto" w:fill="auto"/>
        <w:tabs>
          <w:tab w:val="left" w:pos="1086"/>
        </w:tabs>
        <w:spacing w:before="0" w:after="0"/>
        <w:ind w:firstLine="760"/>
      </w:pPr>
      <w:r>
        <w:rPr>
          <w:color w:val="000000"/>
          <w:lang w:eastAsia="ru-RU" w:bidi="ru-RU"/>
        </w:rPr>
        <w:t xml:space="preserve">участие отдельных общеобразовательных организаций в укрупненных лотах при размещении заказов на организацию школьного </w:t>
      </w:r>
      <w:r>
        <w:rPr>
          <w:color w:val="000000"/>
          <w:lang w:eastAsia="ru-RU" w:bidi="ru-RU"/>
        </w:rPr>
        <w:lastRenderedPageBreak/>
        <w:t>питания.</w:t>
      </w:r>
    </w:p>
    <w:p w:rsidR="009938FF" w:rsidRDefault="009938FF" w:rsidP="009938FF">
      <w:pPr>
        <w:pStyle w:val="20"/>
        <w:shd w:val="clear" w:color="auto" w:fill="auto"/>
        <w:spacing w:before="0" w:after="0"/>
        <w:ind w:firstLine="760"/>
      </w:pPr>
      <w:r>
        <w:rPr>
          <w:color w:val="000000"/>
          <w:lang w:eastAsia="ru-RU" w:bidi="ru-RU"/>
        </w:rPr>
        <w:t>Решение о выборе способа временной организации питания в данных условиях принимается учредителями образовательной организации по согласованию с советами школ.</w:t>
      </w:r>
    </w:p>
    <w:p w:rsidR="009938FF" w:rsidRPr="00831794" w:rsidRDefault="009938FF" w:rsidP="009938FF">
      <w:pPr>
        <w:pStyle w:val="20"/>
        <w:numPr>
          <w:ilvl w:val="1"/>
          <w:numId w:val="5"/>
        </w:numPr>
        <w:shd w:val="clear" w:color="auto" w:fill="auto"/>
        <w:tabs>
          <w:tab w:val="left" w:pos="1416"/>
        </w:tabs>
        <w:spacing w:before="0" w:after="0"/>
      </w:pPr>
      <w:r>
        <w:rPr>
          <w:color w:val="000000"/>
          <w:lang w:eastAsia="ru-RU" w:bidi="ru-RU"/>
        </w:rPr>
        <w:t xml:space="preserve">В зависимости от специфики расположения малокомплектных общеобразовательных организаций, компактности проживания обучающихся 1-4 классов, наличия соответствующей инфраструктуры и в случае отсутствия в малокомплектных общеобразовательных организациях столовых полного цикла или столовых- </w:t>
      </w:r>
      <w:proofErr w:type="spellStart"/>
      <w:r>
        <w:rPr>
          <w:color w:val="000000"/>
          <w:lang w:eastAsia="ru-RU" w:bidi="ru-RU"/>
        </w:rPr>
        <w:t>доготовочных</w:t>
      </w:r>
      <w:proofErr w:type="spellEnd"/>
      <w:r>
        <w:rPr>
          <w:color w:val="000000"/>
          <w:lang w:eastAsia="ru-RU" w:bidi="ru-RU"/>
        </w:rPr>
        <w:t xml:space="preserve"> допускаются следующие формы организации бесплатного горячего питания обучающихся, получающих начальное общее образование в таких общеобразовательных организациях</w:t>
      </w:r>
      <w:r>
        <w:rPr>
          <w:color w:val="000000"/>
          <w:lang w:eastAsia="ru-RU" w:bidi="ru-RU"/>
        </w:rPr>
        <w:t>:</w:t>
      </w:r>
    </w:p>
    <w:p w:rsidR="00831794" w:rsidRDefault="00831794" w:rsidP="00831794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before="0"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доставка готовых блюд из предприятий общественного питания с соблюдением установленных санитарно-гигиенических требований;</w:t>
      </w:r>
    </w:p>
    <w:p w:rsidR="00831794" w:rsidRDefault="00831794" w:rsidP="00831794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before="0" w:after="0"/>
        <w:rPr>
          <w:color w:val="000000"/>
          <w:lang w:eastAsia="ru-RU" w:bidi="ru-RU"/>
        </w:rPr>
      </w:pPr>
      <w:r w:rsidRPr="00831794">
        <w:rPr>
          <w:color w:val="000000"/>
          <w:lang w:eastAsia="ru-RU" w:bidi="ru-RU"/>
        </w:rPr>
        <w:t>организация горячего питания на базе соответствующих предприятий общественного питания, находящихся в непосредственной близости к рассматриваемым малокомплектным общеобразовательным организациям;</w:t>
      </w:r>
    </w:p>
    <w:p w:rsidR="00831794" w:rsidRDefault="00831794" w:rsidP="00831794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before="0" w:after="0"/>
        <w:rPr>
          <w:color w:val="000000"/>
          <w:lang w:eastAsia="ru-RU" w:bidi="ru-RU"/>
        </w:rPr>
      </w:pPr>
      <w:r w:rsidRPr="00831794">
        <w:rPr>
          <w:color w:val="000000"/>
          <w:lang w:eastAsia="ru-RU" w:bidi="ru-RU"/>
        </w:rPr>
        <w:t>доставка готовых блюд из школьных столовых других образовательных организаций (или комбинатов школьного питания);</w:t>
      </w:r>
    </w:p>
    <w:p w:rsidR="00831794" w:rsidRPr="00831794" w:rsidRDefault="00831794" w:rsidP="00831794">
      <w:pPr>
        <w:pStyle w:val="20"/>
        <w:numPr>
          <w:ilvl w:val="0"/>
          <w:numId w:val="7"/>
        </w:numPr>
        <w:shd w:val="clear" w:color="auto" w:fill="auto"/>
        <w:tabs>
          <w:tab w:val="left" w:pos="1416"/>
        </w:tabs>
        <w:spacing w:before="0" w:after="0"/>
        <w:rPr>
          <w:color w:val="000000"/>
          <w:lang w:eastAsia="ru-RU" w:bidi="ru-RU"/>
        </w:rPr>
      </w:pPr>
      <w:r w:rsidRPr="00831794">
        <w:rPr>
          <w:color w:val="000000"/>
          <w:lang w:eastAsia="ru-RU" w:bidi="ru-RU"/>
        </w:rPr>
        <w:t xml:space="preserve">в исключительных случаях (расположение малокомплектных общеобразовательных организаций в труднодоступной местности, их удаленность от каких - либо предприятий общественного питания и ближайшая пешая доступность учащихся до мест проживания) - выдача родителям обучающихся 1-4 </w:t>
      </w:r>
      <w:r>
        <w:t>классов,</w:t>
      </w:r>
      <w:r w:rsidRPr="00831794">
        <w:rPr>
          <w:color w:val="000000"/>
          <w:lang w:eastAsia="ru-RU" w:bidi="ru-RU"/>
        </w:rPr>
        <w:t xml:space="preserve"> согласованных с Управлением </w:t>
      </w:r>
      <w:proofErr w:type="spellStart"/>
      <w:r w:rsidRPr="00831794">
        <w:rPr>
          <w:color w:val="000000"/>
          <w:lang w:eastAsia="ru-RU" w:bidi="ru-RU"/>
        </w:rPr>
        <w:t>Роспотребнадзора</w:t>
      </w:r>
      <w:proofErr w:type="spellEnd"/>
      <w:r w:rsidRPr="00831794">
        <w:rPr>
          <w:color w:val="000000"/>
          <w:lang w:eastAsia="ru-RU" w:bidi="ru-RU"/>
        </w:rPr>
        <w:t xml:space="preserve"> по Республике Тыва наборов продуктов, позволяющих приготовить в домашних условиях полноценное здоровое горячее питание. </w:t>
      </w:r>
      <w:bookmarkStart w:id="0" w:name="_GoBack"/>
      <w:bookmarkEnd w:id="0"/>
      <w:r w:rsidRPr="00831794">
        <w:rPr>
          <w:color w:val="000000"/>
          <w:lang w:eastAsia="ru-RU" w:bidi="ru-RU"/>
        </w:rPr>
        <w:t xml:space="preserve">В данном случае соответствующий муниципальный орган управления образованием при согласовании Министерства должен утвердить порядок приобретения общеобразовательной организацией и распределения родителям обучающихся соответствующих наборов продуктов, а также методику осуществления мониторинга фактического получения обучающимися здорового горячего питания и целевого использования выдаваемых родителям обучающихся продуктовых наборов. В соответствии с указанной методикой муниципальный орган управления образованием совместно </w:t>
      </w:r>
      <w:r>
        <w:t>с администрацией,</w:t>
      </w:r>
      <w:r w:rsidRPr="00831794">
        <w:rPr>
          <w:color w:val="000000"/>
          <w:lang w:eastAsia="ru-RU" w:bidi="ru-RU"/>
        </w:rPr>
        <w:t xml:space="preserve"> соответствующей малокомплектной общеобразовательной организации должен обеспечить реализацию еженедельного мониторинга фактического получения обучающимися здорового горячего питания и целевого использования выдаваемых </w:t>
      </w:r>
      <w:r w:rsidRPr="00831794">
        <w:rPr>
          <w:color w:val="000000"/>
          <w:lang w:eastAsia="ru-RU" w:bidi="ru-RU"/>
        </w:rPr>
        <w:lastRenderedPageBreak/>
        <w:t>родителям обучающихся продуктовых наборов.</w:t>
      </w:r>
    </w:p>
    <w:p w:rsidR="00831794" w:rsidRDefault="00831794" w:rsidP="00831794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Решение о выборе способа организации питания в данных условиях принимается учредителями образовательной организации по согласованию с советами школ (при их отсутствии - со всеми родителями обучающихся 1 -4 классов).</w:t>
      </w:r>
    </w:p>
    <w:p w:rsidR="00831794" w:rsidRDefault="00831794" w:rsidP="00831794">
      <w:pPr>
        <w:pStyle w:val="20"/>
        <w:shd w:val="clear" w:color="auto" w:fill="auto"/>
        <w:spacing w:before="0" w:after="0"/>
        <w:ind w:firstLine="740"/>
      </w:pPr>
      <w:r>
        <w:rPr>
          <w:color w:val="000000"/>
          <w:lang w:eastAsia="ru-RU" w:bidi="ru-RU"/>
        </w:rPr>
        <w:t>Выдача денежной компенсации взамен горячего питания во всех случаях не допускается.</w:t>
      </w:r>
    </w:p>
    <w:p w:rsidR="00831794" w:rsidRDefault="00831794" w:rsidP="00831794">
      <w:pPr>
        <w:pStyle w:val="20"/>
        <w:shd w:val="clear" w:color="auto" w:fill="auto"/>
        <w:tabs>
          <w:tab w:val="left" w:pos="1416"/>
        </w:tabs>
        <w:spacing w:before="0" w:after="0"/>
        <w:ind w:left="720"/>
      </w:pPr>
    </w:p>
    <w:p w:rsidR="009938FF" w:rsidRDefault="009938FF" w:rsidP="009938FF">
      <w:pPr>
        <w:rPr>
          <w:rFonts w:ascii="Times New Roman" w:hAnsi="Times New Roman" w:cs="Times New Roman"/>
          <w:sz w:val="28"/>
          <w:szCs w:val="28"/>
        </w:rPr>
      </w:pPr>
    </w:p>
    <w:p w:rsidR="00487AEB" w:rsidRDefault="00487AEB"/>
    <w:sectPr w:rsidR="00487AEB" w:rsidSect="009938FF">
      <w:pgSz w:w="11900" w:h="16840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218E1"/>
    <w:multiLevelType w:val="hybridMultilevel"/>
    <w:tmpl w:val="B6EE45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C7313"/>
    <w:multiLevelType w:val="multilevel"/>
    <w:tmpl w:val="D82EFF1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 w15:restartNumberingAfterBreak="0">
    <w:nsid w:val="34EE3CE7"/>
    <w:multiLevelType w:val="hybridMultilevel"/>
    <w:tmpl w:val="3E00EA32"/>
    <w:lvl w:ilvl="0" w:tplc="02DAB956">
      <w:start w:val="1"/>
      <w:numFmt w:val="bullet"/>
      <w:lvlText w:val="—"/>
      <w:lvlJc w:val="left"/>
      <w:pPr>
        <w:ind w:left="928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" w15:restartNumberingAfterBreak="0">
    <w:nsid w:val="47E02382"/>
    <w:multiLevelType w:val="multilevel"/>
    <w:tmpl w:val="F3049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2874AAA"/>
    <w:multiLevelType w:val="multilevel"/>
    <w:tmpl w:val="521C5E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8865708"/>
    <w:multiLevelType w:val="multilevel"/>
    <w:tmpl w:val="403EE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3321B5"/>
    <w:multiLevelType w:val="multilevel"/>
    <w:tmpl w:val="A2A29A6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C50"/>
    <w:rsid w:val="000F6376"/>
    <w:rsid w:val="00376C50"/>
    <w:rsid w:val="00487AEB"/>
    <w:rsid w:val="00831794"/>
    <w:rsid w:val="009938FF"/>
    <w:rsid w:val="00D5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718E"/>
  <w15:chartTrackingRefBased/>
  <w15:docId w15:val="{B5514F20-8871-4B19-B8AB-90F33E42E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38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38FF"/>
    <w:pPr>
      <w:widowControl w:val="0"/>
      <w:shd w:val="clear" w:color="auto" w:fill="FFFFFF"/>
      <w:spacing w:before="660" w:after="300" w:line="36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993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_"/>
    <w:basedOn w:val="a0"/>
    <w:link w:val="50"/>
    <w:rsid w:val="009938F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3pt">
    <w:name w:val="Основной текст (5) + Интервал 3 pt"/>
    <w:basedOn w:val="5"/>
    <w:rsid w:val="009938FF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9938FF"/>
    <w:pPr>
      <w:widowControl w:val="0"/>
      <w:shd w:val="clear" w:color="auto" w:fill="FFFFFF"/>
      <w:spacing w:before="300" w:after="66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1757</Words>
  <Characters>10017</Characters>
  <Application>Microsoft Office Word</Application>
  <DocSecurity>0</DocSecurity>
  <Lines>83</Lines>
  <Paragraphs>23</Paragraphs>
  <ScaleCrop>false</ScaleCrop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Аржаана</dc:creator>
  <cp:keywords/>
  <dc:description/>
  <cp:lastModifiedBy>Аржаана</cp:lastModifiedBy>
  <cp:revision>3</cp:revision>
  <dcterms:created xsi:type="dcterms:W3CDTF">2021-05-21T04:59:00Z</dcterms:created>
  <dcterms:modified xsi:type="dcterms:W3CDTF">2021-05-21T05:06:00Z</dcterms:modified>
</cp:coreProperties>
</file>