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right"/>
        <w:outlineLvl w:val="0"/>
      </w:pPr>
      <w:r>
        <w:t>Приложение N 1</w:t>
      </w:r>
    </w:p>
    <w:p w:rsidR="00AB1A29" w:rsidRDefault="00AB1A29">
      <w:pPr>
        <w:pStyle w:val="ConsPlusNormal"/>
        <w:jc w:val="right"/>
      </w:pPr>
      <w:r>
        <w:t>к приказу ФАС России</w:t>
      </w:r>
    </w:p>
    <w:p w:rsidR="00AB1A29" w:rsidRDefault="00AB1A29">
      <w:pPr>
        <w:pStyle w:val="ConsPlusNormal"/>
        <w:jc w:val="right"/>
      </w:pPr>
      <w:r>
        <w:t>от 13.09.2018 N 1288/18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</w:pPr>
      <w:bookmarkStart w:id="0" w:name="P36"/>
      <w:bookmarkEnd w:id="0"/>
      <w:r>
        <w:t>ФОРМЫ РАЗМЕЩЕНИЯ ИНФОРМАЦИИ</w:t>
      </w:r>
    </w:p>
    <w:p w:rsidR="00AB1A29" w:rsidRDefault="00AB1A29">
      <w:pPr>
        <w:pStyle w:val="ConsPlusNormal"/>
        <w:jc w:val="center"/>
      </w:pPr>
      <w:r>
        <w:t>В СФЕРЕ ТЕПЛОСНАБЖЕНИЯ, ВОДОСНАБЖЕНИЯ И ВОДООТВЕДЕНИЯ,</w:t>
      </w:r>
    </w:p>
    <w:p w:rsidR="00AB1A29" w:rsidRDefault="00AB1A29">
      <w:pPr>
        <w:pStyle w:val="ConsPlusNormal"/>
        <w:jc w:val="center"/>
      </w:pPr>
      <w:r>
        <w:t>В ОБЛАСТИ ОБРАЩЕНИЯ С ТВЕРДЫМИ КОММУНАЛЬНЫМИ ОТХОДАМИ,</w:t>
      </w:r>
    </w:p>
    <w:p w:rsidR="00AB1A29" w:rsidRDefault="00AB1A29">
      <w:pPr>
        <w:pStyle w:val="ConsPlusNormal"/>
        <w:jc w:val="center"/>
      </w:pPr>
      <w:r>
        <w:t>ПОДЛЕЖАЩЕЙ РАСКРЫТИЮ В ФЕДЕРАЛЬНОЙ ГОСУДАРСТВЕННОЙ</w:t>
      </w:r>
    </w:p>
    <w:p w:rsidR="00AB1A29" w:rsidRDefault="00AB1A29">
      <w:pPr>
        <w:pStyle w:val="ConsPlusNormal"/>
        <w:jc w:val="center"/>
      </w:pPr>
      <w:r>
        <w:t>ИНФОРМАЦИОННОЙ СИСТЕМЕ "ЕДИНАЯ ИНФОРМАЦИОННО-АНАЛИТИЧЕСКАЯ</w:t>
      </w:r>
    </w:p>
    <w:p w:rsidR="00AB1A29" w:rsidRDefault="00AB1A29">
      <w:pPr>
        <w:pStyle w:val="ConsPlusNormal"/>
        <w:jc w:val="center"/>
      </w:pPr>
      <w:r>
        <w:t>СИСТЕМА "ФЕДЕРАЛЬНЫЙ ОРГАН РЕГУЛИРОВАНИЯ - РЕГИОНАЛЬНЫЕ</w:t>
      </w:r>
    </w:p>
    <w:p w:rsidR="00AB1A29" w:rsidRDefault="00AB1A29">
      <w:pPr>
        <w:pStyle w:val="ConsPlusNormal"/>
        <w:jc w:val="center"/>
      </w:pPr>
      <w:r>
        <w:t>ОРГАНЫ РЕГУЛИРОВАНИЯ - СУБЪЕКТЫ РЕГУЛИРОВАНИЯ"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I. Общая информация о регулируемой организации</w:t>
      </w:r>
    </w:p>
    <w:p w:rsidR="001B1315" w:rsidRPr="001B1315" w:rsidRDefault="004A441D">
      <w:pPr>
        <w:pStyle w:val="ConsPlusNormal"/>
        <w:jc w:val="center"/>
        <w:outlineLvl w:val="1"/>
        <w:rPr>
          <w:b/>
        </w:rPr>
      </w:pPr>
      <w:r>
        <w:rPr>
          <w:b/>
        </w:rPr>
        <w:t>ООО «Услуги ВИС» за 2</w:t>
      </w:r>
      <w:bookmarkStart w:id="1" w:name="_GoBack"/>
      <w:bookmarkEnd w:id="1"/>
      <w:r w:rsidR="001B1315" w:rsidRPr="001B1315">
        <w:rPr>
          <w:b/>
        </w:rPr>
        <w:t xml:space="preserve"> квартал 2022 (тепловая энергия</w:t>
      </w:r>
      <w:r w:rsidR="001B1315">
        <w:rPr>
          <w:b/>
        </w:rPr>
        <w:t xml:space="preserve"> (мощность</w:t>
      </w:r>
      <w:r w:rsidR="001B1315" w:rsidRPr="001B1315">
        <w:rPr>
          <w:b/>
        </w:rPr>
        <w:t>)</w:t>
      </w:r>
    </w:p>
    <w:p w:rsidR="00AB1A29" w:rsidRPr="001B1315" w:rsidRDefault="00AB1A29">
      <w:pPr>
        <w:pStyle w:val="ConsPlusNormal"/>
        <w:ind w:firstLine="540"/>
        <w:jc w:val="both"/>
        <w:rPr>
          <w:b/>
        </w:rPr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center"/>
        <w:outlineLvl w:val="1"/>
      </w:pPr>
      <w:r>
        <w:t>V. Теплоснабжение</w:t>
      </w: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jc w:val="both"/>
        <w:outlineLvl w:val="2"/>
      </w:pPr>
      <w:r>
        <w:t xml:space="preserve">Форма 4.1.1 Общая информация об организации </w:t>
      </w:r>
      <w:hyperlink w:anchor="P5065">
        <w:r>
          <w:rPr>
            <w:color w:val="0000FF"/>
          </w:rPr>
          <w:t>&lt;1&gt;</w:t>
        </w:r>
      </w:hyperlink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2948"/>
        <w:gridCol w:w="850"/>
        <w:gridCol w:w="9607"/>
      </w:tblGrid>
      <w:tr w:rsidR="00AB1A29" w:rsidTr="001B1315">
        <w:tc>
          <w:tcPr>
            <w:tcW w:w="4422" w:type="dxa"/>
            <w:gridSpan w:val="3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Параметры формы</w:t>
            </w:r>
          </w:p>
        </w:tc>
        <w:tc>
          <w:tcPr>
            <w:tcW w:w="9607" w:type="dxa"/>
            <w:vMerge w:val="restart"/>
          </w:tcPr>
          <w:p w:rsidR="00AB1A29" w:rsidRDefault="00AB1A29">
            <w:pPr>
              <w:pStyle w:val="ConsPlusNormal"/>
              <w:jc w:val="center"/>
            </w:pPr>
            <w:r>
              <w:t>Описание параметров формы</w:t>
            </w:r>
          </w:p>
        </w:tc>
      </w:tr>
      <w:tr w:rsidR="00AB1A29" w:rsidTr="001B1315">
        <w:tc>
          <w:tcPr>
            <w:tcW w:w="624" w:type="dxa"/>
          </w:tcPr>
          <w:p w:rsidR="00AB1A29" w:rsidRDefault="00AB1A29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2948" w:type="dxa"/>
          </w:tcPr>
          <w:p w:rsidR="00AB1A29" w:rsidRDefault="00AB1A29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850" w:type="dxa"/>
          </w:tcPr>
          <w:p w:rsidR="00AB1A29" w:rsidRDefault="00AB1A29">
            <w:pPr>
              <w:pStyle w:val="ConsPlusNormal"/>
              <w:jc w:val="center"/>
            </w:pPr>
            <w:r>
              <w:t>Информация</w:t>
            </w:r>
          </w:p>
        </w:tc>
        <w:tc>
          <w:tcPr>
            <w:tcW w:w="9607" w:type="dxa"/>
            <w:vMerge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Субъект Российской Федерации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Республика Тыва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 w:rsidP="006D1233">
            <w:pPr>
              <w:pStyle w:val="ConsPlusNormal"/>
            </w:pPr>
            <w:r>
              <w:t>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</w:pPr>
            <w:r>
              <w:t>Данные о регулируемой организации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AB1A29" w:rsidRDefault="00AB1A29">
            <w:pPr>
              <w:pStyle w:val="ConsPlusNormal"/>
            </w:pP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2.1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 xml:space="preserve">- фирменное наименование </w:t>
            </w:r>
            <w:r>
              <w:lastRenderedPageBreak/>
              <w:t>юридического лица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</w:tcPr>
          <w:p w:rsidR="00AB1A29" w:rsidRDefault="006D1233">
            <w:pPr>
              <w:pStyle w:val="ConsPlusNormal"/>
              <w:jc w:val="both"/>
            </w:pPr>
            <w:r>
              <w:t>ООО «Услуги ВИС»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lastRenderedPageBreak/>
              <w:t>2.2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идентификационный номер налогоплательщика (ИНН)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1717010935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2.3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код причины постановки на учет (КПП)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171701001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2.4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основной государственный регистрационный номер (ОГРН)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1131720000103</w:t>
            </w:r>
          </w:p>
        </w:tc>
      </w:tr>
      <w:tr w:rsidR="00AB1A29" w:rsidTr="001B1315">
        <w:tc>
          <w:tcPr>
            <w:tcW w:w="624" w:type="dxa"/>
            <w:vAlign w:val="center"/>
          </w:tcPr>
          <w:p w:rsidR="00AB1A29" w:rsidRDefault="00AB1A29">
            <w:pPr>
              <w:pStyle w:val="ConsPlusNormal"/>
              <w:jc w:val="center"/>
            </w:pPr>
            <w:r>
              <w:t>2.5</w:t>
            </w:r>
          </w:p>
        </w:tc>
        <w:tc>
          <w:tcPr>
            <w:tcW w:w="2948" w:type="dxa"/>
            <w:vAlign w:val="center"/>
          </w:tcPr>
          <w:p w:rsidR="00AB1A29" w:rsidRDefault="00AB1A29">
            <w:pPr>
              <w:pStyle w:val="ConsPlusNormal"/>
              <w:ind w:left="283"/>
            </w:pPr>
            <w:r>
              <w:t>- дата присвоения ОГРН</w:t>
            </w:r>
          </w:p>
        </w:tc>
        <w:tc>
          <w:tcPr>
            <w:tcW w:w="850" w:type="dxa"/>
            <w:vAlign w:val="center"/>
          </w:tcPr>
          <w:p w:rsidR="00AB1A29" w:rsidRDefault="00AB1A29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AB1A29" w:rsidRDefault="006D1233">
            <w:pPr>
              <w:pStyle w:val="ConsPlusNormal"/>
              <w:jc w:val="both"/>
            </w:pPr>
            <w:r>
              <w:t>29.07.2013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2.6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наименование органа, принявшего решение о регистрации, в соответствии со свидетельством о государственной регистрации в качестве юридического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Pr="00851A97" w:rsidRDefault="006D1233" w:rsidP="006D12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Межрайонная инспекция Федеральной налоговой службы №1 по Республике Тыва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сведения о присвоении статуса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 xml:space="preserve">Информация в </w:t>
            </w:r>
            <w:hyperlink w:anchor="P4951">
              <w:r>
                <w:rPr>
                  <w:color w:val="0000FF"/>
                </w:rPr>
                <w:t>строках 2.7.1</w:t>
              </w:r>
            </w:hyperlink>
            <w:r>
              <w:t xml:space="preserve"> - </w:t>
            </w:r>
            <w:hyperlink w:anchor="P4963">
              <w:r>
                <w:rPr>
                  <w:color w:val="0000FF"/>
                </w:rPr>
                <w:t>2.7.4</w:t>
              </w:r>
            </w:hyperlink>
            <w:r>
              <w:t xml:space="preserve"> указывается только едиными теплоснабжающими организациями.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2" w:name="P4951"/>
            <w:bookmarkEnd w:id="2"/>
            <w:r>
              <w:t>2.7.1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наименование органа, присвоившего статус единой теплоснабжающей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2.7.2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дата присвоения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Дата присвоения статуса единой теплоснабжающей организации указывается в виде "ДД.ММ.ГГГГ".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2.7.3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номер решения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bookmarkStart w:id="3" w:name="P4963"/>
            <w:bookmarkEnd w:id="3"/>
            <w:r>
              <w:t>2.7.4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границы зоны (зон) деятельности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описание зоны (зон) деятельности единой теплоснабжающей организации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Данные должностного лица, ответственного за размещение данных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фамилия, имя и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фамилия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фамилия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имя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имя должностного лица регулируемой организации, ответственного за размещение данных, в соответствии с паспортными данными физического лица.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3.1.3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567"/>
            </w:pPr>
            <w:r>
              <w:t>- отчество должностного лица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  <w:jc w:val="both"/>
            </w:pPr>
            <w:r>
              <w:t>Указывается отчество должностного лица регулируемой организации, ответственного за размещение данных, в соответствии с паспортными данными физического лица (при наличии).</w:t>
            </w: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должность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3.4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адрес электронной почты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Фамилия, имя и отчество руководителя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4.1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фамилия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Шаравии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4.2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имя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Сылдыс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lastRenderedPageBreak/>
              <w:t>4.3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  <w:ind w:left="283"/>
            </w:pPr>
            <w:r>
              <w:t>- отчество руководителя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proofErr w:type="spellStart"/>
            <w:r>
              <w:t>Осурович</w:t>
            </w:r>
            <w:proofErr w:type="spellEnd"/>
          </w:p>
        </w:tc>
      </w:tr>
      <w:tr w:rsidR="006D1233" w:rsidTr="001B1315">
        <w:tc>
          <w:tcPr>
            <w:tcW w:w="624" w:type="dxa"/>
            <w:vAlign w:val="center"/>
          </w:tcPr>
          <w:p w:rsidR="006D1233" w:rsidRDefault="006D1233" w:rsidP="006D1233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2948" w:type="dxa"/>
            <w:vAlign w:val="center"/>
          </w:tcPr>
          <w:p w:rsidR="006D1233" w:rsidRDefault="006D1233" w:rsidP="006D1233">
            <w:pPr>
              <w:pStyle w:val="ConsPlusNormal"/>
            </w:pPr>
            <w:r>
              <w:t>Почтовый адрес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6D1233" w:rsidRDefault="006D1233" w:rsidP="006D1233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D1233" w:rsidRDefault="00391F4E" w:rsidP="006D1233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местонахождения органов управления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 xml:space="preserve">667904, Республика Тыва, </w:t>
            </w:r>
            <w:proofErr w:type="spellStart"/>
            <w:r>
              <w:t>Кызылский</w:t>
            </w:r>
            <w:proofErr w:type="spellEnd"/>
            <w:r>
              <w:t xml:space="preserve"> район, село   </w:t>
            </w:r>
            <w:proofErr w:type="spellStart"/>
            <w:r>
              <w:t>Сукпак</w:t>
            </w:r>
            <w:proofErr w:type="spellEnd"/>
            <w:r>
              <w:t xml:space="preserve"> ул. Геологов,15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Контактные телефоны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391F4E" w:rsidTr="001B1315">
        <w:tc>
          <w:tcPr>
            <w:tcW w:w="624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7.1</w:t>
            </w:r>
          </w:p>
        </w:tc>
        <w:tc>
          <w:tcPr>
            <w:tcW w:w="2948" w:type="dxa"/>
            <w:vMerge w:val="restart"/>
            <w:vAlign w:val="center"/>
          </w:tcPr>
          <w:p w:rsidR="00391F4E" w:rsidRDefault="00391F4E" w:rsidP="00391F4E">
            <w:pPr>
              <w:pStyle w:val="ConsPlusNormal"/>
              <w:ind w:left="283"/>
            </w:pPr>
            <w:r>
              <w:t>- контактный телефон</w:t>
            </w:r>
          </w:p>
        </w:tc>
        <w:tc>
          <w:tcPr>
            <w:tcW w:w="850" w:type="dxa"/>
            <w:vMerge w:val="restart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  <w:r>
              <w:t>89237790001</w:t>
            </w:r>
          </w:p>
        </w:tc>
      </w:tr>
      <w:tr w:rsidR="00391F4E" w:rsidTr="001B1315">
        <w:tc>
          <w:tcPr>
            <w:tcW w:w="624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2948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850" w:type="dxa"/>
            <w:vMerge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391F4E" w:rsidRDefault="00391F4E" w:rsidP="00391F4E">
            <w:pPr>
              <w:pStyle w:val="ConsPlusNormal"/>
              <w:jc w:val="both"/>
            </w:pP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Официальный сайт регулируемой организации в сети "Интернет"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Отсутствует</w:t>
            </w:r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Адрес электронной почты регулируемой организации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391F4E" w:rsidRPr="00391F4E" w:rsidRDefault="004A441D" w:rsidP="00391F4E">
            <w:pPr>
              <w:pStyle w:val="ConsPlusNormal"/>
              <w:rPr>
                <w:lang w:val="en-US"/>
              </w:rPr>
            </w:pPr>
            <w:hyperlink r:id="rId5" w:history="1">
              <w:r w:rsidR="00391F4E" w:rsidRPr="001F0B92">
                <w:rPr>
                  <w:rStyle w:val="a3"/>
                  <w:lang w:val="en-US"/>
                </w:rPr>
                <w:t>ooouslugivis@mail.ru</w:t>
              </w:r>
            </w:hyperlink>
          </w:p>
        </w:tc>
      </w:tr>
      <w:tr w:rsidR="00391F4E" w:rsidTr="001B1315">
        <w:tc>
          <w:tcPr>
            <w:tcW w:w="624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2948" w:type="dxa"/>
            <w:vAlign w:val="center"/>
          </w:tcPr>
          <w:p w:rsidR="00391F4E" w:rsidRDefault="00391F4E" w:rsidP="00391F4E">
            <w:pPr>
              <w:pStyle w:val="ConsPlusNormal"/>
            </w:pPr>
            <w:r>
              <w:t>Режим работы</w:t>
            </w:r>
          </w:p>
        </w:tc>
        <w:tc>
          <w:tcPr>
            <w:tcW w:w="850" w:type="dxa"/>
            <w:vAlign w:val="center"/>
          </w:tcPr>
          <w:p w:rsidR="00391F4E" w:rsidRDefault="00391F4E" w:rsidP="00391F4E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9607" w:type="dxa"/>
            <w:vAlign w:val="center"/>
          </w:tcPr>
          <w:p w:rsidR="00391F4E" w:rsidRDefault="00391F4E" w:rsidP="00391F4E">
            <w:pPr>
              <w:pStyle w:val="ConsPlusNormal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10.1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регулируемой организации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10.2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абонентских отделов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t>10.3</w:t>
            </w:r>
          </w:p>
        </w:tc>
        <w:tc>
          <w:tcPr>
            <w:tcW w:w="2948" w:type="dxa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сбытовых подразделений</w:t>
            </w:r>
          </w:p>
        </w:tc>
        <w:tc>
          <w:tcPr>
            <w:tcW w:w="850" w:type="dxa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  <w:tr w:rsidR="006F061A" w:rsidTr="001B1315">
        <w:tc>
          <w:tcPr>
            <w:tcW w:w="624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jc w:val="center"/>
            </w:pPr>
            <w:r>
              <w:lastRenderedPageBreak/>
              <w:t>10.4</w:t>
            </w:r>
          </w:p>
        </w:tc>
        <w:tc>
          <w:tcPr>
            <w:tcW w:w="2948" w:type="dxa"/>
            <w:vMerge w:val="restart"/>
            <w:vAlign w:val="center"/>
          </w:tcPr>
          <w:p w:rsidR="006F061A" w:rsidRDefault="006F061A" w:rsidP="006F061A">
            <w:pPr>
              <w:pStyle w:val="ConsPlusNormal"/>
              <w:ind w:left="283"/>
            </w:pPr>
            <w:r>
              <w:t>- режим работы диспетчерских служб</w:t>
            </w:r>
          </w:p>
        </w:tc>
        <w:tc>
          <w:tcPr>
            <w:tcW w:w="850" w:type="dxa"/>
            <w:vMerge w:val="restart"/>
            <w:vAlign w:val="center"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bottom w:val="nil"/>
            </w:tcBorders>
            <w:vAlign w:val="center"/>
          </w:tcPr>
          <w:p w:rsidR="006F061A" w:rsidRPr="00851A97" w:rsidRDefault="006F061A" w:rsidP="006F061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Понедельник-пятница, с </w:t>
            </w:r>
            <w:r w:rsidRPr="00AD5C4B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Pr="00AD5C4B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ч. до 17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ч., </w:t>
            </w:r>
          </w:p>
        </w:tc>
      </w:tr>
      <w:tr w:rsidR="006F061A" w:rsidTr="001B1315">
        <w:tblPrEx>
          <w:tblBorders>
            <w:insideH w:val="nil"/>
          </w:tblBorders>
        </w:tblPrEx>
        <w:tc>
          <w:tcPr>
            <w:tcW w:w="624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2948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850" w:type="dxa"/>
            <w:vMerge/>
          </w:tcPr>
          <w:p w:rsidR="006F061A" w:rsidRDefault="006F061A" w:rsidP="006F061A">
            <w:pPr>
              <w:pStyle w:val="ConsPlusNormal"/>
            </w:pPr>
          </w:p>
        </w:tc>
        <w:tc>
          <w:tcPr>
            <w:tcW w:w="9607" w:type="dxa"/>
            <w:tcBorders>
              <w:top w:val="nil"/>
            </w:tcBorders>
            <w:vAlign w:val="center"/>
          </w:tcPr>
          <w:p w:rsidR="006F061A" w:rsidRDefault="006F061A" w:rsidP="006F061A">
            <w:pPr>
              <w:pStyle w:val="ConsPlusNormal"/>
              <w:jc w:val="both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 w:rsidP="001B1315">
      <w:pPr>
        <w:pStyle w:val="ConsPlusNormal"/>
        <w:ind w:firstLine="540"/>
        <w:jc w:val="both"/>
      </w:pPr>
      <w:r>
        <w:t>--------------------------------</w:t>
      </w:r>
      <w:bookmarkStart w:id="4" w:name="P5065"/>
      <w:bookmarkEnd w:id="4"/>
    </w:p>
    <w:p w:rsidR="00AB1A29" w:rsidRDefault="00AB1A29">
      <w:pPr>
        <w:pStyle w:val="ConsPlusNormal"/>
        <w:jc w:val="both"/>
        <w:outlineLvl w:val="2"/>
      </w:pPr>
      <w:r>
        <w:t>Форма 4.6 Информация о наличии (отсутствии) технической возможности подключения к системе теплоснабжения, а также о регистрации и ходе реализации заявок о подключении к системе теплоснабжения</w:t>
      </w:r>
    </w:p>
    <w:p w:rsidR="00AB1A29" w:rsidRDefault="00AB1A29">
      <w:pPr>
        <w:pStyle w:val="ConsPlusNormal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4"/>
        <w:gridCol w:w="6771"/>
        <w:gridCol w:w="1559"/>
        <w:gridCol w:w="5386"/>
      </w:tblGrid>
      <w:tr w:rsidR="001B1315" w:rsidTr="001B1315">
        <w:tc>
          <w:tcPr>
            <w:tcW w:w="14170" w:type="dxa"/>
            <w:gridSpan w:val="4"/>
          </w:tcPr>
          <w:p w:rsidR="001B1315" w:rsidRDefault="001B1315">
            <w:pPr>
              <w:pStyle w:val="ConsPlusNormal"/>
              <w:jc w:val="center"/>
            </w:pPr>
            <w:r>
              <w:t>Параметры формы</w:t>
            </w:r>
          </w:p>
        </w:tc>
      </w:tr>
      <w:tr w:rsidR="001B1315" w:rsidTr="001B1315">
        <w:tc>
          <w:tcPr>
            <w:tcW w:w="454" w:type="dxa"/>
          </w:tcPr>
          <w:p w:rsidR="001B1315" w:rsidRDefault="001B1315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6771" w:type="dxa"/>
          </w:tcPr>
          <w:p w:rsidR="001B1315" w:rsidRDefault="001B1315">
            <w:pPr>
              <w:pStyle w:val="ConsPlusNormal"/>
              <w:jc w:val="center"/>
            </w:pPr>
            <w:r>
              <w:t>Наименование параметра</w:t>
            </w:r>
          </w:p>
        </w:tc>
        <w:tc>
          <w:tcPr>
            <w:tcW w:w="1559" w:type="dxa"/>
          </w:tcPr>
          <w:p w:rsidR="001B1315" w:rsidRDefault="001B1315">
            <w:pPr>
              <w:pStyle w:val="ConsPlusNormal"/>
              <w:jc w:val="center"/>
            </w:pPr>
            <w:r>
              <w:t>Единица измерения</w:t>
            </w:r>
          </w:p>
        </w:tc>
        <w:tc>
          <w:tcPr>
            <w:tcW w:w="5386" w:type="dxa"/>
          </w:tcPr>
          <w:p w:rsidR="001B1315" w:rsidRDefault="001B1315">
            <w:pPr>
              <w:pStyle w:val="ConsPlusNormal"/>
              <w:jc w:val="center"/>
            </w:pPr>
            <w:r>
              <w:t>Информация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поданных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 w:rsidP="001B1315">
            <w:pPr>
              <w:pStyle w:val="ConsPlusNormal"/>
              <w:jc w:val="center"/>
            </w:pPr>
            <w:r>
              <w:t>Нет</w:t>
            </w: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исполненных заявок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c>
          <w:tcPr>
            <w:tcW w:w="454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6771" w:type="dxa"/>
            <w:vAlign w:val="center"/>
          </w:tcPr>
          <w:p w:rsidR="001B1315" w:rsidRDefault="001B1315">
            <w:pPr>
              <w:pStyle w:val="ConsPlusNormal"/>
            </w:pPr>
            <w:r>
              <w:t>Количество заявок с решением об отказе в подключении</w:t>
            </w:r>
          </w:p>
        </w:tc>
        <w:tc>
          <w:tcPr>
            <w:tcW w:w="1559" w:type="dxa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ед.</w:t>
            </w:r>
          </w:p>
        </w:tc>
        <w:tc>
          <w:tcPr>
            <w:tcW w:w="5386" w:type="dxa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Причины отказа в подключении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</w:pPr>
            <w:r>
              <w:t>Резерв мощности системы теплоснабжения в течение квартала, в том числе: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rPr>
          <w:trHeight w:val="269"/>
        </w:trPr>
        <w:tc>
          <w:tcPr>
            <w:tcW w:w="454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5.1</w:t>
            </w:r>
          </w:p>
        </w:tc>
        <w:tc>
          <w:tcPr>
            <w:tcW w:w="6771" w:type="dxa"/>
            <w:vMerge w:val="restart"/>
            <w:vAlign w:val="center"/>
          </w:tcPr>
          <w:p w:rsidR="001B1315" w:rsidRDefault="001B1315">
            <w:pPr>
              <w:pStyle w:val="ConsPlusNormal"/>
              <w:ind w:left="283"/>
            </w:pPr>
            <w:r>
              <w:t>- система теплоснабжения</w:t>
            </w:r>
          </w:p>
        </w:tc>
        <w:tc>
          <w:tcPr>
            <w:tcW w:w="1559" w:type="dxa"/>
            <w:vMerge w:val="restart"/>
            <w:vAlign w:val="center"/>
          </w:tcPr>
          <w:p w:rsidR="001B1315" w:rsidRDefault="001B1315">
            <w:pPr>
              <w:pStyle w:val="ConsPlusNormal"/>
              <w:jc w:val="center"/>
            </w:pPr>
            <w:r>
              <w:t>Гкал/час</w:t>
            </w:r>
          </w:p>
        </w:tc>
        <w:tc>
          <w:tcPr>
            <w:tcW w:w="5386" w:type="dxa"/>
            <w:vMerge w:val="restart"/>
            <w:vAlign w:val="center"/>
          </w:tcPr>
          <w:p w:rsidR="001B1315" w:rsidRDefault="001B1315">
            <w:pPr>
              <w:pStyle w:val="ConsPlusNormal"/>
            </w:pPr>
          </w:p>
        </w:tc>
      </w:tr>
      <w:tr w:rsidR="001B1315" w:rsidTr="001B1315">
        <w:tblPrEx>
          <w:tblBorders>
            <w:insideH w:val="nil"/>
          </w:tblBorders>
        </w:tblPrEx>
        <w:trPr>
          <w:trHeight w:val="269"/>
        </w:trPr>
        <w:tc>
          <w:tcPr>
            <w:tcW w:w="454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6771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1559" w:type="dxa"/>
            <w:vMerge/>
          </w:tcPr>
          <w:p w:rsidR="001B1315" w:rsidRDefault="001B1315">
            <w:pPr>
              <w:pStyle w:val="ConsPlusNormal"/>
            </w:pPr>
          </w:p>
        </w:tc>
        <w:tc>
          <w:tcPr>
            <w:tcW w:w="5386" w:type="dxa"/>
            <w:vMerge/>
          </w:tcPr>
          <w:p w:rsidR="001B1315" w:rsidRDefault="001B1315">
            <w:pPr>
              <w:pStyle w:val="ConsPlusNormal"/>
            </w:pPr>
          </w:p>
        </w:tc>
      </w:tr>
    </w:tbl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p w:rsidR="00AB1A29" w:rsidRDefault="00AB1A29">
      <w:pPr>
        <w:pStyle w:val="ConsPlusNormal"/>
        <w:ind w:firstLine="540"/>
        <w:jc w:val="both"/>
      </w:pPr>
    </w:p>
    <w:sectPr w:rsidR="00AB1A29" w:rsidSect="004B3F0A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743B7C"/>
    <w:multiLevelType w:val="hybridMultilevel"/>
    <w:tmpl w:val="F28ECC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95321A"/>
    <w:multiLevelType w:val="hybridMultilevel"/>
    <w:tmpl w:val="A9B04DB4"/>
    <w:lvl w:ilvl="0" w:tplc="16D89B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A29"/>
    <w:rsid w:val="00045176"/>
    <w:rsid w:val="000E7B9F"/>
    <w:rsid w:val="001B1315"/>
    <w:rsid w:val="00391F4E"/>
    <w:rsid w:val="003930EB"/>
    <w:rsid w:val="003D436D"/>
    <w:rsid w:val="004A441D"/>
    <w:rsid w:val="004B1ED5"/>
    <w:rsid w:val="004B3F0A"/>
    <w:rsid w:val="00550D1C"/>
    <w:rsid w:val="006D1233"/>
    <w:rsid w:val="006F061A"/>
    <w:rsid w:val="007374D0"/>
    <w:rsid w:val="00893A8C"/>
    <w:rsid w:val="00AB1A29"/>
    <w:rsid w:val="00CD403B"/>
    <w:rsid w:val="00D13027"/>
    <w:rsid w:val="00D50425"/>
    <w:rsid w:val="00E1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FEF12"/>
  <w15:chartTrackingRefBased/>
  <w15:docId w15:val="{1B3DB216-035A-4A71-8A00-ACC6CF59F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43E4"/>
  </w:style>
  <w:style w:type="paragraph" w:styleId="3">
    <w:name w:val="heading 3"/>
    <w:basedOn w:val="a"/>
    <w:link w:val="30"/>
    <w:semiHidden/>
    <w:unhideWhenUsed/>
    <w:qFormat/>
    <w:rsid w:val="00E143E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AB1A2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AB1A2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AB1A2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AB1A29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styleId="a3">
    <w:name w:val="Hyperlink"/>
    <w:basedOn w:val="a0"/>
    <w:uiPriority w:val="99"/>
    <w:unhideWhenUsed/>
    <w:rsid w:val="00391F4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1F4E"/>
    <w:rPr>
      <w:color w:val="605E5C"/>
      <w:shd w:val="clear" w:color="auto" w:fill="E1DFDD"/>
    </w:rPr>
  </w:style>
  <w:style w:type="character" w:customStyle="1" w:styleId="30">
    <w:name w:val="Заголовок 3 Знак"/>
    <w:basedOn w:val="a0"/>
    <w:link w:val="3"/>
    <w:semiHidden/>
    <w:rsid w:val="00E143E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HTML">
    <w:name w:val="HTML Cite"/>
    <w:basedOn w:val="a0"/>
    <w:semiHidden/>
    <w:unhideWhenUsed/>
    <w:rsid w:val="00E143E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oouslugivi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647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2023-08-17T07:42:00Z</dcterms:created>
  <dcterms:modified xsi:type="dcterms:W3CDTF">2023-08-21T11:51:00Z</dcterms:modified>
</cp:coreProperties>
</file>