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5C" w:rsidRPr="0001539A" w:rsidRDefault="005E3904" w:rsidP="007F145C">
      <w:pPr>
        <w:pStyle w:val="ConsPlusNormal"/>
        <w:ind w:firstLine="0"/>
        <w:jc w:val="center"/>
        <w:rPr>
          <w:rFonts w:ascii="Times New Roman Tuv" w:hAnsi="Times New Roman Tuv" w:cs="Times New Roman"/>
          <w:sz w:val="26"/>
          <w:szCs w:val="26"/>
        </w:rPr>
      </w:pPr>
      <w:r>
        <w:rPr>
          <w:rFonts w:ascii="Times New Roman Tuv" w:hAnsi="Times New Roman Tuv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7pt;margin-top:6.5pt;width:67.7pt;height:68.15pt;z-index:251657216">
            <v:imagedata r:id="rId7" o:title=""/>
          </v:shape>
          <o:OLEObject Type="Embed" ProgID="PBrush" ShapeID="_x0000_s1029" DrawAspect="Content" ObjectID="_1583232346" r:id="rId8"/>
        </w:pict>
      </w:r>
      <w:r w:rsidR="007F145C" w:rsidRPr="0001539A">
        <w:rPr>
          <w:rFonts w:ascii="Times New Roman Tuv" w:hAnsi="Times New Roman Tuv" w:cs="Times New Roman"/>
          <w:sz w:val="26"/>
          <w:szCs w:val="26"/>
        </w:rPr>
        <w:t>Тыва Республиканын                                                       Хурал представителей</w:t>
      </w:r>
    </w:p>
    <w:p w:rsidR="007F145C" w:rsidRPr="0001539A" w:rsidRDefault="007F145C" w:rsidP="007F145C">
      <w:pPr>
        <w:spacing w:line="240" w:lineRule="auto"/>
        <w:jc w:val="center"/>
        <w:rPr>
          <w:rFonts w:ascii="Times New Roman Tuv" w:hAnsi="Times New Roman Tuv"/>
          <w:sz w:val="26"/>
          <w:szCs w:val="26"/>
        </w:rPr>
      </w:pPr>
      <w:r w:rsidRPr="0001539A">
        <w:rPr>
          <w:rFonts w:ascii="Times New Roman Tuv" w:hAnsi="Times New Roman Tuv"/>
          <w:sz w:val="26"/>
          <w:szCs w:val="26"/>
        </w:rPr>
        <w:t>«Кызыл ко</w:t>
      </w:r>
      <w:r>
        <w:rPr>
          <w:rFonts w:ascii="Times New Roman Tuv" w:hAnsi="Times New Roman Tuv"/>
          <w:sz w:val="26"/>
          <w:szCs w:val="26"/>
        </w:rPr>
        <w:t>жуун»</w:t>
      </w:r>
      <w:r>
        <w:rPr>
          <w:rFonts w:ascii="Times New Roman Tuv" w:hAnsi="Times New Roman Tuv"/>
          <w:sz w:val="26"/>
          <w:szCs w:val="26"/>
        </w:rPr>
        <w:tab/>
      </w:r>
      <w:r>
        <w:rPr>
          <w:rFonts w:ascii="Times New Roman Tuv" w:hAnsi="Times New Roman Tuv"/>
          <w:sz w:val="26"/>
          <w:szCs w:val="26"/>
        </w:rPr>
        <w:tab/>
      </w:r>
      <w:r>
        <w:rPr>
          <w:rFonts w:ascii="Times New Roman Tuv" w:hAnsi="Times New Roman Tuv"/>
          <w:sz w:val="26"/>
          <w:szCs w:val="26"/>
        </w:rPr>
        <w:tab/>
        <w:t xml:space="preserve">              </w:t>
      </w:r>
      <w:r w:rsidRPr="0001539A">
        <w:rPr>
          <w:rFonts w:ascii="Times New Roman Tuv" w:hAnsi="Times New Roman Tuv"/>
          <w:sz w:val="26"/>
          <w:szCs w:val="26"/>
        </w:rPr>
        <w:t xml:space="preserve">    </w:t>
      </w:r>
      <w:r>
        <w:rPr>
          <w:rFonts w:ascii="Times New Roman Tuv" w:hAnsi="Times New Roman Tuv"/>
          <w:sz w:val="26"/>
          <w:szCs w:val="26"/>
        </w:rPr>
        <w:t xml:space="preserve">            </w:t>
      </w:r>
      <w:r w:rsidRPr="0001539A">
        <w:rPr>
          <w:rFonts w:ascii="Times New Roman Tuv" w:hAnsi="Times New Roman Tuv"/>
          <w:sz w:val="26"/>
          <w:szCs w:val="26"/>
        </w:rPr>
        <w:t>Муниципального района</w:t>
      </w:r>
    </w:p>
    <w:p w:rsidR="007F145C" w:rsidRPr="0001539A" w:rsidRDefault="007F145C" w:rsidP="007F145C">
      <w:pPr>
        <w:spacing w:line="240" w:lineRule="auto"/>
        <w:jc w:val="center"/>
        <w:rPr>
          <w:rFonts w:ascii="Times New Roman Tuv" w:hAnsi="Times New Roman Tuv"/>
          <w:sz w:val="26"/>
          <w:szCs w:val="26"/>
        </w:rPr>
      </w:pPr>
      <w:r w:rsidRPr="0001539A">
        <w:rPr>
          <w:rFonts w:ascii="Times New Roman Tuv" w:hAnsi="Times New Roman Tuv"/>
          <w:sz w:val="26"/>
          <w:szCs w:val="26"/>
        </w:rPr>
        <w:t>Муниципалдыг районунун                                                    «Кызылский кожуун»</w:t>
      </w:r>
    </w:p>
    <w:p w:rsidR="007F145C" w:rsidRPr="0001539A" w:rsidRDefault="007F145C" w:rsidP="007F145C">
      <w:pPr>
        <w:spacing w:line="240" w:lineRule="auto"/>
        <w:jc w:val="center"/>
        <w:rPr>
          <w:rFonts w:ascii="Times New Roman Tuv" w:hAnsi="Times New Roman Tuv"/>
          <w:sz w:val="26"/>
          <w:szCs w:val="26"/>
        </w:rPr>
      </w:pPr>
      <w:r w:rsidRPr="0001539A">
        <w:rPr>
          <w:rFonts w:ascii="Times New Roman Tuv" w:hAnsi="Times New Roman Tuv"/>
          <w:sz w:val="26"/>
          <w:szCs w:val="26"/>
        </w:rPr>
        <w:t>Толээлекчилер Хуралы                                                        Республики Тыва</w:t>
      </w:r>
    </w:p>
    <w:p w:rsidR="007F145C" w:rsidRPr="00044CC9" w:rsidRDefault="005E3904" w:rsidP="00044CC9">
      <w:pPr>
        <w:spacing w:line="240" w:lineRule="auto"/>
        <w:jc w:val="center"/>
        <w:rPr>
          <w:rFonts w:ascii="Times New Roman Tuv" w:hAnsi="Times New Roman Tuv"/>
          <w:b/>
          <w:sz w:val="26"/>
          <w:szCs w:val="26"/>
        </w:rPr>
      </w:pPr>
      <w:r>
        <w:rPr>
          <w:rFonts w:ascii="Times New Roman Tuv" w:hAnsi="Times New Roman Tuv"/>
        </w:rPr>
        <w:pict>
          <v:line id="_x0000_s1028" style="position:absolute;left:0;text-align:left;z-index:251658240" from=".15pt,6.65pt" to="482.95pt,6.65pt" o:allowincell="f" strokeweight="3pt">
            <v:stroke linestyle="thinThin"/>
          </v:line>
        </w:pict>
      </w:r>
    </w:p>
    <w:p w:rsidR="007F145C" w:rsidRPr="00370D67" w:rsidRDefault="007F145C" w:rsidP="007F145C">
      <w:pPr>
        <w:spacing w:line="240" w:lineRule="auto"/>
        <w:jc w:val="center"/>
        <w:rPr>
          <w:rFonts w:ascii="Times New Roman Tuv" w:hAnsi="Times New Roman Tuv"/>
          <w:b/>
          <w:sz w:val="28"/>
          <w:szCs w:val="28"/>
        </w:rPr>
      </w:pPr>
      <w:r w:rsidRPr="00370D67">
        <w:rPr>
          <w:rFonts w:ascii="Times New Roman Tuv" w:hAnsi="Times New Roman Tuv"/>
          <w:b/>
          <w:sz w:val="28"/>
          <w:szCs w:val="28"/>
        </w:rPr>
        <w:t xml:space="preserve">РЕШЕНИЕ </w:t>
      </w:r>
    </w:p>
    <w:p w:rsidR="007F145C" w:rsidRPr="00370D67" w:rsidRDefault="007F145C" w:rsidP="007F145C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  <w:r w:rsidRPr="00370D67">
        <w:rPr>
          <w:rFonts w:ascii="Times New Roman Tuv" w:hAnsi="Times New Roman Tuv"/>
          <w:sz w:val="28"/>
          <w:szCs w:val="28"/>
        </w:rPr>
        <w:t xml:space="preserve">Хурала представителей  муниципального района </w:t>
      </w:r>
    </w:p>
    <w:p w:rsidR="007F145C" w:rsidRDefault="007F145C" w:rsidP="00F6109C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  <w:r w:rsidRPr="00370D67">
        <w:rPr>
          <w:rFonts w:ascii="Times New Roman Tuv" w:hAnsi="Times New Roman Tuv"/>
          <w:sz w:val="28"/>
          <w:szCs w:val="28"/>
        </w:rPr>
        <w:t xml:space="preserve">   «</w:t>
      </w:r>
      <w:proofErr w:type="spellStart"/>
      <w:r w:rsidRPr="00370D67">
        <w:rPr>
          <w:rFonts w:ascii="Times New Roman Tuv" w:hAnsi="Times New Roman Tuv"/>
          <w:sz w:val="28"/>
          <w:szCs w:val="28"/>
        </w:rPr>
        <w:t>Кызылский</w:t>
      </w:r>
      <w:proofErr w:type="spellEnd"/>
      <w:r w:rsidRPr="00370D67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Pr="00370D67">
        <w:rPr>
          <w:rFonts w:ascii="Times New Roman Tuv" w:hAnsi="Times New Roman Tuv"/>
          <w:sz w:val="28"/>
          <w:szCs w:val="28"/>
        </w:rPr>
        <w:t>кожуун</w:t>
      </w:r>
      <w:proofErr w:type="spellEnd"/>
      <w:r w:rsidRPr="00370D67">
        <w:rPr>
          <w:rFonts w:ascii="Times New Roman Tuv" w:hAnsi="Times New Roman Tuv"/>
          <w:sz w:val="28"/>
          <w:szCs w:val="28"/>
        </w:rPr>
        <w:t>» Республики Тыва</w:t>
      </w:r>
    </w:p>
    <w:p w:rsidR="00F6109C" w:rsidRPr="00F6109C" w:rsidRDefault="00F6109C" w:rsidP="00F6109C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</w:p>
    <w:p w:rsidR="007F145C" w:rsidRDefault="00577BA0" w:rsidP="00577BA0">
      <w:pPr>
        <w:spacing w:line="240" w:lineRule="auto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 «__ »  марта</w:t>
      </w:r>
      <w:r w:rsidR="00044CC9">
        <w:rPr>
          <w:rFonts w:ascii="Times New Roman Tuv" w:hAnsi="Times New Roman Tuv"/>
          <w:sz w:val="28"/>
          <w:szCs w:val="28"/>
        </w:rPr>
        <w:t xml:space="preserve"> 2018</w:t>
      </w:r>
      <w:r w:rsidR="007F145C" w:rsidRPr="00370D67">
        <w:rPr>
          <w:rFonts w:ascii="Times New Roman Tuv" w:hAnsi="Times New Roman Tuv"/>
          <w:sz w:val="28"/>
          <w:szCs w:val="28"/>
        </w:rPr>
        <w:t xml:space="preserve"> г</w:t>
      </w:r>
      <w:r w:rsidR="007F145C" w:rsidRPr="00370D67">
        <w:rPr>
          <w:rFonts w:ascii="Times New Roman Tuv" w:hAnsi="Times New Roman Tuv"/>
          <w:b/>
          <w:sz w:val="28"/>
          <w:szCs w:val="28"/>
        </w:rPr>
        <w:t xml:space="preserve">.        </w:t>
      </w:r>
      <w:r>
        <w:rPr>
          <w:rFonts w:ascii="Times New Roman Tuv" w:hAnsi="Times New Roman Tuv"/>
          <w:b/>
          <w:sz w:val="28"/>
          <w:szCs w:val="28"/>
        </w:rPr>
        <w:t xml:space="preserve">             </w:t>
      </w:r>
      <w:r w:rsidR="00D33E59">
        <w:rPr>
          <w:rFonts w:ascii="Times New Roman Tuv" w:hAnsi="Times New Roman Tuv"/>
          <w:b/>
          <w:sz w:val="28"/>
          <w:szCs w:val="28"/>
        </w:rPr>
        <w:t xml:space="preserve">          </w:t>
      </w:r>
      <w:r>
        <w:rPr>
          <w:rFonts w:ascii="Times New Roman Tuv" w:hAnsi="Times New Roman Tuv"/>
          <w:b/>
          <w:sz w:val="28"/>
          <w:szCs w:val="28"/>
        </w:rPr>
        <w:t xml:space="preserve">                      </w:t>
      </w:r>
      <w:r w:rsidR="007F145C" w:rsidRPr="00370D67">
        <w:rPr>
          <w:rFonts w:ascii="Times New Roman Tuv" w:hAnsi="Times New Roman Tuv"/>
          <w:b/>
          <w:sz w:val="28"/>
          <w:szCs w:val="28"/>
        </w:rPr>
        <w:tab/>
      </w:r>
      <w:r w:rsidR="007F145C" w:rsidRPr="00370D67">
        <w:rPr>
          <w:rFonts w:ascii="Times New Roman Tuv" w:hAnsi="Times New Roman Tuv"/>
          <w:sz w:val="28"/>
          <w:szCs w:val="28"/>
        </w:rPr>
        <w:t xml:space="preserve">п.г.т. </w:t>
      </w:r>
      <w:proofErr w:type="spellStart"/>
      <w:r w:rsidR="007F145C" w:rsidRPr="00370D67">
        <w:rPr>
          <w:rFonts w:ascii="Times New Roman Tuv" w:hAnsi="Times New Roman Tuv"/>
          <w:sz w:val="28"/>
          <w:szCs w:val="28"/>
        </w:rPr>
        <w:t>Каа-Хем</w:t>
      </w:r>
      <w:proofErr w:type="spellEnd"/>
    </w:p>
    <w:p w:rsidR="00F6109C" w:rsidRPr="00370D67" w:rsidRDefault="00F6109C" w:rsidP="00F6109C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</w:p>
    <w:p w:rsidR="007F145C" w:rsidRPr="00250276" w:rsidRDefault="007F145C" w:rsidP="007F145C">
      <w:pPr>
        <w:spacing w:line="240" w:lineRule="auto"/>
        <w:jc w:val="center"/>
        <w:rPr>
          <w:rFonts w:ascii="Times New Roman Tuv" w:hAnsi="Times New Roman Tuv"/>
          <w:b/>
          <w:sz w:val="28"/>
          <w:szCs w:val="28"/>
        </w:rPr>
      </w:pPr>
      <w:r w:rsidRPr="00250276">
        <w:rPr>
          <w:rFonts w:ascii="Times New Roman Tuv" w:hAnsi="Times New Roman Tuv"/>
          <w:b/>
          <w:sz w:val="28"/>
          <w:szCs w:val="28"/>
        </w:rPr>
        <w:t>Об отчёте Главы муниципального района «</w:t>
      </w:r>
      <w:proofErr w:type="spellStart"/>
      <w:r w:rsidRPr="00250276">
        <w:rPr>
          <w:rFonts w:ascii="Times New Roman Tuv" w:hAnsi="Times New Roman Tuv"/>
          <w:b/>
          <w:sz w:val="28"/>
          <w:szCs w:val="28"/>
        </w:rPr>
        <w:t>Кызылский</w:t>
      </w:r>
      <w:proofErr w:type="spellEnd"/>
      <w:r w:rsidRPr="00250276">
        <w:rPr>
          <w:rFonts w:ascii="Times New Roman Tuv" w:hAnsi="Times New Roman Tuv"/>
          <w:b/>
          <w:sz w:val="28"/>
          <w:szCs w:val="28"/>
        </w:rPr>
        <w:t xml:space="preserve"> </w:t>
      </w:r>
      <w:proofErr w:type="spellStart"/>
      <w:r w:rsidRPr="00250276">
        <w:rPr>
          <w:rFonts w:ascii="Times New Roman Tuv" w:hAnsi="Times New Roman Tuv"/>
          <w:b/>
          <w:sz w:val="28"/>
          <w:szCs w:val="28"/>
        </w:rPr>
        <w:t>кожуун</w:t>
      </w:r>
      <w:proofErr w:type="spellEnd"/>
      <w:r w:rsidRPr="00250276">
        <w:rPr>
          <w:rFonts w:ascii="Times New Roman Tuv" w:hAnsi="Times New Roman Tuv"/>
          <w:b/>
          <w:sz w:val="28"/>
          <w:szCs w:val="28"/>
        </w:rPr>
        <w:t>»</w:t>
      </w:r>
      <w:r w:rsidR="000325FE">
        <w:rPr>
          <w:rFonts w:ascii="Times New Roman Tuv" w:hAnsi="Times New Roman Tuv"/>
          <w:b/>
          <w:sz w:val="28"/>
          <w:szCs w:val="28"/>
        </w:rPr>
        <w:t xml:space="preserve"> за 2017год.</w:t>
      </w:r>
    </w:p>
    <w:p w:rsidR="007F145C" w:rsidRPr="00F6109C" w:rsidRDefault="007F145C" w:rsidP="007F145C">
      <w:pPr>
        <w:spacing w:line="240" w:lineRule="auto"/>
        <w:ind w:firstLine="540"/>
        <w:jc w:val="both"/>
        <w:rPr>
          <w:rFonts w:ascii="Times New Roman Tuv" w:hAnsi="Times New Roman Tuv"/>
          <w:sz w:val="28"/>
          <w:szCs w:val="28"/>
        </w:rPr>
      </w:pPr>
      <w:r w:rsidRPr="00F6109C">
        <w:rPr>
          <w:rFonts w:ascii="Times New Roman Tuv" w:hAnsi="Times New Roman Tuv"/>
          <w:sz w:val="28"/>
          <w:szCs w:val="28"/>
        </w:rPr>
        <w:t>Руководствуясь Федеральным законом от 06.10.2003г №131-ФЗ « Об общих принципах организации местного самоуправления в Российской Федерации», Уставом муниципального района «Кызылский кожуун»  Хурал представителей муниципального района  «Кызылский кожуун» Республики Тыва РЕШИЛ:</w:t>
      </w:r>
    </w:p>
    <w:p w:rsidR="007F145C" w:rsidRPr="00F6109C" w:rsidRDefault="007F145C" w:rsidP="007F14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 w:rsidRPr="00F6109C">
        <w:rPr>
          <w:rFonts w:ascii="Times New Roman Tuv" w:hAnsi="Times New Roman Tuv"/>
          <w:sz w:val="28"/>
          <w:szCs w:val="28"/>
        </w:rPr>
        <w:t>Одобрить отчет Главы муниципального район</w:t>
      </w:r>
      <w:r w:rsidR="00044CC9" w:rsidRPr="00F6109C">
        <w:rPr>
          <w:rFonts w:ascii="Times New Roman Tuv" w:hAnsi="Times New Roman Tuv"/>
          <w:sz w:val="28"/>
          <w:szCs w:val="28"/>
        </w:rPr>
        <w:t>а «</w:t>
      </w:r>
      <w:proofErr w:type="spellStart"/>
      <w:r w:rsidR="00044CC9" w:rsidRPr="00F6109C">
        <w:rPr>
          <w:rFonts w:ascii="Times New Roman Tuv" w:hAnsi="Times New Roman Tuv"/>
          <w:sz w:val="28"/>
          <w:szCs w:val="28"/>
        </w:rPr>
        <w:t>Кызылский</w:t>
      </w:r>
      <w:proofErr w:type="spellEnd"/>
      <w:r w:rsidR="00044CC9" w:rsidRPr="00F6109C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="00044CC9" w:rsidRPr="00F6109C">
        <w:rPr>
          <w:rFonts w:ascii="Times New Roman Tuv" w:hAnsi="Times New Roman Tuv"/>
          <w:sz w:val="28"/>
          <w:szCs w:val="28"/>
        </w:rPr>
        <w:t>кожуун</w:t>
      </w:r>
      <w:proofErr w:type="spellEnd"/>
      <w:r w:rsidR="00044CC9" w:rsidRPr="00F6109C">
        <w:rPr>
          <w:rFonts w:ascii="Times New Roman Tuv" w:hAnsi="Times New Roman Tuv"/>
          <w:sz w:val="28"/>
          <w:szCs w:val="28"/>
        </w:rPr>
        <w:t xml:space="preserve">» </w:t>
      </w:r>
      <w:proofErr w:type="spellStart"/>
      <w:r w:rsidR="00044CC9" w:rsidRPr="00F6109C">
        <w:rPr>
          <w:rFonts w:ascii="Times New Roman Tuv" w:hAnsi="Times New Roman Tuv"/>
          <w:sz w:val="28"/>
          <w:szCs w:val="28"/>
        </w:rPr>
        <w:t>Монге</w:t>
      </w:r>
      <w:proofErr w:type="spellEnd"/>
      <w:r w:rsidR="00044CC9" w:rsidRPr="00F6109C">
        <w:rPr>
          <w:rFonts w:ascii="Times New Roman Tuv" w:hAnsi="Times New Roman Tuv"/>
          <w:sz w:val="28"/>
          <w:szCs w:val="28"/>
        </w:rPr>
        <w:t xml:space="preserve"> А.Н. о проделанной работе за 2017</w:t>
      </w:r>
      <w:r w:rsidRPr="00F6109C">
        <w:rPr>
          <w:rFonts w:ascii="Times New Roman Tuv" w:hAnsi="Times New Roman Tuv"/>
          <w:sz w:val="28"/>
          <w:szCs w:val="28"/>
        </w:rPr>
        <w:t>г.</w:t>
      </w:r>
    </w:p>
    <w:p w:rsidR="007F145C" w:rsidRPr="00F6109C" w:rsidRDefault="007F145C" w:rsidP="007F14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 w:rsidRPr="00F6109C">
        <w:rPr>
          <w:rFonts w:ascii="Times New Roman Tuv" w:hAnsi="Times New Roman Tuv"/>
          <w:sz w:val="28"/>
          <w:szCs w:val="28"/>
        </w:rPr>
        <w:t>Опубликовать отчет Главы муниципального р</w:t>
      </w:r>
      <w:r w:rsidR="00044CC9" w:rsidRPr="00F6109C">
        <w:rPr>
          <w:rFonts w:ascii="Times New Roman Tuv" w:hAnsi="Times New Roman Tuv"/>
          <w:sz w:val="28"/>
          <w:szCs w:val="28"/>
        </w:rPr>
        <w:t>айона «</w:t>
      </w:r>
      <w:proofErr w:type="spellStart"/>
      <w:r w:rsidR="00044CC9" w:rsidRPr="00F6109C">
        <w:rPr>
          <w:rFonts w:ascii="Times New Roman Tuv" w:hAnsi="Times New Roman Tuv"/>
          <w:sz w:val="28"/>
          <w:szCs w:val="28"/>
        </w:rPr>
        <w:t>Кызылский</w:t>
      </w:r>
      <w:proofErr w:type="spellEnd"/>
      <w:r w:rsidR="00044CC9" w:rsidRPr="00F6109C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="00044CC9" w:rsidRPr="00F6109C">
        <w:rPr>
          <w:rFonts w:ascii="Times New Roman Tuv" w:hAnsi="Times New Roman Tuv"/>
          <w:sz w:val="28"/>
          <w:szCs w:val="28"/>
        </w:rPr>
        <w:t>кожуун</w:t>
      </w:r>
      <w:proofErr w:type="spellEnd"/>
      <w:r w:rsidR="00044CC9" w:rsidRPr="00F6109C">
        <w:rPr>
          <w:rFonts w:ascii="Times New Roman Tuv" w:hAnsi="Times New Roman Tuv"/>
          <w:sz w:val="28"/>
          <w:szCs w:val="28"/>
        </w:rPr>
        <w:t>» за 2017</w:t>
      </w:r>
      <w:r w:rsidRPr="00F6109C">
        <w:rPr>
          <w:rFonts w:ascii="Times New Roman Tuv" w:hAnsi="Times New Roman Tuv"/>
          <w:sz w:val="28"/>
          <w:szCs w:val="28"/>
        </w:rPr>
        <w:t>г. в газете «Вести Кызылского кожууна».</w:t>
      </w:r>
    </w:p>
    <w:p w:rsidR="007F145C" w:rsidRPr="00F6109C" w:rsidRDefault="007F145C" w:rsidP="007F145C">
      <w:pPr>
        <w:spacing w:line="240" w:lineRule="auto"/>
        <w:jc w:val="both"/>
        <w:rPr>
          <w:rFonts w:ascii="Times New Roman Tuv" w:hAnsi="Times New Roman Tuv"/>
          <w:b/>
          <w:sz w:val="28"/>
          <w:szCs w:val="28"/>
        </w:rPr>
      </w:pPr>
    </w:p>
    <w:p w:rsidR="007F145C" w:rsidRPr="00F6109C" w:rsidRDefault="007F145C" w:rsidP="007F145C">
      <w:pPr>
        <w:spacing w:line="240" w:lineRule="auto"/>
        <w:ind w:left="570"/>
        <w:jc w:val="both"/>
        <w:rPr>
          <w:rFonts w:ascii="Times New Roman Tuv" w:hAnsi="Times New Roman Tuv"/>
          <w:b/>
          <w:sz w:val="28"/>
          <w:szCs w:val="28"/>
        </w:rPr>
      </w:pPr>
    </w:p>
    <w:p w:rsidR="007F145C" w:rsidRPr="00F6109C" w:rsidRDefault="007F145C" w:rsidP="007F145C">
      <w:p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 w:rsidRPr="00F6109C">
        <w:rPr>
          <w:rFonts w:ascii="Times New Roman Tuv" w:hAnsi="Times New Roman Tuv"/>
          <w:sz w:val="28"/>
          <w:szCs w:val="28"/>
        </w:rPr>
        <w:t xml:space="preserve">      Глава муниципального района</w:t>
      </w:r>
    </w:p>
    <w:p w:rsidR="007F145C" w:rsidRPr="00F6109C" w:rsidRDefault="007F145C" w:rsidP="00044CC9">
      <w:pPr>
        <w:spacing w:line="240" w:lineRule="auto"/>
        <w:ind w:left="708" w:hanging="708"/>
        <w:jc w:val="both"/>
        <w:rPr>
          <w:rFonts w:ascii="Times New Roman Tuv" w:hAnsi="Times New Roman Tuv"/>
          <w:sz w:val="28"/>
          <w:szCs w:val="28"/>
        </w:rPr>
      </w:pPr>
      <w:r w:rsidRPr="00F6109C">
        <w:rPr>
          <w:rFonts w:ascii="Times New Roman Tuv" w:hAnsi="Times New Roman Tuv"/>
          <w:sz w:val="28"/>
          <w:szCs w:val="28"/>
        </w:rPr>
        <w:t>«</w:t>
      </w:r>
      <w:proofErr w:type="spellStart"/>
      <w:r w:rsidRPr="00F6109C">
        <w:rPr>
          <w:rFonts w:ascii="Times New Roman Tuv" w:hAnsi="Times New Roman Tuv"/>
          <w:sz w:val="28"/>
          <w:szCs w:val="28"/>
        </w:rPr>
        <w:t>Кызылский</w:t>
      </w:r>
      <w:proofErr w:type="spellEnd"/>
      <w:r w:rsidRPr="00F6109C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Pr="00F6109C">
        <w:rPr>
          <w:rFonts w:ascii="Times New Roman Tuv" w:hAnsi="Times New Roman Tuv"/>
          <w:sz w:val="28"/>
          <w:szCs w:val="28"/>
        </w:rPr>
        <w:t>кожуун</w:t>
      </w:r>
      <w:proofErr w:type="spellEnd"/>
      <w:r w:rsidRPr="00F6109C">
        <w:rPr>
          <w:rFonts w:ascii="Times New Roman Tuv" w:hAnsi="Times New Roman Tuv"/>
          <w:sz w:val="28"/>
          <w:szCs w:val="28"/>
        </w:rPr>
        <w:t>» Республ</w:t>
      </w:r>
      <w:r w:rsidR="008B34AF">
        <w:rPr>
          <w:rFonts w:ascii="Times New Roman Tuv" w:hAnsi="Times New Roman Tuv"/>
          <w:sz w:val="28"/>
          <w:szCs w:val="28"/>
        </w:rPr>
        <w:t>ики Тыва</w:t>
      </w:r>
      <w:r w:rsidR="008B34AF">
        <w:rPr>
          <w:rFonts w:ascii="Times New Roman Tuv" w:hAnsi="Times New Roman Tuv"/>
          <w:sz w:val="28"/>
          <w:szCs w:val="28"/>
        </w:rPr>
        <w:tab/>
      </w:r>
      <w:r w:rsidR="008B34AF">
        <w:rPr>
          <w:rFonts w:ascii="Times New Roman Tuv" w:hAnsi="Times New Roman Tuv"/>
          <w:sz w:val="28"/>
          <w:szCs w:val="28"/>
        </w:rPr>
        <w:tab/>
      </w:r>
      <w:r w:rsidR="008B34AF">
        <w:rPr>
          <w:rFonts w:ascii="Times New Roman Tuv" w:hAnsi="Times New Roman Tuv"/>
          <w:sz w:val="28"/>
          <w:szCs w:val="28"/>
        </w:rPr>
        <w:tab/>
      </w:r>
      <w:r w:rsidR="008B34AF">
        <w:rPr>
          <w:rFonts w:ascii="Times New Roman Tuv" w:hAnsi="Times New Roman Tuv"/>
          <w:sz w:val="28"/>
          <w:szCs w:val="28"/>
        </w:rPr>
        <w:tab/>
        <w:t xml:space="preserve">           </w:t>
      </w:r>
      <w:proofErr w:type="spellStart"/>
      <w:r w:rsidR="00044CC9" w:rsidRPr="00F6109C">
        <w:rPr>
          <w:rFonts w:ascii="Times New Roman Tuv" w:hAnsi="Times New Roman Tuv"/>
          <w:sz w:val="28"/>
          <w:szCs w:val="28"/>
        </w:rPr>
        <w:t>Монге</w:t>
      </w:r>
      <w:proofErr w:type="spellEnd"/>
      <w:r w:rsidR="00044CC9" w:rsidRPr="00F6109C">
        <w:rPr>
          <w:rFonts w:ascii="Times New Roman Tuv" w:hAnsi="Times New Roman Tuv"/>
          <w:sz w:val="28"/>
          <w:szCs w:val="28"/>
        </w:rPr>
        <w:t xml:space="preserve"> А.Н.</w:t>
      </w:r>
    </w:p>
    <w:p w:rsidR="000F7AF7" w:rsidRDefault="000F7AF7" w:rsidP="00D33E59">
      <w:pPr>
        <w:rPr>
          <w:rFonts w:ascii="Times New Roman Tuv" w:hAnsi="Times New Roman Tuv"/>
          <w:b/>
          <w:sz w:val="28"/>
          <w:szCs w:val="28"/>
        </w:rPr>
      </w:pPr>
    </w:p>
    <w:p w:rsidR="00D33E59" w:rsidRDefault="00D33E59" w:rsidP="00D33E59">
      <w:pPr>
        <w:rPr>
          <w:rFonts w:ascii="Times New Roman Tuv" w:hAnsi="Times New Roman Tuv"/>
          <w:b/>
          <w:sz w:val="28"/>
          <w:szCs w:val="28"/>
        </w:rPr>
      </w:pPr>
    </w:p>
    <w:p w:rsidR="000F7AF7" w:rsidRDefault="000F7AF7" w:rsidP="00106FC1">
      <w:pPr>
        <w:jc w:val="center"/>
        <w:rPr>
          <w:rFonts w:ascii="Times New Roman Tuv" w:hAnsi="Times New Roman Tuv"/>
          <w:b/>
          <w:sz w:val="28"/>
          <w:szCs w:val="28"/>
        </w:rPr>
      </w:pPr>
    </w:p>
    <w:p w:rsidR="008B34AF" w:rsidRDefault="008B34AF" w:rsidP="00106FC1">
      <w:pPr>
        <w:jc w:val="center"/>
        <w:rPr>
          <w:rFonts w:ascii="Times New Roman Tuv" w:hAnsi="Times New Roman Tuv"/>
          <w:b/>
          <w:sz w:val="28"/>
          <w:szCs w:val="28"/>
        </w:rPr>
      </w:pPr>
    </w:p>
    <w:p w:rsidR="000F7AF7" w:rsidRDefault="000F7AF7" w:rsidP="00106FC1">
      <w:pPr>
        <w:jc w:val="center"/>
        <w:rPr>
          <w:rFonts w:ascii="Times New Roman Tuv" w:hAnsi="Times New Roman Tuv"/>
          <w:b/>
          <w:sz w:val="28"/>
          <w:szCs w:val="28"/>
        </w:rPr>
      </w:pPr>
    </w:p>
    <w:p w:rsidR="00370D67" w:rsidRPr="00F7411C" w:rsidRDefault="00370D67" w:rsidP="00106FC1">
      <w:pPr>
        <w:jc w:val="center"/>
        <w:rPr>
          <w:rFonts w:ascii="Times New Roman Tuv" w:hAnsi="Times New Roman Tuv"/>
          <w:b/>
          <w:sz w:val="28"/>
          <w:szCs w:val="28"/>
        </w:rPr>
      </w:pPr>
      <w:r w:rsidRPr="00F7411C">
        <w:rPr>
          <w:rFonts w:ascii="Times New Roman Tuv" w:hAnsi="Times New Roman Tuv"/>
          <w:b/>
          <w:sz w:val="28"/>
          <w:szCs w:val="28"/>
        </w:rPr>
        <w:lastRenderedPageBreak/>
        <w:t>Отчет Главы муниципального района «</w:t>
      </w:r>
      <w:proofErr w:type="spellStart"/>
      <w:r w:rsidRPr="00F7411C">
        <w:rPr>
          <w:rFonts w:ascii="Times New Roman Tuv" w:hAnsi="Times New Roman Tuv"/>
          <w:b/>
          <w:sz w:val="28"/>
          <w:szCs w:val="28"/>
        </w:rPr>
        <w:t>Кызылский</w:t>
      </w:r>
      <w:proofErr w:type="spellEnd"/>
      <w:r w:rsidRPr="00F7411C">
        <w:rPr>
          <w:rFonts w:ascii="Times New Roman Tuv" w:hAnsi="Times New Roman Tuv"/>
          <w:b/>
          <w:sz w:val="28"/>
          <w:szCs w:val="28"/>
        </w:rPr>
        <w:t xml:space="preserve"> </w:t>
      </w:r>
      <w:proofErr w:type="spellStart"/>
      <w:r w:rsidRPr="00F7411C">
        <w:rPr>
          <w:rFonts w:ascii="Times New Roman Tuv" w:hAnsi="Times New Roman Tuv"/>
          <w:b/>
          <w:sz w:val="28"/>
          <w:szCs w:val="28"/>
        </w:rPr>
        <w:t>кожуун</w:t>
      </w:r>
      <w:proofErr w:type="spellEnd"/>
      <w:r w:rsidRPr="00F7411C">
        <w:rPr>
          <w:rFonts w:ascii="Times New Roman Tuv" w:hAnsi="Times New Roman Tuv"/>
          <w:b/>
          <w:sz w:val="28"/>
          <w:szCs w:val="28"/>
        </w:rPr>
        <w:t>»</w:t>
      </w:r>
      <w:r w:rsidR="00106FC1" w:rsidRPr="00F7411C">
        <w:rPr>
          <w:rFonts w:ascii="Times New Roman Tuv" w:hAnsi="Times New Roman Tuv"/>
          <w:b/>
          <w:sz w:val="28"/>
          <w:szCs w:val="28"/>
        </w:rPr>
        <w:t xml:space="preserve">  </w:t>
      </w:r>
      <w:r w:rsidR="00044CC9">
        <w:rPr>
          <w:rFonts w:ascii="Times New Roman Tuv" w:hAnsi="Times New Roman Tuv"/>
          <w:b/>
          <w:sz w:val="28"/>
          <w:szCs w:val="28"/>
        </w:rPr>
        <w:t>за 2017</w:t>
      </w:r>
      <w:r w:rsidRPr="00F7411C">
        <w:rPr>
          <w:rFonts w:ascii="Times New Roman Tuv" w:hAnsi="Times New Roman Tuv"/>
          <w:b/>
          <w:sz w:val="28"/>
          <w:szCs w:val="28"/>
        </w:rPr>
        <w:t>год.</w:t>
      </w:r>
    </w:p>
    <w:p w:rsidR="00044CC9" w:rsidRPr="00D33E59" w:rsidRDefault="00370D67" w:rsidP="000F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r w:rsidR="00D977C7" w:rsidRPr="00D33E59">
        <w:rPr>
          <w:rFonts w:ascii="Times New Roman" w:hAnsi="Times New Roman" w:cs="Times New Roman"/>
          <w:sz w:val="24"/>
          <w:szCs w:val="24"/>
        </w:rPr>
        <w:t xml:space="preserve"> </w:t>
      </w:r>
      <w:r w:rsidR="00106FC1" w:rsidRPr="00D33E59">
        <w:rPr>
          <w:rFonts w:ascii="Times New Roman" w:hAnsi="Times New Roman" w:cs="Times New Roman"/>
          <w:sz w:val="24"/>
          <w:szCs w:val="24"/>
        </w:rPr>
        <w:t xml:space="preserve"> </w:t>
      </w:r>
      <w:r w:rsidR="00D977C7" w:rsidRPr="00D33E59">
        <w:rPr>
          <w:rFonts w:ascii="Times New Roman" w:hAnsi="Times New Roman" w:cs="Times New Roman"/>
          <w:sz w:val="24"/>
          <w:szCs w:val="24"/>
        </w:rPr>
        <w:t>В</w:t>
      </w:r>
      <w:r w:rsidR="00106FC1" w:rsidRPr="00D33E59">
        <w:rPr>
          <w:rFonts w:ascii="Times New Roman" w:hAnsi="Times New Roman" w:cs="Times New Roman"/>
          <w:sz w:val="24"/>
          <w:szCs w:val="24"/>
        </w:rPr>
        <w:t>о</w:t>
      </w:r>
      <w:r w:rsidR="00D977C7" w:rsidRPr="00D33E59">
        <w:rPr>
          <w:rFonts w:ascii="Times New Roman" w:hAnsi="Times New Roman" w:cs="Times New Roman"/>
          <w:sz w:val="24"/>
          <w:szCs w:val="24"/>
        </w:rPr>
        <w:t xml:space="preserve"> исполнение  Федерального закона</w:t>
      </w:r>
      <w:r w:rsidR="00C808AA" w:rsidRPr="00D33E59">
        <w:rPr>
          <w:rFonts w:ascii="Times New Roman" w:hAnsi="Times New Roman" w:cs="Times New Roman"/>
          <w:sz w:val="24"/>
          <w:szCs w:val="24"/>
        </w:rPr>
        <w:t xml:space="preserve"> №131-ФЗ</w:t>
      </w:r>
      <w:r w:rsidR="00864AB1" w:rsidRPr="00D33E59">
        <w:rPr>
          <w:rFonts w:ascii="Times New Roman" w:hAnsi="Times New Roman" w:cs="Times New Roman"/>
          <w:sz w:val="24"/>
          <w:szCs w:val="24"/>
        </w:rPr>
        <w:t xml:space="preserve"> от 6 октября 2003г.</w:t>
      </w:r>
      <w:r w:rsidR="00604ACC" w:rsidRPr="00D33E59">
        <w:rPr>
          <w:rFonts w:ascii="Times New Roman" w:hAnsi="Times New Roman" w:cs="Times New Roman"/>
          <w:sz w:val="24"/>
          <w:szCs w:val="24"/>
        </w:rPr>
        <w:t xml:space="preserve"> «</w:t>
      </w:r>
      <w:r w:rsidR="00C808AA" w:rsidRPr="00D33E5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</w:t>
      </w:r>
      <w:r w:rsidR="00864AB1" w:rsidRPr="00D33E59">
        <w:rPr>
          <w:rFonts w:ascii="Times New Roman" w:hAnsi="Times New Roman" w:cs="Times New Roman"/>
          <w:sz w:val="24"/>
          <w:szCs w:val="24"/>
        </w:rPr>
        <w:t>ции»</w:t>
      </w:r>
      <w:r w:rsidR="00D977C7" w:rsidRPr="00D33E59">
        <w:rPr>
          <w:rFonts w:ascii="Times New Roman" w:hAnsi="Times New Roman" w:cs="Times New Roman"/>
          <w:sz w:val="24"/>
          <w:szCs w:val="24"/>
        </w:rPr>
        <w:t xml:space="preserve"> и пункта  10</w:t>
      </w:r>
      <w:r w:rsidR="00C808AA" w:rsidRPr="00D33E59">
        <w:rPr>
          <w:rFonts w:ascii="Times New Roman" w:hAnsi="Times New Roman" w:cs="Times New Roman"/>
          <w:sz w:val="24"/>
          <w:szCs w:val="24"/>
        </w:rPr>
        <w:t xml:space="preserve"> статьи 23 Устава муниципального района «Кызылский</w:t>
      </w:r>
      <w:r w:rsidR="00000C35" w:rsidRPr="00D33E59">
        <w:rPr>
          <w:rFonts w:ascii="Times New Roman" w:hAnsi="Times New Roman" w:cs="Times New Roman"/>
          <w:sz w:val="24"/>
          <w:szCs w:val="24"/>
        </w:rPr>
        <w:t xml:space="preserve"> </w:t>
      </w:r>
      <w:r w:rsidR="00C808AA" w:rsidRPr="00D33E59">
        <w:rPr>
          <w:rFonts w:ascii="Times New Roman" w:hAnsi="Times New Roman" w:cs="Times New Roman"/>
          <w:sz w:val="24"/>
          <w:szCs w:val="24"/>
        </w:rPr>
        <w:t>кожу</w:t>
      </w:r>
      <w:r w:rsidR="00D977C7" w:rsidRPr="00D33E59">
        <w:rPr>
          <w:rFonts w:ascii="Times New Roman" w:hAnsi="Times New Roman" w:cs="Times New Roman"/>
          <w:sz w:val="24"/>
          <w:szCs w:val="24"/>
        </w:rPr>
        <w:t>ун» Республики Тыва  представляется</w:t>
      </w:r>
      <w:r w:rsidR="00000C35" w:rsidRPr="00D33E59">
        <w:rPr>
          <w:rFonts w:ascii="Times New Roman" w:hAnsi="Times New Roman" w:cs="Times New Roman"/>
          <w:sz w:val="24"/>
          <w:szCs w:val="24"/>
        </w:rPr>
        <w:t xml:space="preserve"> </w:t>
      </w:r>
      <w:r w:rsidR="00D977C7" w:rsidRPr="00D33E59">
        <w:rPr>
          <w:rFonts w:ascii="Times New Roman" w:hAnsi="Times New Roman" w:cs="Times New Roman"/>
          <w:sz w:val="24"/>
          <w:szCs w:val="24"/>
        </w:rPr>
        <w:t>на Ваше обсуждение о</w:t>
      </w:r>
      <w:r w:rsidR="00C84631" w:rsidRPr="00D33E59">
        <w:rPr>
          <w:rFonts w:ascii="Times New Roman" w:hAnsi="Times New Roman" w:cs="Times New Roman"/>
          <w:sz w:val="24"/>
          <w:szCs w:val="24"/>
        </w:rPr>
        <w:t>тчё</w:t>
      </w:r>
      <w:r w:rsidR="00C808AA" w:rsidRPr="00D33E59">
        <w:rPr>
          <w:rFonts w:ascii="Times New Roman" w:hAnsi="Times New Roman" w:cs="Times New Roman"/>
          <w:sz w:val="24"/>
          <w:szCs w:val="24"/>
        </w:rPr>
        <w:t>т о результатах раб</w:t>
      </w:r>
      <w:r w:rsidR="00D977C7" w:rsidRPr="00D33E59">
        <w:rPr>
          <w:rFonts w:ascii="Times New Roman" w:hAnsi="Times New Roman" w:cs="Times New Roman"/>
          <w:sz w:val="24"/>
          <w:szCs w:val="24"/>
        </w:rPr>
        <w:t xml:space="preserve">оты Главы муниципального района </w:t>
      </w:r>
      <w:r w:rsidR="00000C35" w:rsidRPr="00D33E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808AA"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000C35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8AA"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C808AA" w:rsidRPr="00D33E59">
        <w:rPr>
          <w:rFonts w:ascii="Times New Roman" w:hAnsi="Times New Roman" w:cs="Times New Roman"/>
          <w:sz w:val="24"/>
          <w:szCs w:val="24"/>
        </w:rPr>
        <w:t>».</w:t>
      </w:r>
    </w:p>
    <w:p w:rsidR="00593DAC" w:rsidRPr="00D33E59" w:rsidRDefault="00593DAC" w:rsidP="000F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>Завершился очередной год работы Хурала представителей муниципального района «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» 7-го созыва. За отчетный период деятельность Хурала представителей была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направленана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исполнение Федеральных законов, Указов Президента, законов Республики Тыва, Устава МР «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>», а так же муниципальных нормативн</w:t>
      </w:r>
      <w:proofErr w:type="gramStart"/>
      <w:r w:rsidRPr="00D33E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3E59">
        <w:rPr>
          <w:rFonts w:ascii="Times New Roman" w:hAnsi="Times New Roman" w:cs="Times New Roman"/>
          <w:sz w:val="24"/>
          <w:szCs w:val="24"/>
        </w:rPr>
        <w:t xml:space="preserve"> правовых актов.</w:t>
      </w:r>
    </w:p>
    <w:p w:rsidR="00044CC9" w:rsidRPr="00D33E59" w:rsidRDefault="003A0CF0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 w:rsidR="00F6109C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Уставом муниципального района «</w:t>
      </w:r>
      <w:proofErr w:type="spellStart"/>
      <w:r w:rsidR="00F6109C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="00F6109C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109C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="00F6109C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Хурал представителей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постоянно действующим представительным органом муниципального образования и со</w:t>
      </w:r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на сегодняшний день  из 16 депутатов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Напомню вам, что в течени</w:t>
      </w:r>
      <w:proofErr w:type="gramStart"/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  года сложили св</w:t>
      </w:r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ои полномочия  2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F6109C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епутата в связи с переходом на муниципальные должности работы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бувшие</w:t>
      </w:r>
      <w:proofErr w:type="spellEnd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депутаты-</w:t>
      </w:r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Донгак</w:t>
      </w:r>
      <w:proofErr w:type="spellEnd"/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Борисовна, </w:t>
      </w:r>
      <w:proofErr w:type="spellStart"/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Чигжит</w:t>
      </w:r>
      <w:proofErr w:type="spellEnd"/>
      <w:r w:rsidR="00AE236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Сергеевич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432" w:rsidRPr="00D33E59" w:rsidRDefault="00021432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2017году Хурал представителей осуществлял свою </w:t>
      </w:r>
      <w:proofErr w:type="gram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proofErr w:type="gram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в предыдущие годы</w:t>
      </w:r>
      <w:r w:rsidR="0073093F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следующим направлениям:</w:t>
      </w: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и привед</w:t>
      </w:r>
      <w:r w:rsidR="006816E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 соответствие нормативно-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базы муниципального образования;</w:t>
      </w: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-осуществление </w:t>
      </w:r>
      <w:proofErr w:type="gram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за</w:t>
      </w:r>
      <w:proofErr w:type="gramEnd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нормативно-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6816E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вых актов МР «</w:t>
      </w:r>
      <w:proofErr w:type="spellStart"/>
      <w:r w:rsidR="006816E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="006816E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16E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="006816E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-рассмотрение и утверждение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кожуунного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на 2018год,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 же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изменений в </w:t>
      </w:r>
      <w:proofErr w:type="spellStart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кожуунный</w:t>
      </w:r>
      <w:proofErr w:type="spellEnd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за 2017год</w:t>
      </w:r>
      <w:proofErr w:type="gramStart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отчета об исполнении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кожуунного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за 2016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год;</w:t>
      </w:r>
    </w:p>
    <w:p w:rsidR="00181B07" w:rsidRPr="00D33E59" w:rsidRDefault="00A649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-встреча</w:t>
      </w:r>
      <w:r w:rsidR="00181B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населением района,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</w:t>
      </w:r>
      <w:r w:rsidR="00181B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обращениями граждан, наказами избирателей.</w:t>
      </w: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С 2016года  в Хурале представителей действуют 3 постоянных комитета:</w:t>
      </w: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 по финансово-экономическим вопросам, развитию предпринимате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 и инвестиционной политики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-по социал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ьным вопросам, правовой политики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межмуниципальному сотрудничеству;</w:t>
      </w: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-по жизнеобеспечению и сельскому хозяйству.</w:t>
      </w:r>
    </w:p>
    <w:p w:rsidR="00181B07" w:rsidRPr="00D33E59" w:rsidRDefault="00181B07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С 2017года начала свою работу комиссия по наказам избирателей.</w:t>
      </w:r>
    </w:p>
    <w:p w:rsidR="00181B07" w:rsidRPr="00D33E59" w:rsidRDefault="00181B07" w:rsidP="002247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комитеты осуществляют свою деятельность в соответствии с планом работы. Предметы ведения, полномо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порядок деятельности комитетов определе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Регламентом и положениями  о комитетах. Все вопросы, выносимые на заседания Хурала представителей МР «</w:t>
      </w:r>
      <w:proofErr w:type="spellStart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предварительно изучались и обсуждались депутатами совместно со специалистами Администрации </w:t>
      </w:r>
      <w:proofErr w:type="spellStart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вносили те или иные вопросы на рассмотрение.</w:t>
      </w:r>
    </w:p>
    <w:p w:rsidR="004C4871" w:rsidRPr="00D33E59" w:rsidRDefault="004C4871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показатель численности депутатов, присутствующих на засед</w:t>
      </w:r>
      <w:r w:rsidR="005A415F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комитетов  составляет </w:t>
      </w:r>
      <w:r w:rsidR="005A415F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="005A415F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415F" w:rsidRPr="00D33E59" w:rsidRDefault="004C4871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За отчетный период  проведено 9</w:t>
      </w:r>
      <w:r w:rsidR="00F6109C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заседаний комитетов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 </w:t>
      </w:r>
    </w:p>
    <w:p w:rsidR="005A415F" w:rsidRPr="00D33E59" w:rsidRDefault="005A415F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 финансово-экономическим вопросам, развитию предпринимате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льства и </w:t>
      </w:r>
      <w:proofErr w:type="gramStart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инвестиционной</w:t>
      </w:r>
      <w:proofErr w:type="gramEnd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-4;</w:t>
      </w:r>
    </w:p>
    <w:p w:rsidR="0015538E" w:rsidRPr="00D33E59" w:rsidRDefault="0015538E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 по социал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ьным вопросам, правовой политики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межмуниципальному</w:t>
      </w:r>
      <w:proofErr w:type="gram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сотрудничеству-2;</w:t>
      </w:r>
    </w:p>
    <w:p w:rsidR="004C4871" w:rsidRPr="00D33E59" w:rsidRDefault="0015538E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5A415F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 по жизнеобеспечению и сельскому хозяйству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15F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4B2" w:rsidRPr="00D33E59" w:rsidRDefault="004C4871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Главное направление деятельности  депу</w:t>
      </w:r>
      <w:r w:rsidR="00ED74CF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татского корпуса – это  обеспечение</w:t>
      </w: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наиболее полной системы муниципальных правовых актов. </w:t>
      </w:r>
    </w:p>
    <w:p w:rsidR="00CE1D8A" w:rsidRPr="00D33E59" w:rsidRDefault="00CE1D8A" w:rsidP="000F7A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104B2" w:rsidRPr="00D33E59">
        <w:rPr>
          <w:rFonts w:ascii="Times New Roman" w:hAnsi="Times New Roman" w:cs="Times New Roman"/>
          <w:sz w:val="24"/>
          <w:szCs w:val="24"/>
        </w:rPr>
        <w:t>В 2017г Х</w:t>
      </w:r>
      <w:r w:rsidRPr="00D33E59">
        <w:rPr>
          <w:rFonts w:ascii="Times New Roman" w:hAnsi="Times New Roman" w:cs="Times New Roman"/>
          <w:sz w:val="24"/>
          <w:szCs w:val="24"/>
        </w:rPr>
        <w:t xml:space="preserve">уралом представителей муниципального района «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>» было проведено 6 сессий. Четыре очередных и две внео</w:t>
      </w:r>
      <w:r w:rsidR="00A64907" w:rsidRPr="00D33E59">
        <w:rPr>
          <w:rFonts w:ascii="Times New Roman" w:hAnsi="Times New Roman" w:cs="Times New Roman"/>
          <w:sz w:val="24"/>
          <w:szCs w:val="24"/>
        </w:rPr>
        <w:t>чередные. Принято 36 решений , 11</w:t>
      </w:r>
      <w:r w:rsidR="00F6109C" w:rsidRPr="00D33E59">
        <w:rPr>
          <w:rFonts w:ascii="Times New Roman" w:hAnsi="Times New Roman" w:cs="Times New Roman"/>
          <w:sz w:val="24"/>
          <w:szCs w:val="24"/>
        </w:rPr>
        <w:t xml:space="preserve"> из них </w:t>
      </w:r>
      <w:r w:rsidRPr="00D33E59">
        <w:rPr>
          <w:rFonts w:ascii="Times New Roman" w:hAnsi="Times New Roman" w:cs="Times New Roman"/>
          <w:sz w:val="24"/>
          <w:szCs w:val="24"/>
        </w:rPr>
        <w:t xml:space="preserve"> носят нормативн</w:t>
      </w:r>
      <w:proofErr w:type="gramStart"/>
      <w:r w:rsidRPr="00D33E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3E59">
        <w:rPr>
          <w:rFonts w:ascii="Times New Roman" w:hAnsi="Times New Roman" w:cs="Times New Roman"/>
          <w:sz w:val="24"/>
          <w:szCs w:val="24"/>
        </w:rPr>
        <w:t xml:space="preserve"> правовой характер. </w:t>
      </w:r>
    </w:p>
    <w:p w:rsidR="00CE1D8A" w:rsidRPr="00D33E59" w:rsidRDefault="00F6109C" w:rsidP="000F7AF7">
      <w:pPr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принятых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решений, внесенных субъектами правотворческой инициативы, свидетельствует, 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самым активным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по-прежнему остаётся администрация района.</w:t>
      </w:r>
      <w:r w:rsidR="005A415F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D8A" w:rsidRPr="00D33E59">
        <w:rPr>
          <w:rFonts w:ascii="Times New Roman" w:hAnsi="Times New Roman" w:cs="Times New Roman"/>
          <w:sz w:val="24"/>
          <w:szCs w:val="24"/>
        </w:rPr>
        <w:t xml:space="preserve">Из 36 решений 16 внесено Администрацией МР « </w:t>
      </w:r>
      <w:proofErr w:type="spellStart"/>
      <w:r w:rsidR="00CE1D8A"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CE1D8A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D8A"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CE1D8A" w:rsidRPr="00D33E59">
        <w:rPr>
          <w:rFonts w:ascii="Times New Roman" w:hAnsi="Times New Roman" w:cs="Times New Roman"/>
          <w:sz w:val="24"/>
          <w:szCs w:val="24"/>
        </w:rPr>
        <w:t>», что составляет 44 %, 13- Хуралом представителей М</w:t>
      </w:r>
      <w:r w:rsidR="00B726A0" w:rsidRPr="00D33E59">
        <w:rPr>
          <w:rFonts w:ascii="Times New Roman" w:hAnsi="Times New Roman" w:cs="Times New Roman"/>
          <w:sz w:val="24"/>
          <w:szCs w:val="24"/>
        </w:rPr>
        <w:t xml:space="preserve">Р « </w:t>
      </w:r>
      <w:proofErr w:type="spellStart"/>
      <w:r w:rsidR="00B726A0"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B726A0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6A0"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726A0" w:rsidRPr="00D33E59">
        <w:rPr>
          <w:rFonts w:ascii="Times New Roman" w:hAnsi="Times New Roman" w:cs="Times New Roman"/>
          <w:sz w:val="24"/>
          <w:szCs w:val="24"/>
        </w:rPr>
        <w:t>», или 36 %</w:t>
      </w:r>
      <w:r w:rsidR="00CE1D8A" w:rsidRPr="00D33E59">
        <w:rPr>
          <w:rFonts w:ascii="Times New Roman" w:hAnsi="Times New Roman" w:cs="Times New Roman"/>
          <w:sz w:val="24"/>
          <w:szCs w:val="24"/>
        </w:rPr>
        <w:t>, по 2( 5,5%) решения внесены Контрольн</w:t>
      </w:r>
      <w:proofErr w:type="gramStart"/>
      <w:r w:rsidR="00CE1D8A" w:rsidRPr="00D33E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726A0" w:rsidRPr="00D33E59">
        <w:rPr>
          <w:rFonts w:ascii="Times New Roman" w:hAnsi="Times New Roman" w:cs="Times New Roman"/>
          <w:sz w:val="24"/>
          <w:szCs w:val="24"/>
        </w:rPr>
        <w:t xml:space="preserve"> счетным органом</w:t>
      </w:r>
      <w:r w:rsidR="00CE1D8A" w:rsidRPr="00D33E59">
        <w:rPr>
          <w:rFonts w:ascii="Times New Roman" w:hAnsi="Times New Roman" w:cs="Times New Roman"/>
          <w:sz w:val="24"/>
          <w:szCs w:val="24"/>
        </w:rPr>
        <w:t>, Межрайонной прокуратурой</w:t>
      </w:r>
      <w:r w:rsidR="009104B2" w:rsidRPr="00D33E59">
        <w:rPr>
          <w:rFonts w:ascii="Times New Roman" w:hAnsi="Times New Roman" w:cs="Times New Roman"/>
          <w:sz w:val="24"/>
          <w:szCs w:val="24"/>
        </w:rPr>
        <w:t xml:space="preserve">-1 </w:t>
      </w:r>
      <w:r w:rsidR="00CE1D8A" w:rsidRPr="00D33E59">
        <w:rPr>
          <w:rFonts w:ascii="Times New Roman" w:hAnsi="Times New Roman" w:cs="Times New Roman"/>
          <w:sz w:val="24"/>
          <w:szCs w:val="24"/>
        </w:rPr>
        <w:t xml:space="preserve"> по внесению изменений в  Положение о муниципальной службе , и Хуралами сельских поселений</w:t>
      </w:r>
      <w:r w:rsidR="009104B2" w:rsidRPr="00D33E59">
        <w:rPr>
          <w:rFonts w:ascii="Times New Roman" w:hAnsi="Times New Roman" w:cs="Times New Roman"/>
          <w:sz w:val="24"/>
          <w:szCs w:val="24"/>
        </w:rPr>
        <w:t>-2 ,</w:t>
      </w:r>
      <w:r w:rsidR="00CE1D8A" w:rsidRPr="00D33E59">
        <w:rPr>
          <w:rFonts w:ascii="Times New Roman" w:hAnsi="Times New Roman" w:cs="Times New Roman"/>
          <w:sz w:val="24"/>
          <w:szCs w:val="24"/>
        </w:rPr>
        <w:t xml:space="preserve"> по присвоению имен выдающихся деятелей: </w:t>
      </w:r>
      <w:proofErr w:type="spellStart"/>
      <w:r w:rsidR="00CE1D8A" w:rsidRPr="00D33E59">
        <w:rPr>
          <w:rFonts w:ascii="Times New Roman" w:hAnsi="Times New Roman" w:cs="Times New Roman"/>
          <w:sz w:val="24"/>
          <w:szCs w:val="24"/>
        </w:rPr>
        <w:t>Савилова</w:t>
      </w:r>
      <w:proofErr w:type="spellEnd"/>
      <w:r w:rsidR="00CE1D8A" w:rsidRPr="00D33E59">
        <w:rPr>
          <w:rFonts w:ascii="Times New Roman" w:hAnsi="Times New Roman" w:cs="Times New Roman"/>
          <w:sz w:val="24"/>
          <w:szCs w:val="24"/>
        </w:rPr>
        <w:t xml:space="preserve"> Владимира Степановича и </w:t>
      </w:r>
      <w:proofErr w:type="spellStart"/>
      <w:r w:rsidR="00CE1D8A" w:rsidRPr="00D33E59">
        <w:rPr>
          <w:rFonts w:ascii="Times New Roman" w:hAnsi="Times New Roman" w:cs="Times New Roman"/>
          <w:sz w:val="24"/>
          <w:szCs w:val="24"/>
        </w:rPr>
        <w:t>Долчинмаа</w:t>
      </w:r>
      <w:proofErr w:type="spellEnd"/>
      <w:r w:rsidR="00CE1D8A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D8A" w:rsidRPr="00D33E59">
        <w:rPr>
          <w:rFonts w:ascii="Times New Roman" w:hAnsi="Times New Roman" w:cs="Times New Roman"/>
          <w:sz w:val="24"/>
          <w:szCs w:val="24"/>
        </w:rPr>
        <w:t>Байкара</w:t>
      </w:r>
      <w:proofErr w:type="spellEnd"/>
      <w:r w:rsidR="00CE1D8A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D8A" w:rsidRPr="00D33E59">
        <w:rPr>
          <w:rFonts w:ascii="Times New Roman" w:hAnsi="Times New Roman" w:cs="Times New Roman"/>
          <w:sz w:val="24"/>
          <w:szCs w:val="24"/>
        </w:rPr>
        <w:t>Шожульбеевны</w:t>
      </w:r>
      <w:proofErr w:type="spellEnd"/>
      <w:r w:rsidR="00CE1D8A" w:rsidRPr="00D33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871" w:rsidRPr="00D33E59" w:rsidRDefault="00186BAC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принятых в 201</w:t>
      </w:r>
      <w:r w:rsidR="00CE1D8A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решений показывает, что наибольший удельный вес приходится на решения, регулирующие правоотношения в сфере:</w:t>
      </w:r>
    </w:p>
    <w:p w:rsidR="004C4871" w:rsidRPr="00D33E59" w:rsidRDefault="00B726A0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1) с</w:t>
      </w:r>
      <w:r w:rsidR="00CE1D8A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оциально- экономического развития - 4</w:t>
      </w:r>
    </w:p>
    <w:p w:rsidR="004C4871" w:rsidRPr="00D33E59" w:rsidRDefault="00CE1D8A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е бюджетного регулирования –6</w:t>
      </w:r>
    </w:p>
    <w:p w:rsidR="00CE1D8A" w:rsidRPr="00D33E59" w:rsidRDefault="00CE1D8A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726A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 изменений в У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B726A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« </w:t>
      </w:r>
      <w:proofErr w:type="spellStart"/>
      <w:r w:rsidR="00B726A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="00B726A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кожуун»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</w:p>
    <w:p w:rsidR="00CE1D8A" w:rsidRPr="00D33E59" w:rsidRDefault="00CE1D8A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4C4871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  му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 собственностью – 2</w:t>
      </w:r>
      <w:r w:rsidR="00B726A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47D8" w:rsidRPr="00D33E59" w:rsidRDefault="00186BAC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принятых решений Хурала представителей показал, что приоритетными являются </w:t>
      </w:r>
      <w:proofErr w:type="gramStart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связанные с бюджетным процессом и бюджетом. Актуальны не только прогнозирование бюджета, </w:t>
      </w:r>
      <w:proofErr w:type="gramStart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исполнением, но и поиск новых источников пополнения бюджета.</w:t>
      </w:r>
    </w:p>
    <w:p w:rsidR="002247D8" w:rsidRPr="00D33E59" w:rsidRDefault="00186BAC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2017г депутаты корректировали показате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proofErr w:type="spellStart"/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кожуунного</w:t>
      </w:r>
      <w:proofErr w:type="spellEnd"/>
      <w:r w:rsidR="00B726A0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два раза. В</w:t>
      </w:r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несенные изменения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раз подчеркивают его</w:t>
      </w:r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социальную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 и тем самым реша</w:t>
      </w:r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ть, возникшие проблемы в районе в разных сферах жизни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 социальной направленностью</w:t>
      </w:r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DF9" w:rsidRPr="00D33E59" w:rsidRDefault="00186BAC" w:rsidP="00D54D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247D8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осуществления контроля за исполнением районного бюджета, соблюдением установленного порядка подготовки и рассмотрения проекта бюджета, а так же контроля за соблюдением установленного порядка управления и распоряжения имуществом, находящимся в муниципальной собственности</w:t>
      </w:r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кожууне</w:t>
      </w:r>
      <w:proofErr w:type="spellEnd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контрольн</w:t>
      </w:r>
      <w:proofErr w:type="gramStart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счетный орган. Деятельность контрольн</w:t>
      </w:r>
      <w:proofErr w:type="gramStart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счетного органа будет рассмотрена нами вторым вопросом. В текущем году Решением №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от 13.12.17г в Положение о КСО внесены изменения, </w:t>
      </w:r>
      <w:r w:rsidR="00A64907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принятыми изменениями в   Федеральный закон</w:t>
      </w:r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07.02.2011г №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6-ФЗ «Об общих принципах организации и деятельности контрольн</w:t>
      </w:r>
      <w:proofErr w:type="gramStart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счетны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органов субъектов Российской Ф</w:t>
      </w:r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 и муниципальных образований».</w:t>
      </w:r>
    </w:p>
    <w:p w:rsidR="00D54DF9" w:rsidRPr="00D33E59" w:rsidRDefault="00186BAC" w:rsidP="00D54D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</w:t>
      </w:r>
      <w:r w:rsidR="00253ED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ся нормотворческой деятельности</w:t>
      </w:r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, она направлена на совершенствование нормативн</w:t>
      </w:r>
      <w:proofErr w:type="gramStart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правовой базы муниципального района, т.е. принятие новых НПА, внесения изменений в действующие НПА. Все НПА проходят антикоррупционную экспертизу в </w:t>
      </w:r>
      <w:proofErr w:type="spellStart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Кызылской</w:t>
      </w:r>
      <w:proofErr w:type="spellEnd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межрайонной Прокуратуре и</w:t>
      </w:r>
      <w:r w:rsidR="00253ED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после проведения экспертизы выносятся на заседания сессии. Все это повышает требования к нормативн</w:t>
      </w:r>
      <w:proofErr w:type="gramStart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54DF9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правовым актам:</w:t>
      </w:r>
    </w:p>
    <w:p w:rsidR="00D54DF9" w:rsidRPr="00D33E59" w:rsidRDefault="00D54DF9" w:rsidP="00D54D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№13 от 30.05.17г Положение о проведении конкурса на замещение должности муницип</w:t>
      </w:r>
      <w:r w:rsidR="00253ED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службы администрации МР «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54DF9" w:rsidRPr="00D33E59" w:rsidRDefault="00D54DF9" w:rsidP="00D54D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№34 от 26.12.2017г внесено изменение в Положение о муниципальной службе МР «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54DF9" w:rsidRPr="00D33E59" w:rsidRDefault="00D54DF9" w:rsidP="00D54D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№35 от 26.12.2017г принято</w:t>
      </w:r>
      <w:r w:rsidR="00253ED3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Почетной грамоте и Благодарности Хурала представителей МР "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54DF9" w:rsidRPr="00D33E59" w:rsidRDefault="00887A6F" w:rsidP="00D54D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доведения до населения полной и точной информации о проектах муниципальных нормативных правовых актов, изучения общественного мнения, осуществления диалога органов местного самоуправления с общественностью в 2017г проводились публичные слушания:</w:t>
      </w:r>
    </w:p>
    <w:p w:rsidR="00887A6F" w:rsidRPr="00D33E59" w:rsidRDefault="00887A6F" w:rsidP="00D54D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 внесении изменений в Устав МР «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86BAC" w:rsidRPr="00D33E59" w:rsidRDefault="00F64D89" w:rsidP="00186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>-Об итогах социально-экономического развития за 2017 г и прогнозе на 2018г и плановый  период 2019 и 2020г.г.</w:t>
      </w:r>
    </w:p>
    <w:p w:rsidR="00F64D89" w:rsidRPr="00D33E59" w:rsidRDefault="00F64D89" w:rsidP="00186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-О проекте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бюджета МР «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>» на 2018г и плановый период 2019 и 2020г.г.</w:t>
      </w:r>
    </w:p>
    <w:p w:rsidR="00F8151C" w:rsidRPr="00D33E59" w:rsidRDefault="00F8151C" w:rsidP="000F7AF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публичных слушаний вопросы выносились на сессии Хурала представителей.</w:t>
      </w:r>
    </w:p>
    <w:p w:rsidR="0076660D" w:rsidRPr="00D33E59" w:rsidRDefault="00186BAC" w:rsidP="000F7AF7">
      <w:pPr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важных направлений в  работе Хурала представителей является рассмотрение вопросов социально-экономического развития района.  За истекший период 4 раза рассматривались данные вопросы. Наиважнейшими для дальнейшего развития </w:t>
      </w:r>
      <w:proofErr w:type="spellStart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Решение №17 от 22.09.17г « Утверждение стратегии СЭР </w:t>
      </w:r>
      <w:proofErr w:type="spellStart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2030г.» и Решение 322 от 30.09.17г « Утверждение схемы территориального планирования МР « </w:t>
      </w:r>
      <w:proofErr w:type="spellStart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Кызылский</w:t>
      </w:r>
      <w:proofErr w:type="spellEnd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="0076660D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53F15" w:rsidRPr="00D33E59" w:rsidRDefault="0076660D" w:rsidP="00766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6BAC"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33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F15" w:rsidRPr="00D33E59">
        <w:rPr>
          <w:rFonts w:ascii="Times New Roman" w:hAnsi="Times New Roman" w:cs="Times New Roman"/>
          <w:sz w:val="24"/>
          <w:szCs w:val="24"/>
        </w:rPr>
        <w:t xml:space="preserve">За 2017год  внесено 4 изменения в Устав муниципального района « </w:t>
      </w:r>
      <w:proofErr w:type="spellStart"/>
      <w:r w:rsidR="00F53F15"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F53F15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F15"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F53F15" w:rsidRPr="00D33E59">
        <w:rPr>
          <w:rFonts w:ascii="Times New Roman" w:hAnsi="Times New Roman" w:cs="Times New Roman"/>
          <w:sz w:val="24"/>
          <w:szCs w:val="24"/>
        </w:rPr>
        <w:t>»</w:t>
      </w:r>
      <w:r w:rsidR="00F53F15" w:rsidRPr="00D33E59"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  Данные изменения обусловлены изменениями в федеральном законодательстве, касались расширения вопросов местного регулирования, например, организацией отдыха детей в каникулярное время. Внесен и целый ряд поправок антикоррупционной направленности. Так, новая поправка в статью 18 дает право Главе Тувы проводить проверку дос</w:t>
      </w:r>
      <w:r w:rsidR="00F53F15" w:rsidRPr="00D33E59">
        <w:rPr>
          <w:rFonts w:ascii="Times New Roman" w:hAnsi="Times New Roman" w:cs="Times New Roman"/>
          <w:sz w:val="24"/>
          <w:szCs w:val="24"/>
        </w:rPr>
        <w:t>товерности и полноты сведений о доходах, расходах, об имуществе и обязательствах имущественного характера, представляемых депутатами. В случае выявления нарушений, может быть обращение о досрочном прекращении полномочий депутата. Так же внесли изменения  в Устав согласно ФЗ -172 «О стратегическом планировании в Российской Федерации».</w:t>
      </w:r>
    </w:p>
    <w:p w:rsidR="00D53EDA" w:rsidRPr="00D33E59" w:rsidRDefault="00186BAC" w:rsidP="00186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     </w:t>
      </w:r>
      <w:r w:rsidR="00D53EDA" w:rsidRPr="00D33E59">
        <w:rPr>
          <w:rFonts w:ascii="Times New Roman" w:hAnsi="Times New Roman" w:cs="Times New Roman"/>
          <w:sz w:val="24"/>
          <w:szCs w:val="24"/>
        </w:rPr>
        <w:t xml:space="preserve">В целях информирования  населения  </w:t>
      </w:r>
      <w:proofErr w:type="spellStart"/>
      <w:r w:rsidR="00D53EDA" w:rsidRPr="00D33E5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D53EDA" w:rsidRPr="00D33E59">
        <w:rPr>
          <w:rFonts w:ascii="Times New Roman" w:hAnsi="Times New Roman" w:cs="Times New Roman"/>
          <w:sz w:val="24"/>
          <w:szCs w:val="24"/>
        </w:rPr>
        <w:t xml:space="preserve">   о деятельности Хурала представителей, осуществления диалога с общественностью в сети интернет действует официальный сайт Администрации МР «</w:t>
      </w:r>
      <w:proofErr w:type="spellStart"/>
      <w:r w:rsidR="00D53EDA"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D53EDA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DA"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D53EDA" w:rsidRPr="00D33E59">
        <w:rPr>
          <w:rFonts w:ascii="Times New Roman" w:hAnsi="Times New Roman" w:cs="Times New Roman"/>
          <w:sz w:val="24"/>
          <w:szCs w:val="24"/>
        </w:rPr>
        <w:t xml:space="preserve">» со страницей Хурала представителей. Все муниципальные правовые акты публикуются в газете « Вести </w:t>
      </w:r>
      <w:proofErr w:type="spellStart"/>
      <w:r w:rsidR="00D53EDA" w:rsidRPr="00D33E59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="00D53EDA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EDA" w:rsidRPr="00D33E5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D53EDA" w:rsidRPr="00D33E59">
        <w:rPr>
          <w:rFonts w:ascii="Times New Roman" w:hAnsi="Times New Roman" w:cs="Times New Roman"/>
          <w:sz w:val="24"/>
          <w:szCs w:val="24"/>
        </w:rPr>
        <w:t>».</w:t>
      </w:r>
    </w:p>
    <w:p w:rsidR="00D53EDA" w:rsidRPr="00D33E59" w:rsidRDefault="00186BAC" w:rsidP="00186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     </w:t>
      </w:r>
      <w:r w:rsidR="00D53EDA" w:rsidRPr="00D33E59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proofErr w:type="spellStart"/>
      <w:r w:rsidR="00D53EDA" w:rsidRPr="00D33E59">
        <w:rPr>
          <w:rFonts w:ascii="Times New Roman" w:hAnsi="Times New Roman" w:cs="Times New Roman"/>
          <w:sz w:val="24"/>
          <w:szCs w:val="24"/>
        </w:rPr>
        <w:t>кожуунные</w:t>
      </w:r>
      <w:proofErr w:type="spellEnd"/>
      <w:r w:rsidR="00D53EDA" w:rsidRPr="00D33E59">
        <w:rPr>
          <w:rFonts w:ascii="Times New Roman" w:hAnsi="Times New Roman" w:cs="Times New Roman"/>
          <w:sz w:val="24"/>
          <w:szCs w:val="24"/>
        </w:rPr>
        <w:t xml:space="preserve"> депутаты участвуют в работе Хуралов представителей на своих территориях, </w:t>
      </w:r>
      <w:r w:rsidR="00887A6F" w:rsidRPr="00D33E59">
        <w:rPr>
          <w:rFonts w:ascii="Times New Roman" w:hAnsi="Times New Roman" w:cs="Times New Roman"/>
          <w:sz w:val="24"/>
          <w:szCs w:val="24"/>
        </w:rPr>
        <w:t>ок</w:t>
      </w:r>
      <w:r w:rsidR="00D53EDA" w:rsidRPr="00D33E59">
        <w:rPr>
          <w:rFonts w:ascii="Times New Roman" w:hAnsi="Times New Roman" w:cs="Times New Roman"/>
          <w:sz w:val="24"/>
          <w:szCs w:val="24"/>
        </w:rPr>
        <w:t>азывают информационную и методологическую помощь, участвуют в проведении сходов граждан, проводят организационн</w:t>
      </w:r>
      <w:proofErr w:type="gramStart"/>
      <w:r w:rsidR="00D53EDA" w:rsidRPr="00D33E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53EDA" w:rsidRPr="00D33E59">
        <w:rPr>
          <w:rFonts w:ascii="Times New Roman" w:hAnsi="Times New Roman" w:cs="Times New Roman"/>
          <w:sz w:val="24"/>
          <w:szCs w:val="24"/>
        </w:rPr>
        <w:t xml:space="preserve"> массовые мероприятия, оказывают посильную спонсорскую помощь.</w:t>
      </w:r>
    </w:p>
    <w:p w:rsidR="000F7AF7" w:rsidRPr="00D33E59" w:rsidRDefault="000F7AF7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lastRenderedPageBreak/>
        <w:t>Главе муниципального района «</w:t>
      </w:r>
      <w:proofErr w:type="spellStart"/>
      <w:r w:rsidRPr="00D33E59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 w:rsidRPr="00D33E59">
        <w:rPr>
          <w:rFonts w:ascii="Times New Roman" w:eastAsia="Times New Roman" w:hAnsi="Times New Roman" w:cs="Times New Roman"/>
          <w:sz w:val="24"/>
          <w:szCs w:val="24"/>
        </w:rPr>
        <w:t>» на прием</w:t>
      </w:r>
      <w:r w:rsidR="000023FA" w:rsidRPr="00D33E59">
        <w:rPr>
          <w:rFonts w:ascii="Times New Roman" w:eastAsia="Times New Roman" w:hAnsi="Times New Roman" w:cs="Times New Roman"/>
          <w:sz w:val="24"/>
          <w:szCs w:val="24"/>
        </w:rPr>
        <w:t xml:space="preserve"> по личным вопросам обратились 2</w:t>
      </w:r>
      <w:r w:rsidRPr="00D33E59">
        <w:rPr>
          <w:rFonts w:ascii="Times New Roman" w:eastAsia="Times New Roman" w:hAnsi="Times New Roman" w:cs="Times New Roman"/>
          <w:sz w:val="24"/>
          <w:szCs w:val="24"/>
        </w:rPr>
        <w:t>7 граждан, в основном нуждающихся в выделении земельного участка для индивидуального жилищного строительст</w:t>
      </w:r>
      <w:r w:rsidR="000023FA" w:rsidRPr="00D33E59">
        <w:rPr>
          <w:rFonts w:ascii="Times New Roman" w:eastAsia="Times New Roman" w:hAnsi="Times New Roman" w:cs="Times New Roman"/>
          <w:sz w:val="24"/>
          <w:szCs w:val="24"/>
        </w:rPr>
        <w:t>ва, оказания спонсорской</w:t>
      </w:r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помощи, трудоустройства и другим вопросам. В аппарате Хурала представителей зарегистрировано 147 входящей корреспонденции  и 93– исходящей.</w:t>
      </w:r>
    </w:p>
    <w:p w:rsidR="000023FA" w:rsidRPr="00D33E59" w:rsidRDefault="001550AB" w:rsidP="00812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25FE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2017 году Хурал представителей МР «</w:t>
      </w:r>
      <w:proofErr w:type="spellStart"/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Кызылский</w:t>
      </w:r>
      <w:proofErr w:type="spellEnd"/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кожуун</w:t>
      </w:r>
      <w:proofErr w:type="spellEnd"/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выступил с законодательной инициативой по</w:t>
      </w:r>
      <w:r w:rsidR="00A64907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внесению изменений в нормативы формирования расходов местных органов, утвержденный  Постановлением</w:t>
      </w:r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0F7AF7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593</w:t>
      </w:r>
      <w:r w:rsidR="00A64907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26.12.2012г. </w:t>
      </w:r>
      <w:r w:rsidR="000F7AF7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Тыва</w:t>
      </w:r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Данный вопрос рассматривался на выездном заседании Госсовета Республики Тыва </w:t>
      </w:r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Кызылском</w:t>
      </w:r>
      <w:proofErr w:type="spellEnd"/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кожууне</w:t>
      </w:r>
      <w:proofErr w:type="spellEnd"/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Заручились</w:t>
      </w:r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поддержкой  Комитета по взаимодействию с</w:t>
      </w:r>
      <w:r w:rsidR="000325FE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федеральными органами власти, органами местного самоуправления</w:t>
      </w:r>
      <w:proofErr w:type="gramStart"/>
      <w:r w:rsidR="000325FE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0325FE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институтами гражданского общества  и информационной политики   Верховного Хурала (</w:t>
      </w:r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Парламента</w:t>
      </w:r>
      <w:r w:rsidR="000325FE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РТ</w:t>
      </w:r>
      <w:r w:rsidR="000C3065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65" w:rsidRPr="00D33E59" w:rsidRDefault="000023FA" w:rsidP="00812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Продолжил свою работу Совет представительных органов МР «</w:t>
      </w:r>
      <w:proofErr w:type="spellStart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Кызылский</w:t>
      </w:r>
      <w:proofErr w:type="spellEnd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кожуун</w:t>
      </w:r>
      <w:proofErr w:type="spellEnd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». В 2017г проведено 4 заседания, с участием Прокурора </w:t>
      </w:r>
      <w:proofErr w:type="spellStart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Кызылской</w:t>
      </w:r>
      <w:proofErr w:type="spellEnd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межр</w:t>
      </w:r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айонной прокуратуры </w:t>
      </w:r>
      <w:proofErr w:type="spellStart"/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Тулуш</w:t>
      </w:r>
      <w:proofErr w:type="spellEnd"/>
      <w:r w:rsidR="008B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Ш.А,</w:t>
      </w: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начальника </w:t>
      </w:r>
      <w:proofErr w:type="spellStart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Финуправления</w:t>
      </w:r>
      <w:proofErr w:type="spellEnd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Куулар</w:t>
      </w:r>
      <w:proofErr w:type="spellEnd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А.К., Руководителя Исполкома партии «Един</w:t>
      </w:r>
      <w:r w:rsidR="005E3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 Россия»- </w:t>
      </w:r>
      <w:proofErr w:type="spellStart"/>
      <w:r w:rsidR="005E3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Маады</w:t>
      </w:r>
      <w:proofErr w:type="spellEnd"/>
      <w:r w:rsidR="005E3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С.С.</w:t>
      </w:r>
      <w:bookmarkStart w:id="0" w:name="_GoBack"/>
      <w:bookmarkEnd w:id="0"/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т.д. Главы  сельских поселений  22 сентября 2017г участвовали в обучающем семинаре  в</w:t>
      </w:r>
      <w:r w:rsidR="00CC7BA8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рамках приоритетного проекта «</w:t>
      </w: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 муниципального управленца» и трижды в работе Госсовета Республики Тыва.</w:t>
      </w:r>
    </w:p>
    <w:p w:rsidR="000C3065" w:rsidRPr="00D33E59" w:rsidRDefault="000C3065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>За истекший год Хуралами представителей сельских поселений проведено 6 конкурсов на замещение вакантных должностей председателей администраций:</w:t>
      </w:r>
    </w:p>
    <w:p w:rsidR="000C3065" w:rsidRPr="00D33E59" w:rsidRDefault="00C21C15" w:rsidP="000F7AF7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D33E59"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Решение №4 от 06.04.17г;</w:t>
      </w:r>
    </w:p>
    <w:p w:rsidR="00C21C15" w:rsidRPr="00D33E59" w:rsidRDefault="00C21C15" w:rsidP="000F7AF7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>с Целинное Решение № 8 от 28.08.17г;</w:t>
      </w:r>
    </w:p>
    <w:p w:rsidR="00C21C15" w:rsidRPr="00D33E59" w:rsidRDefault="00C21C15" w:rsidP="000F7AF7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>с Кара-</w:t>
      </w:r>
      <w:proofErr w:type="spellStart"/>
      <w:r w:rsidRPr="00D33E59">
        <w:rPr>
          <w:rFonts w:ascii="Times New Roman" w:eastAsia="Times New Roman" w:hAnsi="Times New Roman" w:cs="Times New Roman"/>
          <w:sz w:val="24"/>
          <w:szCs w:val="24"/>
        </w:rPr>
        <w:t>Хаак</w:t>
      </w:r>
      <w:proofErr w:type="spellEnd"/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Решение №11 от 30.08.17г;</w:t>
      </w:r>
    </w:p>
    <w:p w:rsidR="00C21C15" w:rsidRPr="00D33E59" w:rsidRDefault="00C21C15" w:rsidP="000F7AF7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D33E59">
        <w:rPr>
          <w:rFonts w:ascii="Times New Roman" w:eastAsia="Times New Roman" w:hAnsi="Times New Roman" w:cs="Times New Roman"/>
          <w:sz w:val="24"/>
          <w:szCs w:val="24"/>
        </w:rPr>
        <w:t>Черби</w:t>
      </w:r>
      <w:proofErr w:type="spellEnd"/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 Решение </w:t>
      </w:r>
      <w:r w:rsidR="000023FA" w:rsidRPr="00D33E59">
        <w:rPr>
          <w:rFonts w:ascii="Times New Roman" w:eastAsia="Times New Roman" w:hAnsi="Times New Roman" w:cs="Times New Roman"/>
          <w:sz w:val="24"/>
          <w:szCs w:val="24"/>
        </w:rPr>
        <w:t xml:space="preserve"> № 1 от 09.01.18</w:t>
      </w:r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Решение №16</w:t>
      </w:r>
      <w:r w:rsidR="000023FA"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3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1C15" w:rsidRPr="00D33E59" w:rsidRDefault="000023FA" w:rsidP="00577BA0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D33E59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-Элегест  Решение № 17 от  04 </w:t>
      </w:r>
      <w:r w:rsidR="00C21C15" w:rsidRPr="00D33E59">
        <w:rPr>
          <w:rFonts w:ascii="Times New Roman" w:eastAsia="Times New Roman" w:hAnsi="Times New Roman" w:cs="Times New Roman"/>
          <w:sz w:val="24"/>
          <w:szCs w:val="24"/>
        </w:rPr>
        <w:t>.11.17г</w:t>
      </w:r>
      <w:r w:rsidR="000325FE" w:rsidRPr="00D33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57B" w:rsidRPr="00D33E59" w:rsidRDefault="000325FE" w:rsidP="000F7A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    </w:t>
      </w:r>
      <w:r w:rsidR="001550AB" w:rsidRPr="00D33E59">
        <w:rPr>
          <w:rFonts w:ascii="Times New Roman" w:hAnsi="Times New Roman" w:cs="Times New Roman"/>
          <w:sz w:val="24"/>
          <w:szCs w:val="24"/>
        </w:rPr>
        <w:t xml:space="preserve">Уходящий год был насыщенным и плодотворным. Примером национального единства стали праздники </w:t>
      </w:r>
      <w:proofErr w:type="spellStart"/>
      <w:r w:rsidR="001550AB" w:rsidRPr="00D33E59">
        <w:rPr>
          <w:rFonts w:ascii="Times New Roman" w:hAnsi="Times New Roman" w:cs="Times New Roman"/>
          <w:sz w:val="24"/>
          <w:szCs w:val="24"/>
        </w:rPr>
        <w:t>Шагаа</w:t>
      </w:r>
      <w:proofErr w:type="spellEnd"/>
      <w:r w:rsidR="001550AB" w:rsidRPr="00D33E59">
        <w:rPr>
          <w:rFonts w:ascii="Times New Roman" w:hAnsi="Times New Roman" w:cs="Times New Roman"/>
          <w:sz w:val="24"/>
          <w:szCs w:val="24"/>
        </w:rPr>
        <w:t xml:space="preserve"> и Масленица, в общественном сплочении прошли мероприятия  к 9 мая. Запоминающимся был  </w:t>
      </w:r>
      <w:proofErr w:type="spellStart"/>
      <w:r w:rsidR="001550AB" w:rsidRPr="00D33E59">
        <w:rPr>
          <w:rFonts w:ascii="Times New Roman" w:hAnsi="Times New Roman" w:cs="Times New Roman"/>
          <w:sz w:val="24"/>
          <w:szCs w:val="24"/>
        </w:rPr>
        <w:t>кожуунный</w:t>
      </w:r>
      <w:proofErr w:type="spellEnd"/>
      <w:r w:rsidR="001550AB" w:rsidRPr="00D33E59">
        <w:rPr>
          <w:rFonts w:ascii="Times New Roman" w:hAnsi="Times New Roman" w:cs="Times New Roman"/>
          <w:sz w:val="24"/>
          <w:szCs w:val="24"/>
        </w:rPr>
        <w:t xml:space="preserve"> Молодежный Форум  </w:t>
      </w:r>
      <w:proofErr w:type="gramStart"/>
      <w:r w:rsidR="001550AB" w:rsidRPr="00D33E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550AB" w:rsidRPr="00D33E59">
        <w:rPr>
          <w:rFonts w:ascii="Times New Roman" w:hAnsi="Times New Roman" w:cs="Times New Roman"/>
          <w:sz w:val="24"/>
          <w:szCs w:val="24"/>
        </w:rPr>
        <w:t xml:space="preserve"> дню молодежи.   Впервые на празднике </w:t>
      </w:r>
      <w:proofErr w:type="spellStart"/>
      <w:r w:rsidR="001550AB" w:rsidRPr="00D33E59">
        <w:rPr>
          <w:rFonts w:ascii="Times New Roman" w:hAnsi="Times New Roman" w:cs="Times New Roman"/>
          <w:sz w:val="24"/>
          <w:szCs w:val="24"/>
        </w:rPr>
        <w:t>Наадым</w:t>
      </w:r>
      <w:proofErr w:type="spellEnd"/>
      <w:r w:rsidR="001550AB" w:rsidRPr="00D33E59">
        <w:rPr>
          <w:rFonts w:ascii="Times New Roman" w:hAnsi="Times New Roman" w:cs="Times New Roman"/>
          <w:sz w:val="24"/>
          <w:szCs w:val="24"/>
        </w:rPr>
        <w:t xml:space="preserve">  был вручен Грант Главы </w:t>
      </w:r>
      <w:proofErr w:type="spellStart"/>
      <w:r w:rsidR="001550AB" w:rsidRPr="00D33E5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550AB" w:rsidRPr="00D33E59">
        <w:rPr>
          <w:rFonts w:ascii="Times New Roman" w:hAnsi="Times New Roman" w:cs="Times New Roman"/>
          <w:sz w:val="24"/>
          <w:szCs w:val="24"/>
        </w:rPr>
        <w:t xml:space="preserve">  в поддержку малого и среднего предпринимательства</w:t>
      </w:r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Сарыг-оол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Чодуре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Николаевне ЧП по производству пельменей и полуфабрикатов </w:t>
      </w:r>
      <w:r w:rsidR="00C21C15" w:rsidRPr="00D33E59">
        <w:rPr>
          <w:rFonts w:ascii="Times New Roman" w:hAnsi="Times New Roman" w:cs="Times New Roman"/>
          <w:sz w:val="24"/>
          <w:szCs w:val="24"/>
        </w:rPr>
        <w:t xml:space="preserve"> с. Кара-</w:t>
      </w:r>
      <w:proofErr w:type="spellStart"/>
      <w:r w:rsidR="00C21C15" w:rsidRPr="00D33E59">
        <w:rPr>
          <w:rFonts w:ascii="Times New Roman" w:hAnsi="Times New Roman" w:cs="Times New Roman"/>
          <w:sz w:val="24"/>
          <w:szCs w:val="24"/>
        </w:rPr>
        <w:t>Хаак</w:t>
      </w:r>
      <w:proofErr w:type="spellEnd"/>
      <w:r w:rsidR="001550AB" w:rsidRPr="00D33E59">
        <w:rPr>
          <w:rFonts w:ascii="Times New Roman" w:hAnsi="Times New Roman" w:cs="Times New Roman"/>
          <w:sz w:val="24"/>
          <w:szCs w:val="24"/>
        </w:rPr>
        <w:t xml:space="preserve">. В рамках республиканского проекта «Комфортная городская среда» открыта Зеленая зона в </w:t>
      </w:r>
      <w:proofErr w:type="spellStart"/>
      <w:r w:rsidR="001550AB" w:rsidRPr="00D33E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550AB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AB" w:rsidRPr="00D33E59"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  <w:r w:rsidR="001550AB" w:rsidRPr="00D33E59">
        <w:rPr>
          <w:rFonts w:ascii="Times New Roman" w:hAnsi="Times New Roman" w:cs="Times New Roman"/>
          <w:sz w:val="24"/>
          <w:szCs w:val="24"/>
        </w:rPr>
        <w:t>, благоу</w:t>
      </w:r>
      <w:r w:rsidR="00C21C15" w:rsidRPr="00D33E59">
        <w:rPr>
          <w:rFonts w:ascii="Times New Roman" w:hAnsi="Times New Roman" w:cs="Times New Roman"/>
          <w:sz w:val="24"/>
          <w:szCs w:val="24"/>
        </w:rPr>
        <w:t>страивалась ул</w:t>
      </w:r>
      <w:r w:rsidR="003D2C43" w:rsidRPr="00D33E59">
        <w:rPr>
          <w:rFonts w:ascii="Times New Roman" w:hAnsi="Times New Roman" w:cs="Times New Roman"/>
          <w:sz w:val="24"/>
          <w:szCs w:val="24"/>
        </w:rPr>
        <w:t>. Шахтерская. Открыт клуб</w:t>
      </w:r>
      <w:r w:rsidR="001550AB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0AB" w:rsidRPr="00D33E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50AB" w:rsidRPr="00D33E59">
        <w:rPr>
          <w:rFonts w:ascii="Times New Roman" w:hAnsi="Times New Roman" w:cs="Times New Roman"/>
          <w:sz w:val="24"/>
          <w:szCs w:val="24"/>
        </w:rPr>
        <w:t xml:space="preserve"> с. Баян-Кол.  </w:t>
      </w:r>
      <w:r w:rsidR="00C21C15" w:rsidRPr="00D33E59">
        <w:rPr>
          <w:rFonts w:ascii="Times New Roman" w:hAnsi="Times New Roman" w:cs="Times New Roman"/>
          <w:sz w:val="24"/>
          <w:szCs w:val="24"/>
        </w:rPr>
        <w:t>Решение №36</w:t>
      </w:r>
      <w:r w:rsidR="000F7AF7" w:rsidRPr="00D33E59">
        <w:rPr>
          <w:rFonts w:ascii="Times New Roman" w:hAnsi="Times New Roman" w:cs="Times New Roman"/>
          <w:sz w:val="24"/>
          <w:szCs w:val="24"/>
        </w:rPr>
        <w:t xml:space="preserve"> </w:t>
      </w:r>
      <w:r w:rsidR="00C21C15" w:rsidRPr="00D33E59">
        <w:rPr>
          <w:rFonts w:ascii="Times New Roman" w:hAnsi="Times New Roman" w:cs="Times New Roman"/>
          <w:sz w:val="24"/>
          <w:szCs w:val="24"/>
        </w:rPr>
        <w:t>от 26.12.17г присвоено звание Почетный гражданин МР «</w:t>
      </w:r>
      <w:proofErr w:type="spellStart"/>
      <w:r w:rsidR="00C21C15"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C21C15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C15"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C21C15" w:rsidRPr="00D33E5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21C15" w:rsidRPr="00D33E59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C21C15" w:rsidRPr="00D33E59">
        <w:rPr>
          <w:rFonts w:ascii="Times New Roman" w:hAnsi="Times New Roman" w:cs="Times New Roman"/>
          <w:sz w:val="24"/>
          <w:szCs w:val="24"/>
        </w:rPr>
        <w:t xml:space="preserve"> Тамаре </w:t>
      </w:r>
      <w:proofErr w:type="spellStart"/>
      <w:r w:rsidR="00C21C15" w:rsidRPr="00D33E59">
        <w:rPr>
          <w:rFonts w:ascii="Times New Roman" w:hAnsi="Times New Roman" w:cs="Times New Roman"/>
          <w:sz w:val="24"/>
          <w:szCs w:val="24"/>
        </w:rPr>
        <w:t>Байкараевне</w:t>
      </w:r>
      <w:proofErr w:type="spellEnd"/>
      <w:r w:rsidR="00C21C15" w:rsidRPr="00D33E59">
        <w:rPr>
          <w:rFonts w:ascii="Times New Roman" w:hAnsi="Times New Roman" w:cs="Times New Roman"/>
          <w:sz w:val="24"/>
          <w:szCs w:val="24"/>
        </w:rPr>
        <w:t>.</w:t>
      </w:r>
    </w:p>
    <w:p w:rsidR="00BB4F37" w:rsidRPr="00D33E59" w:rsidRDefault="00BB4F37" w:rsidP="000F7A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>Подводя итоги работы Хурала представителей за 2017год, учитывая сложившуюся социально- экономическую ситуацию в стране и республике, депутатам необходимо и в дальнейшем в тесной взаимосвязи с исполнительными органами власти совершенствовать правовую основу развития муниципального района. При этом первоочередными задачами депутатского корпуса на 2018год будут:</w:t>
      </w:r>
    </w:p>
    <w:p w:rsidR="00BB4F37" w:rsidRPr="00D33E59" w:rsidRDefault="00BB4F37" w:rsidP="00BB4F37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>Активное участие в выборной компании президента Российской Федерации в марте текущего года.</w:t>
      </w:r>
    </w:p>
    <w:p w:rsidR="00BB4F37" w:rsidRPr="00D33E59" w:rsidRDefault="00BB4F37" w:rsidP="00BB4F37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нормативной базы, способствующей эффективной деятельности органов местного самоуправления МР «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»; </w:t>
      </w:r>
      <w:r w:rsidRPr="00D33E59">
        <w:rPr>
          <w:rFonts w:ascii="Times New Roman" w:hAnsi="Times New Roman" w:cs="Times New Roman"/>
          <w:sz w:val="24"/>
          <w:szCs w:val="24"/>
        </w:rPr>
        <w:lastRenderedPageBreak/>
        <w:t>приведение нормативн</w:t>
      </w:r>
      <w:proofErr w:type="gramStart"/>
      <w:r w:rsidRPr="00D33E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3E59">
        <w:rPr>
          <w:rFonts w:ascii="Times New Roman" w:hAnsi="Times New Roman" w:cs="Times New Roman"/>
          <w:sz w:val="24"/>
          <w:szCs w:val="24"/>
        </w:rPr>
        <w:t xml:space="preserve"> правовых актов в соответствие с федеральным и республиканским законодательством.</w:t>
      </w:r>
    </w:p>
    <w:p w:rsidR="00BB4F37" w:rsidRPr="00D33E59" w:rsidRDefault="00BB4F37" w:rsidP="00BB4F37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Рациональное расходование средств бюджета муниципального района. Осуществление </w:t>
      </w:r>
      <w:proofErr w:type="gramStart"/>
      <w:r w:rsidRPr="00D33E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3E59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имуществом, находящимся в муниципальной собственности.</w:t>
      </w:r>
    </w:p>
    <w:p w:rsidR="00BB4F37" w:rsidRPr="00D33E59" w:rsidRDefault="00BB4F37" w:rsidP="00BB4F37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>обеспечение выполнения наказов избирателей.</w:t>
      </w:r>
    </w:p>
    <w:p w:rsidR="00BB4F37" w:rsidRPr="00D33E59" w:rsidRDefault="00BB4F37" w:rsidP="00BB4F37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противодействие коррупции путем подготовки и принятия решений, свободных от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BB4F37" w:rsidRPr="00D33E59" w:rsidRDefault="00BB4F37" w:rsidP="00BB4F37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E5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D33E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3E59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кожуунных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целевых программ.</w:t>
      </w:r>
    </w:p>
    <w:p w:rsidR="00BB4F37" w:rsidRPr="00D33E59" w:rsidRDefault="00CB1FCD" w:rsidP="00BB4F37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E59">
        <w:rPr>
          <w:rFonts w:ascii="Times New Roman" w:hAnsi="Times New Roman" w:cs="Times New Roman"/>
          <w:sz w:val="24"/>
          <w:szCs w:val="24"/>
        </w:rPr>
        <w:t>В</w:t>
      </w:r>
      <w:r w:rsidR="00BB4F37" w:rsidRPr="00D33E59">
        <w:rPr>
          <w:rFonts w:ascii="Times New Roman" w:hAnsi="Times New Roman" w:cs="Times New Roman"/>
          <w:sz w:val="24"/>
          <w:szCs w:val="24"/>
        </w:rPr>
        <w:t xml:space="preserve"> заключении хочу выразить благодарность за конструктивную работу и ответственный подход к решению поставленных задач в прошедшем году всем депутатам Хурала представителей</w:t>
      </w:r>
      <w:r w:rsidR="0076660D" w:rsidRPr="00D33E59">
        <w:rPr>
          <w:rFonts w:ascii="Times New Roman" w:hAnsi="Times New Roman" w:cs="Times New Roman"/>
          <w:sz w:val="24"/>
          <w:szCs w:val="24"/>
        </w:rPr>
        <w:t xml:space="preserve">, которые, несмотря на занятость на рабочих местах, находят время для работы в комитетах, для общения с жителями, </w:t>
      </w:r>
      <w:r w:rsidR="00ED74CF" w:rsidRPr="00D33E59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="0076660D" w:rsidRPr="00D33E59">
        <w:rPr>
          <w:rFonts w:ascii="Times New Roman" w:hAnsi="Times New Roman" w:cs="Times New Roman"/>
          <w:sz w:val="24"/>
          <w:szCs w:val="24"/>
        </w:rPr>
        <w:t>председателю администрации МР «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D33E59">
        <w:rPr>
          <w:rFonts w:ascii="Times New Roman" w:hAnsi="Times New Roman" w:cs="Times New Roman"/>
          <w:sz w:val="24"/>
          <w:szCs w:val="24"/>
        </w:rPr>
        <w:t>»</w:t>
      </w:r>
      <w:r w:rsidR="0076660D" w:rsidRPr="00D3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60D" w:rsidRPr="00D33E59">
        <w:rPr>
          <w:rFonts w:ascii="Times New Roman" w:hAnsi="Times New Roman" w:cs="Times New Roman"/>
          <w:sz w:val="24"/>
          <w:szCs w:val="24"/>
        </w:rPr>
        <w:t>Ендан</w:t>
      </w:r>
      <w:proofErr w:type="spellEnd"/>
      <w:r w:rsidR="0076660D" w:rsidRPr="00D33E59">
        <w:rPr>
          <w:rFonts w:ascii="Times New Roman" w:hAnsi="Times New Roman" w:cs="Times New Roman"/>
          <w:sz w:val="24"/>
          <w:szCs w:val="24"/>
        </w:rPr>
        <w:t xml:space="preserve"> Валентину Ивановичу, аппарату Администрации </w:t>
      </w:r>
      <w:proofErr w:type="spellStart"/>
      <w:r w:rsidR="0076660D" w:rsidRPr="00D33E5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6660D" w:rsidRPr="00D33E59">
        <w:rPr>
          <w:rFonts w:ascii="Times New Roman" w:hAnsi="Times New Roman" w:cs="Times New Roman"/>
          <w:sz w:val="24"/>
          <w:szCs w:val="24"/>
        </w:rPr>
        <w:t>, Главам сельских поселений.</w:t>
      </w:r>
      <w:proofErr w:type="gramEnd"/>
    </w:p>
    <w:p w:rsidR="00BB4F37" w:rsidRPr="00D33E59" w:rsidRDefault="0076660D" w:rsidP="000F7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Подводя итог выступления</w:t>
      </w:r>
      <w:proofErr w:type="gramStart"/>
      <w:r w:rsidRPr="00D33E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3E5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D33E59">
        <w:rPr>
          <w:rFonts w:ascii="Times New Roman" w:eastAsia="Times New Roman" w:hAnsi="Times New Roman" w:cs="Times New Roman"/>
          <w:sz w:val="24"/>
          <w:szCs w:val="24"/>
        </w:rPr>
        <w:t>очу отметить, что основные задачи, поставленные перед Хуралом представителей на 2017год считаю, выполне</w:t>
      </w:r>
      <w:r w:rsidR="000325FE" w:rsidRPr="00D33E5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33E59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ED74CF" w:rsidRPr="00D33E5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325FE" w:rsidRPr="00D33E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3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ACC" w:rsidRPr="00D33E59" w:rsidRDefault="00604ACC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0D" w:rsidRPr="00D33E59" w:rsidRDefault="0076660D" w:rsidP="000F7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C09" w:rsidRPr="00D33E59" w:rsidRDefault="00BD4632" w:rsidP="00577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5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C61D2" w:rsidRPr="00D3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D67" w:rsidRPr="00D33E59" w:rsidRDefault="00370D67" w:rsidP="00370D67">
      <w:pPr>
        <w:shd w:val="clear" w:color="auto" w:fill="FFFFFF"/>
        <w:spacing w:before="150" w:after="225" w:line="324" w:lineRule="auto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370D67" w:rsidRDefault="00370D67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BD4632" w:rsidRDefault="00BD4632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BD4632" w:rsidRDefault="00BD4632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BD4632" w:rsidRDefault="00BD4632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BD4632" w:rsidRDefault="00BD4632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F7411C" w:rsidRDefault="00F7411C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F7411C" w:rsidRDefault="00F7411C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F7411C" w:rsidRDefault="00F7411C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F7411C" w:rsidRDefault="00F7411C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F7411C" w:rsidRPr="00683688" w:rsidRDefault="00F7411C" w:rsidP="00C808AA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 Tuv" w:eastAsia="Times New Roman" w:hAnsi="Times New Roman Tuv" w:cs="Arial"/>
          <w:color w:val="103F5A"/>
          <w:sz w:val="24"/>
          <w:szCs w:val="24"/>
        </w:rPr>
      </w:pPr>
    </w:p>
    <w:p w:rsidR="0001539A" w:rsidRPr="0001539A" w:rsidRDefault="0001539A" w:rsidP="0001539A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 Tuv" w:eastAsia="Times New Roman" w:hAnsi="Times New Roman Tuv" w:cs="Arial"/>
          <w:b/>
          <w:color w:val="103F5A"/>
          <w:sz w:val="20"/>
          <w:szCs w:val="20"/>
        </w:rPr>
      </w:pPr>
    </w:p>
    <w:p w:rsidR="0001539A" w:rsidRPr="0001539A" w:rsidRDefault="0001539A" w:rsidP="0001539A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 Tuv" w:eastAsia="Times New Roman" w:hAnsi="Times New Roman Tuv" w:cs="Arial"/>
          <w:b/>
          <w:color w:val="103F5A"/>
          <w:sz w:val="24"/>
          <w:szCs w:val="24"/>
        </w:rPr>
      </w:pPr>
    </w:p>
    <w:p w:rsidR="00C808AA" w:rsidRPr="0001539A" w:rsidRDefault="00C808AA" w:rsidP="0001539A">
      <w:pPr>
        <w:spacing w:line="240" w:lineRule="auto"/>
        <w:rPr>
          <w:rFonts w:ascii="Times New Roman Tuv" w:hAnsi="Times New Roman Tuv"/>
          <w:sz w:val="24"/>
          <w:szCs w:val="24"/>
        </w:rPr>
      </w:pPr>
    </w:p>
    <w:sectPr w:rsidR="00C808AA" w:rsidRPr="0001539A" w:rsidSect="0057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0E8"/>
    <w:multiLevelType w:val="hybridMultilevel"/>
    <w:tmpl w:val="6ABE71D0"/>
    <w:lvl w:ilvl="0" w:tplc="5D227D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C41C96"/>
    <w:multiLevelType w:val="multilevel"/>
    <w:tmpl w:val="AB3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B40D2"/>
    <w:multiLevelType w:val="hybridMultilevel"/>
    <w:tmpl w:val="02EC7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07BE5"/>
    <w:multiLevelType w:val="hybridMultilevel"/>
    <w:tmpl w:val="32E4CA56"/>
    <w:lvl w:ilvl="0" w:tplc="FDD0BD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C07EB"/>
    <w:multiLevelType w:val="hybridMultilevel"/>
    <w:tmpl w:val="B87A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2D92"/>
    <w:multiLevelType w:val="hybridMultilevel"/>
    <w:tmpl w:val="0E58B0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45F4A87"/>
    <w:multiLevelType w:val="hybridMultilevel"/>
    <w:tmpl w:val="E12C06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D580C7B"/>
    <w:multiLevelType w:val="hybridMultilevel"/>
    <w:tmpl w:val="DAD6E2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32F1D40"/>
    <w:multiLevelType w:val="hybridMultilevel"/>
    <w:tmpl w:val="A106E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BA5"/>
    <w:rsid w:val="00000C35"/>
    <w:rsid w:val="000023FA"/>
    <w:rsid w:val="0001539A"/>
    <w:rsid w:val="00021432"/>
    <w:rsid w:val="00026D75"/>
    <w:rsid w:val="000325FE"/>
    <w:rsid w:val="00044CC9"/>
    <w:rsid w:val="00073F65"/>
    <w:rsid w:val="00076F03"/>
    <w:rsid w:val="000A7B8B"/>
    <w:rsid w:val="000C3065"/>
    <w:rsid w:val="000D0EE0"/>
    <w:rsid w:val="000F566F"/>
    <w:rsid w:val="000F7AF7"/>
    <w:rsid w:val="00105E1E"/>
    <w:rsid w:val="00106FC1"/>
    <w:rsid w:val="00143F58"/>
    <w:rsid w:val="001550AB"/>
    <w:rsid w:val="0015538E"/>
    <w:rsid w:val="00157064"/>
    <w:rsid w:val="00163D36"/>
    <w:rsid w:val="0017110A"/>
    <w:rsid w:val="00174E6B"/>
    <w:rsid w:val="00181B07"/>
    <w:rsid w:val="001861D5"/>
    <w:rsid w:val="00186BAC"/>
    <w:rsid w:val="001C13BE"/>
    <w:rsid w:val="002247D8"/>
    <w:rsid w:val="0024633C"/>
    <w:rsid w:val="00250276"/>
    <w:rsid w:val="00253ED3"/>
    <w:rsid w:val="002802B6"/>
    <w:rsid w:val="00283E5E"/>
    <w:rsid w:val="00286EEC"/>
    <w:rsid w:val="002D6451"/>
    <w:rsid w:val="003259A5"/>
    <w:rsid w:val="00347F0E"/>
    <w:rsid w:val="00361414"/>
    <w:rsid w:val="0036730D"/>
    <w:rsid w:val="00370D67"/>
    <w:rsid w:val="003A0CF0"/>
    <w:rsid w:val="003B4A44"/>
    <w:rsid w:val="003D2C43"/>
    <w:rsid w:val="004C4871"/>
    <w:rsid w:val="00507FB8"/>
    <w:rsid w:val="00525AFC"/>
    <w:rsid w:val="005328CC"/>
    <w:rsid w:val="00577BA0"/>
    <w:rsid w:val="00593DAC"/>
    <w:rsid w:val="005A415F"/>
    <w:rsid w:val="005B41C5"/>
    <w:rsid w:val="005E3904"/>
    <w:rsid w:val="005F363F"/>
    <w:rsid w:val="005F671B"/>
    <w:rsid w:val="00604ACC"/>
    <w:rsid w:val="0067106F"/>
    <w:rsid w:val="00675A2D"/>
    <w:rsid w:val="006816E3"/>
    <w:rsid w:val="00683688"/>
    <w:rsid w:val="00693A06"/>
    <w:rsid w:val="006B400C"/>
    <w:rsid w:val="006C0E03"/>
    <w:rsid w:val="00700EED"/>
    <w:rsid w:val="0073093F"/>
    <w:rsid w:val="00741A87"/>
    <w:rsid w:val="0074665A"/>
    <w:rsid w:val="0076660D"/>
    <w:rsid w:val="00774C09"/>
    <w:rsid w:val="00781FBD"/>
    <w:rsid w:val="007872B5"/>
    <w:rsid w:val="00796096"/>
    <w:rsid w:val="007D661E"/>
    <w:rsid w:val="007F145C"/>
    <w:rsid w:val="00812AC6"/>
    <w:rsid w:val="00815D57"/>
    <w:rsid w:val="0083415B"/>
    <w:rsid w:val="00840359"/>
    <w:rsid w:val="00864AB1"/>
    <w:rsid w:val="00886BA5"/>
    <w:rsid w:val="00887A6F"/>
    <w:rsid w:val="008B34AF"/>
    <w:rsid w:val="008C782C"/>
    <w:rsid w:val="008D457B"/>
    <w:rsid w:val="008E127D"/>
    <w:rsid w:val="00902DBD"/>
    <w:rsid w:val="009104B2"/>
    <w:rsid w:val="009938A0"/>
    <w:rsid w:val="009A1E81"/>
    <w:rsid w:val="00A06724"/>
    <w:rsid w:val="00A21095"/>
    <w:rsid w:val="00A64907"/>
    <w:rsid w:val="00A6516D"/>
    <w:rsid w:val="00A65C3F"/>
    <w:rsid w:val="00AA680F"/>
    <w:rsid w:val="00AD2AD8"/>
    <w:rsid w:val="00AE2360"/>
    <w:rsid w:val="00AE31BC"/>
    <w:rsid w:val="00B03F2D"/>
    <w:rsid w:val="00B12E1E"/>
    <w:rsid w:val="00B136FD"/>
    <w:rsid w:val="00B32D7C"/>
    <w:rsid w:val="00B52B93"/>
    <w:rsid w:val="00B726A0"/>
    <w:rsid w:val="00BB4F37"/>
    <w:rsid w:val="00BB5FB3"/>
    <w:rsid w:val="00BD35CD"/>
    <w:rsid w:val="00BD4632"/>
    <w:rsid w:val="00C01A42"/>
    <w:rsid w:val="00C02C7B"/>
    <w:rsid w:val="00C11B3A"/>
    <w:rsid w:val="00C21C15"/>
    <w:rsid w:val="00C66075"/>
    <w:rsid w:val="00C72FE6"/>
    <w:rsid w:val="00C77251"/>
    <w:rsid w:val="00C808AA"/>
    <w:rsid w:val="00C84631"/>
    <w:rsid w:val="00CB1FCD"/>
    <w:rsid w:val="00CC0FF9"/>
    <w:rsid w:val="00CC7BA8"/>
    <w:rsid w:val="00CE1D8A"/>
    <w:rsid w:val="00CE5DAA"/>
    <w:rsid w:val="00CF0413"/>
    <w:rsid w:val="00D05804"/>
    <w:rsid w:val="00D130FD"/>
    <w:rsid w:val="00D33E59"/>
    <w:rsid w:val="00D53EDA"/>
    <w:rsid w:val="00D54DF9"/>
    <w:rsid w:val="00D977C7"/>
    <w:rsid w:val="00DC43D1"/>
    <w:rsid w:val="00DF19DA"/>
    <w:rsid w:val="00E264BF"/>
    <w:rsid w:val="00E35E4C"/>
    <w:rsid w:val="00E41211"/>
    <w:rsid w:val="00EC61D2"/>
    <w:rsid w:val="00ED4673"/>
    <w:rsid w:val="00ED74CF"/>
    <w:rsid w:val="00EF0A1B"/>
    <w:rsid w:val="00F114E5"/>
    <w:rsid w:val="00F11D25"/>
    <w:rsid w:val="00F30D5B"/>
    <w:rsid w:val="00F47572"/>
    <w:rsid w:val="00F53F15"/>
    <w:rsid w:val="00F6109C"/>
    <w:rsid w:val="00F64D89"/>
    <w:rsid w:val="00F7411C"/>
    <w:rsid w:val="00F76F7E"/>
    <w:rsid w:val="00F8151C"/>
    <w:rsid w:val="00FB2525"/>
    <w:rsid w:val="00FB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3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15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0B5F-E1FD-4490-86E2-1117C94D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Pixel</cp:lastModifiedBy>
  <cp:revision>70</cp:revision>
  <cp:lastPrinted>2018-03-20T07:35:00Z</cp:lastPrinted>
  <dcterms:created xsi:type="dcterms:W3CDTF">2013-02-04T04:46:00Z</dcterms:created>
  <dcterms:modified xsi:type="dcterms:W3CDTF">2018-03-22T06:59:00Z</dcterms:modified>
</cp:coreProperties>
</file>