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DD3B" w14:textId="77777777" w:rsidR="00D57207" w:rsidRPr="00D57207" w:rsidRDefault="00D57207" w:rsidP="00D5720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5720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 возможности применения специального налогового режима </w:t>
      </w:r>
    </w:p>
    <w:p w14:paraId="41CEF9AC" w14:textId="77777777" w:rsidR="00D57207" w:rsidRPr="00D57207" w:rsidRDefault="00D57207" w:rsidP="00D5720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5720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«Налог на профессиональный доход» лицами, на которых возложены антикоррупционные запреты, ограничения и обязанности</w:t>
      </w:r>
    </w:p>
    <w:p w14:paraId="3C4D2223" w14:textId="77777777" w:rsidR="00D57207" w:rsidRPr="00D57207" w:rsidRDefault="00D57207" w:rsidP="00D5720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36CB5" w14:textId="77777777" w:rsidR="00D57207" w:rsidRPr="00D57207" w:rsidRDefault="00D57207" w:rsidP="00D5720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57207">
        <w:rPr>
          <w:rFonts w:ascii="Times New Roman" w:eastAsia="MS Mincho" w:hAnsi="Times New Roman" w:cs="Times New Roman"/>
          <w:sz w:val="24"/>
          <w:szCs w:val="24"/>
          <w:lang w:eastAsia="ru-RU"/>
        </w:rPr>
        <w:t>В связи с реализацией положений Федерального закона от 27.11.2018 № 422-ФЗ «О проведении эксперимента по установлению специального налогового режима «Налог на профессиональный доход» (далее – Федеральный закон № 422-ФЗ) Министерством труда и социальной защиты населения Российской Федерации (далее – Минтруд России) в Письме от 19.04.2021 № 28-6/10/В-4623 (далее – Письмо) даны разъяснения по вопросу возможности применения специального налогового режима «Налог на профессиональный доход» (далее – режим НПД).</w:t>
      </w:r>
    </w:p>
    <w:p w14:paraId="480E4D58" w14:textId="77777777" w:rsidR="00D57207" w:rsidRPr="00D57207" w:rsidRDefault="00D57207" w:rsidP="00D5720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57207">
        <w:rPr>
          <w:rFonts w:ascii="Times New Roman" w:eastAsia="MS Mincho" w:hAnsi="Times New Roman" w:cs="Times New Roman"/>
          <w:sz w:val="24"/>
          <w:szCs w:val="24"/>
          <w:lang w:eastAsia="ru-RU"/>
        </w:rPr>
        <w:t>Как отмечено ведомством, Федеральный закон № 422-ФЗ, равно как и иные нормативные правовые акты Российской Федерации, сам по себе не содержит запрет на применение режима НПД лицами, на которых распространяются ограничения, запреты, требования и обязанности, установленные законодательством о противодействии коррупции. Тем самым, такие лица (за исключением государственных и муниципальных служащих) вправе применять режим НПД в отношении доходов от реализации товаров (работ, услуг, имущественных прав).</w:t>
      </w:r>
    </w:p>
    <w:p w14:paraId="67BA10E4" w14:textId="77777777" w:rsidR="00D57207" w:rsidRPr="00D57207" w:rsidRDefault="00D57207" w:rsidP="00D5720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57207">
        <w:rPr>
          <w:rFonts w:ascii="Times New Roman" w:eastAsia="MS Mincho" w:hAnsi="Times New Roman" w:cs="Times New Roman"/>
          <w:sz w:val="24"/>
          <w:szCs w:val="24"/>
          <w:lang w:eastAsia="ru-RU"/>
        </w:rPr>
        <w:t>В то же время, исходя из положений п. 4 ч. 2 ст. 6 Федерального закона № 422-ФЗ, государственные и муниципальные служащие вправе применять режим НПД только в отношении доходов от сдачи в аренду (наем) жилых помещений.</w:t>
      </w:r>
    </w:p>
    <w:p w14:paraId="6826F88E" w14:textId="77777777" w:rsidR="00D57207" w:rsidRPr="00D57207" w:rsidRDefault="00D57207" w:rsidP="00D5720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57207">
        <w:rPr>
          <w:rFonts w:ascii="Times New Roman" w:eastAsia="MS Mincho" w:hAnsi="Times New Roman" w:cs="Times New Roman"/>
          <w:sz w:val="24"/>
          <w:szCs w:val="24"/>
          <w:lang w:eastAsia="ru-RU"/>
        </w:rPr>
        <w:t>Также в части, касающейся соблюдения ограничения, предусмотренного статьей 12 Федерального закона от 25.12.2008 № 273-ФЗ «О противодействии коррупции» (далее - Федеральный закон № 273-ФЗ), Минтруда России отмечено, что квалифицирующим признаком для возникновения обязанности получения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является факт выполнения в соответствующей организации работы (оказания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вне зависимости от применяемого налогового режима.</w:t>
      </w:r>
    </w:p>
    <w:p w14:paraId="3A1A57D9" w14:textId="77777777" w:rsidR="00D57207" w:rsidRPr="00D57207" w:rsidRDefault="00D57207" w:rsidP="00D5720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57207">
        <w:rPr>
          <w:rFonts w:ascii="Times New Roman" w:eastAsia="MS Mincho" w:hAnsi="Times New Roman" w:cs="Times New Roman"/>
          <w:sz w:val="24"/>
          <w:szCs w:val="24"/>
          <w:lang w:eastAsia="ru-RU"/>
        </w:rPr>
        <w:t>Таким образом, применение режима НПД не исключает возможность заключения бывшим государственным и муниципальным служащим гражданско-правового договора (гражданско-правовых договоров), предусмотренных ч. 1 ст. 12 Федерального закона № 273-ФЗ, с организациями, в отношении которых он осуществлял отдельные функции государственного, муниципального (административного) управления.</w:t>
      </w:r>
    </w:p>
    <w:p w14:paraId="1FA8E7C4" w14:textId="77777777" w:rsidR="00D57207" w:rsidRPr="00D57207" w:rsidRDefault="00D57207" w:rsidP="00D5720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57207">
        <w:rPr>
          <w:rFonts w:ascii="Times New Roman" w:eastAsia="MS Mincho" w:hAnsi="Times New Roman" w:cs="Times New Roman"/>
          <w:sz w:val="24"/>
          <w:szCs w:val="24"/>
          <w:lang w:eastAsia="ru-RU"/>
        </w:rPr>
        <w:t>В случае заключения указанных договоров с такими организациями получение соответствующего согласия необходимо.</w:t>
      </w:r>
    </w:p>
    <w:p w14:paraId="2DD00C11" w14:textId="77777777" w:rsidR="00D57207" w:rsidRPr="00D57207" w:rsidRDefault="00D57207" w:rsidP="00D5720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16BB50E" w14:textId="77777777" w:rsidR="00D57207" w:rsidRPr="00D57207" w:rsidRDefault="00D57207" w:rsidP="00D57207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D57207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D572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16C70F8D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D"/>
    <w:rsid w:val="00146F16"/>
    <w:rsid w:val="00AB059D"/>
    <w:rsid w:val="00D5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DEFC4-93E7-4D79-B90C-551DE16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2021-06-30T02:51:00Z</dcterms:created>
  <dcterms:modified xsi:type="dcterms:W3CDTF">2021-06-30T02:51:00Z</dcterms:modified>
</cp:coreProperties>
</file>