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1B1315" w:rsidRPr="001B1315" w:rsidRDefault="001B1315">
      <w:pPr>
        <w:pStyle w:val="ConsPlusNormal"/>
        <w:jc w:val="center"/>
        <w:outlineLvl w:val="1"/>
        <w:rPr>
          <w:b/>
        </w:rPr>
      </w:pPr>
      <w:r w:rsidRPr="001B1315">
        <w:rPr>
          <w:b/>
        </w:rPr>
        <w:t>ОО</w:t>
      </w:r>
      <w:r w:rsidR="00BC0348">
        <w:rPr>
          <w:b/>
        </w:rPr>
        <w:t>О «Услуги ВИС» за 2</w:t>
      </w:r>
      <w:bookmarkStart w:id="1" w:name="_GoBack"/>
      <w:bookmarkEnd w:id="1"/>
      <w:r w:rsidR="00DC3FAC">
        <w:rPr>
          <w:b/>
        </w:rPr>
        <w:t xml:space="preserve"> квартал 2023</w:t>
      </w:r>
      <w:r w:rsidRPr="001B1315">
        <w:rPr>
          <w:b/>
        </w:rPr>
        <w:t xml:space="preserve"> (тепловая энергия</w:t>
      </w:r>
      <w:r>
        <w:rPr>
          <w:b/>
        </w:rPr>
        <w:t xml:space="preserve"> (мощность</w:t>
      </w:r>
      <w:r w:rsidRPr="001B1315">
        <w:rPr>
          <w:b/>
        </w:rPr>
        <w:t>)</w:t>
      </w:r>
    </w:p>
    <w:p w:rsidR="00AB1A29" w:rsidRPr="001B1315" w:rsidRDefault="00AB1A29">
      <w:pPr>
        <w:pStyle w:val="ConsPlusNormal"/>
        <w:ind w:firstLine="540"/>
        <w:jc w:val="both"/>
        <w:rPr>
          <w:b/>
        </w:r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V. Теплоснабжение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4.1.1 Общая информация об организации </w:t>
      </w:r>
      <w:hyperlink w:anchor="P506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9607"/>
      </w:tblGrid>
      <w:tr w:rsidR="00AB1A29" w:rsidTr="001B1315">
        <w:tc>
          <w:tcPr>
            <w:tcW w:w="4422" w:type="dxa"/>
            <w:gridSpan w:val="3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960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 w:rsidTr="001B1315"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9607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 w:rsidP="006D1233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 xml:space="preserve">- фирменное наименование </w:t>
            </w:r>
            <w:r>
              <w:lastRenderedPageBreak/>
              <w:t>юридического лица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</w:tcPr>
          <w:p w:rsidR="00AB1A29" w:rsidRDefault="006D1233">
            <w:pPr>
              <w:pStyle w:val="ConsPlusNormal"/>
              <w:jc w:val="both"/>
            </w:pPr>
            <w:r>
              <w:t>ООО «Услуги ВИС»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1717010935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171701001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1131720000103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29.07.2013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Pr="00851A97" w:rsidRDefault="006D1233" w:rsidP="006D12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 xml:space="preserve">Информация в </w:t>
            </w:r>
            <w:hyperlink w:anchor="P4951">
              <w:r>
                <w:rPr>
                  <w:color w:val="0000FF"/>
                </w:rPr>
                <w:t>строках 2.7.1</w:t>
              </w:r>
            </w:hyperlink>
            <w:r>
              <w:t xml:space="preserve"> - </w:t>
            </w:r>
            <w:hyperlink w:anchor="P4963">
              <w:r>
                <w:rPr>
                  <w:color w:val="0000FF"/>
                </w:rPr>
                <w:t>2.7.4</w:t>
              </w:r>
            </w:hyperlink>
            <w:r>
              <w:t xml:space="preserve"> указывается только едиными теплоснабжающими организациями.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bookmarkStart w:id="2" w:name="P4951"/>
            <w:bookmarkEnd w:id="2"/>
            <w:r>
              <w:t>2.7.1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lastRenderedPageBreak/>
              <w:t>2.7.2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Дата присвоения статуса единой теплоснабжающей организации указывается в виде "ДД.ММ.ГГГГ".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bookmarkStart w:id="3" w:name="P4963"/>
            <w:bookmarkEnd w:id="3"/>
            <w:r>
              <w:t>2.7.4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описание зоны (зон) деятельности единой теплоснабжающей организации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фамилия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имя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отчество должностного лица регулируемой организации, ответственного за размещение данных, в соответствии с паспортными данными физического лица (при наличии).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Шаравии</w:t>
            </w:r>
            <w:proofErr w:type="spellEnd"/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Сылдыс</w:t>
            </w:r>
            <w:proofErr w:type="spellEnd"/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Осурович</w:t>
            </w:r>
            <w:proofErr w:type="spellEnd"/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</w:tr>
      <w:tr w:rsidR="00391F4E" w:rsidTr="001B1315">
        <w:tc>
          <w:tcPr>
            <w:tcW w:w="624" w:type="dxa"/>
            <w:vMerge w:val="restart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391F4E" w:rsidRDefault="00391F4E" w:rsidP="00391F4E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tcBorders>
              <w:bottom w:val="nil"/>
            </w:tcBorders>
            <w:vAlign w:val="center"/>
          </w:tcPr>
          <w:p w:rsidR="00391F4E" w:rsidRDefault="00391F4E" w:rsidP="00391F4E">
            <w:pPr>
              <w:pStyle w:val="ConsPlusNormal"/>
              <w:jc w:val="both"/>
            </w:pPr>
            <w:r>
              <w:t>89237790001</w:t>
            </w:r>
          </w:p>
        </w:tc>
      </w:tr>
      <w:tr w:rsidR="00391F4E" w:rsidTr="001B1315">
        <w:tc>
          <w:tcPr>
            <w:tcW w:w="624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2948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850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tcBorders>
              <w:top w:val="nil"/>
            </w:tcBorders>
            <w:vAlign w:val="center"/>
          </w:tcPr>
          <w:p w:rsidR="00391F4E" w:rsidRDefault="00391F4E" w:rsidP="00391F4E">
            <w:pPr>
              <w:pStyle w:val="ConsPlusNormal"/>
              <w:jc w:val="both"/>
            </w:pP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Отсутствует</w:t>
            </w: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391F4E" w:rsidRPr="00391F4E" w:rsidRDefault="00BC0348" w:rsidP="00391F4E">
            <w:pPr>
              <w:pStyle w:val="ConsPlusNormal"/>
              <w:rPr>
                <w:lang w:val="en-US"/>
              </w:rPr>
            </w:pPr>
            <w:hyperlink r:id="rId5" w:history="1">
              <w:r w:rsidR="00391F4E" w:rsidRPr="001F0B92">
                <w:rPr>
                  <w:rStyle w:val="a3"/>
                  <w:lang w:val="en-US"/>
                </w:rPr>
                <w:t>ooouslugivis@mail.ru</w:t>
              </w:r>
            </w:hyperlink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</w:tr>
      <w:tr w:rsidR="006F061A" w:rsidTr="001B1315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F061A" w:rsidRPr="00851A97" w:rsidRDefault="006F061A" w:rsidP="006F0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6F061A" w:rsidTr="001B1315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  <w:tr w:rsidR="006F061A" w:rsidTr="001B1315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  <w:tr w:rsidR="006F061A" w:rsidTr="001B1315">
        <w:tc>
          <w:tcPr>
            <w:tcW w:w="624" w:type="dxa"/>
            <w:vMerge w:val="restart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lastRenderedPageBreak/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tcBorders>
              <w:bottom w:val="nil"/>
            </w:tcBorders>
            <w:vAlign w:val="center"/>
          </w:tcPr>
          <w:p w:rsidR="006F061A" w:rsidRPr="00851A97" w:rsidRDefault="006F061A" w:rsidP="006F0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6F061A" w:rsidTr="001B1315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2948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850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tcBorders>
              <w:top w:val="nil"/>
            </w:tcBorders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 w:rsidP="001B1315">
      <w:pPr>
        <w:pStyle w:val="ConsPlusNormal"/>
        <w:ind w:firstLine="540"/>
        <w:jc w:val="both"/>
      </w:pPr>
      <w:r>
        <w:t>--------------------------------</w:t>
      </w:r>
      <w:bookmarkStart w:id="4" w:name="P5065"/>
      <w:bookmarkEnd w:id="4"/>
    </w:p>
    <w:p w:rsidR="00AB1A29" w:rsidRDefault="00AB1A29">
      <w:pPr>
        <w:pStyle w:val="ConsPlusNormal"/>
        <w:jc w:val="both"/>
        <w:outlineLvl w:val="2"/>
      </w:pPr>
      <w: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771"/>
        <w:gridCol w:w="1559"/>
        <w:gridCol w:w="5386"/>
      </w:tblGrid>
      <w:tr w:rsidR="001B1315" w:rsidTr="001B1315">
        <w:tc>
          <w:tcPr>
            <w:tcW w:w="14170" w:type="dxa"/>
            <w:gridSpan w:val="4"/>
          </w:tcPr>
          <w:p w:rsidR="001B1315" w:rsidRDefault="001B1315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1B1315" w:rsidTr="001B1315">
        <w:tc>
          <w:tcPr>
            <w:tcW w:w="454" w:type="dxa"/>
          </w:tcPr>
          <w:p w:rsidR="001B1315" w:rsidRDefault="001B13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71" w:type="dxa"/>
          </w:tcPr>
          <w:p w:rsidR="001B1315" w:rsidRDefault="001B1315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559" w:type="dxa"/>
          </w:tcPr>
          <w:p w:rsidR="001B1315" w:rsidRDefault="001B131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386" w:type="dxa"/>
          </w:tcPr>
          <w:p w:rsidR="001B1315" w:rsidRDefault="001B1315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1B1315" w:rsidTr="001B1315">
        <w:tc>
          <w:tcPr>
            <w:tcW w:w="454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71" w:type="dxa"/>
            <w:vAlign w:val="center"/>
          </w:tcPr>
          <w:p w:rsidR="001B1315" w:rsidRDefault="001B1315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559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1B1315" w:rsidRDefault="001B1315" w:rsidP="001B1315">
            <w:pPr>
              <w:pStyle w:val="ConsPlusNormal"/>
              <w:jc w:val="center"/>
            </w:pPr>
            <w:r>
              <w:t>Нет</w:t>
            </w:r>
          </w:p>
        </w:tc>
      </w:tr>
      <w:tr w:rsidR="001B1315" w:rsidTr="001B1315">
        <w:tc>
          <w:tcPr>
            <w:tcW w:w="454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71" w:type="dxa"/>
            <w:vAlign w:val="center"/>
          </w:tcPr>
          <w:p w:rsidR="001B1315" w:rsidRDefault="001B1315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559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c>
          <w:tcPr>
            <w:tcW w:w="454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71" w:type="dxa"/>
            <w:vAlign w:val="center"/>
          </w:tcPr>
          <w:p w:rsidR="001B1315" w:rsidRDefault="001B1315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559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71" w:type="dxa"/>
            <w:vMerge w:val="restart"/>
            <w:vAlign w:val="center"/>
          </w:tcPr>
          <w:p w:rsidR="001B1315" w:rsidRDefault="001B1315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559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6" w:type="dxa"/>
            <w:vMerge w:val="restart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6771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1559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5386" w:type="dxa"/>
            <w:vMerge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71" w:type="dxa"/>
            <w:vMerge w:val="restart"/>
            <w:vAlign w:val="center"/>
          </w:tcPr>
          <w:p w:rsidR="001B1315" w:rsidRDefault="001B1315">
            <w:pPr>
              <w:pStyle w:val="ConsPlusNormal"/>
            </w:pPr>
            <w:r>
              <w:t>Резерв мощности системы теплоснабжения в течение квартала, в том числе:</w:t>
            </w:r>
          </w:p>
        </w:tc>
        <w:tc>
          <w:tcPr>
            <w:tcW w:w="1559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5386" w:type="dxa"/>
            <w:vMerge w:val="restart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6771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1559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5386" w:type="dxa"/>
            <w:vMerge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771" w:type="dxa"/>
            <w:vMerge w:val="restart"/>
            <w:vAlign w:val="center"/>
          </w:tcPr>
          <w:p w:rsidR="001B1315" w:rsidRDefault="001B1315">
            <w:pPr>
              <w:pStyle w:val="ConsPlusNormal"/>
              <w:ind w:left="283"/>
            </w:pPr>
            <w:r>
              <w:t>- система теплоснабжения</w:t>
            </w:r>
          </w:p>
        </w:tc>
        <w:tc>
          <w:tcPr>
            <w:tcW w:w="1559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5386" w:type="dxa"/>
            <w:vMerge w:val="restart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6771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1559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5386" w:type="dxa"/>
            <w:vMerge/>
          </w:tcPr>
          <w:p w:rsidR="001B1315" w:rsidRDefault="001B1315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B3F0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43B7C"/>
    <w:multiLevelType w:val="hybridMultilevel"/>
    <w:tmpl w:val="F28E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9"/>
    <w:rsid w:val="00045176"/>
    <w:rsid w:val="000E7B9F"/>
    <w:rsid w:val="001B1315"/>
    <w:rsid w:val="00391F4E"/>
    <w:rsid w:val="003930EB"/>
    <w:rsid w:val="003D436D"/>
    <w:rsid w:val="004B1ED5"/>
    <w:rsid w:val="004B3F0A"/>
    <w:rsid w:val="00550D1C"/>
    <w:rsid w:val="006D1233"/>
    <w:rsid w:val="006F061A"/>
    <w:rsid w:val="007374D0"/>
    <w:rsid w:val="00893A8C"/>
    <w:rsid w:val="00AB1A29"/>
    <w:rsid w:val="00BC0348"/>
    <w:rsid w:val="00CD403B"/>
    <w:rsid w:val="00D13027"/>
    <w:rsid w:val="00D50425"/>
    <w:rsid w:val="00DC3FAC"/>
    <w:rsid w:val="00E1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8C4"/>
  <w15:chartTrackingRefBased/>
  <w15:docId w15:val="{1B3DB216-035A-4A71-8A00-ACC6CF59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E4"/>
  </w:style>
  <w:style w:type="paragraph" w:styleId="3">
    <w:name w:val="heading 3"/>
    <w:basedOn w:val="a"/>
    <w:link w:val="30"/>
    <w:semiHidden/>
    <w:unhideWhenUsed/>
    <w:qFormat/>
    <w:rsid w:val="00E14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391F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F4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E143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semiHidden/>
    <w:unhideWhenUsed/>
    <w:rsid w:val="00E14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ouslugiv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2023-08-17T07:42:00Z</dcterms:created>
  <dcterms:modified xsi:type="dcterms:W3CDTF">2023-08-22T04:33:00Z</dcterms:modified>
</cp:coreProperties>
</file>