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C63" w:rsidRPr="005B703D" w:rsidRDefault="001C5C63" w:rsidP="001C5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Pr="005B70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C63" w:rsidRDefault="001C5C63" w:rsidP="001C5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703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1C5C63" w:rsidRDefault="001C5C63" w:rsidP="001C5C6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5C63" w:rsidRPr="001C5C63" w:rsidRDefault="001C5C63" w:rsidP="001C5C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5C63">
        <w:rPr>
          <w:rFonts w:ascii="Times New Roman" w:hAnsi="Times New Roman" w:cs="Times New Roman"/>
          <w:b/>
          <w:sz w:val="28"/>
          <w:szCs w:val="28"/>
        </w:rPr>
        <w:t xml:space="preserve">КАТЕГОРИИ ДЕТЕЙ, ИМЕЮЩИХ ПРАВО НА ПОЛУЧЕНИЕ МЕСТ В МУНИЦИПАЛЬНЫХ ОБЩЕОБРАЗОВАТЕЛЬНЫХ ОРГАНИЗАЦИЯХ, РЕАЛИЗУЮЩИХ ОСНОВНУЮ ОБЩЕОБРАЗОВАТЕЛЬНУЮ ПРОГРАММУ, В ПЕРВООЧЕРЕДНОМ ПОРЯДКЕ, И КАТЕГОРИИ ДЕТЕЙ, ИМЕЮЩИХ ПРАВО ПРЕИМУЩЕСТВЕННОГО ПРИЕМА НА ОБУЧЕНИЕ ПО ОСНОВНЫМ ОБЩЕОБРАЗОВАТЕЛЬНЫМ ПРОГРАММАМ НАЧАЛЬНОГО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МУНИЦИПАЛЬНЫХ ОБЩЕОБРАЗОВАТЕЛЬНЫХ </w:t>
      </w:r>
      <w:r w:rsidRPr="001C5C63">
        <w:rPr>
          <w:rFonts w:ascii="Times New Roman" w:hAnsi="Times New Roman" w:cs="Times New Roman"/>
          <w:b/>
          <w:sz w:val="28"/>
          <w:szCs w:val="28"/>
        </w:rPr>
        <w:t>ОРГАНИЗАЦИЯХ</w:t>
      </w:r>
    </w:p>
    <w:p w:rsidR="001C5C63" w:rsidRDefault="001C5C63">
      <w: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5"/>
        <w:gridCol w:w="3778"/>
        <w:gridCol w:w="2826"/>
      </w:tblGrid>
      <w:tr w:rsidR="00F861B1" w:rsidRPr="00F861B1" w:rsidTr="00EE6496">
        <w:trPr>
          <w:jc w:val="center"/>
        </w:trPr>
        <w:tc>
          <w:tcPr>
            <w:tcW w:w="2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3778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282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F861B1" w:rsidRPr="00F861B1" w:rsidTr="00EE6496">
        <w:trPr>
          <w:jc w:val="center"/>
        </w:trPr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во внеочередном порядке</w:t>
            </w:r>
          </w:p>
        </w:tc>
      </w:tr>
      <w:tr w:rsidR="00F861B1" w:rsidRPr="00F861B1" w:rsidTr="00EE6496">
        <w:trPr>
          <w:jc w:val="center"/>
        </w:trPr>
        <w:tc>
          <w:tcPr>
            <w:tcW w:w="273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прокуроров</w:t>
            </w:r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9004584/XA00M6G2MA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5 ст. 44 Федерального закона от 17.01.1992 № 2202-1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565697396/ZAP27VM3JM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9 Порядка приема в школу</w:t>
              </w:r>
            </w:hyperlink>
          </w:p>
        </w:tc>
      </w:tr>
      <w:tr w:rsidR="00F861B1" w:rsidRPr="00F861B1" w:rsidTr="00EE649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1B1" w:rsidRPr="00F861B1" w:rsidRDefault="00F861B1" w:rsidP="00EE64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судей</w:t>
            </w:r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9004453/ZAP2B623J8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3 ст. 19 Федерального закона от 26.06.1992 № 3132-1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565697396/ZAP27VM3JM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9 Порядка приема в школу</w:t>
              </w:r>
            </w:hyperlink>
          </w:p>
        </w:tc>
      </w:tr>
      <w:tr w:rsidR="00F861B1" w:rsidRPr="00F861B1" w:rsidTr="00EE649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1B1" w:rsidRPr="00F861B1" w:rsidRDefault="00F861B1" w:rsidP="00EE64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902253789/XA00MF22O7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25 ст. 35 Федерального закона от 28.12.2010 № 403-ФЗ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99/565697396/ZAP27VM3JM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9 Порядка приема в школу</w:t>
              </w:r>
            </w:hyperlink>
          </w:p>
        </w:tc>
      </w:tr>
      <w:tr w:rsidR="00F861B1" w:rsidRPr="00F861B1" w:rsidTr="00EE6496">
        <w:trPr>
          <w:jc w:val="center"/>
        </w:trPr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 первоочередном порядке</w:t>
            </w:r>
          </w:p>
        </w:tc>
      </w:tr>
      <w:tr w:rsidR="00F861B1" w:rsidRPr="00F861B1" w:rsidTr="00EE6496">
        <w:trPr>
          <w:jc w:val="center"/>
        </w:trPr>
        <w:tc>
          <w:tcPr>
            <w:tcW w:w="273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901709264/ZAP1U5U3DF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6 ст. 19 Федерального закона от 27.05.1998 № 76-ФЗ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565697396/ZAP2FK83KD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</w:tc>
      </w:tr>
      <w:tr w:rsidR="00F861B1" w:rsidRPr="00F861B1" w:rsidTr="00EE649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1B1" w:rsidRPr="00F861B1" w:rsidRDefault="00F861B1" w:rsidP="00EE64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F861B1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 w:rsidRPr="00F861B1">
              <w:rPr>
                <w:sz w:val="24"/>
                <w:szCs w:val="24"/>
              </w:rPr>
              <w:t>Дети сотрудников полиции;</w:t>
            </w:r>
          </w:p>
          <w:p w:rsidR="00F861B1" w:rsidRPr="00F861B1" w:rsidRDefault="00F861B1" w:rsidP="00F861B1">
            <w:pPr>
              <w:pStyle w:val="a4"/>
              <w:numPr>
                <w:ilvl w:val="0"/>
                <w:numId w:val="1"/>
              </w:numPr>
              <w:shd w:val="clear" w:color="auto" w:fill="FFFFFF"/>
              <w:spacing w:line="315" w:lineRule="atLeast"/>
              <w:jc w:val="both"/>
              <w:rPr>
                <w:sz w:val="24"/>
                <w:szCs w:val="24"/>
              </w:rPr>
            </w:pPr>
            <w:r w:rsidRPr="00F861B1">
              <w:rPr>
                <w:rStyle w:val="blk"/>
                <w:rFonts w:eastAsia="Andale Sans UI"/>
                <w:color w:val="000000"/>
                <w:sz w:val="24"/>
                <w:szCs w:val="24"/>
              </w:rPr>
              <w:t xml:space="preserve">детям сотрудника полиции, погибшего (умершего) вследствие увечья или иного повреждения здоровья, </w:t>
            </w:r>
            <w:r w:rsidRPr="00F861B1">
              <w:rPr>
                <w:rStyle w:val="blk"/>
                <w:rFonts w:eastAsia="Andale Sans UI"/>
                <w:color w:val="000000"/>
                <w:sz w:val="24"/>
                <w:szCs w:val="24"/>
              </w:rPr>
              <w:lastRenderedPageBreak/>
              <w:t>полученных в связи с выполнением служебных обязанностей;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dst100562"/>
            <w:bookmarkEnd w:id="0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3) детям сотрудника полиции, умершего вследствие заболевания, полученного в период прохождения службы в полиции;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" w:name="dst100563"/>
            <w:bookmarkEnd w:id="1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4) детям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2" w:name="dst100564"/>
            <w:bookmarkEnd w:id="2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5)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dst100565"/>
            <w:bookmarkEnd w:id="3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6) детям, находящимся (находившимся) на иждивении сотрудника</w:t>
            </w:r>
            <w:r w:rsidRPr="00F861B1">
              <w:rPr>
                <w:rStyle w:val="blk"/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полиции, гражданина Российской.</w:t>
            </w:r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902260215/XA00MAS2MT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6 ст. 46 Федерального закона от 07.02.2011 № 3-ФЗ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565697396/ZAP2FK83KD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</w:tc>
      </w:tr>
      <w:tr w:rsidR="00F861B1" w:rsidRPr="00F861B1" w:rsidTr="00EE6496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1B1" w:rsidRPr="00F861B1" w:rsidRDefault="00F861B1" w:rsidP="00EE64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/document/99/902260215/XA00M9C2N2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2 ст. 56 Федерального закона от 07.02.2011 № 3-ФЗ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565697396/ZAP2FK83KD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</w:tc>
      </w:tr>
      <w:tr w:rsidR="00F861B1" w:rsidRPr="00F861B1" w:rsidTr="00EE6496">
        <w:trPr>
          <w:trHeight w:val="11407"/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861B1" w:rsidRPr="00F861B1" w:rsidRDefault="00F861B1" w:rsidP="00EE649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некоторых федеральных органов исполнительной власти, которые перечислены в части 14 статьи 3 Федерального закона от 30.12.2012 № 283-ФЗ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61B1" w:rsidRPr="00F861B1" w:rsidRDefault="00F861B1" w:rsidP="00EE6496">
            <w:pPr>
              <w:spacing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1B1">
              <w:rPr>
                <w:rFonts w:ascii="Times New Roman" w:hAnsi="Times New Roman" w:cs="Times New Roman"/>
                <w:sz w:val="24"/>
                <w:szCs w:val="24"/>
              </w:rPr>
              <w:t>Дети сотрудников, проходящих службу в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учреждениях и органах уголовно-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исполнительной системы, федеральной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противопожарной службы Государственной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противопожарной службы и таможенных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органах Российской Федерации (далее -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сотрудники), граждан Российской Федерации,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уволенных со службы в учреждениях и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органах уголовно-исполнительной системы,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федеральной противопожарной службы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Государственной противопожарной службы,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таможенных органах Российской Федерации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(далее - учреждения и органы), членов их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семей и лиц, находящихся (находившихся) на</w:t>
            </w:r>
            <w:r w:rsidRPr="00F861B1">
              <w:rPr>
                <w:rFonts w:ascii="Times New Roman" w:hAnsi="Times New Roman" w:cs="Times New Roman"/>
                <w:sz w:val="24"/>
                <w:szCs w:val="24"/>
              </w:rPr>
              <w:br/>
              <w:t>их иждивении, в том числе: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1) детям сотрудника;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4" w:name="dst100109"/>
            <w:bookmarkEnd w:id="4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2) детям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5" w:name="dst100110"/>
            <w:bookmarkEnd w:id="5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3) детям сотрудника, умершего вследствие заболевания, полученного в период прохождения службы в учреждениях и органах;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dst100111"/>
            <w:bookmarkEnd w:id="6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</w:t>
            </w:r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ind w:firstLine="5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7" w:name="dst100112"/>
            <w:bookmarkEnd w:id="7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5)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</w:p>
          <w:p w:rsidR="00F861B1" w:rsidRPr="00F861B1" w:rsidRDefault="00F861B1" w:rsidP="00EE6496">
            <w:pPr>
              <w:shd w:val="clear" w:color="auto" w:fill="FFFFFF"/>
              <w:spacing w:line="315" w:lineRule="atLeast"/>
              <w:ind w:firstLine="540"/>
              <w:jc w:val="both"/>
              <w:rPr>
                <w:rStyle w:val="blk"/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</w:pPr>
            <w:bookmarkStart w:id="8" w:name="dst100113"/>
            <w:bookmarkEnd w:id="8"/>
            <w:r w:rsidRPr="00F861B1">
              <w:rPr>
                <w:rStyle w:val="blk"/>
                <w:rFonts w:ascii="Times New Roman" w:hAnsi="Times New Roman" w:cs="Times New Roman"/>
                <w:color w:val="000000"/>
                <w:sz w:val="24"/>
                <w:szCs w:val="24"/>
              </w:rPr>
              <w:t>6) детям, находящимся (находившимся) на иждивении сотрудника, гражданина Российской Федерации, указанных</w:t>
            </w:r>
            <w:r w:rsidRPr="00F861B1">
              <w:rPr>
                <w:rStyle w:val="blk"/>
                <w:rFonts w:ascii="Times New Roman" w:eastAsia="Andale Sans UI" w:hAnsi="Times New Roman" w:cs="Times New Roman"/>
                <w:color w:val="000000"/>
                <w:sz w:val="24"/>
                <w:szCs w:val="24"/>
              </w:rPr>
              <w:t xml:space="preserve"> в предыдущих пунктах.</w:t>
            </w:r>
          </w:p>
          <w:p w:rsidR="00F861B1" w:rsidRPr="00F861B1" w:rsidRDefault="00F861B1" w:rsidP="00EE6496">
            <w:pPr>
              <w:spacing w:after="150" w:line="255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dst100114"/>
            <w:bookmarkEnd w:id="9"/>
          </w:p>
          <w:p w:rsidR="00F861B1" w:rsidRPr="00F861B1" w:rsidRDefault="00F861B1" w:rsidP="00EE6496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GoBack"/>
            <w:bookmarkEnd w:id="10"/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902389652/XA00MCK2NM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14 ст. 3 Федерального закона от 30.12.2012 № 283-ФЗ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565697396/ZAP2FK83KD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10 Порядка приема в школу</w:t>
              </w:r>
            </w:hyperlink>
          </w:p>
        </w:tc>
      </w:tr>
      <w:tr w:rsidR="00F861B1" w:rsidRPr="00F861B1" w:rsidTr="00EE6496">
        <w:trPr>
          <w:jc w:val="center"/>
        </w:trPr>
        <w:tc>
          <w:tcPr>
            <w:tcW w:w="9339" w:type="dxa"/>
            <w:gridSpan w:val="3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Прием с преимущественным правом</w:t>
            </w:r>
          </w:p>
        </w:tc>
      </w:tr>
      <w:tr w:rsidR="00F861B1" w:rsidRPr="00F861B1" w:rsidTr="00EE6496">
        <w:trPr>
          <w:jc w:val="center"/>
        </w:trPr>
        <w:tc>
          <w:tcPr>
            <w:tcW w:w="273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377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61B1">
              <w:rPr>
                <w:rFonts w:ascii="Times New Roman" w:hAnsi="Times New Roman" w:cs="Times New Roman"/>
                <w:sz w:val="24"/>
                <w:szCs w:val="24"/>
              </w:rPr>
              <w:t xml:space="preserve">Дети, проживающие в одной семье и имеющие общее место жительства </w:t>
            </w:r>
          </w:p>
        </w:tc>
        <w:tc>
          <w:tcPr>
            <w:tcW w:w="28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9015517/XA00MDC2N5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2 ст. 54 СК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902389617/XA00M7G2MT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Ч. 3.1 ст. 67 Федерального закона от 29.12.2012 № 273-ФЗ</w:t>
              </w:r>
            </w:hyperlink>
          </w:p>
          <w:p w:rsidR="00F861B1" w:rsidRPr="00F861B1" w:rsidRDefault="00F861B1" w:rsidP="00EE649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/document/99/565697396/ZAP2BQ83HH/" w:history="1">
              <w:r w:rsidRPr="00F861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487AEB" w:rsidRPr="001C5C63" w:rsidRDefault="00487AEB">
      <w:pPr>
        <w:rPr>
          <w:rFonts w:ascii="Times New Roman" w:hAnsi="Times New Roman" w:cs="Times New Roman"/>
          <w:sz w:val="24"/>
          <w:szCs w:val="24"/>
        </w:rPr>
      </w:pPr>
    </w:p>
    <w:sectPr w:rsidR="00487AEB" w:rsidRPr="001C5C63" w:rsidSect="00D55B65">
      <w:pgSz w:w="11900" w:h="16840"/>
      <w:pgMar w:top="851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7135C"/>
    <w:multiLevelType w:val="hybridMultilevel"/>
    <w:tmpl w:val="C5C6DF7A"/>
    <w:lvl w:ilvl="0" w:tplc="9E20C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C"/>
    <w:rsid w:val="000F6376"/>
    <w:rsid w:val="001C5C63"/>
    <w:rsid w:val="002F2D58"/>
    <w:rsid w:val="00416741"/>
    <w:rsid w:val="00487AEB"/>
    <w:rsid w:val="00581B34"/>
    <w:rsid w:val="007B5408"/>
    <w:rsid w:val="00976EB5"/>
    <w:rsid w:val="00A96D2C"/>
    <w:rsid w:val="00C43061"/>
    <w:rsid w:val="00D55B65"/>
    <w:rsid w:val="00E56987"/>
    <w:rsid w:val="00F8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C2878"/>
  <w15:chartTrackingRefBased/>
  <w15:docId w15:val="{91BE8CDB-B427-4347-8FDF-847C9BAA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5C6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581B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581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" TargetMode="Externa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vip.1obraz.ru/" TargetMode="External"/><Relationship Id="rId19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885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11</cp:revision>
  <dcterms:created xsi:type="dcterms:W3CDTF">2021-03-11T08:46:00Z</dcterms:created>
  <dcterms:modified xsi:type="dcterms:W3CDTF">2021-03-15T09:40:00Z</dcterms:modified>
</cp:coreProperties>
</file>