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8"/>
        <w:gridCol w:w="3121"/>
      </w:tblGrid>
      <w:tr w:rsidR="00990647" w:rsidRPr="00990647" w14:paraId="1450A0E3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2DC0C" w14:textId="77777777" w:rsidR="00990647" w:rsidRPr="00C31E7D" w:rsidRDefault="00990647" w:rsidP="006F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F2F"/>
                <w:sz w:val="24"/>
                <w:szCs w:val="24"/>
              </w:rPr>
            </w:pPr>
            <w:r w:rsidRPr="00C31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F2F"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90647" w:rsidRPr="00990647" w14:paraId="058C65C7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66B4F" w14:textId="5AFD92BF" w:rsidR="00BF7E8E" w:rsidRPr="00BF7E8E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объектов недвижимого имущества, расположенных на территории кадастров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(территориях нескольких смежных кадастровых кварталов): субъект </w:t>
            </w:r>
            <w:r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Российской 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Федерации</w:t>
            </w:r>
            <w:r w:rsidR="00BF7E8E" w:rsidRPr="00DB3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 w:rsidR="00DB304F" w:rsidRPr="00DB3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DB304F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Республика Тыва</w:t>
            </w:r>
            <w:r w:rsidR="00936A82" w:rsidRPr="00BF7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068F93" w14:textId="0E922A88" w:rsidR="00BF7E8E" w:rsidRPr="00BF7E8E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7E8E">
              <w:rPr>
                <w:rFonts w:ascii="Times New Roman" w:hAnsi="Times New Roman" w:cs="Times New Roman"/>
                <w:color w:val="000000"/>
              </w:rPr>
              <w:t xml:space="preserve">муниципальное </w:t>
            </w:r>
            <w:r w:rsidR="00BF7E8E" w:rsidRPr="00BF7E8E">
              <w:rPr>
                <w:rFonts w:ascii="Times New Roman" w:hAnsi="Times New Roman" w:cs="Times New Roman"/>
                <w:color w:val="000000"/>
              </w:rPr>
              <w:t xml:space="preserve">образование 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Кызылский</w:t>
            </w:r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район</w:t>
            </w:r>
            <w:r w:rsidRPr="00BF7E8E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</w:p>
          <w:p w14:paraId="62512A32" w14:textId="77777777" w:rsidR="00990647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</w:pPr>
            <w:r w:rsidRPr="00BF7E8E">
              <w:rPr>
                <w:rFonts w:ascii="Times New Roman" w:hAnsi="Times New Roman" w:cs="Times New Roman"/>
                <w:color w:val="000000"/>
              </w:rPr>
              <w:t>населенный пункт</w:t>
            </w:r>
            <w:r w:rsidRPr="00BF7E8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оселок городского типа </w:t>
            </w:r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Каа-Хем</w:t>
            </w:r>
          </w:p>
          <w:p w14:paraId="41BDEB6C" w14:textId="257B13CC" w:rsidR="00774F2A" w:rsidRPr="00774F2A" w:rsidRDefault="00BF7E8E" w:rsidP="00774F2A">
            <w:pPr>
              <w:tabs>
                <w:tab w:val="left" w:pos="3516"/>
              </w:tabs>
              <w:spacing w:after="0"/>
              <w:ind w:left="49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7F29" w:rsidRPr="00977F2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>17:05:100</w:t>
            </w:r>
            <w:r w:rsidR="00774F2A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>2102</w:t>
            </w:r>
            <w:r w:rsidR="00977F29" w:rsidRPr="00977F2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>; 17:05:100</w:t>
            </w:r>
            <w:r w:rsidR="00774F2A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>2115</w:t>
            </w:r>
            <w:r w:rsidR="00977F29" w:rsidRPr="00977F2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 xml:space="preserve">; </w:t>
            </w:r>
            <w:r w:rsidR="00DB304F"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выполняются комплексные </w:t>
            </w:r>
            <w:r w:rsidR="00DB304F" w:rsidRPr="00774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кадастровые работы в соответствии с </w:t>
            </w:r>
            <w:r w:rsidR="00774F2A" w:rsidRPr="00774F2A">
              <w:rPr>
                <w:rFonts w:ascii="Times New Roman" w:hAnsi="Times New Roman" w:cs="Times New Roman"/>
                <w:b/>
                <w:bCs/>
              </w:rPr>
              <w:t>Договор</w:t>
            </w:r>
            <w:r w:rsidR="00774F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4F2A" w:rsidRPr="00774F2A">
              <w:rPr>
                <w:rFonts w:ascii="Times New Roman" w:hAnsi="Times New Roman" w:cs="Times New Roman"/>
                <w:bCs/>
              </w:rPr>
              <w:t xml:space="preserve">на выполнение комплексных кадастровых работ на территории </w:t>
            </w:r>
            <w:r w:rsidR="00774F2A">
              <w:rPr>
                <w:rFonts w:ascii="Times New Roman" w:hAnsi="Times New Roman" w:cs="Times New Roman"/>
                <w:bCs/>
              </w:rPr>
              <w:t xml:space="preserve"> </w:t>
            </w:r>
            <w:r w:rsidR="00774F2A" w:rsidRPr="00774F2A">
              <w:rPr>
                <w:rFonts w:ascii="Times New Roman" w:hAnsi="Times New Roman" w:cs="Times New Roman"/>
                <w:bCs/>
              </w:rPr>
              <w:t>Кызылского района Республики Тыва</w:t>
            </w:r>
            <w:r w:rsidR="00774F2A" w:rsidRPr="00774F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336218F" w14:textId="62B17790" w:rsidR="00BF7E8E" w:rsidRPr="00977F29" w:rsidRDefault="00884CF4" w:rsidP="00977F29">
            <w:pPr>
              <w:ind w:left="496"/>
              <w:jc w:val="both"/>
              <w:rPr>
                <w:b/>
                <w:bCs/>
                <w:sz w:val="20"/>
                <w:szCs w:val="20"/>
              </w:rPr>
            </w:pP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0</w:t>
            </w:r>
            <w:r w:rsidR="00774F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516A5D4" w14:textId="44A6C1F3" w:rsidR="00DE1179" w:rsidRDefault="00884CF4" w:rsidP="00797258">
            <w:pPr>
              <w:pStyle w:val="a00"/>
              <w:spacing w:before="0" w:beforeAutospacing="0" w:after="0" w:afterAutospacing="0"/>
              <w:ind w:left="498"/>
              <w:jc w:val="both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2F2F2F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ознакомится по адресу работы согласительной комиссии </w:t>
            </w:r>
            <w:r w:rsidR="00DE1179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66</w:t>
            </w:r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7901, Республика Тыва, Кызылский район, пгт.Каа-Хем, ул. Таежная, д. 20, каб.205.</w:t>
            </w:r>
          </w:p>
          <w:p w14:paraId="4C6B6636" w14:textId="636EB55B" w:rsidR="00DE1179" w:rsidRPr="00DE1179" w:rsidRDefault="00DE1179" w:rsidP="00797258">
            <w:pPr>
              <w:pStyle w:val="a00"/>
              <w:spacing w:before="0" w:beforeAutospacing="0" w:after="0" w:afterAutospacing="0"/>
              <w:ind w:left="49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2F2F2F"/>
              </w:rPr>
              <w:t>Или на официальных сайтах в информационно-телекоммуникационной сети «Интернет»</w:t>
            </w:r>
          </w:p>
          <w:p w14:paraId="5BF5F387" w14:textId="10E49A93" w:rsidR="00884CF4" w:rsidRPr="00884CF4" w:rsidRDefault="00884CF4" w:rsidP="00BF7E8E">
            <w:pPr>
              <w:pStyle w:val="a8"/>
              <w:spacing w:before="100" w:beforeAutospacing="1" w:after="100" w:afterAutospacing="1" w:line="240" w:lineRule="auto"/>
              <w:ind w:left="498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  <w:tr w:rsidR="00990647" w:rsidRPr="00990647" w14:paraId="0F9905E9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92DB3" w14:textId="6DAC0122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Администрация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муниципального района 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«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Кызылский кожуун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»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Республики Тыва</w:t>
            </w:r>
          </w:p>
          <w:p w14:paraId="24CB24E3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2F1DB" w14:textId="77777777" w:rsidR="00990647" w:rsidRPr="00DE1179" w:rsidRDefault="00FD0842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https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://</w:t>
            </w: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kuzulsky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rtyva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ru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/</w:t>
            </w:r>
          </w:p>
          <w:p w14:paraId="29152CC9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2C63E6C6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62E7F645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47629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Министерство земельных и имущественных отношений Республики Тыва</w:t>
            </w:r>
          </w:p>
          <w:p w14:paraId="00B5FDC8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590EF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http://mziort.tuva.ru;</w:t>
            </w:r>
          </w:p>
          <w:p w14:paraId="7C261243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5B97A028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18A9C567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FA9CD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Федеральная служба государственной регистрации, кадастра и картографии по Республике Тыва</w:t>
            </w:r>
          </w:p>
          <w:p w14:paraId="5A821D86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387DA" w14:textId="77777777" w:rsidR="00990647" w:rsidRPr="00DE1179" w:rsidRDefault="00774F2A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hyperlink r:id="rId6" w:tgtFrame="_blank" w:history="1">
              <w:r w:rsidR="00990647" w:rsidRPr="00DE1179">
                <w:rPr>
                  <w:rStyle w:val="a4"/>
                  <w:b/>
                  <w:bCs/>
                  <w:i/>
                  <w:iCs/>
                  <w:color w:val="003891"/>
                  <w:u w:val="none"/>
                </w:rPr>
                <w:t>https://rosreestr.ru/site/</w:t>
              </w:r>
            </w:hyperlink>
          </w:p>
          <w:p w14:paraId="1E6F9ECC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3B2BC177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51A7918A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6CBB9" w14:textId="77777777" w:rsidR="00990647" w:rsidRPr="00B51360" w:rsidRDefault="00990647" w:rsidP="00797258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9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3C240BD" w14:textId="7BF80D23" w:rsidR="00990647" w:rsidRPr="00DE1179" w:rsidRDefault="00990647" w:rsidP="00797258">
            <w:pPr>
              <w:pStyle w:val="a00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990647">
              <w:rPr>
                <w:color w:val="000000"/>
              </w:rPr>
              <w:t>состоится по адресу: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="004A42DB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66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7901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,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Республика Тыва,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Кызылский</w:t>
            </w:r>
            <w:r w:rsidR="009366BE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ра</w:t>
            </w:r>
            <w:r w:rsidR="004A7C21" w:rsidRPr="00DE1179">
              <w:rPr>
                <w:b/>
                <w:bCs/>
                <w:i/>
                <w:iCs/>
                <w:color w:val="000000"/>
                <w:u w:val="single"/>
              </w:rPr>
              <w:t>й</w:t>
            </w:r>
            <w:r w:rsidR="00B51360" w:rsidRPr="00DE1179">
              <w:rPr>
                <w:b/>
                <w:bCs/>
                <w:i/>
                <w:iCs/>
                <w:color w:val="000000"/>
                <w:u w:val="single"/>
              </w:rPr>
              <w:t>о</w:t>
            </w:r>
            <w:r w:rsidR="004A7C21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н,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пгт.Каа-Хем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, ул.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Таежная, д. 20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, каб.205.</w:t>
            </w:r>
          </w:p>
          <w:p w14:paraId="5E3A65E7" w14:textId="738AE37B" w:rsidR="00990647" w:rsidRPr="00DE1179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  <w:u w:val="single"/>
              </w:rPr>
            </w:pPr>
            <w:r w:rsidRPr="00DE1179">
              <w:rPr>
                <w:color w:val="000000"/>
                <w:u w:val="single"/>
              </w:rPr>
              <w:t>"</w:t>
            </w:r>
            <w:r w:rsidR="00774F2A" w:rsidRPr="00774F2A">
              <w:rPr>
                <w:b/>
                <w:bCs/>
                <w:i/>
                <w:iCs/>
                <w:color w:val="000000"/>
                <w:u w:val="single"/>
              </w:rPr>
              <w:t>30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ноября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 в 1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4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часов 00 минут.</w:t>
            </w:r>
          </w:p>
          <w:p w14:paraId="0164478F" w14:textId="77777777" w:rsidR="00990647" w:rsidRPr="00533512" w:rsidRDefault="00990647" w:rsidP="00DE1179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533512">
              <w:rPr>
                <w:color w:val="00000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7F19D6FE" w14:textId="77777777" w:rsidR="00990647" w:rsidRPr="00533512" w:rsidRDefault="00990647" w:rsidP="00DE1179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533512">
              <w:rPr>
                <w:color w:val="00000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1D59C843" w14:textId="07789A13" w:rsidR="00990647" w:rsidRPr="00533512" w:rsidRDefault="00990647" w:rsidP="0099064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с "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"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="00977F29" w:rsidRPr="00977F2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н</w:t>
            </w:r>
            <w:r w:rsidR="00977F29" w:rsidRPr="00977F29">
              <w:rPr>
                <w:rStyle w:val="apple-converted-space"/>
                <w:b/>
                <w:bCs/>
                <w:i/>
                <w:iCs/>
                <w:u w:val="single"/>
              </w:rPr>
              <w:t>оября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г. по "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9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"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="00977F29" w:rsidRPr="00977F2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н</w:t>
            </w:r>
            <w:r w:rsidR="00977F29" w:rsidRPr="00977F29">
              <w:rPr>
                <w:rStyle w:val="apple-converted-space"/>
                <w:b/>
                <w:bCs/>
                <w:i/>
                <w:iCs/>
                <w:u w:val="single"/>
              </w:rPr>
              <w:t>оября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г.</w:t>
            </w:r>
            <w:r w:rsidR="00DE1179">
              <w:rPr>
                <w:color w:val="000000"/>
              </w:rPr>
              <w:t xml:space="preserve"> </w:t>
            </w:r>
            <w:hyperlink r:id="rId7" w:anchor="sub_444" w:tgtFrame="_blank" w:history="1">
              <w:r w:rsidRPr="00533512">
                <w:rPr>
                  <w:rStyle w:val="a5"/>
                  <w:color w:val="003891"/>
                </w:rPr>
                <w:t>(4)</w:t>
              </w:r>
            </w:hyperlink>
            <w:r w:rsidRPr="00533512">
              <w:rPr>
                <w:rStyle w:val="apple-converted-space"/>
                <w:color w:val="000000"/>
              </w:rPr>
              <w:t> </w:t>
            </w:r>
            <w:r w:rsidRPr="00533512">
              <w:rPr>
                <w:color w:val="000000"/>
              </w:rPr>
              <w:t>и</w:t>
            </w:r>
          </w:p>
          <w:p w14:paraId="18646645" w14:textId="20B1E5FF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с "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30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ноября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 по "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14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января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774F2A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</w:t>
            </w:r>
            <w:r w:rsidR="00DE1179">
              <w:rPr>
                <w:color w:val="000000"/>
              </w:rPr>
              <w:t xml:space="preserve"> </w:t>
            </w:r>
            <w:hyperlink r:id="rId8" w:anchor="sub_555" w:tgtFrame="_blank" w:history="1">
              <w:r w:rsidRPr="00533512">
                <w:rPr>
                  <w:rStyle w:val="a5"/>
                  <w:color w:val="003891"/>
                </w:rPr>
                <w:t>(5)</w:t>
              </w:r>
            </w:hyperlink>
          </w:p>
          <w:p w14:paraId="5EB413D2" w14:textId="0CA0C658" w:rsidR="00990647" w:rsidRPr="00990647" w:rsidRDefault="00990647" w:rsidP="00990647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Возражения оформляются в соответствии с</w:t>
            </w:r>
            <w:r w:rsidRPr="00990647">
              <w:rPr>
                <w:rStyle w:val="apple-converted-space"/>
                <w:color w:val="000000"/>
              </w:rPr>
              <w:t> </w:t>
            </w:r>
            <w:hyperlink r:id="rId9" w:tgtFrame="_blank" w:history="1">
              <w:r w:rsidRPr="00990647">
                <w:rPr>
                  <w:rStyle w:val="a5"/>
                  <w:color w:val="003891"/>
                </w:rPr>
                <w:t>частью 15 статьи 42.10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 xml:space="preserve">Федерального закона от 24 июля 2007 г. </w:t>
            </w:r>
            <w:r w:rsidR="00DE1179">
              <w:rPr>
                <w:color w:val="000000"/>
              </w:rPr>
              <w:t>№</w:t>
            </w:r>
            <w:r w:rsidRPr="00990647">
              <w:rPr>
                <w:color w:val="000000"/>
              </w:rPr>
              <w:t xml:space="preserve"> 221-ФЗ "О </w:t>
            </w:r>
            <w:r w:rsidR="00F44C10">
              <w:rPr>
                <w:color w:val="000000"/>
              </w:rPr>
              <w:t>кадастровой деятельности</w:t>
            </w:r>
            <w:r w:rsidRPr="00990647">
              <w:rPr>
                <w:color w:val="000000"/>
              </w:rPr>
              <w:t>"</w:t>
            </w:r>
            <w:hyperlink r:id="rId10" w:anchor="sub_666" w:tgtFrame="_blank" w:history="1">
              <w:r w:rsidRPr="00990647">
                <w:rPr>
                  <w:rStyle w:val="a5"/>
                  <w:color w:val="003891"/>
                </w:rPr>
                <w:t>(6)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</w:t>
            </w:r>
            <w:r w:rsidRPr="00990647">
              <w:rPr>
                <w:color w:val="000000"/>
              </w:rPr>
              <w:lastRenderedPageBreak/>
              <w:t>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3D694651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0ABB61E7" w14:textId="77777777" w:rsidR="00990647" w:rsidRPr="00990647" w:rsidRDefault="00990647" w:rsidP="0099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</w:tbl>
    <w:p w14:paraId="248744EF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222222"/>
        </w:rPr>
        <w:lastRenderedPageBreak/>
        <w:t> </w:t>
      </w:r>
      <w:r w:rsidRPr="00990647">
        <w:rPr>
          <w:color w:val="000000"/>
        </w:rPr>
        <w:t>(1) 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  <w:p w14:paraId="746C4A94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(2) 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79761416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садоводческого, огороднического или дачного некоммерческого объединения граждан, дополнительно указывается наименование такого некоммерческого объединения.</w:t>
      </w:r>
    </w:p>
    <w:p w14:paraId="41ED87CE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кварталов.</w:t>
      </w:r>
    </w:p>
    <w:p w14:paraId="507FAE65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(3) Указывается при наличии.</w:t>
      </w:r>
    </w:p>
    <w:p w14:paraId="4D523A3F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(4) Указывается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  <w:p w14:paraId="66916FC1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 xml:space="preserve">(5) Указывается период для представления возражений в согласительную комиссию - в течение тридцати пяти </w:t>
      </w:r>
      <w:r w:rsidR="00B85FC8">
        <w:rPr>
          <w:color w:val="000000"/>
        </w:rPr>
        <w:t>календарный дней</w:t>
      </w:r>
      <w:r w:rsidRPr="00990647">
        <w:rPr>
          <w:color w:val="000000"/>
        </w:rPr>
        <w:t xml:space="preserve"> со дня проведения первого заседания согласительной комиссии.</w:t>
      </w:r>
    </w:p>
    <w:p w14:paraId="74793C64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(6)</w:t>
      </w:r>
      <w:r w:rsidRPr="00990647">
        <w:rPr>
          <w:rStyle w:val="apple-converted-space"/>
          <w:color w:val="000000"/>
        </w:rPr>
        <w:t> </w:t>
      </w:r>
      <w:hyperlink r:id="rId11" w:tgtFrame="_blank" w:history="1">
        <w:r w:rsidRPr="00990647">
          <w:rPr>
            <w:rStyle w:val="a5"/>
            <w:color w:val="003891"/>
          </w:rPr>
          <w:t>Федеральный закон</w:t>
        </w:r>
      </w:hyperlink>
      <w:r w:rsidRPr="00990647">
        <w:rPr>
          <w:rStyle w:val="apple-converted-space"/>
          <w:color w:val="000000"/>
        </w:rPr>
        <w:t> </w:t>
      </w:r>
      <w:r w:rsidRPr="00990647">
        <w:rPr>
          <w:color w:val="000000"/>
        </w:rPr>
        <w:t xml:space="preserve">от 24 июля 2007 г. N 221-ФЗ "О </w:t>
      </w:r>
      <w:r w:rsidR="00F44C10">
        <w:rPr>
          <w:color w:val="000000"/>
        </w:rPr>
        <w:t>кадастровой деятельности</w:t>
      </w:r>
      <w:r w:rsidRPr="00990647">
        <w:rPr>
          <w:color w:val="000000"/>
        </w:rPr>
        <w:t>" (Собрание законодательства Российской Федерации, 2007, N 31, ст. 4017; 2008, N 30, ст. 3597, 3616; 2009, N 1, ст. 19; N 19, ст. 2283; N 29, ст. 3582; N 52, ст. 6410, 6419; 2011, N 1, ст. 47; N 23, ст. 3269; N 27, ст. 3880; N 30, ст. 4563, 4594, 4605; N 49, ст. 7024, 7061; N 50, ст. 7365; 2012, N 31, ст. 4322; 2013, N 14, ст. 1651; N 23, ст. 2866; N 27, ст. 3477; N 30, ст. 4083; 2014, N 26, ст. 3377; N 30, ст. 4211, 4218; N 43, ст. 5799, 5802; N 45, ст. 6145; N 52, ст. 7558; 2015, N 1, ст. 39, 52; N 9, ст. 1193.).</w:t>
      </w:r>
    </w:p>
    <w:p w14:paraId="6A0EBD24" w14:textId="77777777" w:rsidR="00990647" w:rsidRDefault="00990647" w:rsidP="00990647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27AEECF" w14:textId="77777777" w:rsidR="00990647" w:rsidRPr="00990647" w:rsidRDefault="00990647" w:rsidP="009906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14:paraId="51286825" w14:textId="77777777" w:rsidR="00535B44" w:rsidRDefault="00535B44" w:rsidP="00990647">
      <w:pPr>
        <w:spacing w:after="0" w:line="240" w:lineRule="auto"/>
      </w:pPr>
    </w:p>
    <w:sectPr w:rsidR="00535B44" w:rsidSect="0053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EB4"/>
    <w:multiLevelType w:val="hybridMultilevel"/>
    <w:tmpl w:val="BB42548A"/>
    <w:lvl w:ilvl="0" w:tplc="04FA2DBA">
      <w:start w:val="1"/>
      <w:numFmt w:val="decimal"/>
      <w:lvlText w:val="%1."/>
      <w:lvlJc w:val="left"/>
      <w:pPr>
        <w:ind w:left="1151" w:hanging="9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47"/>
    <w:rsid w:val="000A00D5"/>
    <w:rsid w:val="00385F62"/>
    <w:rsid w:val="00387EC9"/>
    <w:rsid w:val="003B1289"/>
    <w:rsid w:val="00417416"/>
    <w:rsid w:val="0044648F"/>
    <w:rsid w:val="004A42DB"/>
    <w:rsid w:val="004A747F"/>
    <w:rsid w:val="004A7C21"/>
    <w:rsid w:val="00533512"/>
    <w:rsid w:val="00535B44"/>
    <w:rsid w:val="005C0098"/>
    <w:rsid w:val="00614660"/>
    <w:rsid w:val="006F1F94"/>
    <w:rsid w:val="006F3885"/>
    <w:rsid w:val="006F5E3D"/>
    <w:rsid w:val="00741820"/>
    <w:rsid w:val="00774F2A"/>
    <w:rsid w:val="00797258"/>
    <w:rsid w:val="007C624C"/>
    <w:rsid w:val="00884CF4"/>
    <w:rsid w:val="0089283D"/>
    <w:rsid w:val="009366BE"/>
    <w:rsid w:val="00936A82"/>
    <w:rsid w:val="00977F29"/>
    <w:rsid w:val="00990647"/>
    <w:rsid w:val="00A256B9"/>
    <w:rsid w:val="00A71C17"/>
    <w:rsid w:val="00A92EF9"/>
    <w:rsid w:val="00B24616"/>
    <w:rsid w:val="00B51360"/>
    <w:rsid w:val="00B85FC8"/>
    <w:rsid w:val="00BF7E8E"/>
    <w:rsid w:val="00C03441"/>
    <w:rsid w:val="00C31E7D"/>
    <w:rsid w:val="00CE354E"/>
    <w:rsid w:val="00D203BD"/>
    <w:rsid w:val="00D62FE3"/>
    <w:rsid w:val="00DB304F"/>
    <w:rsid w:val="00DE1179"/>
    <w:rsid w:val="00E52EC8"/>
    <w:rsid w:val="00E87026"/>
    <w:rsid w:val="00EB2855"/>
    <w:rsid w:val="00EF125D"/>
    <w:rsid w:val="00F438B6"/>
    <w:rsid w:val="00F44C10"/>
    <w:rsid w:val="00F526D1"/>
    <w:rsid w:val="00FD0842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2DD8"/>
  <w15:docId w15:val="{85F3DDFE-A889-40EE-8527-93DF7FE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647"/>
    <w:rPr>
      <w:color w:val="0000FF"/>
      <w:u w:val="single"/>
    </w:rPr>
  </w:style>
  <w:style w:type="paragraph" w:customStyle="1" w:styleId="a00">
    <w:name w:val="a0"/>
    <w:basedOn w:val="a"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647"/>
  </w:style>
  <w:style w:type="paragraph" w:customStyle="1" w:styleId="a20">
    <w:name w:val="a2"/>
    <w:basedOn w:val="a"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990647"/>
  </w:style>
  <w:style w:type="paragraph" w:styleId="a6">
    <w:name w:val="Balloon Text"/>
    <w:basedOn w:val="a"/>
    <w:link w:val="a7"/>
    <w:uiPriority w:val="99"/>
    <w:semiHidden/>
    <w:unhideWhenUsed/>
    <w:rsid w:val="0044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48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6A82"/>
    <w:pPr>
      <w:ind w:left="720"/>
      <w:contextualSpacing/>
    </w:pPr>
  </w:style>
  <w:style w:type="paragraph" w:styleId="a9">
    <w:name w:val="header"/>
    <w:basedOn w:val="a"/>
    <w:link w:val="1"/>
    <w:uiPriority w:val="99"/>
    <w:unhideWhenUsed/>
    <w:rsid w:val="00977F29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uiPriority w:val="99"/>
    <w:semiHidden/>
    <w:rsid w:val="00977F29"/>
  </w:style>
  <w:style w:type="character" w:customStyle="1" w:styleId="1">
    <w:name w:val="Верхний колонтитул Знак1"/>
    <w:link w:val="a9"/>
    <w:uiPriority w:val="99"/>
    <w:rsid w:val="00977F29"/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" TargetMode="External"/><Relationship Id="rId11" Type="http://schemas.openxmlformats.org/officeDocument/2006/relationships/hyperlink" Target="http://ivo.garant.ru/document?id=12054874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54874&amp;sub=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32EA-463B-4CD5-946D-7EED7029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User_2021</cp:lastModifiedBy>
  <cp:revision>9</cp:revision>
  <cp:lastPrinted>2020-11-10T07:37:00Z</cp:lastPrinted>
  <dcterms:created xsi:type="dcterms:W3CDTF">2021-06-01T13:42:00Z</dcterms:created>
  <dcterms:modified xsi:type="dcterms:W3CDTF">2021-11-02T08:11:00Z</dcterms:modified>
</cp:coreProperties>
</file>