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F4CF0" w14:textId="77777777" w:rsidR="0005317F" w:rsidRPr="0005317F" w:rsidRDefault="00354DD6" w:rsidP="0005317F">
      <w:pPr>
        <w:spacing w:after="0"/>
        <w:jc w:val="center"/>
        <w:rPr>
          <w:rFonts w:eastAsia="Times New Roman" w:cs="Times New Roman"/>
          <w:sz w:val="24"/>
          <w:szCs w:val="24"/>
          <w:lang w:eastAsia="ru-RU"/>
        </w:rPr>
      </w:pPr>
      <w:bookmarkStart w:id="0" w:name="_Hlk42603329"/>
      <w:bookmarkEnd w:id="0"/>
      <w:r>
        <w:rPr>
          <w:rFonts w:eastAsia="Times New Roman" w:cs="Times New Roman"/>
          <w:noProof/>
          <w:szCs w:val="28"/>
          <w:lang w:eastAsia="ru-RU"/>
        </w:rPr>
        <w:object w:dxaOrig="1440" w:dyaOrig="1440" w14:anchorId="28FAD0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75pt;margin-top:11pt;width:70.6pt;height:67.5pt;z-index:251658240" fillcolor="window">
            <v:imagedata r:id="rId8" o:title=""/>
            <w10:wrap type="topAndBottom"/>
          </v:shape>
          <o:OLEObject Type="Embed" ProgID="Word.Picture.8" ShapeID="_x0000_s1026" DrawAspect="Content" ObjectID="_1730806682" r:id="rId9"/>
        </w:object>
      </w:r>
      <w:r w:rsidR="0005317F" w:rsidRPr="0005317F">
        <w:rPr>
          <w:rFonts w:eastAsia="Times New Roman" w:cs="Times New Roman"/>
          <w:sz w:val="24"/>
          <w:szCs w:val="24"/>
          <w:lang w:eastAsia="ru-RU"/>
        </w:rPr>
        <w:t xml:space="preserve">                                                                                </w:t>
      </w:r>
    </w:p>
    <w:p w14:paraId="0B977A84" w14:textId="77777777" w:rsidR="0005317F" w:rsidRPr="0005317F" w:rsidRDefault="0005317F" w:rsidP="0005317F">
      <w:pPr>
        <w:spacing w:after="0"/>
        <w:jc w:val="center"/>
        <w:rPr>
          <w:rFonts w:eastAsia="Times New Roman" w:cs="Times New Roman"/>
          <w:sz w:val="24"/>
          <w:szCs w:val="24"/>
          <w:lang w:eastAsia="ru-RU"/>
        </w:rPr>
      </w:pPr>
      <w:r w:rsidRPr="0005317F">
        <w:rPr>
          <w:rFonts w:eastAsia="Times New Roman" w:cs="Times New Roman"/>
          <w:sz w:val="24"/>
          <w:szCs w:val="24"/>
          <w:lang w:eastAsia="ru-RU"/>
        </w:rPr>
        <w:t>ТЫВА РЕСПУБЛИКАНЫН</w:t>
      </w:r>
    </w:p>
    <w:p w14:paraId="4D43DFF0" w14:textId="77777777" w:rsidR="0005317F" w:rsidRPr="0005317F" w:rsidRDefault="0005317F" w:rsidP="0005317F">
      <w:pPr>
        <w:spacing w:after="0"/>
        <w:ind w:left="-720"/>
        <w:jc w:val="center"/>
        <w:rPr>
          <w:rFonts w:eastAsia="Times New Roman" w:cs="Times New Roman"/>
          <w:sz w:val="24"/>
          <w:szCs w:val="24"/>
          <w:lang w:eastAsia="ru-RU"/>
        </w:rPr>
      </w:pPr>
      <w:r w:rsidRPr="0005317F">
        <w:rPr>
          <w:rFonts w:eastAsia="Times New Roman" w:cs="Times New Roman"/>
          <w:sz w:val="24"/>
          <w:szCs w:val="24"/>
          <w:lang w:eastAsia="ru-RU"/>
        </w:rPr>
        <w:t>МУНИЦИПАЛДЫГ РАЙОНУ «КЫЗЫЛ КОЖУУН» ЧАГЫРГАЗЫ</w:t>
      </w:r>
    </w:p>
    <w:p w14:paraId="3FF2C6B1" w14:textId="77777777" w:rsidR="0005317F" w:rsidRPr="0005317F" w:rsidRDefault="0005317F" w:rsidP="0005317F">
      <w:pPr>
        <w:spacing w:after="0"/>
        <w:ind w:left="-540"/>
        <w:jc w:val="center"/>
        <w:rPr>
          <w:rFonts w:eastAsia="Times New Roman" w:cs="Times New Roman"/>
          <w:b/>
          <w:sz w:val="24"/>
          <w:szCs w:val="24"/>
          <w:lang w:eastAsia="ru-RU"/>
        </w:rPr>
      </w:pPr>
    </w:p>
    <w:p w14:paraId="5FBD393C" w14:textId="77777777" w:rsidR="0005317F" w:rsidRPr="0005317F" w:rsidRDefault="0005317F" w:rsidP="0005317F">
      <w:pPr>
        <w:spacing w:after="0"/>
        <w:ind w:left="-540"/>
        <w:jc w:val="center"/>
        <w:rPr>
          <w:rFonts w:eastAsia="Times New Roman" w:cs="Times New Roman"/>
          <w:b/>
          <w:sz w:val="24"/>
          <w:szCs w:val="24"/>
          <w:lang w:eastAsia="ru-RU"/>
        </w:rPr>
      </w:pPr>
      <w:r w:rsidRPr="0005317F">
        <w:rPr>
          <w:rFonts w:eastAsia="Times New Roman" w:cs="Times New Roman"/>
          <w:b/>
          <w:sz w:val="24"/>
          <w:szCs w:val="24"/>
          <w:lang w:eastAsia="ru-RU"/>
        </w:rPr>
        <w:t xml:space="preserve">Д О К Т А А Л </w:t>
      </w:r>
    </w:p>
    <w:p w14:paraId="794990D4" w14:textId="77777777" w:rsidR="0005317F" w:rsidRPr="0005317F" w:rsidRDefault="0005317F" w:rsidP="0005317F">
      <w:pPr>
        <w:spacing w:after="0"/>
        <w:ind w:left="-540"/>
        <w:jc w:val="center"/>
        <w:rPr>
          <w:rFonts w:eastAsia="Times New Roman" w:cs="Times New Roman"/>
          <w:b/>
          <w:sz w:val="24"/>
          <w:szCs w:val="24"/>
          <w:lang w:eastAsia="ru-RU"/>
        </w:rPr>
      </w:pPr>
    </w:p>
    <w:p w14:paraId="164613A6" w14:textId="77777777" w:rsidR="0005317F" w:rsidRPr="0005317F" w:rsidRDefault="0005317F" w:rsidP="0005317F">
      <w:pPr>
        <w:spacing w:after="0"/>
        <w:jc w:val="center"/>
        <w:rPr>
          <w:rFonts w:eastAsia="Times New Roman" w:cs="Times New Roman"/>
          <w:sz w:val="24"/>
          <w:szCs w:val="24"/>
          <w:lang w:eastAsia="ru-RU"/>
        </w:rPr>
      </w:pPr>
      <w:r w:rsidRPr="0005317F">
        <w:rPr>
          <w:rFonts w:eastAsia="Times New Roman" w:cs="Times New Roman"/>
          <w:sz w:val="24"/>
          <w:szCs w:val="24"/>
          <w:lang w:eastAsia="ru-RU"/>
        </w:rPr>
        <w:t>РЕСПУБЛИКА ТЫВА</w:t>
      </w:r>
    </w:p>
    <w:p w14:paraId="196C79E2" w14:textId="77777777" w:rsidR="0005317F" w:rsidRPr="0005317F" w:rsidRDefault="0005317F" w:rsidP="0005317F">
      <w:pPr>
        <w:spacing w:after="0"/>
        <w:jc w:val="center"/>
        <w:rPr>
          <w:rFonts w:eastAsia="Times New Roman" w:cs="Times New Roman"/>
          <w:sz w:val="24"/>
          <w:szCs w:val="24"/>
          <w:lang w:eastAsia="ru-RU"/>
        </w:rPr>
      </w:pPr>
      <w:r w:rsidRPr="0005317F">
        <w:rPr>
          <w:rFonts w:eastAsia="Times New Roman" w:cs="Times New Roman"/>
          <w:sz w:val="24"/>
          <w:szCs w:val="24"/>
          <w:lang w:eastAsia="ru-RU"/>
        </w:rPr>
        <w:t>АДМИНИСТРАЦИЯ МУНИЦИПАЛЬНОГО РАЙОНА</w:t>
      </w:r>
    </w:p>
    <w:p w14:paraId="718C9DE1" w14:textId="77777777" w:rsidR="0005317F" w:rsidRPr="0005317F" w:rsidRDefault="0005317F" w:rsidP="0005317F">
      <w:pPr>
        <w:spacing w:after="0"/>
        <w:jc w:val="center"/>
        <w:rPr>
          <w:rFonts w:eastAsia="Times New Roman" w:cs="Times New Roman"/>
          <w:sz w:val="24"/>
          <w:szCs w:val="24"/>
          <w:lang w:eastAsia="ru-RU"/>
        </w:rPr>
      </w:pPr>
      <w:r w:rsidRPr="0005317F">
        <w:rPr>
          <w:rFonts w:eastAsia="Times New Roman" w:cs="Times New Roman"/>
          <w:sz w:val="24"/>
          <w:szCs w:val="24"/>
          <w:lang w:eastAsia="ru-RU"/>
        </w:rPr>
        <w:t>«КЫЗЫЛСКИЙ КОЖУУН»</w:t>
      </w:r>
    </w:p>
    <w:p w14:paraId="3A91A538" w14:textId="77777777" w:rsidR="0005317F" w:rsidRPr="0005317F" w:rsidRDefault="0005317F" w:rsidP="0005317F">
      <w:pPr>
        <w:spacing w:after="0"/>
        <w:jc w:val="center"/>
        <w:rPr>
          <w:rFonts w:eastAsia="Times New Roman" w:cs="Times New Roman"/>
          <w:b/>
          <w:sz w:val="24"/>
          <w:szCs w:val="24"/>
          <w:lang w:eastAsia="ru-RU"/>
        </w:rPr>
      </w:pPr>
    </w:p>
    <w:p w14:paraId="007C1F27" w14:textId="77777777" w:rsidR="0005317F" w:rsidRPr="0005317F" w:rsidRDefault="0005317F" w:rsidP="0005317F">
      <w:pPr>
        <w:spacing w:after="0"/>
        <w:jc w:val="center"/>
        <w:rPr>
          <w:rFonts w:eastAsia="Times New Roman" w:cs="Times New Roman"/>
          <w:b/>
          <w:szCs w:val="28"/>
          <w:lang w:eastAsia="ru-RU"/>
        </w:rPr>
      </w:pPr>
      <w:r w:rsidRPr="0005317F">
        <w:rPr>
          <w:rFonts w:eastAsia="Times New Roman" w:cs="Times New Roman"/>
          <w:b/>
          <w:sz w:val="24"/>
          <w:szCs w:val="24"/>
          <w:lang w:eastAsia="ru-RU"/>
        </w:rPr>
        <w:t>П О С Т А Н О В Л Е Н И Е</w:t>
      </w:r>
    </w:p>
    <w:p w14:paraId="34C3CB6C" w14:textId="77777777" w:rsidR="0005317F" w:rsidRPr="0005317F" w:rsidRDefault="0005317F" w:rsidP="0005317F">
      <w:pPr>
        <w:spacing w:after="0"/>
        <w:jc w:val="center"/>
        <w:rPr>
          <w:rFonts w:eastAsia="Times New Roman" w:cs="Times New Roman"/>
          <w:b/>
          <w:szCs w:val="28"/>
          <w:lang w:eastAsia="ru-RU"/>
        </w:rPr>
      </w:pPr>
    </w:p>
    <w:p w14:paraId="565FC72D" w14:textId="4993651D" w:rsidR="0005317F" w:rsidRPr="0005317F" w:rsidRDefault="003B130C" w:rsidP="0005317F">
      <w:pPr>
        <w:spacing w:after="0"/>
        <w:jc w:val="both"/>
        <w:rPr>
          <w:rFonts w:eastAsia="Times New Roman" w:cs="Times New Roman"/>
          <w:szCs w:val="28"/>
          <w:lang w:eastAsia="ru-RU"/>
        </w:rPr>
      </w:pPr>
      <w:r>
        <w:rPr>
          <w:rFonts w:eastAsia="Times New Roman" w:cs="Times New Roman"/>
          <w:szCs w:val="28"/>
          <w:lang w:eastAsia="ru-RU"/>
        </w:rPr>
        <w:t xml:space="preserve">       </w:t>
      </w:r>
      <w:r w:rsidR="0005317F" w:rsidRPr="0005317F">
        <w:rPr>
          <w:rFonts w:eastAsia="Times New Roman" w:cs="Times New Roman"/>
          <w:szCs w:val="28"/>
          <w:lang w:eastAsia="ru-RU"/>
        </w:rPr>
        <w:t xml:space="preserve">  «</w:t>
      </w:r>
      <w:r>
        <w:rPr>
          <w:rFonts w:eastAsia="Times New Roman" w:cs="Times New Roman"/>
          <w:szCs w:val="28"/>
          <w:lang w:eastAsia="ru-RU"/>
        </w:rPr>
        <w:t>04</w:t>
      </w:r>
      <w:r w:rsidR="0005317F" w:rsidRPr="0005317F">
        <w:rPr>
          <w:rFonts w:eastAsia="Times New Roman" w:cs="Times New Roman"/>
          <w:szCs w:val="28"/>
          <w:lang w:eastAsia="ru-RU"/>
        </w:rPr>
        <w:t xml:space="preserve">» </w:t>
      </w:r>
      <w:r>
        <w:rPr>
          <w:rFonts w:eastAsia="Times New Roman" w:cs="Times New Roman"/>
          <w:szCs w:val="28"/>
          <w:lang w:eastAsia="ru-RU"/>
        </w:rPr>
        <w:t>июня</w:t>
      </w:r>
      <w:r w:rsidR="0005317F" w:rsidRPr="0005317F">
        <w:rPr>
          <w:rFonts w:eastAsia="Times New Roman" w:cs="Times New Roman"/>
          <w:szCs w:val="28"/>
          <w:lang w:eastAsia="ru-RU"/>
        </w:rPr>
        <w:t xml:space="preserve"> 2020</w:t>
      </w:r>
      <w:r w:rsidR="007824CE">
        <w:rPr>
          <w:rFonts w:eastAsia="Times New Roman" w:cs="Times New Roman"/>
          <w:szCs w:val="28"/>
          <w:lang w:eastAsia="ru-RU"/>
        </w:rPr>
        <w:t xml:space="preserve"> </w:t>
      </w:r>
      <w:r w:rsidR="0005317F" w:rsidRPr="0005317F">
        <w:rPr>
          <w:rFonts w:eastAsia="Times New Roman" w:cs="Times New Roman"/>
          <w:szCs w:val="28"/>
          <w:lang w:eastAsia="ru-RU"/>
        </w:rPr>
        <w:t xml:space="preserve">г.            </w:t>
      </w:r>
      <w:r w:rsidR="0005317F" w:rsidRPr="0005317F">
        <w:rPr>
          <w:rFonts w:eastAsia="Times New Roman" w:cs="Times New Roman"/>
          <w:szCs w:val="28"/>
          <w:lang w:eastAsia="ru-RU"/>
        </w:rPr>
        <w:tab/>
      </w:r>
      <w:r w:rsidR="0005317F" w:rsidRPr="0005317F">
        <w:rPr>
          <w:rFonts w:eastAsia="Times New Roman" w:cs="Times New Roman"/>
          <w:szCs w:val="28"/>
          <w:lang w:eastAsia="ru-RU"/>
        </w:rPr>
        <w:tab/>
      </w:r>
      <w:r w:rsidR="0005317F" w:rsidRPr="0005317F">
        <w:rPr>
          <w:rFonts w:eastAsia="Times New Roman" w:cs="Times New Roman"/>
          <w:szCs w:val="28"/>
          <w:lang w:eastAsia="ru-RU"/>
        </w:rPr>
        <w:tab/>
        <w:t xml:space="preserve">       </w:t>
      </w:r>
      <w:r w:rsidR="0005317F" w:rsidRPr="0005317F">
        <w:rPr>
          <w:rFonts w:eastAsia="Times New Roman" w:cs="Times New Roman"/>
          <w:szCs w:val="28"/>
          <w:lang w:eastAsia="ru-RU"/>
        </w:rPr>
        <w:tab/>
      </w:r>
      <w:r w:rsidR="0005317F" w:rsidRPr="0005317F">
        <w:rPr>
          <w:rFonts w:eastAsia="Times New Roman" w:cs="Times New Roman"/>
          <w:szCs w:val="28"/>
          <w:lang w:eastAsia="ru-RU"/>
        </w:rPr>
        <w:tab/>
        <w:t xml:space="preserve"> </w:t>
      </w:r>
      <w:r>
        <w:rPr>
          <w:rFonts w:eastAsia="Times New Roman" w:cs="Times New Roman"/>
          <w:szCs w:val="28"/>
          <w:lang w:eastAsia="ru-RU"/>
        </w:rPr>
        <w:t xml:space="preserve">           </w:t>
      </w:r>
      <w:r w:rsidR="0005317F" w:rsidRPr="0005317F">
        <w:rPr>
          <w:rFonts w:eastAsia="Times New Roman" w:cs="Times New Roman"/>
          <w:szCs w:val="28"/>
          <w:lang w:eastAsia="ru-RU"/>
        </w:rPr>
        <w:t xml:space="preserve">  </w:t>
      </w:r>
      <w:r w:rsidR="00532DA1">
        <w:rPr>
          <w:rFonts w:eastAsia="Times New Roman" w:cs="Times New Roman"/>
          <w:szCs w:val="28"/>
          <w:lang w:eastAsia="ru-RU"/>
        </w:rPr>
        <w:t xml:space="preserve">         </w:t>
      </w:r>
      <w:r w:rsidR="0005317F" w:rsidRPr="0005317F">
        <w:rPr>
          <w:rFonts w:eastAsia="Times New Roman" w:cs="Times New Roman"/>
          <w:szCs w:val="28"/>
          <w:lang w:eastAsia="ru-RU"/>
        </w:rPr>
        <w:t xml:space="preserve">  №</w:t>
      </w:r>
      <w:r>
        <w:rPr>
          <w:rFonts w:eastAsia="Times New Roman" w:cs="Times New Roman"/>
          <w:szCs w:val="28"/>
          <w:lang w:eastAsia="ru-RU"/>
        </w:rPr>
        <w:t xml:space="preserve"> 141</w:t>
      </w:r>
      <w:r w:rsidR="0005317F" w:rsidRPr="0005317F">
        <w:rPr>
          <w:rFonts w:eastAsia="Times New Roman" w:cs="Times New Roman"/>
          <w:szCs w:val="28"/>
          <w:lang w:eastAsia="ru-RU"/>
        </w:rPr>
        <w:t xml:space="preserve"> </w:t>
      </w:r>
    </w:p>
    <w:p w14:paraId="3368DFA1" w14:textId="77777777" w:rsidR="0005317F" w:rsidRPr="0005317F" w:rsidRDefault="0005317F" w:rsidP="0005317F">
      <w:pPr>
        <w:spacing w:after="0"/>
        <w:rPr>
          <w:rFonts w:eastAsia="Times New Roman" w:cs="Times New Roman"/>
          <w:sz w:val="16"/>
          <w:szCs w:val="16"/>
          <w:lang w:eastAsia="ru-RU"/>
        </w:rPr>
      </w:pPr>
    </w:p>
    <w:p w14:paraId="5957F037" w14:textId="77777777" w:rsidR="0005317F" w:rsidRPr="0005317F" w:rsidRDefault="0005317F" w:rsidP="0005317F">
      <w:pPr>
        <w:spacing w:after="0"/>
        <w:rPr>
          <w:rFonts w:eastAsia="Times New Roman" w:cs="Times New Roman"/>
          <w:sz w:val="16"/>
          <w:szCs w:val="16"/>
          <w:lang w:eastAsia="ru-RU"/>
        </w:rPr>
      </w:pPr>
    </w:p>
    <w:p w14:paraId="1DA747D2" w14:textId="77777777" w:rsidR="0005317F" w:rsidRPr="0005317F" w:rsidRDefault="0005317F" w:rsidP="0005317F">
      <w:pPr>
        <w:spacing w:after="0"/>
        <w:rPr>
          <w:rFonts w:eastAsia="Times New Roman" w:cs="Times New Roman"/>
          <w:sz w:val="16"/>
          <w:szCs w:val="16"/>
          <w:lang w:eastAsia="ru-RU"/>
        </w:rPr>
      </w:pPr>
    </w:p>
    <w:p w14:paraId="357B14F6" w14:textId="368C1465" w:rsidR="0005317F" w:rsidRPr="0005317F" w:rsidRDefault="0005317F" w:rsidP="0005317F">
      <w:pPr>
        <w:spacing w:after="0"/>
        <w:jc w:val="center"/>
        <w:rPr>
          <w:rFonts w:eastAsia="Times New Roman" w:cs="Times New Roman"/>
          <w:b/>
          <w:szCs w:val="28"/>
          <w:lang w:eastAsia="ru-RU"/>
        </w:rPr>
      </w:pPr>
      <w:r w:rsidRPr="0005317F">
        <w:rPr>
          <w:rFonts w:eastAsia="Times New Roman" w:cs="Times New Roman"/>
          <w:b/>
          <w:szCs w:val="28"/>
          <w:lang w:eastAsia="ru-RU"/>
        </w:rPr>
        <w:t xml:space="preserve">Об утверждении </w:t>
      </w:r>
      <w:r w:rsidR="0042262A">
        <w:rPr>
          <w:rFonts w:eastAsia="Times New Roman" w:cs="Times New Roman"/>
          <w:b/>
          <w:szCs w:val="28"/>
          <w:lang w:eastAsia="ru-RU"/>
        </w:rPr>
        <w:t>муниципальной</w:t>
      </w:r>
    </w:p>
    <w:p w14:paraId="63403B56" w14:textId="77777777" w:rsidR="0042262A" w:rsidRDefault="0042262A" w:rsidP="0005317F">
      <w:pPr>
        <w:spacing w:after="0"/>
        <w:jc w:val="center"/>
        <w:rPr>
          <w:rFonts w:eastAsia="Times New Roman" w:cs="Times New Roman"/>
          <w:b/>
          <w:szCs w:val="28"/>
          <w:lang w:eastAsia="ru-RU"/>
        </w:rPr>
      </w:pPr>
      <w:r>
        <w:rPr>
          <w:rFonts w:eastAsia="Times New Roman" w:cs="Times New Roman"/>
          <w:b/>
          <w:szCs w:val="28"/>
          <w:lang w:eastAsia="ru-RU"/>
        </w:rPr>
        <w:t xml:space="preserve">программы </w:t>
      </w:r>
      <w:r w:rsidR="0005317F" w:rsidRPr="0005317F">
        <w:rPr>
          <w:rFonts w:eastAsia="Times New Roman" w:cs="Times New Roman"/>
          <w:b/>
          <w:szCs w:val="28"/>
          <w:lang w:eastAsia="ru-RU"/>
        </w:rPr>
        <w:t xml:space="preserve"> </w:t>
      </w:r>
      <w:r>
        <w:rPr>
          <w:rFonts w:eastAsia="Times New Roman" w:cs="Times New Roman"/>
          <w:b/>
          <w:szCs w:val="28"/>
          <w:lang w:eastAsia="ru-RU"/>
        </w:rPr>
        <w:t xml:space="preserve">Кызылского кожууна </w:t>
      </w:r>
    </w:p>
    <w:p w14:paraId="4DDFFAC2" w14:textId="5A17EF32" w:rsidR="0005317F" w:rsidRPr="0005317F" w:rsidRDefault="0042262A" w:rsidP="0005317F">
      <w:pPr>
        <w:spacing w:after="0"/>
        <w:jc w:val="center"/>
        <w:rPr>
          <w:rFonts w:eastAsia="Times New Roman" w:cs="Times New Roman"/>
          <w:b/>
          <w:szCs w:val="28"/>
          <w:lang w:eastAsia="ru-RU"/>
        </w:rPr>
      </w:pPr>
      <w:r>
        <w:rPr>
          <w:rFonts w:eastAsia="Times New Roman" w:cs="Times New Roman"/>
          <w:b/>
          <w:szCs w:val="28"/>
          <w:lang w:eastAsia="ru-RU"/>
        </w:rPr>
        <w:t>«Комплексное развитие сельских территорий»</w:t>
      </w:r>
    </w:p>
    <w:p w14:paraId="24A3B2B4" w14:textId="77777777" w:rsidR="0005317F" w:rsidRPr="0005317F" w:rsidRDefault="0005317F" w:rsidP="0005317F">
      <w:pPr>
        <w:spacing w:after="0"/>
        <w:jc w:val="center"/>
        <w:rPr>
          <w:rFonts w:eastAsia="Times New Roman" w:cs="Times New Roman"/>
          <w:b/>
          <w:szCs w:val="28"/>
          <w:lang w:eastAsia="ru-RU"/>
        </w:rPr>
      </w:pPr>
    </w:p>
    <w:p w14:paraId="370B6F25" w14:textId="65AA2B74" w:rsidR="0005317F" w:rsidRPr="0005317F" w:rsidRDefault="0005317F" w:rsidP="00AF3656">
      <w:pPr>
        <w:spacing w:after="0"/>
        <w:jc w:val="both"/>
        <w:rPr>
          <w:rFonts w:eastAsia="Times New Roman" w:cs="Times New Roman"/>
          <w:szCs w:val="28"/>
          <w:lang w:eastAsia="ru-RU"/>
        </w:rPr>
      </w:pPr>
      <w:r w:rsidRPr="0005317F">
        <w:rPr>
          <w:rFonts w:eastAsia="Times New Roman" w:cs="Times New Roman"/>
          <w:szCs w:val="28"/>
          <w:lang w:eastAsia="ru-RU"/>
        </w:rPr>
        <w:tab/>
      </w:r>
      <w:r w:rsidR="002100F4">
        <w:rPr>
          <w:rFonts w:eastAsia="Times New Roman" w:cs="Times New Roman"/>
          <w:szCs w:val="28"/>
          <w:lang w:eastAsia="ru-RU"/>
        </w:rPr>
        <w:t>В соответствии со статьей 179 Бюджетного кодекса Российской Федерации, постановлением Правительства Республики Тыва от 01.06.2020 года № 249 «Об утверждении государственной программы  Республики Тыва «Комплексное развитие сельских территорий»</w:t>
      </w:r>
      <w:r w:rsidRPr="0005317F">
        <w:rPr>
          <w:rFonts w:eastAsia="Times New Roman" w:cs="Times New Roman"/>
          <w:szCs w:val="28"/>
          <w:lang w:eastAsia="ru-RU"/>
        </w:rPr>
        <w:t xml:space="preserve">, администрация Кызылского кожууна </w:t>
      </w:r>
      <w:r w:rsidRPr="0005317F">
        <w:rPr>
          <w:rFonts w:eastAsia="Times New Roman" w:cs="Times New Roman"/>
          <w:szCs w:val="28"/>
          <w:bdr w:val="none" w:sz="0" w:space="0" w:color="auto" w:frame="1"/>
          <w:lang w:eastAsia="ru-RU"/>
        </w:rPr>
        <w:t>ПОСТАНОВЛЯЕТ:</w:t>
      </w:r>
    </w:p>
    <w:p w14:paraId="4CB3AA6B" w14:textId="7B3B5617" w:rsidR="0005317F" w:rsidRPr="00B6056E" w:rsidRDefault="0005317F" w:rsidP="00AF3656">
      <w:pPr>
        <w:pStyle w:val="a3"/>
        <w:numPr>
          <w:ilvl w:val="0"/>
          <w:numId w:val="1"/>
        </w:numPr>
        <w:spacing w:after="0"/>
        <w:ind w:left="0" w:firstLine="708"/>
        <w:jc w:val="both"/>
        <w:rPr>
          <w:rFonts w:eastAsia="Times New Roman" w:cs="Times New Roman"/>
          <w:szCs w:val="28"/>
          <w:lang w:eastAsia="ru-RU"/>
        </w:rPr>
      </w:pPr>
      <w:r w:rsidRPr="00B6056E">
        <w:rPr>
          <w:rFonts w:eastAsia="Times New Roman" w:cs="Times New Roman"/>
          <w:szCs w:val="28"/>
          <w:lang w:eastAsia="ru-RU"/>
        </w:rPr>
        <w:t xml:space="preserve">Утвердить </w:t>
      </w:r>
      <w:r w:rsidR="00B6056E" w:rsidRPr="00B6056E">
        <w:rPr>
          <w:rFonts w:eastAsia="Times New Roman" w:cs="Times New Roman"/>
          <w:szCs w:val="28"/>
          <w:lang w:eastAsia="ru-RU"/>
        </w:rPr>
        <w:t>прилагаемую муниципальную программу Кызылского кожууна «Комплексное развитие сельских территорий» (далее- Программа)</w:t>
      </w:r>
      <w:r w:rsidRPr="00B6056E">
        <w:rPr>
          <w:rFonts w:eastAsia="Times New Roman" w:cs="Times New Roman"/>
          <w:szCs w:val="28"/>
          <w:lang w:eastAsia="ru-RU"/>
        </w:rPr>
        <w:t>.</w:t>
      </w:r>
    </w:p>
    <w:p w14:paraId="6370D8D5" w14:textId="52A704BB" w:rsidR="00B6056E" w:rsidRPr="00B6056E" w:rsidRDefault="00B6056E" w:rsidP="00AF3656">
      <w:pPr>
        <w:pStyle w:val="a3"/>
        <w:numPr>
          <w:ilvl w:val="0"/>
          <w:numId w:val="1"/>
        </w:numPr>
        <w:spacing w:after="0"/>
        <w:ind w:left="142" w:firstLine="567"/>
        <w:jc w:val="both"/>
        <w:rPr>
          <w:rFonts w:eastAsia="Times New Roman" w:cs="Times New Roman"/>
          <w:szCs w:val="28"/>
          <w:lang w:eastAsia="ru-RU"/>
        </w:rPr>
      </w:pPr>
      <w:r>
        <w:rPr>
          <w:rFonts w:eastAsia="Times New Roman" w:cs="Times New Roman"/>
          <w:szCs w:val="28"/>
          <w:lang w:eastAsia="ru-RU"/>
        </w:rPr>
        <w:t>Объемы финансирования мероприятий Программы подлежат ежегодному уточнению исходя из возможностей кожуунного бюджета Кызылского кожууна.</w:t>
      </w:r>
    </w:p>
    <w:p w14:paraId="239DABC1" w14:textId="696E88FD" w:rsidR="0005317F" w:rsidRPr="0005317F" w:rsidRDefault="00B6056E" w:rsidP="00AF3656">
      <w:pPr>
        <w:tabs>
          <w:tab w:val="left" w:pos="1455"/>
        </w:tabs>
        <w:spacing w:after="0"/>
        <w:ind w:firstLine="708"/>
        <w:jc w:val="both"/>
        <w:rPr>
          <w:rFonts w:eastAsia="Times New Roman" w:cs="Times New Roman"/>
          <w:szCs w:val="28"/>
          <w:lang w:eastAsia="ru-RU"/>
        </w:rPr>
      </w:pPr>
      <w:r>
        <w:rPr>
          <w:rFonts w:eastAsia="Times New Roman" w:cs="Times New Roman"/>
          <w:szCs w:val="28"/>
          <w:lang w:eastAsia="ru-RU"/>
        </w:rPr>
        <w:t>3</w:t>
      </w:r>
      <w:r w:rsidR="0005317F" w:rsidRPr="0005317F">
        <w:rPr>
          <w:rFonts w:eastAsia="Times New Roman" w:cs="Times New Roman"/>
          <w:szCs w:val="28"/>
          <w:lang w:eastAsia="ru-RU"/>
        </w:rPr>
        <w:t xml:space="preserve">. </w:t>
      </w:r>
      <w:r w:rsidR="00957676">
        <w:rPr>
          <w:rFonts w:eastAsia="Times New Roman" w:cs="Times New Roman"/>
          <w:szCs w:val="28"/>
          <w:lang w:eastAsia="ru-RU"/>
        </w:rPr>
        <w:t xml:space="preserve"> </w:t>
      </w:r>
      <w:r w:rsidR="0005317F" w:rsidRPr="0005317F">
        <w:rPr>
          <w:rFonts w:eastAsia="Times New Roman" w:cs="Times New Roman"/>
          <w:szCs w:val="28"/>
          <w:lang w:eastAsia="ru-RU"/>
        </w:rPr>
        <w:t>Контроль за исполнением настоящего постановления возложить на и.о. первого заместителя председателя администрации Кызылского кожууна  Республики Тыва Оюн С.А.</w:t>
      </w:r>
    </w:p>
    <w:p w14:paraId="72D2DFA1" w14:textId="77777777" w:rsidR="0005317F" w:rsidRPr="0005317F" w:rsidRDefault="0005317F" w:rsidP="0005317F">
      <w:pPr>
        <w:tabs>
          <w:tab w:val="left" w:pos="1455"/>
        </w:tabs>
        <w:spacing w:after="0"/>
        <w:ind w:firstLine="708"/>
        <w:jc w:val="both"/>
        <w:rPr>
          <w:rFonts w:eastAsia="Times New Roman" w:cs="Times New Roman"/>
          <w:szCs w:val="28"/>
          <w:lang w:eastAsia="ru-RU"/>
        </w:rPr>
      </w:pPr>
    </w:p>
    <w:p w14:paraId="1EDA1F7F" w14:textId="77777777" w:rsidR="0005317F" w:rsidRPr="0005317F" w:rsidRDefault="0005317F" w:rsidP="0005317F">
      <w:pPr>
        <w:spacing w:after="0"/>
        <w:ind w:firstLine="708"/>
        <w:jc w:val="both"/>
        <w:rPr>
          <w:rFonts w:eastAsia="Times New Roman" w:cs="Times New Roman"/>
          <w:szCs w:val="28"/>
          <w:lang w:eastAsia="ru-RU"/>
        </w:rPr>
      </w:pPr>
    </w:p>
    <w:p w14:paraId="30F7164B" w14:textId="77777777" w:rsidR="0005317F" w:rsidRPr="0005317F" w:rsidRDefault="0005317F" w:rsidP="0005317F">
      <w:pPr>
        <w:spacing w:after="0"/>
        <w:ind w:firstLine="708"/>
        <w:jc w:val="both"/>
        <w:rPr>
          <w:rFonts w:eastAsia="Times New Roman" w:cs="Times New Roman"/>
          <w:szCs w:val="28"/>
          <w:lang w:eastAsia="ru-RU"/>
        </w:rPr>
      </w:pPr>
    </w:p>
    <w:p w14:paraId="121EF5D8" w14:textId="77777777" w:rsidR="0005317F" w:rsidRPr="0005317F" w:rsidRDefault="0005317F" w:rsidP="0005317F">
      <w:pPr>
        <w:spacing w:after="0"/>
        <w:ind w:firstLine="708"/>
        <w:jc w:val="both"/>
        <w:rPr>
          <w:rFonts w:eastAsia="Times New Roman" w:cs="Times New Roman"/>
          <w:szCs w:val="28"/>
          <w:lang w:eastAsia="ru-RU"/>
        </w:rPr>
      </w:pPr>
    </w:p>
    <w:p w14:paraId="48CA1498" w14:textId="4B0D76C1" w:rsidR="0005317F" w:rsidRPr="0005317F" w:rsidRDefault="0005317F" w:rsidP="0005317F">
      <w:pPr>
        <w:spacing w:after="0"/>
        <w:jc w:val="both"/>
        <w:rPr>
          <w:rFonts w:eastAsia="Times New Roman" w:cs="Times New Roman"/>
          <w:szCs w:val="28"/>
          <w:lang w:eastAsia="ru-RU"/>
        </w:rPr>
      </w:pPr>
      <w:r w:rsidRPr="0005317F">
        <w:rPr>
          <w:rFonts w:eastAsia="Times New Roman" w:cs="Times New Roman"/>
          <w:szCs w:val="28"/>
          <w:lang w:eastAsia="ru-RU"/>
        </w:rPr>
        <w:t xml:space="preserve">   И.о. председателя администрации                                           </w:t>
      </w:r>
      <w:r w:rsidR="00AF3656">
        <w:rPr>
          <w:rFonts w:eastAsia="Times New Roman" w:cs="Times New Roman"/>
          <w:szCs w:val="28"/>
          <w:lang w:eastAsia="ru-RU"/>
        </w:rPr>
        <w:t xml:space="preserve">      </w:t>
      </w:r>
      <w:r w:rsidRPr="0005317F">
        <w:rPr>
          <w:rFonts w:eastAsia="Times New Roman" w:cs="Times New Roman"/>
          <w:szCs w:val="28"/>
          <w:lang w:eastAsia="ru-RU"/>
        </w:rPr>
        <w:t>С.М. Лаптев</w:t>
      </w:r>
    </w:p>
    <w:p w14:paraId="0B84DCBF" w14:textId="77777777" w:rsidR="0005317F" w:rsidRPr="0005317F" w:rsidRDefault="0005317F" w:rsidP="0005317F">
      <w:pPr>
        <w:spacing w:after="0"/>
        <w:jc w:val="both"/>
        <w:rPr>
          <w:rFonts w:eastAsia="Times New Roman" w:cs="Times New Roman"/>
          <w:szCs w:val="28"/>
          <w:lang w:eastAsia="ru-RU"/>
        </w:rPr>
      </w:pPr>
    </w:p>
    <w:p w14:paraId="0315307B" w14:textId="77777777" w:rsidR="0005317F" w:rsidRPr="0005317F" w:rsidRDefault="0005317F" w:rsidP="0005317F">
      <w:pPr>
        <w:spacing w:after="0"/>
        <w:jc w:val="both"/>
        <w:rPr>
          <w:rFonts w:eastAsia="Times New Roman" w:cs="Times New Roman"/>
          <w:szCs w:val="28"/>
          <w:lang w:eastAsia="ru-RU"/>
        </w:rPr>
      </w:pPr>
    </w:p>
    <w:p w14:paraId="399EE9E7" w14:textId="359C1289" w:rsidR="00F12C76" w:rsidRDefault="00F12C76" w:rsidP="00A45DEE">
      <w:pPr>
        <w:spacing w:after="0"/>
        <w:jc w:val="both"/>
        <w:rPr>
          <w:rFonts w:eastAsia="Times New Roman" w:cs="Times New Roman"/>
          <w:szCs w:val="28"/>
          <w:lang w:eastAsia="ru-RU"/>
        </w:rPr>
      </w:pPr>
    </w:p>
    <w:p w14:paraId="3298F33B" w14:textId="77777777" w:rsidR="00960C9A" w:rsidRDefault="00960C9A" w:rsidP="006777FA">
      <w:pPr>
        <w:spacing w:after="5" w:line="269" w:lineRule="auto"/>
        <w:rPr>
          <w:rFonts w:eastAsia="Times New Roman" w:cs="Times New Roman"/>
          <w:color w:val="000000"/>
          <w:sz w:val="24"/>
          <w:szCs w:val="24"/>
          <w:lang w:eastAsia="ru-RU"/>
        </w:rPr>
      </w:pPr>
      <w:bookmarkStart w:id="1" w:name="_GoBack"/>
      <w:bookmarkEnd w:id="1"/>
    </w:p>
    <w:p w14:paraId="6DE9A370" w14:textId="244628D3" w:rsidR="00983BC8" w:rsidRPr="00983BC8" w:rsidRDefault="00983BC8" w:rsidP="00983BC8">
      <w:pPr>
        <w:spacing w:after="5" w:line="269" w:lineRule="auto"/>
        <w:ind w:left="6057" w:hanging="10"/>
        <w:jc w:val="right"/>
        <w:rPr>
          <w:rFonts w:eastAsia="Times New Roman" w:cs="Times New Roman"/>
          <w:color w:val="000000"/>
          <w:sz w:val="24"/>
          <w:szCs w:val="24"/>
          <w:lang w:eastAsia="ru-RU"/>
        </w:rPr>
      </w:pPr>
      <w:r w:rsidRPr="00983BC8">
        <w:rPr>
          <w:rFonts w:eastAsia="Times New Roman" w:cs="Times New Roman"/>
          <w:color w:val="000000"/>
          <w:sz w:val="24"/>
          <w:szCs w:val="24"/>
          <w:lang w:eastAsia="ru-RU"/>
        </w:rPr>
        <w:lastRenderedPageBreak/>
        <w:t xml:space="preserve">Утверждена постановлением </w:t>
      </w:r>
      <w:r w:rsidR="008D5538">
        <w:rPr>
          <w:rFonts w:eastAsia="Times New Roman" w:cs="Times New Roman"/>
          <w:color w:val="000000"/>
          <w:sz w:val="24"/>
          <w:szCs w:val="24"/>
          <w:lang w:eastAsia="ru-RU"/>
        </w:rPr>
        <w:t>администрации</w:t>
      </w:r>
    </w:p>
    <w:p w14:paraId="372FE0DF" w14:textId="05FD0130" w:rsidR="00983BC8" w:rsidRPr="00983BC8" w:rsidRDefault="008D5538" w:rsidP="00983BC8">
      <w:pPr>
        <w:spacing w:after="26" w:line="259" w:lineRule="auto"/>
        <w:ind w:left="703" w:hanging="10"/>
        <w:jc w:val="right"/>
        <w:rPr>
          <w:rFonts w:eastAsia="Times New Roman" w:cs="Times New Roman"/>
          <w:color w:val="000000"/>
          <w:sz w:val="24"/>
          <w:szCs w:val="24"/>
          <w:lang w:eastAsia="ru-RU"/>
        </w:rPr>
      </w:pPr>
      <w:r>
        <w:rPr>
          <w:rFonts w:eastAsia="Times New Roman" w:cs="Times New Roman"/>
          <w:color w:val="000000"/>
          <w:sz w:val="24"/>
          <w:szCs w:val="24"/>
          <w:lang w:eastAsia="ru-RU"/>
        </w:rPr>
        <w:t xml:space="preserve">МР  «Кызылский кожуун» </w:t>
      </w:r>
    </w:p>
    <w:p w14:paraId="42D2951E" w14:textId="0BFA7BD6" w:rsidR="00983BC8" w:rsidRPr="00983BC8" w:rsidRDefault="00983BC8" w:rsidP="00983BC8">
      <w:pPr>
        <w:spacing w:after="136" w:line="259" w:lineRule="auto"/>
        <w:ind w:left="703" w:hanging="10"/>
        <w:jc w:val="right"/>
        <w:rPr>
          <w:rFonts w:eastAsia="Times New Roman" w:cs="Times New Roman"/>
          <w:color w:val="000000"/>
          <w:sz w:val="24"/>
          <w:szCs w:val="24"/>
          <w:lang w:eastAsia="ru-RU"/>
        </w:rPr>
      </w:pPr>
      <w:r w:rsidRPr="00983BC8">
        <w:rPr>
          <w:rFonts w:eastAsia="Times New Roman" w:cs="Times New Roman"/>
          <w:color w:val="000000"/>
          <w:sz w:val="24"/>
          <w:szCs w:val="24"/>
          <w:lang w:eastAsia="ru-RU"/>
        </w:rPr>
        <w:t xml:space="preserve">       от </w:t>
      </w:r>
      <w:r w:rsidR="00771D9E">
        <w:rPr>
          <w:rFonts w:eastAsia="Times New Roman" w:cs="Times New Roman"/>
          <w:color w:val="000000"/>
          <w:sz w:val="24"/>
          <w:szCs w:val="24"/>
          <w:lang w:eastAsia="ru-RU"/>
        </w:rPr>
        <w:t>04.06.</w:t>
      </w:r>
      <w:r w:rsidRPr="00983BC8">
        <w:rPr>
          <w:rFonts w:eastAsia="Times New Roman" w:cs="Times New Roman"/>
          <w:color w:val="000000"/>
          <w:sz w:val="24"/>
          <w:szCs w:val="24"/>
          <w:lang w:eastAsia="ru-RU"/>
        </w:rPr>
        <w:t xml:space="preserve">2020 г. № </w:t>
      </w:r>
      <w:r w:rsidR="00771D9E">
        <w:rPr>
          <w:rFonts w:eastAsia="Times New Roman" w:cs="Times New Roman"/>
          <w:color w:val="000000"/>
          <w:sz w:val="24"/>
          <w:szCs w:val="24"/>
          <w:lang w:eastAsia="ru-RU"/>
        </w:rPr>
        <w:t>141</w:t>
      </w:r>
      <w:r w:rsidRPr="00983BC8">
        <w:rPr>
          <w:rFonts w:eastAsia="Times New Roman" w:cs="Times New Roman"/>
          <w:color w:val="000000"/>
          <w:sz w:val="24"/>
          <w:szCs w:val="24"/>
          <w:lang w:eastAsia="ru-RU"/>
        </w:rPr>
        <w:t xml:space="preserve"> </w:t>
      </w:r>
    </w:p>
    <w:p w14:paraId="6DB7C878" w14:textId="17574EAA" w:rsidR="00983BC8" w:rsidRPr="00983BC8" w:rsidRDefault="00983BC8" w:rsidP="006777FA">
      <w:pPr>
        <w:spacing w:after="29" w:line="259" w:lineRule="auto"/>
        <w:ind w:left="65"/>
        <w:jc w:val="center"/>
        <w:rPr>
          <w:rFonts w:eastAsia="Times New Roman" w:cs="Times New Roman"/>
          <w:color w:val="000000"/>
          <w:lang w:eastAsia="ru-RU"/>
        </w:rPr>
      </w:pPr>
      <w:r w:rsidRPr="00983BC8">
        <w:rPr>
          <w:rFonts w:eastAsia="Times New Roman" w:cs="Times New Roman"/>
          <w:b/>
          <w:color w:val="000000"/>
          <w:lang w:eastAsia="ru-RU"/>
        </w:rPr>
        <w:t xml:space="preserve"> </w:t>
      </w:r>
    </w:p>
    <w:p w14:paraId="3E92A119" w14:textId="77777777" w:rsidR="00983BC8" w:rsidRPr="00983BC8" w:rsidRDefault="00983BC8" w:rsidP="00983BC8">
      <w:pPr>
        <w:keepNext/>
        <w:keepLines/>
        <w:spacing w:after="22" w:line="259" w:lineRule="auto"/>
        <w:ind w:left="574" w:right="570" w:hanging="10"/>
        <w:jc w:val="center"/>
        <w:outlineLvl w:val="0"/>
        <w:rPr>
          <w:rFonts w:eastAsia="Times New Roman" w:cs="Times New Roman"/>
          <w:b/>
          <w:color w:val="000000"/>
          <w:lang w:eastAsia="ru-RU"/>
        </w:rPr>
      </w:pPr>
      <w:r w:rsidRPr="00983BC8">
        <w:rPr>
          <w:rFonts w:eastAsia="Times New Roman" w:cs="Times New Roman"/>
          <w:b/>
          <w:color w:val="000000"/>
          <w:lang w:eastAsia="ru-RU"/>
        </w:rPr>
        <w:t xml:space="preserve">ПАСПОРТ  </w:t>
      </w:r>
    </w:p>
    <w:p w14:paraId="6934BFDA" w14:textId="7E5D60C9" w:rsidR="00983BC8" w:rsidRPr="00983BC8" w:rsidRDefault="008F3B3C" w:rsidP="008F3B3C">
      <w:pPr>
        <w:spacing w:after="5" w:line="269" w:lineRule="auto"/>
        <w:ind w:left="703" w:right="700" w:hanging="10"/>
        <w:jc w:val="center"/>
        <w:rPr>
          <w:rFonts w:eastAsia="Times New Roman" w:cs="Times New Roman"/>
          <w:color w:val="000000"/>
          <w:lang w:eastAsia="ru-RU"/>
        </w:rPr>
      </w:pPr>
      <w:r>
        <w:rPr>
          <w:rFonts w:eastAsia="Times New Roman" w:cs="Times New Roman"/>
          <w:color w:val="000000"/>
          <w:lang w:eastAsia="ru-RU"/>
        </w:rPr>
        <w:t>муниципальной</w:t>
      </w:r>
      <w:r w:rsidR="00983BC8" w:rsidRPr="00983BC8">
        <w:rPr>
          <w:rFonts w:eastAsia="Times New Roman" w:cs="Times New Roman"/>
          <w:color w:val="000000"/>
          <w:lang w:eastAsia="ru-RU"/>
        </w:rPr>
        <w:t xml:space="preserve"> программы </w:t>
      </w:r>
      <w:r>
        <w:rPr>
          <w:rFonts w:eastAsia="Times New Roman" w:cs="Times New Roman"/>
          <w:color w:val="000000"/>
          <w:lang w:eastAsia="ru-RU"/>
        </w:rPr>
        <w:t>Кызылского кожууна</w:t>
      </w:r>
      <w:r w:rsidR="00983BC8" w:rsidRPr="00983BC8">
        <w:rPr>
          <w:rFonts w:eastAsia="Times New Roman" w:cs="Times New Roman"/>
          <w:color w:val="000000"/>
          <w:lang w:eastAsia="ru-RU"/>
        </w:rPr>
        <w:t xml:space="preserve"> «Комплексное развитие сельских территорий» </w:t>
      </w:r>
    </w:p>
    <w:tbl>
      <w:tblPr>
        <w:tblStyle w:val="a6"/>
        <w:tblW w:w="10037" w:type="dxa"/>
        <w:tblInd w:w="703" w:type="dxa"/>
        <w:tblLook w:val="04A0" w:firstRow="1" w:lastRow="0" w:firstColumn="1" w:lastColumn="0" w:noHBand="0" w:noVBand="1"/>
      </w:tblPr>
      <w:tblGrid>
        <w:gridCol w:w="3516"/>
        <w:gridCol w:w="6521"/>
      </w:tblGrid>
      <w:tr w:rsidR="006777FA" w:rsidRPr="00A377F7" w14:paraId="53EB31CE" w14:textId="77777777" w:rsidTr="00A12AFB">
        <w:tc>
          <w:tcPr>
            <w:tcW w:w="3516" w:type="dxa"/>
          </w:tcPr>
          <w:p w14:paraId="7AF9AC65" w14:textId="77777777" w:rsidR="006777FA" w:rsidRPr="00A377F7" w:rsidRDefault="006777FA" w:rsidP="00A12AFB">
            <w:pPr>
              <w:spacing w:after="5" w:line="269" w:lineRule="auto"/>
              <w:ind w:right="700"/>
              <w:jc w:val="center"/>
              <w:rPr>
                <w:rFonts w:eastAsia="Times New Roman" w:cs="Times New Roman"/>
                <w:color w:val="000000"/>
                <w:sz w:val="24"/>
                <w:szCs w:val="24"/>
                <w:lang w:eastAsia="ru-RU"/>
              </w:rPr>
            </w:pPr>
            <w:r w:rsidRPr="00A377F7">
              <w:rPr>
                <w:rFonts w:eastAsia="Times New Roman" w:cs="Times New Roman"/>
                <w:color w:val="000000"/>
                <w:sz w:val="24"/>
                <w:szCs w:val="24"/>
                <w:lang w:eastAsia="ru-RU"/>
              </w:rPr>
              <w:t>Название программы</w:t>
            </w:r>
          </w:p>
        </w:tc>
        <w:tc>
          <w:tcPr>
            <w:tcW w:w="6521" w:type="dxa"/>
          </w:tcPr>
          <w:p w14:paraId="57578737" w14:textId="77777777" w:rsidR="006777FA" w:rsidRPr="00A377F7" w:rsidRDefault="006777FA" w:rsidP="00A12AFB">
            <w:pPr>
              <w:spacing w:after="5" w:line="269" w:lineRule="auto"/>
              <w:rPr>
                <w:rFonts w:eastAsia="Times New Roman" w:cs="Times New Roman"/>
                <w:color w:val="000000"/>
                <w:sz w:val="24"/>
                <w:szCs w:val="24"/>
                <w:lang w:eastAsia="ru-RU"/>
              </w:rPr>
            </w:pPr>
            <w:r w:rsidRPr="00A377F7">
              <w:rPr>
                <w:rFonts w:eastAsia="Times New Roman" w:cs="Times New Roman"/>
                <w:color w:val="000000"/>
                <w:sz w:val="24"/>
                <w:szCs w:val="24"/>
                <w:lang w:eastAsia="ru-RU"/>
              </w:rPr>
              <w:t>«Комплексное развитие сельских территорий»</w:t>
            </w:r>
          </w:p>
        </w:tc>
      </w:tr>
      <w:tr w:rsidR="006777FA" w:rsidRPr="00A377F7" w14:paraId="4BADA241" w14:textId="77777777" w:rsidTr="00A12AFB">
        <w:tc>
          <w:tcPr>
            <w:tcW w:w="3516" w:type="dxa"/>
          </w:tcPr>
          <w:p w14:paraId="00E28A1A" w14:textId="77777777" w:rsidR="006777FA" w:rsidRPr="00A377F7" w:rsidRDefault="006777FA" w:rsidP="00A12AFB">
            <w:pPr>
              <w:spacing w:after="5" w:line="269" w:lineRule="auto"/>
              <w:ind w:right="700"/>
              <w:jc w:val="both"/>
              <w:rPr>
                <w:rFonts w:cs="Times New Roman"/>
                <w:color w:val="000000"/>
                <w:sz w:val="24"/>
                <w:szCs w:val="24"/>
              </w:rPr>
            </w:pPr>
            <w:r w:rsidRPr="00A377F7">
              <w:rPr>
                <w:rFonts w:cs="Times New Roman"/>
                <w:color w:val="000000"/>
                <w:sz w:val="24"/>
                <w:szCs w:val="24"/>
              </w:rPr>
              <w:t xml:space="preserve">Основания для разработки </w:t>
            </w:r>
          </w:p>
        </w:tc>
        <w:tc>
          <w:tcPr>
            <w:tcW w:w="6521" w:type="dxa"/>
          </w:tcPr>
          <w:p w14:paraId="0DD8A7E5" w14:textId="77777777" w:rsidR="006777FA" w:rsidRPr="00A377F7" w:rsidRDefault="006777FA" w:rsidP="00A12AFB">
            <w:pPr>
              <w:spacing w:after="5" w:line="269" w:lineRule="auto"/>
              <w:ind w:right="110"/>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Государственная программа Российской Федерации «Комплексное развитие сельских территорий», утвержденная постановлением Правительства Российской Федерации от 31 мая 2019 г. № 696 и Государственная программа Республики Тыва «Комплексное развитие сельских территорий», утвержденная постановлением Правительства Республики Тыва от 01.06.2020г. № 249</w:t>
            </w:r>
          </w:p>
        </w:tc>
      </w:tr>
      <w:tr w:rsidR="006777FA" w:rsidRPr="00A377F7" w14:paraId="209E1BCD" w14:textId="77777777" w:rsidTr="00A12AFB">
        <w:tc>
          <w:tcPr>
            <w:tcW w:w="3516" w:type="dxa"/>
          </w:tcPr>
          <w:p w14:paraId="5F368771" w14:textId="77777777" w:rsidR="006777FA" w:rsidRPr="00A377F7" w:rsidRDefault="006777FA" w:rsidP="00A12AFB">
            <w:pPr>
              <w:spacing w:after="5" w:line="269" w:lineRule="auto"/>
              <w:ind w:right="700"/>
              <w:jc w:val="center"/>
              <w:rPr>
                <w:rFonts w:eastAsia="Times New Roman" w:cs="Times New Roman"/>
                <w:color w:val="000000"/>
                <w:sz w:val="24"/>
                <w:szCs w:val="24"/>
                <w:lang w:eastAsia="ru-RU"/>
              </w:rPr>
            </w:pPr>
            <w:r w:rsidRPr="00A377F7">
              <w:rPr>
                <w:rFonts w:eastAsia="Times New Roman" w:cs="Times New Roman"/>
                <w:color w:val="000000"/>
                <w:sz w:val="24"/>
                <w:szCs w:val="24"/>
                <w:lang w:eastAsia="ru-RU"/>
              </w:rPr>
              <w:t>Заказчик Программы</w:t>
            </w:r>
          </w:p>
        </w:tc>
        <w:tc>
          <w:tcPr>
            <w:tcW w:w="6521" w:type="dxa"/>
          </w:tcPr>
          <w:p w14:paraId="49F6EAE4"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Министерство сельского хозяйства и продовольствия Республики Тыва, администрация муниципального района «Кызылский кожуун»</w:t>
            </w:r>
          </w:p>
        </w:tc>
      </w:tr>
      <w:tr w:rsidR="006777FA" w:rsidRPr="00A377F7" w14:paraId="137A4E33" w14:textId="77777777" w:rsidTr="00A12AFB">
        <w:tc>
          <w:tcPr>
            <w:tcW w:w="3516" w:type="dxa"/>
          </w:tcPr>
          <w:p w14:paraId="6C9D3B52" w14:textId="77777777" w:rsidR="006777FA" w:rsidRPr="00A377F7" w:rsidRDefault="006777FA" w:rsidP="00A12AFB">
            <w:pPr>
              <w:spacing w:after="5" w:line="269" w:lineRule="auto"/>
              <w:ind w:right="700"/>
              <w:jc w:val="center"/>
              <w:rPr>
                <w:rFonts w:eastAsia="Times New Roman" w:cs="Times New Roman"/>
                <w:color w:val="000000"/>
                <w:sz w:val="24"/>
                <w:szCs w:val="24"/>
                <w:lang w:eastAsia="ru-RU"/>
              </w:rPr>
            </w:pPr>
            <w:r w:rsidRPr="00A377F7">
              <w:rPr>
                <w:rFonts w:eastAsia="Times New Roman" w:cs="Times New Roman"/>
                <w:color w:val="000000"/>
                <w:sz w:val="24"/>
                <w:szCs w:val="24"/>
                <w:lang w:eastAsia="ru-RU"/>
              </w:rPr>
              <w:t>Участники Программы</w:t>
            </w:r>
          </w:p>
        </w:tc>
        <w:tc>
          <w:tcPr>
            <w:tcW w:w="6521" w:type="dxa"/>
          </w:tcPr>
          <w:p w14:paraId="66F9AD4D" w14:textId="77777777" w:rsidR="006777FA" w:rsidRPr="00A377F7" w:rsidRDefault="006777FA" w:rsidP="00A12AFB">
            <w:pPr>
              <w:spacing w:after="5" w:line="269" w:lineRule="auto"/>
              <w:ind w:right="110"/>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Министерство сельского хозяйства и продовольствия Республики Тыва, Министерство финансов Республики Тыва, Министерство образования и науки Республики Тыва, Министерство здравоохранения Республики Тыва, Министерство труда и социальной политики Республики Тыва, Министерство культуры Республики Тыва, Министерство информатизации и связи Республики Тыва, Министерство дорожно-транспортного комплекса Республики Тыва, Министерство строительства и жилищно-коммунального хозяйства Республики Тыва, Министерство топлива и энергетики Республики Тыва, Министерство спорта Республики Тыва, администрация МР «Кызылский кожуун» и администрации сельских поселений Кызылского кожууна</w:t>
            </w:r>
          </w:p>
        </w:tc>
      </w:tr>
      <w:tr w:rsidR="006777FA" w:rsidRPr="00A377F7" w14:paraId="395AD21E" w14:textId="77777777" w:rsidTr="00A12AFB">
        <w:tc>
          <w:tcPr>
            <w:tcW w:w="3516" w:type="dxa"/>
          </w:tcPr>
          <w:p w14:paraId="5616AB3B" w14:textId="77777777" w:rsidR="006777FA" w:rsidRPr="00A377F7" w:rsidRDefault="006777FA" w:rsidP="00A12AFB">
            <w:pPr>
              <w:spacing w:after="5" w:line="269" w:lineRule="auto"/>
              <w:ind w:right="700"/>
              <w:jc w:val="center"/>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Подпрограммы </w:t>
            </w:r>
          </w:p>
        </w:tc>
        <w:tc>
          <w:tcPr>
            <w:tcW w:w="6521" w:type="dxa"/>
          </w:tcPr>
          <w:p w14:paraId="3EB3D2D2" w14:textId="77777777" w:rsidR="006777FA" w:rsidRPr="00A377F7" w:rsidRDefault="006777FA" w:rsidP="00A12AFB">
            <w:pPr>
              <w:pStyle w:val="a3"/>
              <w:numPr>
                <w:ilvl w:val="0"/>
                <w:numId w:val="61"/>
              </w:numPr>
              <w:tabs>
                <w:tab w:val="left" w:pos="317"/>
              </w:tabs>
              <w:spacing w:after="5" w:line="269" w:lineRule="auto"/>
              <w:ind w:left="33" w:firstLine="0"/>
              <w:jc w:val="both"/>
              <w:rPr>
                <w:rFonts w:cs="Times New Roman"/>
                <w:color w:val="000000"/>
                <w:sz w:val="24"/>
                <w:szCs w:val="24"/>
              </w:rPr>
            </w:pPr>
            <w:r w:rsidRPr="00A377F7">
              <w:rPr>
                <w:rFonts w:cs="Times New Roman"/>
                <w:color w:val="000000"/>
                <w:sz w:val="24"/>
                <w:szCs w:val="24"/>
              </w:rPr>
              <w:t xml:space="preserve">Подпрограмма «Создание условий для обеспечения доступным и комфортным жильем сельского населения»; </w:t>
            </w:r>
          </w:p>
          <w:p w14:paraId="13AB9AB5" w14:textId="77777777" w:rsidR="006777FA" w:rsidRPr="00A377F7" w:rsidRDefault="006777FA" w:rsidP="00A12AFB">
            <w:pPr>
              <w:pStyle w:val="a3"/>
              <w:numPr>
                <w:ilvl w:val="0"/>
                <w:numId w:val="61"/>
              </w:numPr>
              <w:tabs>
                <w:tab w:val="left" w:pos="317"/>
              </w:tabs>
              <w:spacing w:after="5" w:line="269" w:lineRule="auto"/>
              <w:ind w:left="0" w:firstLine="33"/>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Подпрограмма «Создание и развитие инфраструктуры на сельских территориях»</w:t>
            </w:r>
          </w:p>
        </w:tc>
      </w:tr>
      <w:tr w:rsidR="006777FA" w:rsidRPr="00A377F7" w14:paraId="445FFB26" w14:textId="77777777" w:rsidTr="00A12AFB">
        <w:tc>
          <w:tcPr>
            <w:tcW w:w="3516" w:type="dxa"/>
          </w:tcPr>
          <w:p w14:paraId="6C3BA3DC" w14:textId="77777777" w:rsidR="006777FA" w:rsidRPr="00A377F7" w:rsidRDefault="006777FA" w:rsidP="00A12AFB">
            <w:pPr>
              <w:spacing w:after="5" w:line="269" w:lineRule="auto"/>
              <w:ind w:right="700"/>
              <w:jc w:val="center"/>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Цели </w:t>
            </w:r>
          </w:p>
        </w:tc>
        <w:tc>
          <w:tcPr>
            <w:tcW w:w="6521" w:type="dxa"/>
          </w:tcPr>
          <w:p w14:paraId="470A1C64"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 сохранение доли сельского населения в общей численности населения Кызылского кожууна Республики Тыва на уровне не менее 43,0 процента в </w:t>
            </w:r>
            <w:r w:rsidRPr="00A377F7">
              <w:rPr>
                <w:rFonts w:eastAsia="Times New Roman" w:cs="Times New Roman"/>
                <w:color w:val="000000"/>
                <w:sz w:val="24"/>
                <w:szCs w:val="24"/>
                <w:lang w:eastAsia="ru-RU"/>
              </w:rPr>
              <w:tab/>
            </w:r>
          </w:p>
          <w:p w14:paraId="69F010B3"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в 2021 году – 8,1 процента; </w:t>
            </w:r>
          </w:p>
          <w:p w14:paraId="39BDA434"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в 2022 году –8,1 процента; </w:t>
            </w:r>
          </w:p>
          <w:p w14:paraId="3B513E6D"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в 2023 году – 8,2 процента; </w:t>
            </w:r>
          </w:p>
          <w:p w14:paraId="36D4A5C7"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в 2024 году – 8,3 процента; </w:t>
            </w:r>
          </w:p>
          <w:p w14:paraId="16E89664"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lastRenderedPageBreak/>
              <w:t xml:space="preserve">в 2025 году – 8,3 процента; </w:t>
            </w:r>
          </w:p>
          <w:p w14:paraId="73DE3EA9"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доведение соотношения среднемесячных располагаемых ресурсов сельского и городского домохозяйств до 90 процента в 2025 г.; </w:t>
            </w:r>
          </w:p>
          <w:p w14:paraId="3016CC69"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в 2021 году – 60,8 процента;</w:t>
            </w:r>
          </w:p>
          <w:p w14:paraId="75ACAB16"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 в 2022 году – 60,8 процента; </w:t>
            </w:r>
          </w:p>
          <w:p w14:paraId="7C2C6E1D"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в 2023 году – 60,8 процента;</w:t>
            </w:r>
          </w:p>
          <w:p w14:paraId="4F8949F1"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 в 2024 году – 60,8 процента; </w:t>
            </w:r>
          </w:p>
          <w:p w14:paraId="60E682AF"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в 2025 году – 60,8 процента; </w:t>
            </w:r>
          </w:p>
          <w:p w14:paraId="06304F24"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повышение доли общей площади благоустроенных жилых помещений в сельских населенных пунктах до 3 процентов в  2025 г.; </w:t>
            </w:r>
          </w:p>
          <w:p w14:paraId="0658CA36"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в 2021 году – 2,1 процента;</w:t>
            </w:r>
          </w:p>
          <w:p w14:paraId="17521A97"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 в 2022 году – 2,4 процента;</w:t>
            </w:r>
          </w:p>
          <w:p w14:paraId="43D2C356"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 в 2023 году – 2,8 процента;</w:t>
            </w:r>
          </w:p>
          <w:p w14:paraId="079C81BA"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 в 2024 году – 2,9 процента; </w:t>
            </w:r>
          </w:p>
          <w:p w14:paraId="1A297AFD" w14:textId="77777777" w:rsidR="006777FA" w:rsidRPr="00A377F7" w:rsidRDefault="006777FA" w:rsidP="00A12AFB">
            <w:pPr>
              <w:spacing w:after="5" w:line="269" w:lineRule="auto"/>
              <w:ind w:right="252"/>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в 2025 году – 3 процентов</w:t>
            </w:r>
          </w:p>
        </w:tc>
      </w:tr>
      <w:tr w:rsidR="006777FA" w:rsidRPr="00A377F7" w14:paraId="25CB8176" w14:textId="77777777" w:rsidTr="00A12AFB">
        <w:tc>
          <w:tcPr>
            <w:tcW w:w="3516" w:type="dxa"/>
          </w:tcPr>
          <w:p w14:paraId="3132C655" w14:textId="77777777" w:rsidR="006777FA" w:rsidRPr="00A377F7" w:rsidRDefault="006777FA" w:rsidP="00A12AFB">
            <w:pPr>
              <w:spacing w:after="5" w:line="269" w:lineRule="auto"/>
              <w:ind w:right="700"/>
              <w:jc w:val="center"/>
              <w:rPr>
                <w:rFonts w:eastAsia="Times New Roman" w:cs="Times New Roman"/>
                <w:color w:val="000000"/>
                <w:sz w:val="24"/>
                <w:szCs w:val="24"/>
                <w:lang w:eastAsia="ru-RU"/>
              </w:rPr>
            </w:pPr>
            <w:r w:rsidRPr="00A377F7">
              <w:rPr>
                <w:rFonts w:eastAsia="Times New Roman" w:cs="Times New Roman"/>
                <w:color w:val="000000"/>
                <w:sz w:val="24"/>
                <w:szCs w:val="24"/>
                <w:lang w:eastAsia="ru-RU"/>
              </w:rPr>
              <w:lastRenderedPageBreak/>
              <w:t>Задачи Программы</w:t>
            </w:r>
          </w:p>
        </w:tc>
        <w:tc>
          <w:tcPr>
            <w:tcW w:w="6521" w:type="dxa"/>
          </w:tcPr>
          <w:p w14:paraId="03EF8971" w14:textId="77777777" w:rsidR="006777FA" w:rsidRPr="00A377F7" w:rsidRDefault="006777FA" w:rsidP="00A12AFB">
            <w:pPr>
              <w:spacing w:after="5" w:line="269" w:lineRule="auto"/>
              <w:ind w:right="110"/>
              <w:jc w:val="both"/>
              <w:rPr>
                <w:rFonts w:cs="Times New Roman"/>
                <w:color w:val="000000"/>
                <w:sz w:val="24"/>
                <w:szCs w:val="24"/>
              </w:rPr>
            </w:pPr>
            <w:r w:rsidRPr="00A377F7">
              <w:rPr>
                <w:rFonts w:cs="Times New Roman"/>
                <w:color w:val="000000"/>
                <w:sz w:val="24"/>
                <w:szCs w:val="24"/>
              </w:rPr>
              <w:t>- улучшение жилищных условий сельского населения на основе развития институтов субсидирования строительства и покупки жилья;</w:t>
            </w:r>
          </w:p>
          <w:p w14:paraId="1778705F" w14:textId="77777777" w:rsidR="006777FA" w:rsidRPr="00A377F7" w:rsidRDefault="006777FA" w:rsidP="00A12AFB">
            <w:pPr>
              <w:spacing w:after="5" w:line="269" w:lineRule="auto"/>
              <w:ind w:right="110"/>
              <w:jc w:val="both"/>
              <w:rPr>
                <w:rFonts w:cs="Times New Roman"/>
                <w:color w:val="000000"/>
                <w:sz w:val="24"/>
                <w:szCs w:val="24"/>
              </w:rPr>
            </w:pPr>
            <w:r w:rsidRPr="00A377F7">
              <w:rPr>
                <w:rFonts w:cs="Times New Roman"/>
                <w:color w:val="000000"/>
                <w:sz w:val="24"/>
                <w:szCs w:val="24"/>
              </w:rPr>
              <w:t xml:space="preserve">- обеспечение создания комфортных условий жизнедеятельности в сельской местности за счет: </w:t>
            </w:r>
          </w:p>
          <w:p w14:paraId="027BA875" w14:textId="77777777" w:rsidR="006777FA" w:rsidRPr="00A377F7" w:rsidRDefault="006777FA" w:rsidP="00A12AFB">
            <w:pPr>
              <w:spacing w:after="5" w:line="269" w:lineRule="auto"/>
              <w:ind w:right="110"/>
              <w:jc w:val="both"/>
              <w:rPr>
                <w:rFonts w:cs="Times New Roman"/>
                <w:color w:val="000000"/>
                <w:sz w:val="24"/>
                <w:szCs w:val="24"/>
              </w:rPr>
            </w:pPr>
            <w:r w:rsidRPr="00A377F7">
              <w:rPr>
                <w:rFonts w:cs="Times New Roman"/>
                <w:color w:val="000000"/>
                <w:sz w:val="24"/>
                <w:szCs w:val="24"/>
              </w:rPr>
              <w:t xml:space="preserve">- развития инфраструктуры на сельских территориях; </w:t>
            </w:r>
          </w:p>
          <w:p w14:paraId="5CFA4FF7" w14:textId="77777777" w:rsidR="006777FA" w:rsidRPr="00A377F7" w:rsidRDefault="006777FA" w:rsidP="00A12AFB">
            <w:pPr>
              <w:spacing w:after="5" w:line="269" w:lineRule="auto"/>
              <w:ind w:right="110"/>
              <w:jc w:val="both"/>
              <w:rPr>
                <w:rFonts w:cs="Times New Roman"/>
                <w:color w:val="000000"/>
                <w:sz w:val="24"/>
                <w:szCs w:val="24"/>
              </w:rPr>
            </w:pPr>
            <w:r w:rsidRPr="00A377F7">
              <w:rPr>
                <w:rFonts w:cs="Times New Roman"/>
                <w:color w:val="000000"/>
                <w:sz w:val="24"/>
                <w:szCs w:val="24"/>
              </w:rPr>
              <w:t xml:space="preserve">- благоустройства сельских территорий; </w:t>
            </w:r>
          </w:p>
          <w:p w14:paraId="09DAB12B" w14:textId="77777777" w:rsidR="006777FA" w:rsidRPr="00A377F7" w:rsidRDefault="006777FA" w:rsidP="00A12AFB">
            <w:pPr>
              <w:spacing w:after="5" w:line="269" w:lineRule="auto"/>
              <w:ind w:right="110"/>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реализация инициативных проектов</w:t>
            </w:r>
          </w:p>
        </w:tc>
      </w:tr>
      <w:tr w:rsidR="006777FA" w:rsidRPr="00A377F7" w14:paraId="6C005C59" w14:textId="77777777" w:rsidTr="00A12AFB">
        <w:tc>
          <w:tcPr>
            <w:tcW w:w="3516" w:type="dxa"/>
          </w:tcPr>
          <w:p w14:paraId="0B32403F" w14:textId="77777777" w:rsidR="006777FA" w:rsidRPr="00A377F7" w:rsidRDefault="006777FA" w:rsidP="00A12AFB">
            <w:pPr>
              <w:spacing w:after="5" w:line="269" w:lineRule="auto"/>
              <w:ind w:right="700"/>
              <w:jc w:val="center"/>
              <w:rPr>
                <w:rFonts w:eastAsia="Times New Roman" w:cs="Times New Roman"/>
                <w:color w:val="000000"/>
                <w:sz w:val="24"/>
                <w:szCs w:val="24"/>
                <w:lang w:eastAsia="ru-RU"/>
              </w:rPr>
            </w:pPr>
            <w:r w:rsidRPr="00A377F7">
              <w:rPr>
                <w:rFonts w:eastAsia="Times New Roman" w:cs="Times New Roman"/>
                <w:color w:val="000000"/>
                <w:sz w:val="24"/>
                <w:szCs w:val="24"/>
                <w:lang w:eastAsia="ru-RU"/>
              </w:rPr>
              <w:t>Целевые индикаторы и показатели Программы</w:t>
            </w:r>
          </w:p>
        </w:tc>
        <w:tc>
          <w:tcPr>
            <w:tcW w:w="6521" w:type="dxa"/>
          </w:tcPr>
          <w:p w14:paraId="21D76317"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 ввод жилых помещений (жилых домов) для граждан, проживающих на сельских территориях – 340 кв. м жилья; ввод жилых помещений (жилых домов), предоставляемых на условиях найма гражданам, проживающим на сельских территориях, – 230 кв. м жилья; </w:t>
            </w:r>
          </w:p>
          <w:p w14:paraId="5F0137A7"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реализация 1 проекта по обустройству инженерной инфраструктурой и благоустройству площадок, расположенных на сельских территориях, под компактную жилищную застройку; </w:t>
            </w:r>
          </w:p>
          <w:p w14:paraId="4CC0FAC0"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 реализация 10 общественно значимых проектов по благоустройству территорий; </w:t>
            </w:r>
          </w:p>
          <w:p w14:paraId="226085F9"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реализация 2 инициативных проектов комплексного развития сельских территорий.</w:t>
            </w:r>
          </w:p>
        </w:tc>
      </w:tr>
      <w:tr w:rsidR="006777FA" w:rsidRPr="00A377F7" w14:paraId="2D158690" w14:textId="77777777" w:rsidTr="00A12AFB">
        <w:tc>
          <w:tcPr>
            <w:tcW w:w="3516" w:type="dxa"/>
          </w:tcPr>
          <w:p w14:paraId="64E3B9B1" w14:textId="77777777" w:rsidR="006777FA" w:rsidRPr="00A377F7" w:rsidRDefault="006777FA" w:rsidP="00A12AFB">
            <w:pPr>
              <w:spacing w:after="5" w:line="269" w:lineRule="auto"/>
              <w:ind w:right="34"/>
              <w:jc w:val="center"/>
              <w:rPr>
                <w:rFonts w:eastAsia="Times New Roman" w:cs="Times New Roman"/>
                <w:color w:val="000000"/>
                <w:sz w:val="24"/>
                <w:szCs w:val="24"/>
                <w:lang w:eastAsia="ru-RU"/>
              </w:rPr>
            </w:pPr>
            <w:r w:rsidRPr="00A377F7">
              <w:rPr>
                <w:rFonts w:eastAsia="Times New Roman" w:cs="Times New Roman"/>
                <w:color w:val="000000"/>
                <w:sz w:val="24"/>
                <w:szCs w:val="24"/>
                <w:lang w:eastAsia="ru-RU"/>
              </w:rPr>
              <w:t>Объемы финансирования</w:t>
            </w:r>
          </w:p>
        </w:tc>
        <w:tc>
          <w:tcPr>
            <w:tcW w:w="6521" w:type="dxa"/>
          </w:tcPr>
          <w:p w14:paraId="0F57A2C8"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общий объем финансирования Подпрограммы составит за счет всех источников финансирования – </w:t>
            </w:r>
            <w:r>
              <w:rPr>
                <w:rFonts w:eastAsia="Times New Roman" w:cs="Times New Roman"/>
                <w:color w:val="000000"/>
                <w:sz w:val="24"/>
                <w:szCs w:val="24"/>
                <w:lang w:eastAsia="ru-RU"/>
              </w:rPr>
              <w:t>34879,16</w:t>
            </w:r>
            <w:r w:rsidRPr="00A377F7">
              <w:rPr>
                <w:rFonts w:eastAsia="Times New Roman" w:cs="Times New Roman"/>
                <w:color w:val="000000"/>
                <w:sz w:val="24"/>
                <w:szCs w:val="24"/>
                <w:lang w:eastAsia="ru-RU"/>
              </w:rPr>
              <w:t xml:space="preserve"> тыс. рублей, в том числе:</w:t>
            </w:r>
          </w:p>
          <w:p w14:paraId="300C8037"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2020 год- 12825,7 тыс.</w:t>
            </w:r>
            <w:r>
              <w:rPr>
                <w:rFonts w:eastAsia="Times New Roman" w:cs="Times New Roman"/>
                <w:color w:val="000000"/>
                <w:sz w:val="24"/>
                <w:szCs w:val="24"/>
                <w:lang w:eastAsia="ru-RU"/>
              </w:rPr>
              <w:t xml:space="preserve"> </w:t>
            </w:r>
            <w:r w:rsidRPr="00A377F7">
              <w:rPr>
                <w:rFonts w:eastAsia="Times New Roman" w:cs="Times New Roman"/>
                <w:color w:val="000000"/>
                <w:sz w:val="24"/>
                <w:szCs w:val="24"/>
                <w:lang w:eastAsia="ru-RU"/>
              </w:rPr>
              <w:t>рублей;</w:t>
            </w:r>
          </w:p>
          <w:p w14:paraId="6A9F823D"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2021год – 7451,0 тыс. рублей; </w:t>
            </w:r>
          </w:p>
          <w:p w14:paraId="04544A36"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2022год – 1225,45 тыс. рублей; </w:t>
            </w:r>
          </w:p>
          <w:p w14:paraId="30AFAA3F"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2023год – </w:t>
            </w:r>
            <w:r>
              <w:rPr>
                <w:rFonts w:eastAsia="Times New Roman" w:cs="Times New Roman"/>
                <w:color w:val="000000"/>
                <w:sz w:val="24"/>
                <w:szCs w:val="24"/>
                <w:lang w:eastAsia="ru-RU"/>
              </w:rPr>
              <w:t>1020,0</w:t>
            </w:r>
            <w:r w:rsidRPr="00A377F7">
              <w:rPr>
                <w:rFonts w:eastAsia="Times New Roman" w:cs="Times New Roman"/>
                <w:color w:val="000000"/>
                <w:sz w:val="24"/>
                <w:szCs w:val="24"/>
                <w:lang w:eastAsia="ru-RU"/>
              </w:rPr>
              <w:t xml:space="preserve"> тыс. рублей; </w:t>
            </w:r>
          </w:p>
          <w:p w14:paraId="5E23084E"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lastRenderedPageBreak/>
              <w:t xml:space="preserve">2024год – 6180 тыс. рублей; </w:t>
            </w:r>
          </w:p>
          <w:p w14:paraId="010274E0"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2025год – 6180,0 тыс. рублей; в т.</w:t>
            </w:r>
            <w:r>
              <w:rPr>
                <w:rFonts w:eastAsia="Times New Roman" w:cs="Times New Roman"/>
                <w:color w:val="000000"/>
                <w:sz w:val="24"/>
                <w:szCs w:val="24"/>
                <w:lang w:eastAsia="ru-RU"/>
              </w:rPr>
              <w:t xml:space="preserve"> </w:t>
            </w:r>
            <w:r w:rsidRPr="00A377F7">
              <w:rPr>
                <w:rFonts w:eastAsia="Times New Roman" w:cs="Times New Roman"/>
                <w:color w:val="000000"/>
                <w:sz w:val="24"/>
                <w:szCs w:val="24"/>
                <w:lang w:eastAsia="ru-RU"/>
              </w:rPr>
              <w:t xml:space="preserve">ч. за счет средств федерального бюджета – </w:t>
            </w:r>
            <w:r>
              <w:rPr>
                <w:rFonts w:eastAsia="Times New Roman" w:cs="Times New Roman"/>
                <w:color w:val="000000"/>
                <w:sz w:val="24"/>
                <w:szCs w:val="24"/>
                <w:lang w:eastAsia="ru-RU"/>
              </w:rPr>
              <w:t>28630,64</w:t>
            </w:r>
            <w:r w:rsidRPr="00A377F7">
              <w:rPr>
                <w:rFonts w:eastAsia="Times New Roman" w:cs="Times New Roman"/>
                <w:color w:val="000000"/>
                <w:sz w:val="24"/>
                <w:szCs w:val="24"/>
                <w:lang w:eastAsia="ru-RU"/>
              </w:rPr>
              <w:t xml:space="preserve"> тыс. рублей, в том числе: </w:t>
            </w:r>
          </w:p>
          <w:p w14:paraId="564A755D"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2020год – 11289,4 тыс.</w:t>
            </w:r>
            <w:r>
              <w:rPr>
                <w:rFonts w:eastAsia="Times New Roman" w:cs="Times New Roman"/>
                <w:color w:val="000000"/>
                <w:sz w:val="24"/>
                <w:szCs w:val="24"/>
                <w:lang w:eastAsia="ru-RU"/>
              </w:rPr>
              <w:t xml:space="preserve"> </w:t>
            </w:r>
            <w:r w:rsidRPr="00A377F7">
              <w:rPr>
                <w:rFonts w:eastAsia="Times New Roman" w:cs="Times New Roman"/>
                <w:color w:val="000000"/>
                <w:sz w:val="24"/>
                <w:szCs w:val="24"/>
                <w:lang w:eastAsia="ru-RU"/>
              </w:rPr>
              <w:t>рублей;</w:t>
            </w:r>
          </w:p>
          <w:p w14:paraId="01854F46"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2021год – 6277 тыс. рублей; </w:t>
            </w:r>
          </w:p>
          <w:p w14:paraId="723EF13D"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2022год – </w:t>
            </w:r>
            <w:r>
              <w:rPr>
                <w:rFonts w:eastAsia="Times New Roman" w:cs="Times New Roman"/>
                <w:color w:val="000000"/>
                <w:sz w:val="24"/>
                <w:szCs w:val="24"/>
                <w:lang w:eastAsia="ru-RU"/>
              </w:rPr>
              <w:t>1064,24</w:t>
            </w:r>
            <w:r w:rsidRPr="00A377F7">
              <w:rPr>
                <w:rFonts w:eastAsia="Times New Roman" w:cs="Times New Roman"/>
                <w:color w:val="000000"/>
                <w:sz w:val="24"/>
                <w:szCs w:val="24"/>
                <w:lang w:eastAsia="ru-RU"/>
              </w:rPr>
              <w:t xml:space="preserve"> тыс. рублей; </w:t>
            </w:r>
          </w:p>
          <w:p w14:paraId="73B9B5EE"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2023год – </w:t>
            </w:r>
            <w:r>
              <w:rPr>
                <w:rFonts w:eastAsia="Times New Roman" w:cs="Times New Roman"/>
                <w:color w:val="000000"/>
                <w:sz w:val="24"/>
                <w:szCs w:val="24"/>
                <w:lang w:eastAsia="ru-RU"/>
              </w:rPr>
              <w:t>1000,0</w:t>
            </w:r>
            <w:r w:rsidRPr="00A377F7">
              <w:rPr>
                <w:rFonts w:eastAsia="Times New Roman" w:cs="Times New Roman"/>
                <w:color w:val="000000"/>
                <w:sz w:val="24"/>
                <w:szCs w:val="24"/>
                <w:lang w:eastAsia="ru-RU"/>
              </w:rPr>
              <w:t xml:space="preserve"> тыс. рублей; </w:t>
            </w:r>
          </w:p>
          <w:p w14:paraId="3685721C"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2024год – 4500 тыс. рублей; </w:t>
            </w:r>
          </w:p>
          <w:p w14:paraId="38775F62"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2025год – 4500 тыс. рублей; </w:t>
            </w:r>
          </w:p>
          <w:p w14:paraId="569309D1"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за счет средств республиканского бюджета Республики Тыва – </w:t>
            </w:r>
            <w:r>
              <w:rPr>
                <w:rFonts w:eastAsia="Times New Roman" w:cs="Times New Roman"/>
                <w:color w:val="000000"/>
                <w:sz w:val="24"/>
                <w:szCs w:val="24"/>
                <w:lang w:eastAsia="ru-RU"/>
              </w:rPr>
              <w:t>438,15</w:t>
            </w:r>
            <w:r w:rsidRPr="00A377F7">
              <w:rPr>
                <w:rFonts w:eastAsia="Times New Roman" w:cs="Times New Roman"/>
                <w:color w:val="000000"/>
                <w:sz w:val="24"/>
                <w:szCs w:val="24"/>
                <w:lang w:eastAsia="ru-RU"/>
              </w:rPr>
              <w:t xml:space="preserve"> тыс. рублей, в том числе: </w:t>
            </w:r>
          </w:p>
          <w:p w14:paraId="61EC813F"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2020 год- 114,0 тыс.рублей;</w:t>
            </w:r>
          </w:p>
          <w:p w14:paraId="4927446C"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2021год – 63,4 тыс. рублей; </w:t>
            </w:r>
          </w:p>
          <w:p w14:paraId="0278CAB7"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2022год – </w:t>
            </w:r>
            <w:r>
              <w:rPr>
                <w:rFonts w:eastAsia="Times New Roman" w:cs="Times New Roman"/>
                <w:color w:val="000000"/>
                <w:sz w:val="24"/>
                <w:szCs w:val="24"/>
                <w:lang w:eastAsia="ru-RU"/>
              </w:rPr>
              <w:t>10,75</w:t>
            </w:r>
            <w:r w:rsidRPr="00A377F7">
              <w:rPr>
                <w:rFonts w:eastAsia="Times New Roman" w:cs="Times New Roman"/>
                <w:color w:val="000000"/>
                <w:sz w:val="24"/>
                <w:szCs w:val="24"/>
                <w:lang w:eastAsia="ru-RU"/>
              </w:rPr>
              <w:t xml:space="preserve"> тыс. рублей; </w:t>
            </w:r>
          </w:p>
          <w:p w14:paraId="6F057C09"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2023год – </w:t>
            </w:r>
            <w:r>
              <w:rPr>
                <w:rFonts w:eastAsia="Times New Roman" w:cs="Times New Roman"/>
                <w:color w:val="000000"/>
                <w:sz w:val="24"/>
                <w:szCs w:val="24"/>
                <w:lang w:eastAsia="ru-RU"/>
              </w:rPr>
              <w:t>10,0</w:t>
            </w:r>
            <w:r w:rsidRPr="00A377F7">
              <w:rPr>
                <w:rFonts w:eastAsia="Times New Roman" w:cs="Times New Roman"/>
                <w:color w:val="000000"/>
                <w:sz w:val="24"/>
                <w:szCs w:val="24"/>
                <w:lang w:eastAsia="ru-RU"/>
              </w:rPr>
              <w:t xml:space="preserve"> тыс. рублей; </w:t>
            </w:r>
          </w:p>
          <w:p w14:paraId="40744FE5"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2024год – 120,0 тыс. рублей; </w:t>
            </w:r>
          </w:p>
          <w:p w14:paraId="4929E0E1"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2025год – 120,0 тыс. рублей; </w:t>
            </w:r>
          </w:p>
          <w:p w14:paraId="66A4E5A9"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за счет средств местных бюджетов – </w:t>
            </w:r>
            <w:r>
              <w:rPr>
                <w:rFonts w:eastAsia="Times New Roman" w:cs="Times New Roman"/>
                <w:color w:val="000000"/>
                <w:sz w:val="24"/>
                <w:szCs w:val="24"/>
                <w:lang w:eastAsia="ru-RU"/>
              </w:rPr>
              <w:t>5770,37</w:t>
            </w:r>
            <w:r w:rsidRPr="00A377F7">
              <w:rPr>
                <w:rFonts w:eastAsia="Times New Roman" w:cs="Times New Roman"/>
                <w:color w:val="000000"/>
                <w:sz w:val="24"/>
                <w:szCs w:val="24"/>
                <w:lang w:eastAsia="ru-RU"/>
              </w:rPr>
              <w:t xml:space="preserve"> тыс. рублей, в том числе: </w:t>
            </w:r>
          </w:p>
          <w:p w14:paraId="5F0B8100"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2020 год – 1419,3 тыс.рублей;</w:t>
            </w:r>
          </w:p>
          <w:p w14:paraId="5760B976"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2021год – 1110,6 тыс. рублей; </w:t>
            </w:r>
          </w:p>
          <w:p w14:paraId="34B7C340"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2022год – 150,47 тыс. рублей; </w:t>
            </w:r>
          </w:p>
          <w:p w14:paraId="08CA50DC"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2023год – </w:t>
            </w:r>
            <w:r>
              <w:rPr>
                <w:rFonts w:eastAsia="Times New Roman" w:cs="Times New Roman"/>
                <w:color w:val="000000"/>
                <w:sz w:val="24"/>
                <w:szCs w:val="24"/>
                <w:lang w:eastAsia="ru-RU"/>
              </w:rPr>
              <w:t>10,0</w:t>
            </w:r>
            <w:r w:rsidRPr="00A377F7">
              <w:rPr>
                <w:rFonts w:eastAsia="Times New Roman" w:cs="Times New Roman"/>
                <w:color w:val="000000"/>
                <w:sz w:val="24"/>
                <w:szCs w:val="24"/>
                <w:lang w:eastAsia="ru-RU"/>
              </w:rPr>
              <w:t xml:space="preserve"> тыс. рублей; </w:t>
            </w:r>
          </w:p>
          <w:p w14:paraId="548CBCE5"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2024год – 1540,0 тыс. рублей; </w:t>
            </w:r>
          </w:p>
          <w:p w14:paraId="36378724"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2025год – 1540,0 тыс. рублей; </w:t>
            </w:r>
          </w:p>
          <w:p w14:paraId="0B4843C7"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внебюджетные источники – </w:t>
            </w:r>
            <w:r>
              <w:rPr>
                <w:rFonts w:eastAsia="Times New Roman" w:cs="Times New Roman"/>
                <w:color w:val="000000"/>
                <w:sz w:val="24"/>
                <w:szCs w:val="24"/>
                <w:lang w:eastAsia="ru-RU"/>
              </w:rPr>
              <w:t>4</w:t>
            </w:r>
            <w:r w:rsidRPr="00A377F7">
              <w:rPr>
                <w:rFonts w:eastAsia="Times New Roman" w:cs="Times New Roman"/>
                <w:color w:val="000000"/>
                <w:sz w:val="24"/>
                <w:szCs w:val="24"/>
                <w:lang w:eastAsia="ru-RU"/>
              </w:rPr>
              <w:t xml:space="preserve">0,0 тыс. рублей, в том числе: </w:t>
            </w:r>
          </w:p>
          <w:p w14:paraId="6E5CD8A5"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2021год – 0,0 тыс. рублей; </w:t>
            </w:r>
          </w:p>
          <w:p w14:paraId="7AF02A59"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Pr>
                <w:rFonts w:eastAsia="Times New Roman" w:cs="Times New Roman"/>
                <w:color w:val="000000"/>
                <w:sz w:val="24"/>
                <w:szCs w:val="24"/>
                <w:lang w:eastAsia="ru-RU"/>
              </w:rPr>
              <w:t xml:space="preserve">2022год – </w:t>
            </w:r>
            <w:r w:rsidRPr="00A377F7">
              <w:rPr>
                <w:rFonts w:eastAsia="Times New Roman" w:cs="Times New Roman"/>
                <w:color w:val="000000"/>
                <w:sz w:val="24"/>
                <w:szCs w:val="24"/>
                <w:lang w:eastAsia="ru-RU"/>
              </w:rPr>
              <w:t xml:space="preserve">0,0 тыс. рублей; </w:t>
            </w:r>
          </w:p>
          <w:p w14:paraId="6A9594A3"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2023год – </w:t>
            </w:r>
            <w:r>
              <w:rPr>
                <w:rFonts w:eastAsia="Times New Roman" w:cs="Times New Roman"/>
                <w:color w:val="000000"/>
                <w:sz w:val="24"/>
                <w:szCs w:val="24"/>
                <w:lang w:eastAsia="ru-RU"/>
              </w:rPr>
              <w:t>0</w:t>
            </w:r>
            <w:r w:rsidRPr="00A377F7">
              <w:rPr>
                <w:rFonts w:eastAsia="Times New Roman" w:cs="Times New Roman"/>
                <w:color w:val="000000"/>
                <w:sz w:val="24"/>
                <w:szCs w:val="24"/>
                <w:lang w:eastAsia="ru-RU"/>
              </w:rPr>
              <w:t xml:space="preserve">,0 тыс. рублей; </w:t>
            </w:r>
          </w:p>
          <w:p w14:paraId="0774183F"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2024год – 20,0 тыс. рублей; </w:t>
            </w:r>
          </w:p>
          <w:p w14:paraId="0BD2D300"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 xml:space="preserve">2025год – 20,0 тыс. рублей. </w:t>
            </w:r>
          </w:p>
          <w:p w14:paraId="31F55DA0" w14:textId="77777777" w:rsidR="006777FA" w:rsidRPr="00A377F7" w:rsidRDefault="006777FA" w:rsidP="00A12AFB">
            <w:pPr>
              <w:spacing w:after="5" w:line="269" w:lineRule="auto"/>
              <w:jc w:val="both"/>
              <w:rPr>
                <w:rFonts w:eastAsia="Times New Roman" w:cs="Times New Roman"/>
                <w:color w:val="000000"/>
                <w:sz w:val="24"/>
                <w:szCs w:val="24"/>
                <w:lang w:eastAsia="ru-RU"/>
              </w:rPr>
            </w:pPr>
            <w:r w:rsidRPr="00A377F7">
              <w:rPr>
                <w:rFonts w:eastAsia="Times New Roman" w:cs="Times New Roman"/>
                <w:color w:val="000000"/>
                <w:sz w:val="24"/>
                <w:szCs w:val="24"/>
                <w:lang w:eastAsia="ru-RU"/>
              </w:rPr>
              <w:t>Объем финансирования Подпрограммы подлежит ежегодному уточнению, исходя из реальных возможностей бюджетов всех уровней</w:t>
            </w:r>
          </w:p>
        </w:tc>
      </w:tr>
      <w:tr w:rsidR="006777FA" w:rsidRPr="00A377F7" w14:paraId="511584A5" w14:textId="77777777" w:rsidTr="00A12AFB">
        <w:tc>
          <w:tcPr>
            <w:tcW w:w="3516" w:type="dxa"/>
          </w:tcPr>
          <w:p w14:paraId="2DD80812" w14:textId="77777777" w:rsidR="006777FA" w:rsidRPr="00A377F7" w:rsidRDefault="006777FA" w:rsidP="00A12AFB">
            <w:pPr>
              <w:spacing w:after="5" w:line="269" w:lineRule="auto"/>
              <w:ind w:right="34"/>
              <w:jc w:val="center"/>
              <w:rPr>
                <w:rFonts w:eastAsia="Times New Roman" w:cs="Times New Roman"/>
                <w:color w:val="000000"/>
                <w:sz w:val="24"/>
                <w:szCs w:val="24"/>
                <w:lang w:eastAsia="ru-RU"/>
              </w:rPr>
            </w:pPr>
            <w:r w:rsidRPr="00A377F7">
              <w:rPr>
                <w:rFonts w:eastAsia="Times New Roman" w:cs="Times New Roman"/>
                <w:color w:val="000000"/>
                <w:sz w:val="24"/>
                <w:szCs w:val="24"/>
                <w:lang w:eastAsia="ru-RU"/>
              </w:rPr>
              <w:lastRenderedPageBreak/>
              <w:t>Ожидаемые результаты реализации Программы</w:t>
            </w:r>
          </w:p>
        </w:tc>
        <w:tc>
          <w:tcPr>
            <w:tcW w:w="6521" w:type="dxa"/>
          </w:tcPr>
          <w:p w14:paraId="53BA7880" w14:textId="77777777" w:rsidR="006777FA" w:rsidRPr="00A377F7" w:rsidRDefault="006777FA" w:rsidP="00A12AFB">
            <w:pPr>
              <w:spacing w:after="5" w:line="269" w:lineRule="auto"/>
              <w:jc w:val="both"/>
              <w:rPr>
                <w:rFonts w:cs="Times New Roman"/>
                <w:color w:val="000000"/>
                <w:sz w:val="24"/>
                <w:szCs w:val="24"/>
              </w:rPr>
            </w:pPr>
            <w:r w:rsidRPr="00A377F7">
              <w:rPr>
                <w:rFonts w:cs="Times New Roman"/>
                <w:color w:val="000000"/>
                <w:sz w:val="24"/>
                <w:szCs w:val="24"/>
              </w:rPr>
              <w:t xml:space="preserve">улучшение жилищных условий 12 сельских семей; создание необходимой инженерной инфраструктуры под строительство  домов на сельских территориях; реализация 1 проекта по обустройству инженерной инфраструктурой и благоустройству площадок, расположенных на сельских территориях, под компактную жилищную застройку; повышение гражданской активности и участия граждан, индивидуальных предпринимателей и организаций, некоммерческих и общественных организаций, муниципальных районов Республики Тыва в реализации: </w:t>
            </w:r>
          </w:p>
          <w:p w14:paraId="33AD97CC" w14:textId="77777777" w:rsidR="006777FA" w:rsidRPr="00A377F7" w:rsidRDefault="006777FA" w:rsidP="00A12AFB">
            <w:pPr>
              <w:spacing w:after="5" w:line="269" w:lineRule="auto"/>
              <w:jc w:val="both"/>
              <w:rPr>
                <w:rFonts w:cs="Times New Roman"/>
                <w:color w:val="000000"/>
                <w:sz w:val="24"/>
                <w:szCs w:val="24"/>
              </w:rPr>
            </w:pPr>
            <w:r w:rsidRPr="00A377F7">
              <w:rPr>
                <w:rFonts w:cs="Times New Roman"/>
                <w:color w:val="000000"/>
                <w:sz w:val="24"/>
                <w:szCs w:val="24"/>
              </w:rPr>
              <w:t xml:space="preserve">- 10 общественно значимых проектов по благоустройству </w:t>
            </w:r>
            <w:r w:rsidRPr="00A377F7">
              <w:rPr>
                <w:rFonts w:cs="Times New Roman"/>
                <w:color w:val="000000"/>
                <w:sz w:val="24"/>
                <w:szCs w:val="24"/>
              </w:rPr>
              <w:lastRenderedPageBreak/>
              <w:t xml:space="preserve">территорий; </w:t>
            </w:r>
          </w:p>
          <w:p w14:paraId="25A54A06" w14:textId="77777777" w:rsidR="006777FA" w:rsidRPr="00A377F7" w:rsidRDefault="006777FA" w:rsidP="00A12AFB">
            <w:pPr>
              <w:spacing w:after="5" w:line="269" w:lineRule="auto"/>
              <w:jc w:val="both"/>
              <w:rPr>
                <w:rFonts w:cs="Times New Roman"/>
                <w:color w:val="000000"/>
                <w:sz w:val="24"/>
                <w:szCs w:val="24"/>
              </w:rPr>
            </w:pPr>
            <w:r w:rsidRPr="00A377F7">
              <w:rPr>
                <w:rFonts w:cs="Times New Roman"/>
                <w:color w:val="000000"/>
                <w:sz w:val="24"/>
                <w:szCs w:val="24"/>
              </w:rPr>
              <w:t>- 2 инициативных проектов комплексного развития сельских территорий.</w:t>
            </w:r>
          </w:p>
        </w:tc>
      </w:tr>
    </w:tbl>
    <w:p w14:paraId="27B0F12D" w14:textId="77777777" w:rsidR="00983BC8" w:rsidRPr="00983BC8" w:rsidRDefault="00983BC8" w:rsidP="00983BC8">
      <w:pPr>
        <w:spacing w:after="0" w:line="259" w:lineRule="auto"/>
        <w:ind w:left="65"/>
        <w:jc w:val="center"/>
        <w:rPr>
          <w:rFonts w:eastAsia="Times New Roman" w:cs="Times New Roman"/>
          <w:color w:val="000000"/>
          <w:lang w:eastAsia="ru-RU"/>
        </w:rPr>
      </w:pPr>
      <w:r w:rsidRPr="00983BC8">
        <w:rPr>
          <w:rFonts w:eastAsia="Times New Roman" w:cs="Times New Roman"/>
          <w:color w:val="000000"/>
          <w:lang w:eastAsia="ru-RU"/>
        </w:rPr>
        <w:lastRenderedPageBreak/>
        <w:t xml:space="preserve"> </w:t>
      </w:r>
    </w:p>
    <w:p w14:paraId="2781C00E" w14:textId="357C05B3" w:rsidR="00971D16" w:rsidRDefault="00971D16" w:rsidP="00971D16">
      <w:pPr>
        <w:spacing w:after="0" w:line="259" w:lineRule="auto"/>
        <w:ind w:left="65"/>
        <w:jc w:val="center"/>
        <w:rPr>
          <w:rFonts w:eastAsia="Times New Roman" w:cs="Times New Roman"/>
          <w:color w:val="000000"/>
          <w:lang w:eastAsia="ru-RU"/>
        </w:rPr>
      </w:pPr>
    </w:p>
    <w:p w14:paraId="71F3673C" w14:textId="77777777" w:rsidR="006777FA" w:rsidRPr="00971D16" w:rsidRDefault="006777FA" w:rsidP="00971D16">
      <w:pPr>
        <w:spacing w:after="0" w:line="259" w:lineRule="auto"/>
        <w:ind w:left="65"/>
        <w:jc w:val="center"/>
        <w:rPr>
          <w:rFonts w:eastAsia="Times New Roman" w:cs="Times New Roman"/>
          <w:color w:val="000000"/>
          <w:lang w:eastAsia="ru-RU"/>
        </w:rPr>
      </w:pPr>
    </w:p>
    <w:p w14:paraId="37B19B19" w14:textId="77777777" w:rsidR="00971D16" w:rsidRPr="00971D16" w:rsidRDefault="00971D16" w:rsidP="00971D16">
      <w:pPr>
        <w:spacing w:after="1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Программа разработана во исполнение поручения Президента Российской Федерации В.В. Путина по итогам рабочей поездки в Ставропольский край 9 октября 2018 г. № Пр-2014, на основании Порядка разработки, реализации и оценки эффективности государственных программ Республики Тыва, утвержденного постановлением Правительства Республики Тыва от 5 июня 2014 г. № 259. </w:t>
      </w:r>
    </w:p>
    <w:p w14:paraId="3397E8E5" w14:textId="77777777" w:rsidR="00971D16" w:rsidRPr="00971D16" w:rsidRDefault="00971D16" w:rsidP="00971D16">
      <w:pPr>
        <w:spacing w:after="2"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Главным приоритетом Программы является особое внимание к социальному и инфраструктурному развитию сельских территорий, решение которого должно качественно изменить жизнь сельских жителей, приблизить условия проживания в сельской местности к уровню городов. </w:t>
      </w:r>
    </w:p>
    <w:p w14:paraId="67B935D8" w14:textId="55205716" w:rsidR="00971D16" w:rsidRPr="00971D16" w:rsidRDefault="00971D16" w:rsidP="006E21DC">
      <w:pPr>
        <w:spacing w:after="26" w:line="259" w:lineRule="auto"/>
        <w:ind w:right="11" w:firstLine="709"/>
        <w:jc w:val="both"/>
        <w:rPr>
          <w:rFonts w:eastAsia="Times New Roman" w:cs="Times New Roman"/>
          <w:color w:val="000000"/>
          <w:lang w:eastAsia="ru-RU"/>
        </w:rPr>
      </w:pPr>
      <w:r w:rsidRPr="00971D16">
        <w:rPr>
          <w:rFonts w:eastAsia="Times New Roman" w:cs="Times New Roman"/>
          <w:color w:val="000000"/>
          <w:lang w:eastAsia="ru-RU"/>
        </w:rPr>
        <w:t>Программа определяет цели, задачи и направления комплексного</w:t>
      </w:r>
      <w:r w:rsidR="006E21DC">
        <w:rPr>
          <w:rFonts w:eastAsia="Times New Roman" w:cs="Times New Roman"/>
          <w:color w:val="000000"/>
          <w:lang w:eastAsia="ru-RU"/>
        </w:rPr>
        <w:t xml:space="preserve"> </w:t>
      </w:r>
      <w:r w:rsidRPr="00971D16">
        <w:rPr>
          <w:rFonts w:eastAsia="Times New Roman" w:cs="Times New Roman"/>
          <w:color w:val="000000"/>
          <w:lang w:eastAsia="ru-RU"/>
        </w:rPr>
        <w:t xml:space="preserve">развития сельских территорий, финансовое обеспечение и механизмы реализации предусмотренных мероприятий, показатели их результативности. </w:t>
      </w:r>
    </w:p>
    <w:p w14:paraId="47538A2B" w14:textId="77777777" w:rsidR="00971D16" w:rsidRPr="00971D16" w:rsidRDefault="00971D16" w:rsidP="00971D16">
      <w:pPr>
        <w:spacing w:after="1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Как отмечено в Концепции устойчивого развития сельских территорий Российской Федерации на период до 2020 года, утвержденной распоряжением Правительства Российской Федерации от 20 ноября 2010 г. № 2136-р, сельские территории обладают мощным природным, демографическим, экономическим и историкокультурным потенциалом, который при более полном, рациональном и эффективном использовании может обеспечить устойчивое многоотраслевое развитие, полную занятость, высокие уровень и качество жизни сельского населения. </w:t>
      </w:r>
    </w:p>
    <w:p w14:paraId="6AE86045" w14:textId="1EA61726" w:rsidR="00971D16" w:rsidRPr="00971D16" w:rsidRDefault="00971D16" w:rsidP="00971D16">
      <w:pPr>
        <w:spacing w:after="1"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На сельских территориях </w:t>
      </w:r>
      <w:r w:rsidR="00875F83">
        <w:rPr>
          <w:rFonts w:eastAsia="Times New Roman" w:cs="Times New Roman"/>
          <w:color w:val="000000"/>
          <w:lang w:eastAsia="ru-RU"/>
        </w:rPr>
        <w:t xml:space="preserve">Кызылского кожууна </w:t>
      </w:r>
      <w:r w:rsidRPr="00971D16">
        <w:rPr>
          <w:rFonts w:eastAsia="Times New Roman" w:cs="Times New Roman"/>
          <w:color w:val="000000"/>
          <w:lang w:eastAsia="ru-RU"/>
        </w:rPr>
        <w:t>Республики Тыва расположены 1</w:t>
      </w:r>
      <w:r w:rsidR="00FB3268">
        <w:rPr>
          <w:rFonts w:eastAsia="Times New Roman" w:cs="Times New Roman"/>
          <w:color w:val="000000"/>
          <w:lang w:eastAsia="ru-RU"/>
        </w:rPr>
        <w:t>0</w:t>
      </w:r>
      <w:r w:rsidRPr="00971D16">
        <w:rPr>
          <w:rFonts w:eastAsia="Times New Roman" w:cs="Times New Roman"/>
          <w:color w:val="000000"/>
          <w:lang w:eastAsia="ru-RU"/>
        </w:rPr>
        <w:t xml:space="preserve"> муниципальных </w:t>
      </w:r>
      <w:r w:rsidR="00615E24">
        <w:rPr>
          <w:rFonts w:eastAsia="Times New Roman" w:cs="Times New Roman"/>
          <w:color w:val="000000"/>
          <w:lang w:eastAsia="ru-RU"/>
        </w:rPr>
        <w:t>образований</w:t>
      </w:r>
      <w:r w:rsidRPr="00971D16">
        <w:rPr>
          <w:rFonts w:eastAsia="Times New Roman" w:cs="Times New Roman"/>
          <w:color w:val="000000"/>
          <w:lang w:eastAsia="ru-RU"/>
        </w:rPr>
        <w:t xml:space="preserve">, в том числе входящих в их состав </w:t>
      </w:r>
      <w:r w:rsidR="00615E24">
        <w:rPr>
          <w:rFonts w:eastAsia="Times New Roman" w:cs="Times New Roman"/>
          <w:color w:val="000000"/>
          <w:lang w:eastAsia="ru-RU"/>
        </w:rPr>
        <w:t>9 сельских поселений и</w:t>
      </w:r>
      <w:r w:rsidRPr="00971D16">
        <w:rPr>
          <w:rFonts w:eastAsia="Times New Roman" w:cs="Times New Roman"/>
          <w:color w:val="000000"/>
          <w:lang w:eastAsia="ru-RU"/>
        </w:rPr>
        <w:t xml:space="preserve"> 1 поселок городского типа. По данным Росстата на 1 января 20</w:t>
      </w:r>
      <w:r w:rsidR="00804572">
        <w:rPr>
          <w:rFonts w:eastAsia="Times New Roman" w:cs="Times New Roman"/>
          <w:color w:val="000000"/>
          <w:lang w:eastAsia="ru-RU"/>
        </w:rPr>
        <w:t xml:space="preserve">20 </w:t>
      </w:r>
      <w:r w:rsidRPr="00971D16">
        <w:rPr>
          <w:rFonts w:eastAsia="Times New Roman" w:cs="Times New Roman"/>
          <w:color w:val="000000"/>
          <w:lang w:eastAsia="ru-RU"/>
        </w:rPr>
        <w:t xml:space="preserve">г. в сельской местности </w:t>
      </w:r>
      <w:r w:rsidR="00804572">
        <w:rPr>
          <w:rFonts w:eastAsia="Times New Roman" w:cs="Times New Roman"/>
          <w:color w:val="000000"/>
          <w:lang w:eastAsia="ru-RU"/>
        </w:rPr>
        <w:t xml:space="preserve">Кызылского кожууна </w:t>
      </w:r>
      <w:r w:rsidRPr="00971D16">
        <w:rPr>
          <w:rFonts w:eastAsia="Times New Roman" w:cs="Times New Roman"/>
          <w:color w:val="000000"/>
          <w:lang w:eastAsia="ru-RU"/>
        </w:rPr>
        <w:t xml:space="preserve">Республики Тыва проживают </w:t>
      </w:r>
      <w:r w:rsidR="0074049C">
        <w:rPr>
          <w:rFonts w:eastAsia="Times New Roman" w:cs="Times New Roman"/>
          <w:color w:val="000000"/>
          <w:lang w:eastAsia="ru-RU"/>
        </w:rPr>
        <w:t xml:space="preserve">13934 человек </w:t>
      </w:r>
      <w:r w:rsidRPr="00971D16">
        <w:rPr>
          <w:rFonts w:eastAsia="Times New Roman" w:cs="Times New Roman"/>
          <w:color w:val="000000"/>
          <w:lang w:eastAsia="ru-RU"/>
        </w:rPr>
        <w:t>(4</w:t>
      </w:r>
      <w:r w:rsidR="00B435C5">
        <w:rPr>
          <w:rFonts w:eastAsia="Times New Roman" w:cs="Times New Roman"/>
          <w:color w:val="000000"/>
          <w:lang w:eastAsia="ru-RU"/>
        </w:rPr>
        <w:t>1,9</w:t>
      </w:r>
      <w:r w:rsidRPr="00971D16">
        <w:rPr>
          <w:rFonts w:eastAsia="Times New Roman" w:cs="Times New Roman"/>
          <w:color w:val="000000"/>
          <w:lang w:eastAsia="ru-RU"/>
        </w:rPr>
        <w:t xml:space="preserve"> процентов), тогда как </w:t>
      </w:r>
      <w:r w:rsidR="00E15780">
        <w:rPr>
          <w:rFonts w:eastAsia="Times New Roman" w:cs="Times New Roman"/>
          <w:color w:val="000000"/>
          <w:lang w:eastAsia="ru-RU"/>
        </w:rPr>
        <w:t>по пгт. Каа-Хем проживают 19285 человек.</w:t>
      </w:r>
    </w:p>
    <w:p w14:paraId="07C3CFEB" w14:textId="77777777"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Из-за ограниченных республиканских средств на софинансирование мероприятий по субсидиям Подпрограммы, по которым уровень софинансирования Республики Тыва превышает 47 процентов, в таких важных направлениях, как развитие сети водоснабжения, газификации и реализация проектов комплексной компактной застройки, в связи их с высокой проектной стоимостью принять участие не удалось. Тем не менее, на развитие сельских территорий за счет республиканского бюджета Республики Тыва дополнительно направлено 320 млн. рублей. Несмотря на это, инфраструктурные проблемы сельских территорий остаются нерешенными. </w:t>
      </w:r>
    </w:p>
    <w:p w14:paraId="11B0FE2A" w14:textId="0C174867" w:rsidR="00971D16" w:rsidRPr="00971D16" w:rsidRDefault="00971D16" w:rsidP="00BC7253">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Состояние отраслей районов на селе значительно ухудшилось. Дополнительная потребность в создании ученических мест составляет </w:t>
      </w:r>
      <w:r w:rsidR="00FF03AE">
        <w:rPr>
          <w:rFonts w:eastAsia="Times New Roman" w:cs="Times New Roman"/>
          <w:color w:val="000000"/>
          <w:lang w:eastAsia="ru-RU"/>
        </w:rPr>
        <w:t>2421</w:t>
      </w:r>
      <w:r w:rsidRPr="00971D16">
        <w:rPr>
          <w:rFonts w:eastAsia="Times New Roman" w:cs="Times New Roman"/>
          <w:color w:val="000000"/>
          <w:lang w:eastAsia="ru-RU"/>
        </w:rPr>
        <w:t xml:space="preserve"> мест. </w:t>
      </w:r>
      <w:r w:rsidRPr="00971D16">
        <w:rPr>
          <w:rFonts w:eastAsia="Times New Roman" w:cs="Times New Roman"/>
          <w:color w:val="000000"/>
          <w:lang w:eastAsia="ru-RU"/>
        </w:rPr>
        <w:lastRenderedPageBreak/>
        <w:t xml:space="preserve">Дети учатся в школах в три смены. Всего 57 процентов детей дошкольного возраста, проживающих в сельской местности, были охвачены дошкольным районом. В связи с этим дополнительная потребность в создании мест для детей ясельного возраста составляет </w:t>
      </w:r>
      <w:r w:rsidR="00453440">
        <w:rPr>
          <w:rFonts w:eastAsia="Times New Roman" w:cs="Times New Roman"/>
          <w:color w:val="000000"/>
          <w:lang w:eastAsia="ru-RU"/>
        </w:rPr>
        <w:t>890</w:t>
      </w:r>
      <w:r w:rsidRPr="00971D16">
        <w:rPr>
          <w:rFonts w:eastAsia="Times New Roman" w:cs="Times New Roman"/>
          <w:color w:val="000000"/>
          <w:lang w:eastAsia="ru-RU"/>
        </w:rPr>
        <w:t xml:space="preserve"> мест. В строительстве и капитальном ремонте нуждаются учреждения культурно-досугового типа:</w:t>
      </w:r>
      <w:r w:rsidR="00AF5719">
        <w:rPr>
          <w:rFonts w:eastAsia="Times New Roman" w:cs="Times New Roman"/>
          <w:color w:val="000000"/>
          <w:lang w:eastAsia="ru-RU"/>
        </w:rPr>
        <w:t xml:space="preserve"> 9</w:t>
      </w:r>
      <w:r w:rsidRPr="00971D16">
        <w:rPr>
          <w:rFonts w:eastAsia="Times New Roman" w:cs="Times New Roman"/>
          <w:color w:val="000000"/>
          <w:lang w:eastAsia="ru-RU"/>
        </w:rPr>
        <w:t xml:space="preserve"> сел на </w:t>
      </w:r>
      <w:r w:rsidR="007B5A9F">
        <w:rPr>
          <w:rFonts w:eastAsia="Times New Roman" w:cs="Times New Roman"/>
          <w:color w:val="000000"/>
          <w:lang w:eastAsia="ru-RU"/>
        </w:rPr>
        <w:t>1800</w:t>
      </w:r>
      <w:r w:rsidRPr="00971D16">
        <w:rPr>
          <w:rFonts w:eastAsia="Times New Roman" w:cs="Times New Roman"/>
          <w:color w:val="000000"/>
          <w:lang w:eastAsia="ru-RU"/>
        </w:rPr>
        <w:t xml:space="preserve"> мест. Количество ветхих больничных </w:t>
      </w:r>
      <w:r w:rsidR="00BC7253">
        <w:rPr>
          <w:rFonts w:eastAsia="Times New Roman" w:cs="Times New Roman"/>
          <w:color w:val="000000"/>
          <w:sz w:val="24"/>
          <w:lang w:eastAsia="ru-RU"/>
        </w:rPr>
        <w:t>5</w:t>
      </w:r>
      <w:r w:rsidR="00BC7253">
        <w:rPr>
          <w:rFonts w:eastAsia="Times New Roman" w:cs="Times New Roman"/>
          <w:color w:val="000000"/>
          <w:lang w:eastAsia="ru-RU"/>
        </w:rPr>
        <w:t xml:space="preserve"> </w:t>
      </w:r>
      <w:r w:rsidRPr="00971D16">
        <w:rPr>
          <w:rFonts w:eastAsia="Times New Roman" w:cs="Times New Roman"/>
          <w:color w:val="000000"/>
          <w:lang w:eastAsia="ru-RU"/>
        </w:rPr>
        <w:t xml:space="preserve">учреждений в сельской местности увеличилось более чем в 3 раза. Таким был признан </w:t>
      </w:r>
      <w:r w:rsidR="00FF076B">
        <w:rPr>
          <w:rFonts w:eastAsia="Times New Roman" w:cs="Times New Roman"/>
          <w:color w:val="000000"/>
          <w:lang w:eastAsia="ru-RU"/>
        </w:rPr>
        <w:t>5</w:t>
      </w:r>
      <w:r w:rsidRPr="00971D16">
        <w:rPr>
          <w:rFonts w:eastAsia="Times New Roman" w:cs="Times New Roman"/>
          <w:color w:val="000000"/>
          <w:lang w:eastAsia="ru-RU"/>
        </w:rPr>
        <w:t xml:space="preserve"> фельдшерско-акушерский пункт. </w:t>
      </w:r>
    </w:p>
    <w:p w14:paraId="23E392D7" w14:textId="7D69358A"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В целях реализации государственной политики, направленной на сохранение и развитие сельских территорий </w:t>
      </w:r>
      <w:r w:rsidR="00E36CA1">
        <w:rPr>
          <w:rFonts w:eastAsia="Times New Roman" w:cs="Times New Roman"/>
          <w:color w:val="000000"/>
          <w:lang w:eastAsia="ru-RU"/>
        </w:rPr>
        <w:t xml:space="preserve">Кызылского кожууна </w:t>
      </w:r>
      <w:r w:rsidRPr="00971D16">
        <w:rPr>
          <w:rFonts w:eastAsia="Times New Roman" w:cs="Times New Roman"/>
          <w:color w:val="000000"/>
          <w:lang w:eastAsia="ru-RU"/>
        </w:rPr>
        <w:t xml:space="preserve">Республики Тыва разработана настоящая Программа. </w:t>
      </w:r>
    </w:p>
    <w:p w14:paraId="6C850C5B" w14:textId="1C2395AF"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На начало 2018 года на территории </w:t>
      </w:r>
      <w:r w:rsidR="00BA494B">
        <w:rPr>
          <w:rFonts w:eastAsia="Times New Roman" w:cs="Times New Roman"/>
          <w:color w:val="000000"/>
          <w:lang w:eastAsia="ru-RU"/>
        </w:rPr>
        <w:t xml:space="preserve">кожууна </w:t>
      </w:r>
      <w:r w:rsidRPr="00971D16">
        <w:rPr>
          <w:rFonts w:eastAsia="Times New Roman" w:cs="Times New Roman"/>
          <w:color w:val="000000"/>
          <w:lang w:eastAsia="ru-RU"/>
        </w:rPr>
        <w:t xml:space="preserve"> насчитывается </w:t>
      </w:r>
      <w:r w:rsidR="00BA494B">
        <w:rPr>
          <w:rFonts w:eastAsia="Times New Roman" w:cs="Times New Roman"/>
          <w:color w:val="000000"/>
          <w:lang w:eastAsia="ru-RU"/>
        </w:rPr>
        <w:t>9</w:t>
      </w:r>
      <w:r w:rsidRPr="00971D16">
        <w:rPr>
          <w:rFonts w:eastAsia="Times New Roman" w:cs="Times New Roman"/>
          <w:color w:val="000000"/>
          <w:lang w:eastAsia="ru-RU"/>
        </w:rPr>
        <w:t xml:space="preserve"> сельских поселений, общая численность населения в которых </w:t>
      </w:r>
      <w:r w:rsidRPr="005759B4">
        <w:rPr>
          <w:rFonts w:eastAsia="Times New Roman" w:cs="Times New Roman"/>
          <w:color w:val="000000"/>
          <w:lang w:eastAsia="ru-RU"/>
        </w:rPr>
        <w:t>составляет 1</w:t>
      </w:r>
      <w:r w:rsidR="005759B4" w:rsidRPr="005759B4">
        <w:rPr>
          <w:rFonts w:eastAsia="Times New Roman" w:cs="Times New Roman"/>
          <w:color w:val="000000"/>
          <w:lang w:eastAsia="ru-RU"/>
        </w:rPr>
        <w:t>3934</w:t>
      </w:r>
      <w:r w:rsidRPr="005759B4">
        <w:rPr>
          <w:rFonts w:eastAsia="Times New Roman" w:cs="Times New Roman"/>
          <w:color w:val="000000"/>
          <w:lang w:eastAsia="ru-RU"/>
        </w:rPr>
        <w:t xml:space="preserve"> человек. С 2011 года численность населения в указанных населенных пунктах</w:t>
      </w:r>
      <w:r w:rsidRPr="00971D16">
        <w:rPr>
          <w:rFonts w:eastAsia="Times New Roman" w:cs="Times New Roman"/>
          <w:color w:val="000000"/>
          <w:lang w:eastAsia="ru-RU"/>
        </w:rPr>
        <w:t xml:space="preserve"> увеличилась на </w:t>
      </w:r>
      <w:r w:rsidR="006747D7">
        <w:rPr>
          <w:rFonts w:eastAsia="Times New Roman" w:cs="Times New Roman"/>
          <w:color w:val="000000"/>
          <w:lang w:eastAsia="ru-RU"/>
        </w:rPr>
        <w:t>354</w:t>
      </w:r>
      <w:r w:rsidRPr="00971D16">
        <w:rPr>
          <w:rFonts w:eastAsia="Times New Roman" w:cs="Times New Roman"/>
          <w:color w:val="000000"/>
          <w:lang w:eastAsia="ru-RU"/>
        </w:rPr>
        <w:t xml:space="preserve"> человек. Перечень сельских поселений приведен в приложении № 5 к настоящей Программе. </w:t>
      </w:r>
    </w:p>
    <w:p w14:paraId="4737FF7C" w14:textId="572C46A3"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В соответствии с данными социально-демографических паспортов муниципальных районов Республики Тыва уровень занятости в сельских поселениях в конце 2018 года составляет 41 процент, что меньше среднереспубликанского значения данного показателя на 9,3 процентных пункта (50,3 процента). В более половине сел уровень занятости населения не превышает 30 процентов от трудоспособного населения. При этом число официально зарегистрированных безработных в сельских населенных пунктах составляет </w:t>
      </w:r>
      <w:r w:rsidR="00116771">
        <w:rPr>
          <w:rFonts w:eastAsia="Times New Roman" w:cs="Times New Roman"/>
          <w:color w:val="000000"/>
          <w:lang w:eastAsia="ru-RU"/>
        </w:rPr>
        <w:t>2572</w:t>
      </w:r>
      <w:r w:rsidRPr="00971D16">
        <w:rPr>
          <w:rFonts w:eastAsia="Times New Roman" w:cs="Times New Roman"/>
          <w:color w:val="000000"/>
          <w:lang w:eastAsia="ru-RU"/>
        </w:rPr>
        <w:t xml:space="preserve"> человек или 18,1 процента к численности населения в этих селах. </w:t>
      </w:r>
    </w:p>
    <w:p w14:paraId="4A511EC6" w14:textId="77777777" w:rsidR="00971D16" w:rsidRPr="00971D16" w:rsidRDefault="00971D16" w:rsidP="00971D16">
      <w:pPr>
        <w:spacing w:after="8"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В отраслевой структуре численности занятого населения доля работающих в сельском, лесном и рыбном хозяйствах составляет 46,6 процента, в сфере района – 38,1, секторе государственного и муниципального управления – 4,5, здравоохранения – 2,9, торговли – 1,9, транспорта и связи – 1,3, финансовой сфере – 0,8, промышленности – 1, других видах экономической деятельности – 2,9 процента. Сельское хозяйство остается основной сферой приложения труда в сельской местности, в то же время с учетом разных объективных причин отрасль характеризуется низким уровнем производительности труда. Необходимо решить проблемы увеличения производства и сбыта сельскохозяйственной продукции в личных подсобных и крестьянских фермерских хозяйствах за счет консолидации финансовых источников всех уровней, улучшения условий жизни сельского населения, структурных районов заготовительной сети. </w:t>
      </w:r>
    </w:p>
    <w:p w14:paraId="25166CE5" w14:textId="77777777" w:rsidR="00971D16" w:rsidRPr="00971D16" w:rsidRDefault="00971D16" w:rsidP="00971D16">
      <w:pPr>
        <w:spacing w:after="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Современная урбанизация, отток населения из села в город приводят к тому, что посевные площади, леса и земли в селах не используются и пустуют, в связи с чем ухудшается их качественное состояние, плодородие, отсутствует поступление финансовых средств за счет использования земли. Земля как средство производства в селе требует привлечения работающего населения, в том числе самозанятого. </w:t>
      </w:r>
    </w:p>
    <w:p w14:paraId="54A6F17D" w14:textId="273EE0B4" w:rsidR="00971D16" w:rsidRPr="00971D16" w:rsidRDefault="00971D16" w:rsidP="001E0632">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Для привлечения населения и бизнеса в село необходимо создать условия по выделению на безвозмездной основе на определенных условиях земельных </w:t>
      </w:r>
      <w:r w:rsidRPr="00971D16">
        <w:rPr>
          <w:rFonts w:eastAsia="Times New Roman" w:cs="Times New Roman"/>
          <w:color w:val="000000"/>
          <w:lang w:eastAsia="ru-RU"/>
        </w:rPr>
        <w:lastRenderedPageBreak/>
        <w:t xml:space="preserve">участков. Использование земли эффективными пользователями позволит вовлечь в оборот заброшенные земли или используемые неэффективными пользователями, создать дополнительно рабочие места для местного и приезжего населения, а также увеличить поступление земельных платежей за ее использование. </w:t>
      </w:r>
    </w:p>
    <w:p w14:paraId="238B2C11" w14:textId="77777777" w:rsidR="00971D16" w:rsidRPr="00971D16" w:rsidRDefault="00971D16" w:rsidP="00971D16">
      <w:pPr>
        <w:spacing w:after="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Развитие сельских территорий сдерживается, в том числе и неразвитостью альтернативной сферы деятельности, с использованием имеющихся ресурсов и активизации инициатив граждан для ряда сел необходимо создание условий для развития других сфер экономики. С целью содействия занятости населения в населенных пунктах в период реализации Программы следует осуществлять мероприятия по временному трудоустройству безработных граждан; профессиональному обучению и дополнительному профессиональному району безработных граждан; содействию самозанятости безработных граждан. </w:t>
      </w:r>
    </w:p>
    <w:p w14:paraId="2D2651FB" w14:textId="1D164127" w:rsidR="00971D16" w:rsidRPr="00971D16" w:rsidRDefault="00971D16" w:rsidP="00971D16">
      <w:pPr>
        <w:spacing w:after="15"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Уровень жизни сельского населения остается крайне низким, увеличивается разрыв между городом и селом по уровню доходов. Денежные доходы в среднем на душу населения в </w:t>
      </w:r>
      <w:r w:rsidR="00782235">
        <w:rPr>
          <w:rFonts w:eastAsia="Times New Roman" w:cs="Times New Roman"/>
          <w:color w:val="000000"/>
          <w:lang w:eastAsia="ru-RU"/>
        </w:rPr>
        <w:t>9</w:t>
      </w:r>
      <w:r w:rsidRPr="00971D16">
        <w:rPr>
          <w:rFonts w:eastAsia="Times New Roman" w:cs="Times New Roman"/>
          <w:color w:val="000000"/>
          <w:lang w:eastAsia="ru-RU"/>
        </w:rPr>
        <w:t xml:space="preserve"> сельских поселениях составили менее </w:t>
      </w:r>
      <w:r w:rsidR="00782235">
        <w:rPr>
          <w:rFonts w:eastAsia="Times New Roman" w:cs="Times New Roman"/>
          <w:color w:val="000000"/>
          <w:lang w:eastAsia="ru-RU"/>
        </w:rPr>
        <w:t>12</w:t>
      </w:r>
      <w:r w:rsidRPr="00971D16">
        <w:rPr>
          <w:rFonts w:eastAsia="Times New Roman" w:cs="Times New Roman"/>
          <w:color w:val="000000"/>
          <w:lang w:eastAsia="ru-RU"/>
        </w:rPr>
        <w:t xml:space="preserve"> тыс. рублей, В среднем по </w:t>
      </w:r>
      <w:r w:rsidR="00782235">
        <w:rPr>
          <w:rFonts w:eastAsia="Times New Roman" w:cs="Times New Roman"/>
          <w:color w:val="000000"/>
          <w:lang w:eastAsia="ru-RU"/>
        </w:rPr>
        <w:t xml:space="preserve">кожууне </w:t>
      </w:r>
      <w:r w:rsidRPr="00971D16">
        <w:rPr>
          <w:rFonts w:eastAsia="Times New Roman" w:cs="Times New Roman"/>
          <w:color w:val="000000"/>
          <w:lang w:eastAsia="ru-RU"/>
        </w:rPr>
        <w:t xml:space="preserve">уровень доходов населения составляет </w:t>
      </w:r>
      <w:r w:rsidR="00782235">
        <w:rPr>
          <w:rFonts w:eastAsia="Times New Roman" w:cs="Times New Roman"/>
          <w:color w:val="000000"/>
          <w:lang w:eastAsia="ru-RU"/>
        </w:rPr>
        <w:t>12944</w:t>
      </w:r>
      <w:r w:rsidRPr="00971D16">
        <w:rPr>
          <w:rFonts w:eastAsia="Times New Roman" w:cs="Times New Roman"/>
          <w:color w:val="000000"/>
          <w:lang w:eastAsia="ru-RU"/>
        </w:rPr>
        <w:t xml:space="preserve"> рублей. </w:t>
      </w:r>
    </w:p>
    <w:p w14:paraId="3223E0CD" w14:textId="37A5F411"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В сельских поселениях проживают </w:t>
      </w:r>
      <w:r w:rsidR="00C73EB3">
        <w:rPr>
          <w:rFonts w:eastAsia="Times New Roman" w:cs="Times New Roman"/>
          <w:color w:val="000000"/>
          <w:lang w:eastAsia="ru-RU"/>
        </w:rPr>
        <w:t>10,5</w:t>
      </w:r>
      <w:r w:rsidRPr="00971D16">
        <w:rPr>
          <w:rFonts w:eastAsia="Times New Roman" w:cs="Times New Roman"/>
          <w:color w:val="000000"/>
          <w:lang w:eastAsia="ru-RU"/>
        </w:rPr>
        <w:t xml:space="preserve"> тыс. семей, каждая шестая из которых имеет трех и более детей. Среднедушевые денежные доходы у 45 процентов семей исчисляются на уровне или меньше величины прожиточного минимума. </w:t>
      </w:r>
    </w:p>
    <w:p w14:paraId="2573F16A" w14:textId="77777777"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Анализ кадров в сельских поселениях показал, что наблюдается процесс старения кадров. В этой связи необходимо принятие мер по усилению работы по целевой подготовке кадров. Реализация государственных мер по обеспечению социального развития села привела к оживлению жилищного строительства в более крупных сельских населенных пунктах. Для привлечения молодых специалистов и молодых семей в сельские поселения необходимо принять меры по их обеспечению жильем. </w:t>
      </w:r>
    </w:p>
    <w:p w14:paraId="6C013A49" w14:textId="77777777" w:rsidR="00971D16" w:rsidRPr="00971D16" w:rsidRDefault="00971D16" w:rsidP="00971D16">
      <w:pPr>
        <w:spacing w:after="2"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Целесообразным является по заявлениям граждан, относящимся к льготным категориям, предоставить право выбора земельного участка в любом муниципальном образовании для целей, не запрещенных законодательством Российской Федерации и Республики Тыва. </w:t>
      </w:r>
    </w:p>
    <w:p w14:paraId="771BB4CD" w14:textId="663B87ED" w:rsidR="0095078E" w:rsidRPr="00971D16" w:rsidRDefault="00971D16" w:rsidP="0095078E">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В настоящее время из </w:t>
      </w:r>
      <w:r w:rsidR="00B205B7">
        <w:rPr>
          <w:rFonts w:eastAsia="Times New Roman" w:cs="Times New Roman"/>
          <w:color w:val="000000"/>
          <w:lang w:eastAsia="ru-RU"/>
        </w:rPr>
        <w:t>9</w:t>
      </w:r>
      <w:r w:rsidRPr="00971D16">
        <w:rPr>
          <w:rFonts w:eastAsia="Times New Roman" w:cs="Times New Roman"/>
          <w:color w:val="000000"/>
          <w:lang w:eastAsia="ru-RU"/>
        </w:rPr>
        <w:t xml:space="preserve"> сельских поселений на территории</w:t>
      </w:r>
      <w:r w:rsidR="00B205B7">
        <w:rPr>
          <w:rFonts w:eastAsia="Times New Roman" w:cs="Times New Roman"/>
          <w:color w:val="000000"/>
          <w:lang w:eastAsia="ru-RU"/>
        </w:rPr>
        <w:t xml:space="preserve"> Кызылского кожууна</w:t>
      </w:r>
      <w:r w:rsidRPr="00971D16">
        <w:rPr>
          <w:rFonts w:eastAsia="Times New Roman" w:cs="Times New Roman"/>
          <w:color w:val="000000"/>
          <w:lang w:eastAsia="ru-RU"/>
        </w:rPr>
        <w:t xml:space="preserve"> Республики Тыва  имеются общеобразовательные организации, </w:t>
      </w:r>
      <w:r w:rsidR="00B205B7">
        <w:rPr>
          <w:rFonts w:eastAsia="Times New Roman" w:cs="Times New Roman"/>
          <w:color w:val="000000"/>
          <w:lang w:eastAsia="ru-RU"/>
        </w:rPr>
        <w:t>из них</w:t>
      </w:r>
      <w:r w:rsidR="00F76B7F">
        <w:rPr>
          <w:rFonts w:eastAsia="Times New Roman" w:cs="Times New Roman"/>
          <w:color w:val="000000"/>
          <w:lang w:eastAsia="ru-RU"/>
        </w:rPr>
        <w:t xml:space="preserve"> </w:t>
      </w:r>
      <w:r w:rsidR="008A5881">
        <w:rPr>
          <w:rFonts w:eastAsia="Times New Roman" w:cs="Times New Roman"/>
          <w:color w:val="000000"/>
          <w:lang w:eastAsia="ru-RU"/>
        </w:rPr>
        <w:t>2</w:t>
      </w:r>
      <w:r w:rsidR="00F76B7F">
        <w:rPr>
          <w:rFonts w:eastAsia="Times New Roman" w:cs="Times New Roman"/>
          <w:color w:val="000000"/>
          <w:lang w:eastAsia="ru-RU"/>
        </w:rPr>
        <w:t xml:space="preserve"> </w:t>
      </w:r>
      <w:r w:rsidR="00F95EB3">
        <w:rPr>
          <w:rFonts w:eastAsia="Times New Roman" w:cs="Times New Roman"/>
          <w:color w:val="000000"/>
          <w:lang w:eastAsia="ru-RU"/>
        </w:rPr>
        <w:t>е</w:t>
      </w:r>
      <w:r w:rsidR="00F76B7F">
        <w:rPr>
          <w:rFonts w:eastAsia="Times New Roman" w:cs="Times New Roman"/>
          <w:color w:val="000000"/>
          <w:lang w:eastAsia="ru-RU"/>
        </w:rPr>
        <w:t>д.</w:t>
      </w:r>
      <w:r w:rsidRPr="00971D16">
        <w:rPr>
          <w:rFonts w:eastAsia="Times New Roman" w:cs="Times New Roman"/>
          <w:color w:val="000000"/>
          <w:lang w:eastAsia="ru-RU"/>
        </w:rPr>
        <w:t xml:space="preserve"> – признаны аварийными и подлежат к сносу</w:t>
      </w:r>
      <w:r w:rsidR="003427D5">
        <w:rPr>
          <w:rFonts w:eastAsia="Times New Roman" w:cs="Times New Roman"/>
          <w:color w:val="000000"/>
          <w:lang w:eastAsia="ru-RU"/>
        </w:rPr>
        <w:t xml:space="preserve"> (с. Черби, с. Терлиг-Хая).</w:t>
      </w:r>
    </w:p>
    <w:p w14:paraId="44634685" w14:textId="224195F3" w:rsidR="003349DE" w:rsidRPr="003349DE" w:rsidRDefault="003349DE" w:rsidP="003349DE">
      <w:pPr>
        <w:spacing w:after="0"/>
        <w:ind w:firstLine="426"/>
        <w:jc w:val="both"/>
        <w:rPr>
          <w:rFonts w:eastAsia="Calibri" w:cs="Times New Roman"/>
          <w:szCs w:val="28"/>
        </w:rPr>
      </w:pPr>
      <w:r w:rsidRPr="003349DE">
        <w:rPr>
          <w:rFonts w:eastAsia="Calibri" w:cs="Times New Roman"/>
          <w:szCs w:val="28"/>
        </w:rPr>
        <w:t>В</w:t>
      </w:r>
      <w:r>
        <w:rPr>
          <w:rFonts w:eastAsia="Calibri" w:cs="Times New Roman"/>
          <w:szCs w:val="28"/>
        </w:rPr>
        <w:t xml:space="preserve"> </w:t>
      </w:r>
      <w:r w:rsidRPr="003349DE">
        <w:rPr>
          <w:rFonts w:eastAsia="Calibri" w:cs="Times New Roman"/>
          <w:szCs w:val="28"/>
        </w:rPr>
        <w:t>Кызылском</w:t>
      </w:r>
      <w:r>
        <w:rPr>
          <w:rFonts w:eastAsia="Calibri" w:cs="Times New Roman"/>
          <w:szCs w:val="28"/>
        </w:rPr>
        <w:t xml:space="preserve"> </w:t>
      </w:r>
      <w:r w:rsidRPr="003349DE">
        <w:rPr>
          <w:rFonts w:eastAsia="Calibri" w:cs="Times New Roman"/>
          <w:szCs w:val="28"/>
        </w:rPr>
        <w:t>кожууне функционирует 12 общеобразовательных школ. Количество класс-комплектов на 1</w:t>
      </w:r>
      <w:r w:rsidR="0039036C">
        <w:rPr>
          <w:rFonts w:eastAsia="Calibri" w:cs="Times New Roman"/>
          <w:szCs w:val="28"/>
        </w:rPr>
        <w:t xml:space="preserve"> </w:t>
      </w:r>
      <w:r w:rsidRPr="003349DE">
        <w:rPr>
          <w:rFonts w:eastAsia="Calibri" w:cs="Times New Roman"/>
          <w:szCs w:val="28"/>
        </w:rPr>
        <w:t>сентября 2019 года составляет 284, в которых учатся</w:t>
      </w:r>
      <w:r>
        <w:rPr>
          <w:rFonts w:eastAsia="Calibri" w:cs="Times New Roman"/>
          <w:szCs w:val="28"/>
        </w:rPr>
        <w:t xml:space="preserve"> </w:t>
      </w:r>
      <w:r w:rsidRPr="003349DE">
        <w:rPr>
          <w:rFonts w:eastAsia="Calibri" w:cs="Times New Roman"/>
          <w:szCs w:val="28"/>
        </w:rPr>
        <w:t>6226 ученика, по сравнению с 2018-2019 учебным годом численность учащихся выросла на</w:t>
      </w:r>
      <w:r>
        <w:rPr>
          <w:rFonts w:eastAsia="Calibri" w:cs="Times New Roman"/>
          <w:szCs w:val="28"/>
        </w:rPr>
        <w:t xml:space="preserve"> </w:t>
      </w:r>
      <w:r w:rsidRPr="003349DE">
        <w:rPr>
          <w:rFonts w:eastAsia="Calibri" w:cs="Times New Roman"/>
          <w:szCs w:val="28"/>
        </w:rPr>
        <w:t>229 ученика. Самое большое увеличение учеников в МБОУ Сукпакская СОШ на 35</w:t>
      </w:r>
      <w:r>
        <w:rPr>
          <w:rFonts w:eastAsia="Calibri" w:cs="Times New Roman"/>
          <w:szCs w:val="28"/>
        </w:rPr>
        <w:t xml:space="preserve"> </w:t>
      </w:r>
      <w:r w:rsidRPr="003349DE">
        <w:rPr>
          <w:rFonts w:eastAsia="Calibri" w:cs="Times New Roman"/>
          <w:szCs w:val="28"/>
        </w:rPr>
        <w:t>ученика, МОУ СОШ № 1 пгт. Каа-Хем</w:t>
      </w:r>
      <w:r>
        <w:rPr>
          <w:rFonts w:eastAsia="Calibri" w:cs="Times New Roman"/>
          <w:szCs w:val="28"/>
        </w:rPr>
        <w:t xml:space="preserve"> </w:t>
      </w:r>
      <w:r w:rsidRPr="003349DE">
        <w:rPr>
          <w:rFonts w:eastAsia="Calibri" w:cs="Times New Roman"/>
          <w:szCs w:val="28"/>
        </w:rPr>
        <w:t>на 73</w:t>
      </w:r>
      <w:r>
        <w:rPr>
          <w:rFonts w:eastAsia="Calibri" w:cs="Times New Roman"/>
          <w:szCs w:val="28"/>
        </w:rPr>
        <w:t xml:space="preserve"> </w:t>
      </w:r>
      <w:r w:rsidRPr="003349DE">
        <w:rPr>
          <w:rFonts w:eastAsia="Calibri" w:cs="Times New Roman"/>
          <w:szCs w:val="28"/>
        </w:rPr>
        <w:t>учеников, МОУ СОШ № 2 им.</w:t>
      </w:r>
      <w:r w:rsidR="00674E9A">
        <w:rPr>
          <w:rFonts w:eastAsia="Calibri" w:cs="Times New Roman"/>
          <w:szCs w:val="28"/>
        </w:rPr>
        <w:t xml:space="preserve"> </w:t>
      </w:r>
      <w:r w:rsidRPr="003349DE">
        <w:rPr>
          <w:rFonts w:eastAsia="Calibri" w:cs="Times New Roman"/>
          <w:szCs w:val="28"/>
        </w:rPr>
        <w:t>Т.Б.Куулар</w:t>
      </w:r>
      <w:r w:rsidR="00C709D8">
        <w:rPr>
          <w:rFonts w:eastAsia="Calibri" w:cs="Times New Roman"/>
          <w:szCs w:val="28"/>
        </w:rPr>
        <w:t xml:space="preserve"> </w:t>
      </w:r>
      <w:r w:rsidRPr="003349DE">
        <w:rPr>
          <w:rFonts w:eastAsia="Calibri" w:cs="Times New Roman"/>
          <w:szCs w:val="28"/>
        </w:rPr>
        <w:t>на 60</w:t>
      </w:r>
      <w:r>
        <w:rPr>
          <w:rFonts w:eastAsia="Calibri" w:cs="Times New Roman"/>
          <w:szCs w:val="28"/>
        </w:rPr>
        <w:t xml:space="preserve"> </w:t>
      </w:r>
      <w:r w:rsidRPr="003349DE">
        <w:rPr>
          <w:rFonts w:eastAsia="Calibri" w:cs="Times New Roman"/>
          <w:szCs w:val="28"/>
        </w:rPr>
        <w:t xml:space="preserve">учеников. </w:t>
      </w:r>
    </w:p>
    <w:p w14:paraId="116AB1F6" w14:textId="09627FD8" w:rsidR="00791173" w:rsidRPr="00791173" w:rsidRDefault="00791173" w:rsidP="00791173">
      <w:pPr>
        <w:spacing w:after="0"/>
        <w:ind w:firstLine="426"/>
        <w:jc w:val="both"/>
        <w:rPr>
          <w:rFonts w:eastAsia="Calibri" w:cs="Times New Roman"/>
          <w:szCs w:val="28"/>
        </w:rPr>
      </w:pPr>
      <w:r w:rsidRPr="00791173">
        <w:rPr>
          <w:rFonts w:eastAsia="Calibri" w:cs="Times New Roman"/>
          <w:szCs w:val="28"/>
        </w:rPr>
        <w:t>В кожууне действует 7 комплектов + детский сад и 8 детских дошкольных учреждений муниципальных детских дошкольных  организаций  и 1 частный детский сад пгт. Каа-Хем.</w:t>
      </w:r>
      <w:r w:rsidR="00FE01E3">
        <w:rPr>
          <w:rFonts w:eastAsia="Calibri" w:cs="Times New Roman"/>
          <w:szCs w:val="28"/>
        </w:rPr>
        <w:t xml:space="preserve"> </w:t>
      </w:r>
      <w:r w:rsidRPr="00791173">
        <w:rPr>
          <w:rFonts w:eastAsia="Calibri" w:cs="Times New Roman"/>
          <w:szCs w:val="28"/>
        </w:rPr>
        <w:t xml:space="preserve">В целом количество плановых мест не изменилось </w:t>
      </w:r>
      <w:r w:rsidRPr="00791173">
        <w:rPr>
          <w:rFonts w:eastAsia="Calibri" w:cs="Times New Roman"/>
          <w:szCs w:val="28"/>
        </w:rPr>
        <w:lastRenderedPageBreak/>
        <w:t>1663мест по нормативу, фактический охват детей в детских дошкольных учреждениях - 2322 воспитанника по данным АИС (в том числе в частном садике 85 детей).</w:t>
      </w:r>
    </w:p>
    <w:p w14:paraId="2E215A22" w14:textId="4379A983" w:rsidR="00971D16" w:rsidRPr="00971D16" w:rsidRDefault="00971D16" w:rsidP="00971D16">
      <w:pPr>
        <w:spacing w:after="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Культурно-досуговая деятельность ведется во всех сельских поселениях. Несмотря на отдаленность и труднодоступность этих сел от районных центров, население активно участвует в мероприятиях сельского, муниципального и республиканского уровней. При этом необходимо отметить, что основным фактором, влияющим на эффективность работы учреждений сферы культуры, является их слабая материально-техническая база. При выборе собственной стратегии развития учреждения опираются на имеющуюся ресурсную базу, которая в большинстве случаев является недостаточной для организации культурной деятельности и предоставления населению качественных услуг. Изначально финансирование сферы культуры осуществлялось по остаточному принципу, что привело к тому, что на сегодняшний день культура, особенно в сельской местности, находится в бедственном положении. Изношенность музыкальных инструментов, концертных костюмов, отсутствие звукоусиливающего, светооборудования, отсутствие финансовых средств для пополнения книжных фондов – все это не позволяет в полной мере реализовать культурно-просветительскую деятельность в сельской местности. Требуется обновление материально-технической базы в </w:t>
      </w:r>
      <w:r w:rsidR="003B7786">
        <w:rPr>
          <w:rFonts w:eastAsia="Times New Roman" w:cs="Times New Roman"/>
          <w:color w:val="000000"/>
          <w:lang w:eastAsia="ru-RU"/>
        </w:rPr>
        <w:t>9</w:t>
      </w:r>
      <w:r w:rsidRPr="00971D16">
        <w:rPr>
          <w:rFonts w:eastAsia="Times New Roman" w:cs="Times New Roman"/>
          <w:color w:val="000000"/>
          <w:lang w:eastAsia="ru-RU"/>
        </w:rPr>
        <w:t xml:space="preserve"> населенных пунктах (приобретение и обновление звукоусилительной и световой аппаратур, мебели и одежды сцены, театральных кресел). </w:t>
      </w:r>
    </w:p>
    <w:p w14:paraId="508B901C" w14:textId="5C3289BD"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В отдаленных населен</w:t>
      </w:r>
      <w:r w:rsidR="00C2551D">
        <w:rPr>
          <w:rFonts w:eastAsia="Times New Roman" w:cs="Times New Roman"/>
          <w:color w:val="000000"/>
          <w:lang w:eastAsia="ru-RU"/>
        </w:rPr>
        <w:t xml:space="preserve">ном пункте с. Терлиг-Хая </w:t>
      </w:r>
      <w:r w:rsidRPr="00971D16">
        <w:rPr>
          <w:rFonts w:eastAsia="Times New Roman" w:cs="Times New Roman"/>
          <w:color w:val="000000"/>
          <w:lang w:eastAsia="ru-RU"/>
        </w:rPr>
        <w:t xml:space="preserve">отсутствует широкополосной доступ к информационно-телекоммуникационной сети «Интернет», а также низкий уровень IT-грамотности затрудняет получение государственных и муниципальных услуг в электронном виде. В большинстве населенных пунктов отсутствие сотовой связи обуславливается низкой плотностью населения и особенностями географического расположения. </w:t>
      </w:r>
    </w:p>
    <w:p w14:paraId="2DACC238" w14:textId="3C13FFE2" w:rsidR="00971D16" w:rsidRPr="00971D16" w:rsidRDefault="00971D16" w:rsidP="00DB4041">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Сотовая связь стандартов 3G имеется в 46 населенных пунктах. Основными операторами сотовой связи являются «Мегафон», «МТС», «Билайн». Основной задачей в этой связи является сокращение «цифрового неравенства» среди населенных пунктов, предупреждение изолированности отдельных граждан и социальных групп. Для сокращения разрыва по уровню жизни населения в сельских поселениях и в </w:t>
      </w:r>
      <w:r w:rsidR="004408CB">
        <w:rPr>
          <w:rFonts w:eastAsia="Times New Roman" w:cs="Times New Roman"/>
          <w:color w:val="000000"/>
          <w:lang w:eastAsia="ru-RU"/>
        </w:rPr>
        <w:t>районном центре</w:t>
      </w:r>
      <w:r w:rsidRPr="00971D16">
        <w:rPr>
          <w:rFonts w:eastAsia="Times New Roman" w:cs="Times New Roman"/>
          <w:color w:val="000000"/>
          <w:lang w:eastAsia="ru-RU"/>
        </w:rPr>
        <w:t xml:space="preserve"> актуальным является обеспечение социально-экономического развития территорий сельских поселений, особенно отдаленных и труднодоступных, стимулируемое государственной поддержкой, направленной, с одной стороны, на укрепление хозяйственной базы сельских поселений, создание оплачиваемых рабочих мест, а с другой – на повышение комфортности проживания в сельских поселениях. </w:t>
      </w:r>
    </w:p>
    <w:p w14:paraId="57A39ACF" w14:textId="77777777" w:rsidR="00971D16" w:rsidRPr="00971D16" w:rsidRDefault="00971D16" w:rsidP="00971D16">
      <w:pPr>
        <w:spacing w:after="25"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3A76E771" w14:textId="77777777" w:rsidR="00971D16" w:rsidRPr="00971D16" w:rsidRDefault="00971D16" w:rsidP="00971D16">
      <w:pPr>
        <w:spacing w:after="5" w:line="269" w:lineRule="auto"/>
        <w:ind w:left="703" w:right="703" w:hanging="10"/>
        <w:jc w:val="center"/>
        <w:rPr>
          <w:rFonts w:eastAsia="Times New Roman" w:cs="Times New Roman"/>
          <w:color w:val="000000"/>
          <w:lang w:eastAsia="ru-RU"/>
        </w:rPr>
      </w:pPr>
      <w:r w:rsidRPr="00971D16">
        <w:rPr>
          <w:rFonts w:eastAsia="Times New Roman" w:cs="Times New Roman"/>
          <w:color w:val="000000"/>
          <w:lang w:eastAsia="ru-RU"/>
        </w:rPr>
        <w:t xml:space="preserve">II. Основные цели, задачи и этапы реализации Программы </w:t>
      </w:r>
    </w:p>
    <w:p w14:paraId="7E99B7A2" w14:textId="77777777" w:rsidR="00971D16" w:rsidRPr="00971D16" w:rsidRDefault="00971D16" w:rsidP="00971D16">
      <w:pPr>
        <w:spacing w:after="0"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6A26BD08" w14:textId="10D201E7"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lastRenderedPageBreak/>
        <w:t>С учетом географического месторасположения</w:t>
      </w:r>
      <w:r w:rsidR="00620CAE">
        <w:rPr>
          <w:rFonts w:eastAsia="Times New Roman" w:cs="Times New Roman"/>
          <w:color w:val="000000"/>
          <w:lang w:eastAsia="ru-RU"/>
        </w:rPr>
        <w:t xml:space="preserve"> Кызылского кожууна</w:t>
      </w:r>
      <w:r w:rsidRPr="00971D16">
        <w:rPr>
          <w:rFonts w:eastAsia="Times New Roman" w:cs="Times New Roman"/>
          <w:color w:val="000000"/>
          <w:lang w:eastAsia="ru-RU"/>
        </w:rPr>
        <w:t xml:space="preserve"> Республики Тыва и пространственного развития определены цели Программы: </w:t>
      </w:r>
    </w:p>
    <w:p w14:paraId="6B2ECD6C" w14:textId="141BECB3" w:rsidR="00971D16" w:rsidRPr="00971D16" w:rsidRDefault="00971D16" w:rsidP="00971D16">
      <w:pPr>
        <w:numPr>
          <w:ilvl w:val="0"/>
          <w:numId w:val="11"/>
        </w:numPr>
        <w:spacing w:after="36" w:line="249" w:lineRule="auto"/>
        <w:ind w:right="382" w:firstLine="698"/>
        <w:jc w:val="both"/>
        <w:rPr>
          <w:rFonts w:eastAsia="Times New Roman" w:cs="Times New Roman"/>
          <w:color w:val="000000"/>
          <w:lang w:eastAsia="ru-RU"/>
        </w:rPr>
      </w:pPr>
      <w:r w:rsidRPr="00971D16">
        <w:rPr>
          <w:rFonts w:eastAsia="Times New Roman" w:cs="Times New Roman"/>
          <w:color w:val="000000"/>
          <w:lang w:eastAsia="ru-RU"/>
        </w:rPr>
        <w:t xml:space="preserve">сохранение доли сельского населения в общей численности населения Республики Тыва на уровне не менее </w:t>
      </w:r>
      <w:r w:rsidR="00FE1159">
        <w:rPr>
          <w:rFonts w:eastAsia="Times New Roman" w:cs="Times New Roman"/>
          <w:color w:val="000000"/>
          <w:lang w:eastAsia="ru-RU"/>
        </w:rPr>
        <w:t>20</w:t>
      </w:r>
      <w:r w:rsidRPr="00971D16">
        <w:rPr>
          <w:rFonts w:eastAsia="Times New Roman" w:cs="Times New Roman"/>
          <w:color w:val="000000"/>
          <w:lang w:eastAsia="ru-RU"/>
        </w:rPr>
        <w:t xml:space="preserve"> процента в 2025 г.; </w:t>
      </w:r>
    </w:p>
    <w:p w14:paraId="7D8B8930" w14:textId="0A0D8005" w:rsidR="00971D16" w:rsidRPr="00971D16" w:rsidRDefault="00971D16" w:rsidP="00971D16">
      <w:pPr>
        <w:numPr>
          <w:ilvl w:val="0"/>
          <w:numId w:val="11"/>
        </w:numPr>
        <w:spacing w:after="36" w:line="249" w:lineRule="auto"/>
        <w:ind w:right="382" w:firstLine="698"/>
        <w:jc w:val="both"/>
        <w:rPr>
          <w:rFonts w:eastAsia="Times New Roman" w:cs="Times New Roman"/>
          <w:color w:val="000000"/>
          <w:lang w:eastAsia="ru-RU"/>
        </w:rPr>
      </w:pPr>
      <w:r w:rsidRPr="00971D16">
        <w:rPr>
          <w:rFonts w:eastAsia="Times New Roman" w:cs="Times New Roman"/>
          <w:color w:val="000000"/>
          <w:lang w:eastAsia="ru-RU"/>
        </w:rPr>
        <w:t xml:space="preserve">доведения соотношения среднемесячных располагаемых ресурсов сельского и городского домохозяйств до </w:t>
      </w:r>
      <w:r w:rsidR="00FE1159">
        <w:rPr>
          <w:rFonts w:eastAsia="Times New Roman" w:cs="Times New Roman"/>
          <w:color w:val="000000"/>
          <w:lang w:eastAsia="ru-RU"/>
        </w:rPr>
        <w:t>99</w:t>
      </w:r>
      <w:r w:rsidRPr="00971D16">
        <w:rPr>
          <w:rFonts w:eastAsia="Times New Roman" w:cs="Times New Roman"/>
          <w:color w:val="000000"/>
          <w:lang w:eastAsia="ru-RU"/>
        </w:rPr>
        <w:t xml:space="preserve"> процента в 2025 г.; </w:t>
      </w:r>
    </w:p>
    <w:p w14:paraId="6D1AF870" w14:textId="6E74A3E8" w:rsidR="00971D16" w:rsidRPr="00971D16" w:rsidRDefault="00971D16" w:rsidP="00971D16">
      <w:pPr>
        <w:numPr>
          <w:ilvl w:val="0"/>
          <w:numId w:val="11"/>
        </w:numPr>
        <w:spacing w:after="36" w:line="249" w:lineRule="auto"/>
        <w:ind w:right="382" w:firstLine="698"/>
        <w:jc w:val="both"/>
        <w:rPr>
          <w:rFonts w:eastAsia="Times New Roman" w:cs="Times New Roman"/>
          <w:color w:val="000000"/>
          <w:lang w:eastAsia="ru-RU"/>
        </w:rPr>
      </w:pPr>
      <w:r w:rsidRPr="00971D16">
        <w:rPr>
          <w:rFonts w:eastAsia="Times New Roman" w:cs="Times New Roman"/>
          <w:color w:val="000000"/>
          <w:lang w:eastAsia="ru-RU"/>
        </w:rPr>
        <w:t xml:space="preserve">повышение доли общей площади благоустроенных жилых помещений в сельских населенных пунктах до </w:t>
      </w:r>
      <w:r w:rsidR="00620CAE">
        <w:rPr>
          <w:rFonts w:eastAsia="Times New Roman" w:cs="Times New Roman"/>
          <w:color w:val="000000"/>
          <w:lang w:eastAsia="ru-RU"/>
        </w:rPr>
        <w:t>2</w:t>
      </w:r>
      <w:r w:rsidRPr="00971D16">
        <w:rPr>
          <w:rFonts w:eastAsia="Times New Roman" w:cs="Times New Roman"/>
          <w:color w:val="000000"/>
          <w:lang w:eastAsia="ru-RU"/>
        </w:rPr>
        <w:t xml:space="preserve"> процентов в 2025 г.; </w:t>
      </w:r>
    </w:p>
    <w:p w14:paraId="3EB9C039" w14:textId="77777777"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Для достижения вышеуказанных поставленных целей ставятся задачи Программы: </w:t>
      </w:r>
    </w:p>
    <w:p w14:paraId="771014F5" w14:textId="11095F81" w:rsidR="00971D16" w:rsidRPr="00971D16" w:rsidRDefault="00971D16" w:rsidP="00971D16">
      <w:pPr>
        <w:numPr>
          <w:ilvl w:val="0"/>
          <w:numId w:val="12"/>
        </w:numPr>
        <w:spacing w:after="36" w:line="249" w:lineRule="auto"/>
        <w:ind w:right="382"/>
        <w:jc w:val="both"/>
        <w:rPr>
          <w:rFonts w:eastAsia="Times New Roman" w:cs="Times New Roman"/>
          <w:color w:val="000000"/>
          <w:lang w:eastAsia="ru-RU"/>
        </w:rPr>
      </w:pPr>
      <w:r w:rsidRPr="00971D16">
        <w:rPr>
          <w:rFonts w:eastAsia="Times New Roman" w:cs="Times New Roman"/>
          <w:color w:val="000000"/>
          <w:lang w:eastAsia="ru-RU"/>
        </w:rPr>
        <w:t>улучшение жилищных условий сельского населения на основе развития институтов субсидирования строительства и покупки жилья</w:t>
      </w:r>
      <w:r w:rsidR="00F9250A">
        <w:rPr>
          <w:rFonts w:eastAsia="Times New Roman" w:cs="Times New Roman"/>
          <w:color w:val="000000"/>
          <w:lang w:eastAsia="ru-RU"/>
        </w:rPr>
        <w:t>.</w:t>
      </w:r>
    </w:p>
    <w:p w14:paraId="3F00FB6E" w14:textId="77777777" w:rsidR="00971D16" w:rsidRPr="00971D16" w:rsidRDefault="00971D16" w:rsidP="00971D16">
      <w:pPr>
        <w:numPr>
          <w:ilvl w:val="0"/>
          <w:numId w:val="12"/>
        </w:numPr>
        <w:spacing w:after="36" w:line="249" w:lineRule="auto"/>
        <w:ind w:right="382"/>
        <w:jc w:val="both"/>
        <w:rPr>
          <w:rFonts w:eastAsia="Times New Roman" w:cs="Times New Roman"/>
          <w:color w:val="000000"/>
          <w:lang w:eastAsia="ru-RU"/>
        </w:rPr>
      </w:pPr>
      <w:r w:rsidRPr="00971D16">
        <w:rPr>
          <w:rFonts w:eastAsia="Times New Roman" w:cs="Times New Roman"/>
          <w:color w:val="000000"/>
          <w:lang w:eastAsia="ru-RU"/>
        </w:rPr>
        <w:t xml:space="preserve">обеспечение создания комфортных условий жизнедеятельности в сельской местности за счет: </w:t>
      </w:r>
    </w:p>
    <w:p w14:paraId="23BA91B1" w14:textId="77777777" w:rsidR="00971D16" w:rsidRPr="00971D16" w:rsidRDefault="00971D16" w:rsidP="00971D16">
      <w:pPr>
        <w:numPr>
          <w:ilvl w:val="0"/>
          <w:numId w:val="13"/>
        </w:numPr>
        <w:spacing w:after="36" w:line="249" w:lineRule="auto"/>
        <w:ind w:right="382"/>
        <w:jc w:val="both"/>
        <w:rPr>
          <w:rFonts w:eastAsia="Times New Roman" w:cs="Times New Roman"/>
          <w:color w:val="000000"/>
          <w:lang w:eastAsia="ru-RU"/>
        </w:rPr>
      </w:pPr>
      <w:r w:rsidRPr="00971D16">
        <w:rPr>
          <w:rFonts w:eastAsia="Times New Roman" w:cs="Times New Roman"/>
          <w:color w:val="000000"/>
          <w:lang w:eastAsia="ru-RU"/>
        </w:rPr>
        <w:t xml:space="preserve">развития инфраструктуры на сельских территориях; </w:t>
      </w:r>
    </w:p>
    <w:p w14:paraId="4773E7E6" w14:textId="77777777" w:rsidR="00971D16" w:rsidRPr="00971D16" w:rsidRDefault="00971D16" w:rsidP="00971D16">
      <w:pPr>
        <w:numPr>
          <w:ilvl w:val="0"/>
          <w:numId w:val="13"/>
        </w:numPr>
        <w:spacing w:after="36" w:line="249" w:lineRule="auto"/>
        <w:ind w:right="382"/>
        <w:jc w:val="both"/>
        <w:rPr>
          <w:rFonts w:eastAsia="Times New Roman" w:cs="Times New Roman"/>
          <w:color w:val="000000"/>
          <w:lang w:eastAsia="ru-RU"/>
        </w:rPr>
      </w:pPr>
      <w:r w:rsidRPr="00971D16">
        <w:rPr>
          <w:rFonts w:eastAsia="Times New Roman" w:cs="Times New Roman"/>
          <w:color w:val="000000"/>
          <w:lang w:eastAsia="ru-RU"/>
        </w:rPr>
        <w:t xml:space="preserve">благоустройства сельских территорий; </w:t>
      </w:r>
    </w:p>
    <w:p w14:paraId="08CEDE7C" w14:textId="77777777" w:rsidR="00971D16" w:rsidRPr="00971D16" w:rsidRDefault="00971D16" w:rsidP="00971D16">
      <w:pPr>
        <w:numPr>
          <w:ilvl w:val="0"/>
          <w:numId w:val="13"/>
        </w:numPr>
        <w:spacing w:after="36" w:line="249" w:lineRule="auto"/>
        <w:ind w:right="382"/>
        <w:jc w:val="both"/>
        <w:rPr>
          <w:rFonts w:eastAsia="Times New Roman" w:cs="Times New Roman"/>
          <w:color w:val="000000"/>
          <w:lang w:eastAsia="ru-RU"/>
        </w:rPr>
      </w:pPr>
      <w:r w:rsidRPr="00971D16">
        <w:rPr>
          <w:rFonts w:eastAsia="Times New Roman" w:cs="Times New Roman"/>
          <w:color w:val="000000"/>
          <w:lang w:eastAsia="ru-RU"/>
        </w:rPr>
        <w:t xml:space="preserve">реализации инициативных проектов. Программа будет реализована в период 2020-2025 годов. </w:t>
      </w:r>
    </w:p>
    <w:p w14:paraId="0339E888" w14:textId="77777777" w:rsidR="00971D16" w:rsidRPr="00971D16" w:rsidRDefault="00971D16" w:rsidP="00971D16">
      <w:pPr>
        <w:spacing w:after="25"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5F9A66B2" w14:textId="77777777" w:rsidR="00971D16" w:rsidRPr="00971D16" w:rsidRDefault="00971D16" w:rsidP="00971D16">
      <w:pPr>
        <w:spacing w:after="5" w:line="269" w:lineRule="auto"/>
        <w:ind w:left="703" w:right="701" w:hanging="10"/>
        <w:jc w:val="center"/>
        <w:rPr>
          <w:rFonts w:eastAsia="Times New Roman" w:cs="Times New Roman"/>
          <w:color w:val="000000"/>
          <w:lang w:eastAsia="ru-RU"/>
        </w:rPr>
      </w:pPr>
      <w:r w:rsidRPr="00971D16">
        <w:rPr>
          <w:rFonts w:eastAsia="Times New Roman" w:cs="Times New Roman"/>
          <w:color w:val="000000"/>
          <w:lang w:eastAsia="ru-RU"/>
        </w:rPr>
        <w:t xml:space="preserve">III. Перечень мероприятий Программы </w:t>
      </w:r>
    </w:p>
    <w:p w14:paraId="4162AAD6"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 </w:t>
      </w:r>
    </w:p>
    <w:p w14:paraId="01409B01"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В рамках Программы планируется реализация следующих направлений: </w:t>
      </w:r>
    </w:p>
    <w:p w14:paraId="26871EE0" w14:textId="71847505" w:rsidR="00971D16" w:rsidRPr="00971D16" w:rsidRDefault="0039171C" w:rsidP="00960C9A">
      <w:pPr>
        <w:numPr>
          <w:ilvl w:val="0"/>
          <w:numId w:val="14"/>
        </w:numPr>
        <w:spacing w:after="0"/>
        <w:ind w:firstLine="709"/>
        <w:jc w:val="both"/>
        <w:rPr>
          <w:rFonts w:eastAsia="Times New Roman" w:cs="Times New Roman"/>
          <w:color w:val="000000"/>
          <w:lang w:eastAsia="ru-RU"/>
        </w:rPr>
      </w:pPr>
      <w:r>
        <w:rPr>
          <w:rFonts w:eastAsia="Times New Roman" w:cs="Times New Roman"/>
          <w:color w:val="000000"/>
          <w:lang w:eastAsia="ru-RU"/>
        </w:rPr>
        <w:t xml:space="preserve">софинансирование </w:t>
      </w:r>
      <w:r w:rsidR="00866F89">
        <w:rPr>
          <w:rFonts w:eastAsia="Times New Roman" w:cs="Times New Roman"/>
          <w:color w:val="000000"/>
          <w:lang w:eastAsia="ru-RU"/>
        </w:rPr>
        <w:t xml:space="preserve"> </w:t>
      </w:r>
      <w:r w:rsidR="00971D16" w:rsidRPr="00971D16">
        <w:rPr>
          <w:rFonts w:eastAsia="Times New Roman" w:cs="Times New Roman"/>
          <w:color w:val="000000"/>
          <w:lang w:eastAsia="ru-RU"/>
        </w:rPr>
        <w:t>при исполнении расходных обязательств</w:t>
      </w:r>
      <w:r w:rsidR="00866F89">
        <w:rPr>
          <w:rFonts w:eastAsia="Times New Roman" w:cs="Times New Roman"/>
          <w:color w:val="000000"/>
          <w:lang w:eastAsia="ru-RU"/>
        </w:rPr>
        <w:t xml:space="preserve"> Кызылского кожууна</w:t>
      </w:r>
      <w:r w:rsidR="00971D16" w:rsidRPr="00971D16">
        <w:rPr>
          <w:rFonts w:eastAsia="Times New Roman" w:cs="Times New Roman"/>
          <w:color w:val="000000"/>
          <w:lang w:eastAsia="ru-RU"/>
        </w:rPr>
        <w:t xml:space="preserve">, возникающих при реализации мероприятий, направленных на комплексное развитие сельских территорий, включая мероприятия по улучшению жилищных условий граждан, проживающих на сельских территориях, предусматривающих предоставление гражданам социальных выплат на строительство (приобретение) жилья; </w:t>
      </w:r>
      <w:r w:rsidR="001F675F">
        <w:rPr>
          <w:rFonts w:eastAsia="Times New Roman" w:cs="Times New Roman"/>
          <w:color w:val="000000"/>
          <w:lang w:eastAsia="ru-RU"/>
        </w:rPr>
        <w:t>и софинансирования от кожуунного бюджета.</w:t>
      </w:r>
    </w:p>
    <w:p w14:paraId="370190FB" w14:textId="270B8521" w:rsidR="00971D16" w:rsidRPr="00E41B39" w:rsidRDefault="0039171C" w:rsidP="00960C9A">
      <w:pPr>
        <w:numPr>
          <w:ilvl w:val="0"/>
          <w:numId w:val="14"/>
        </w:numPr>
        <w:spacing w:after="0"/>
        <w:ind w:firstLine="709"/>
        <w:jc w:val="both"/>
        <w:rPr>
          <w:rFonts w:eastAsia="Times New Roman" w:cs="Times New Roman"/>
          <w:color w:val="000000"/>
          <w:lang w:eastAsia="ru-RU"/>
        </w:rPr>
      </w:pPr>
      <w:r>
        <w:rPr>
          <w:rFonts w:eastAsia="Times New Roman" w:cs="Times New Roman"/>
          <w:color w:val="000000"/>
          <w:lang w:eastAsia="ru-RU"/>
        </w:rPr>
        <w:t>Софинансирование от кожуунного бюджета</w:t>
      </w:r>
      <w:r w:rsidR="00736BC1">
        <w:rPr>
          <w:rFonts w:eastAsia="Times New Roman" w:cs="Times New Roman"/>
          <w:color w:val="000000"/>
          <w:lang w:eastAsia="ru-RU"/>
        </w:rPr>
        <w:t xml:space="preserve"> </w:t>
      </w:r>
      <w:r w:rsidR="00971D16" w:rsidRPr="00971D16">
        <w:rPr>
          <w:rFonts w:eastAsia="Times New Roman" w:cs="Times New Roman"/>
          <w:color w:val="000000"/>
          <w:lang w:eastAsia="ru-RU"/>
        </w:rPr>
        <w:t>при исполнении расходных обязательств, возникающих при реализации мероприятий, направленных на комплексное развитие сельских территорий, включающих мероприятия по строительству жилья на сельских территориях, предоставляемого гражданам по договору найма жилого помещения, предусматривающих предоставление субсидий из бюджетов Республики Тыва в целях оказания финансовой поддержки при исполнении расходных обязательств расположенных на территории</w:t>
      </w:r>
      <w:r w:rsidR="00E41B39">
        <w:rPr>
          <w:rFonts w:eastAsia="Times New Roman" w:cs="Times New Roman"/>
          <w:color w:val="000000"/>
          <w:lang w:eastAsia="ru-RU"/>
        </w:rPr>
        <w:t xml:space="preserve"> Кызылского кожууна,</w:t>
      </w:r>
      <w:r w:rsidR="00971D16" w:rsidRPr="00E41B39">
        <w:rPr>
          <w:rFonts w:eastAsia="Times New Roman" w:cs="Times New Roman"/>
          <w:color w:val="000000"/>
          <w:lang w:eastAsia="ru-RU"/>
        </w:rPr>
        <w:t xml:space="preserve"> связанных со строительством жилого помещения (жилого дома), предоставляемого гражданам по договорам найма жилого помещения, проживающим на сельских территориях Республики Тыва, по договору найма жилого помещения; </w:t>
      </w:r>
    </w:p>
    <w:p w14:paraId="5223C167" w14:textId="7238F830" w:rsidR="00971D16" w:rsidRPr="00971D16" w:rsidRDefault="00B24260" w:rsidP="00960C9A">
      <w:pPr>
        <w:numPr>
          <w:ilvl w:val="0"/>
          <w:numId w:val="14"/>
        </w:numPr>
        <w:spacing w:after="0"/>
        <w:ind w:firstLine="709"/>
        <w:jc w:val="both"/>
        <w:rPr>
          <w:rFonts w:eastAsia="Times New Roman" w:cs="Times New Roman"/>
          <w:color w:val="000000"/>
          <w:lang w:eastAsia="ru-RU"/>
        </w:rPr>
      </w:pPr>
      <w:r>
        <w:rPr>
          <w:rFonts w:eastAsia="Times New Roman" w:cs="Times New Roman"/>
          <w:color w:val="000000"/>
          <w:lang w:eastAsia="ru-RU"/>
        </w:rPr>
        <w:t xml:space="preserve">софинансирование </w:t>
      </w:r>
      <w:r w:rsidR="00971D16" w:rsidRPr="00971D16">
        <w:rPr>
          <w:rFonts w:eastAsia="Times New Roman" w:cs="Times New Roman"/>
          <w:color w:val="000000"/>
          <w:lang w:eastAsia="ru-RU"/>
        </w:rPr>
        <w:t xml:space="preserve"> при исполнении расходных обязательств </w:t>
      </w:r>
      <w:r w:rsidR="004B7180">
        <w:rPr>
          <w:rFonts w:eastAsia="Times New Roman" w:cs="Times New Roman"/>
          <w:color w:val="000000"/>
          <w:lang w:eastAsia="ru-RU"/>
        </w:rPr>
        <w:t>Кызылского кожууна</w:t>
      </w:r>
      <w:r w:rsidR="00971D16" w:rsidRPr="00971D16">
        <w:rPr>
          <w:rFonts w:eastAsia="Times New Roman" w:cs="Times New Roman"/>
          <w:color w:val="000000"/>
          <w:lang w:eastAsia="ru-RU"/>
        </w:rPr>
        <w:t xml:space="preserve">, возникающих при реализации мероприятий, расположенных на территории </w:t>
      </w:r>
      <w:r>
        <w:rPr>
          <w:rFonts w:eastAsia="Times New Roman" w:cs="Times New Roman"/>
          <w:color w:val="000000"/>
          <w:lang w:eastAsia="ru-RU"/>
        </w:rPr>
        <w:t>кожууна</w:t>
      </w:r>
      <w:r w:rsidR="00971D16" w:rsidRPr="00971D16">
        <w:rPr>
          <w:rFonts w:eastAsia="Times New Roman" w:cs="Times New Roman"/>
          <w:color w:val="000000"/>
          <w:lang w:eastAsia="ru-RU"/>
        </w:rPr>
        <w:t xml:space="preserve"> по реализации проектов по обустройству объектами </w:t>
      </w:r>
      <w:r w:rsidR="00971D16" w:rsidRPr="00971D16">
        <w:rPr>
          <w:rFonts w:eastAsia="Times New Roman" w:cs="Times New Roman"/>
          <w:color w:val="000000"/>
          <w:lang w:eastAsia="ru-RU"/>
        </w:rPr>
        <w:lastRenderedPageBreak/>
        <w:t xml:space="preserve">инженерной инфраструктуры и благоустройству площадок, расположенных на сельских территориях, под компактную жилищную застройку, в рамках которых осуществляются: </w:t>
      </w:r>
    </w:p>
    <w:p w14:paraId="40BF6C8D"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а) строительство объектов инженерной инфраструктуры; </w:t>
      </w:r>
    </w:p>
    <w:p w14:paraId="0AB438CA"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б) организация уличного освещения, строительство улично-дорожной сети, а </w:t>
      </w:r>
    </w:p>
    <w:p w14:paraId="3EF34F83"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также благоустройство территории (в том числе озеленение); </w:t>
      </w:r>
    </w:p>
    <w:p w14:paraId="5B3E166C" w14:textId="5ED253F8" w:rsidR="00971D16" w:rsidRPr="00971D16" w:rsidRDefault="00314FFB" w:rsidP="00960C9A">
      <w:pPr>
        <w:spacing w:after="0"/>
        <w:ind w:firstLine="709"/>
        <w:jc w:val="both"/>
        <w:rPr>
          <w:rFonts w:eastAsia="Times New Roman" w:cs="Times New Roman"/>
          <w:color w:val="000000"/>
          <w:lang w:eastAsia="ru-RU"/>
        </w:rPr>
      </w:pPr>
      <w:r>
        <w:rPr>
          <w:rFonts w:eastAsia="Times New Roman" w:cs="Times New Roman"/>
          <w:color w:val="000000"/>
          <w:lang w:eastAsia="ru-RU"/>
        </w:rPr>
        <w:t>4</w:t>
      </w:r>
      <w:r w:rsidR="00971D16" w:rsidRPr="00971D16">
        <w:rPr>
          <w:rFonts w:eastAsia="Times New Roman" w:cs="Times New Roman"/>
          <w:color w:val="000000"/>
          <w:lang w:eastAsia="ru-RU"/>
        </w:rPr>
        <w:t xml:space="preserve">) </w:t>
      </w:r>
      <w:r w:rsidR="00386DB1">
        <w:rPr>
          <w:rFonts w:eastAsia="Times New Roman" w:cs="Times New Roman"/>
          <w:color w:val="000000"/>
          <w:lang w:eastAsia="ru-RU"/>
        </w:rPr>
        <w:t>софинансирование от кожуунного бюджета</w:t>
      </w:r>
      <w:r w:rsidR="00971D16" w:rsidRPr="00971D16">
        <w:rPr>
          <w:rFonts w:eastAsia="Times New Roman" w:cs="Times New Roman"/>
          <w:color w:val="000000"/>
          <w:lang w:eastAsia="ru-RU"/>
        </w:rPr>
        <w:t xml:space="preserve"> при исполнении расходных обязательств</w:t>
      </w:r>
      <w:r w:rsidR="00386DB1">
        <w:rPr>
          <w:rFonts w:eastAsia="Times New Roman" w:cs="Times New Roman"/>
          <w:color w:val="000000"/>
          <w:lang w:eastAsia="ru-RU"/>
        </w:rPr>
        <w:t xml:space="preserve">, </w:t>
      </w:r>
      <w:r w:rsidR="00971D16" w:rsidRPr="00971D16">
        <w:rPr>
          <w:rFonts w:eastAsia="Times New Roman" w:cs="Times New Roman"/>
          <w:color w:val="000000"/>
          <w:lang w:eastAsia="ru-RU"/>
        </w:rPr>
        <w:t xml:space="preserve">возникающих при реализации мероприятий, направленных на комплексное развитие сельских территорий, на реализацию общественно значимых проектов по благоустройству сельских территорий по следующим направлениям: </w:t>
      </w:r>
    </w:p>
    <w:p w14:paraId="2936E6D5" w14:textId="243EE630"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 </w:t>
      </w:r>
    </w:p>
    <w:p w14:paraId="3A424954"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б)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 </w:t>
      </w:r>
    </w:p>
    <w:p w14:paraId="5DD1A246" w14:textId="6882DDDD"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в) организация пешеходных коммуникаций, в том числе тротуаров, аллей, дорожек, тропинок; </w:t>
      </w:r>
    </w:p>
    <w:p w14:paraId="4E4B40EE"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г) создание и обустройство мест автомобильных и велосипедных парковок; </w:t>
      </w:r>
    </w:p>
    <w:p w14:paraId="7535A032" w14:textId="7F864504"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д) ремонтно-восстановительные работы улично-дорожной сети и дворовых проездов; </w:t>
      </w:r>
    </w:p>
    <w:p w14:paraId="254F9454" w14:textId="79D895AC"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е) организация оформления фасадов (внешнего вида) зданий</w:t>
      </w:r>
      <w:r w:rsidR="002E56AB">
        <w:rPr>
          <w:rFonts w:eastAsia="Times New Roman" w:cs="Times New Roman"/>
          <w:color w:val="000000"/>
          <w:lang w:eastAsia="ru-RU"/>
        </w:rPr>
        <w:t xml:space="preserve"> </w:t>
      </w:r>
      <w:r w:rsidRPr="00971D16">
        <w:rPr>
          <w:rFonts w:eastAsia="Times New Roman" w:cs="Times New Roman"/>
          <w:color w:val="000000"/>
          <w:lang w:eastAsia="ru-RU"/>
        </w:rPr>
        <w:t>(административных зданий, объектов социальной сферы, объектов</w:t>
      </w:r>
      <w:r w:rsidR="008A0F02">
        <w:rPr>
          <w:rFonts w:eastAsia="Times New Roman" w:cs="Times New Roman"/>
          <w:color w:val="000000"/>
          <w:lang w:eastAsia="ru-RU"/>
        </w:rPr>
        <w:t xml:space="preserve"> </w:t>
      </w:r>
      <w:r w:rsidRPr="00971D16">
        <w:rPr>
          <w:rFonts w:eastAsia="Times New Roman" w:cs="Times New Roman"/>
          <w:color w:val="000000"/>
          <w:lang w:eastAsia="ru-RU"/>
        </w:rPr>
        <w:t xml:space="preserve">инфраструктуры и др.), находящихся в муниципальной собственности, а также установка (обустройство) ограждений, прилегающих к общественным территориям, газонных и тротуарных ограждений; </w:t>
      </w:r>
    </w:p>
    <w:p w14:paraId="78FA1F39"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ж) обустройство территории в целях обеспечения беспрепятственного пере-</w:t>
      </w:r>
    </w:p>
    <w:p w14:paraId="2E8CBD34"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движения инвалидов и других маломобильных групп населения; </w:t>
      </w:r>
    </w:p>
    <w:p w14:paraId="68433227"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з) организация ливневых стоков; </w:t>
      </w:r>
    </w:p>
    <w:p w14:paraId="74E80032"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и) обустройство общественных колодцев и водоразборных колонок; </w:t>
      </w:r>
    </w:p>
    <w:p w14:paraId="035C6BF0"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к) обустройство площадок накопления твердых коммунальных отходов; </w:t>
      </w:r>
    </w:p>
    <w:p w14:paraId="0BA58DB6"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л) сохранение и восстановление природных ландшафтов и историко-</w:t>
      </w:r>
    </w:p>
    <w:p w14:paraId="03F3D56B" w14:textId="77777777" w:rsidR="00956D50"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культурных памятников; </w:t>
      </w:r>
    </w:p>
    <w:p w14:paraId="1D0A8691" w14:textId="125B834F" w:rsidR="00971D16" w:rsidRPr="00956D50" w:rsidRDefault="00971D16" w:rsidP="00960C9A">
      <w:pPr>
        <w:pStyle w:val="a3"/>
        <w:numPr>
          <w:ilvl w:val="0"/>
          <w:numId w:val="15"/>
        </w:numPr>
        <w:spacing w:after="0"/>
        <w:ind w:firstLine="709"/>
        <w:jc w:val="both"/>
        <w:rPr>
          <w:rFonts w:eastAsia="Times New Roman" w:cs="Times New Roman"/>
          <w:color w:val="000000"/>
          <w:lang w:eastAsia="ru-RU"/>
        </w:rPr>
      </w:pPr>
      <w:r w:rsidRPr="00956D50">
        <w:rPr>
          <w:rFonts w:eastAsia="Times New Roman" w:cs="Times New Roman"/>
          <w:color w:val="000000"/>
          <w:lang w:eastAsia="ru-RU"/>
        </w:rPr>
        <w:t xml:space="preserve">реализация мероприятий по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w:t>
      </w:r>
    </w:p>
    <w:p w14:paraId="37D91C14" w14:textId="326CA591" w:rsidR="00971D16" w:rsidRPr="00971D16" w:rsidRDefault="006245C0" w:rsidP="00960C9A">
      <w:pPr>
        <w:numPr>
          <w:ilvl w:val="0"/>
          <w:numId w:val="15"/>
        </w:numPr>
        <w:spacing w:after="0"/>
        <w:ind w:firstLine="709"/>
        <w:jc w:val="both"/>
        <w:rPr>
          <w:rFonts w:eastAsia="Times New Roman" w:cs="Times New Roman"/>
          <w:color w:val="000000"/>
          <w:lang w:eastAsia="ru-RU"/>
        </w:rPr>
      </w:pPr>
      <w:r>
        <w:rPr>
          <w:rFonts w:eastAsia="Times New Roman" w:cs="Times New Roman"/>
          <w:color w:val="000000"/>
          <w:lang w:eastAsia="ru-RU"/>
        </w:rPr>
        <w:t>софинанисрование</w:t>
      </w:r>
      <w:r w:rsidR="00971D16" w:rsidRPr="00971D16">
        <w:rPr>
          <w:rFonts w:eastAsia="Times New Roman" w:cs="Times New Roman"/>
          <w:color w:val="000000"/>
          <w:lang w:eastAsia="ru-RU"/>
        </w:rPr>
        <w:t xml:space="preserve"> при исполнении расходных обязательств, возникающих при реализации проектов комплексного развития сельских территорий. </w:t>
      </w:r>
    </w:p>
    <w:p w14:paraId="1F16F5F9" w14:textId="77777777" w:rsidR="00971D16" w:rsidRPr="00971D16" w:rsidRDefault="00971D16" w:rsidP="00960C9A">
      <w:pPr>
        <w:spacing w:after="0"/>
        <w:ind w:firstLine="709"/>
        <w:jc w:val="both"/>
        <w:rPr>
          <w:rFonts w:eastAsia="Times New Roman" w:cs="Times New Roman"/>
          <w:color w:val="000000"/>
          <w:lang w:eastAsia="ru-RU"/>
        </w:rPr>
      </w:pPr>
      <w:r w:rsidRPr="00971D16">
        <w:rPr>
          <w:rFonts w:eastAsia="Times New Roman" w:cs="Times New Roman"/>
          <w:color w:val="000000"/>
          <w:lang w:eastAsia="ru-RU"/>
        </w:rPr>
        <w:t xml:space="preserve">Более детально состав программных мероприятий, а также сроки их реализации и ожидаемые результаты представлены в приложениях к Программе. </w:t>
      </w:r>
    </w:p>
    <w:p w14:paraId="4EE7089B" w14:textId="77777777" w:rsidR="00971D16" w:rsidRPr="00971D16" w:rsidRDefault="00971D16" w:rsidP="00971D16">
      <w:pPr>
        <w:spacing w:after="21"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1041F02A" w14:textId="77777777" w:rsidR="00971D16" w:rsidRPr="00971D16" w:rsidRDefault="00971D16" w:rsidP="00971D16">
      <w:pPr>
        <w:spacing w:after="5" w:line="269" w:lineRule="auto"/>
        <w:ind w:left="703" w:right="704" w:hanging="10"/>
        <w:jc w:val="center"/>
        <w:rPr>
          <w:rFonts w:eastAsia="Times New Roman" w:cs="Times New Roman"/>
          <w:color w:val="000000"/>
          <w:lang w:eastAsia="ru-RU"/>
        </w:rPr>
      </w:pPr>
      <w:r w:rsidRPr="00971D16">
        <w:rPr>
          <w:rFonts w:eastAsia="Times New Roman" w:cs="Times New Roman"/>
          <w:color w:val="000000"/>
          <w:lang w:eastAsia="ru-RU"/>
        </w:rPr>
        <w:lastRenderedPageBreak/>
        <w:t xml:space="preserve">IV. Обоснование финансовых затрат Программы </w:t>
      </w:r>
    </w:p>
    <w:p w14:paraId="4CA7242B" w14:textId="77777777" w:rsidR="00971D16" w:rsidRPr="00971D16" w:rsidRDefault="00971D16" w:rsidP="00971D16">
      <w:pPr>
        <w:spacing w:after="0"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4014B7E6" w14:textId="2B0E6733" w:rsidR="00971D16" w:rsidRDefault="00971D16" w:rsidP="00A909EB">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Общий объем финансирования Программы составляет </w:t>
      </w:r>
    </w:p>
    <w:tbl>
      <w:tblPr>
        <w:tblStyle w:val="TableGrid"/>
        <w:tblW w:w="9960" w:type="dxa"/>
        <w:tblInd w:w="147" w:type="dxa"/>
        <w:tblLook w:val="04A0" w:firstRow="1" w:lastRow="0" w:firstColumn="1" w:lastColumn="0" w:noHBand="0" w:noVBand="1"/>
      </w:tblPr>
      <w:tblGrid>
        <w:gridCol w:w="9960"/>
      </w:tblGrid>
      <w:tr w:rsidR="00356620" w:rsidRPr="00F94248" w14:paraId="1028709D" w14:textId="77777777" w:rsidTr="003567C4">
        <w:trPr>
          <w:trHeight w:val="552"/>
        </w:trPr>
        <w:tc>
          <w:tcPr>
            <w:tcW w:w="6885" w:type="dxa"/>
            <w:tcBorders>
              <w:top w:val="nil"/>
              <w:left w:val="nil"/>
              <w:bottom w:val="nil"/>
              <w:right w:val="nil"/>
            </w:tcBorders>
          </w:tcPr>
          <w:p w14:paraId="71C9295C" w14:textId="0FCDC205" w:rsidR="00356620" w:rsidRDefault="00AF7BFC" w:rsidP="003567C4">
            <w:pPr>
              <w:spacing w:line="259" w:lineRule="auto"/>
              <w:rPr>
                <w:szCs w:val="28"/>
              </w:rPr>
            </w:pPr>
            <w:r>
              <w:rPr>
                <w:szCs w:val="28"/>
              </w:rPr>
              <w:t xml:space="preserve">общий объем финансирования </w:t>
            </w:r>
            <w:r w:rsidR="00356620" w:rsidRPr="00F94248">
              <w:rPr>
                <w:szCs w:val="28"/>
              </w:rPr>
              <w:t xml:space="preserve">программы составит за счет всех источников финансирования – </w:t>
            </w:r>
            <w:r w:rsidR="00C7000F">
              <w:rPr>
                <w:szCs w:val="28"/>
              </w:rPr>
              <w:t>50886,2</w:t>
            </w:r>
            <w:r w:rsidR="00356620" w:rsidRPr="00F94248">
              <w:rPr>
                <w:szCs w:val="28"/>
              </w:rPr>
              <w:t xml:space="preserve"> тыс. рублей, в том числе:</w:t>
            </w:r>
          </w:p>
          <w:p w14:paraId="725DB653" w14:textId="15B9BECC" w:rsidR="00AF3DE3" w:rsidRPr="00F94248" w:rsidRDefault="00AF3DE3" w:rsidP="004E0BC5">
            <w:pPr>
              <w:spacing w:line="259" w:lineRule="auto"/>
              <w:rPr>
                <w:rFonts w:cs="Times New Roman"/>
                <w:color w:val="000000"/>
                <w:szCs w:val="28"/>
              </w:rPr>
            </w:pPr>
            <w:r>
              <w:rPr>
                <w:szCs w:val="28"/>
              </w:rPr>
              <w:t>2020год-12825,</w:t>
            </w:r>
            <w:r w:rsidR="004E0BC5">
              <w:rPr>
                <w:szCs w:val="28"/>
              </w:rPr>
              <w:t>65</w:t>
            </w:r>
            <w:r>
              <w:rPr>
                <w:szCs w:val="28"/>
              </w:rPr>
              <w:t xml:space="preserve"> тыс.рублей;</w:t>
            </w:r>
          </w:p>
        </w:tc>
      </w:tr>
      <w:tr w:rsidR="00356620" w:rsidRPr="00F94248" w14:paraId="1F274B40" w14:textId="77777777" w:rsidTr="003567C4">
        <w:trPr>
          <w:trHeight w:val="276"/>
        </w:trPr>
        <w:tc>
          <w:tcPr>
            <w:tcW w:w="6885" w:type="dxa"/>
            <w:tcBorders>
              <w:top w:val="nil"/>
              <w:left w:val="nil"/>
              <w:bottom w:val="nil"/>
              <w:right w:val="nil"/>
            </w:tcBorders>
          </w:tcPr>
          <w:p w14:paraId="7A74DE38" w14:textId="77777777" w:rsidR="00356620" w:rsidRPr="00F94248" w:rsidRDefault="00356620" w:rsidP="003567C4">
            <w:pPr>
              <w:spacing w:after="20" w:line="259" w:lineRule="auto"/>
              <w:rPr>
                <w:szCs w:val="28"/>
              </w:rPr>
            </w:pPr>
            <w:r w:rsidRPr="00F94248">
              <w:rPr>
                <w:szCs w:val="28"/>
              </w:rPr>
              <w:t xml:space="preserve">2021год – 5020,5 тыс. рублей; </w:t>
            </w:r>
          </w:p>
          <w:p w14:paraId="707E0A78" w14:textId="77777777" w:rsidR="00356620" w:rsidRPr="00F94248" w:rsidRDefault="00356620" w:rsidP="003567C4">
            <w:pPr>
              <w:spacing w:after="20" w:line="259" w:lineRule="auto"/>
              <w:rPr>
                <w:szCs w:val="28"/>
              </w:rPr>
            </w:pPr>
            <w:r w:rsidRPr="00F94248">
              <w:rPr>
                <w:szCs w:val="28"/>
              </w:rPr>
              <w:t xml:space="preserve">2022год – 12310 тыс. рублей; </w:t>
            </w:r>
          </w:p>
          <w:p w14:paraId="2E648ED0" w14:textId="77777777" w:rsidR="00356620" w:rsidRPr="00F94248" w:rsidRDefault="00356620" w:rsidP="003567C4">
            <w:pPr>
              <w:spacing w:after="20" w:line="259" w:lineRule="auto"/>
              <w:rPr>
                <w:szCs w:val="28"/>
              </w:rPr>
            </w:pPr>
            <w:r w:rsidRPr="00F94248">
              <w:rPr>
                <w:szCs w:val="28"/>
              </w:rPr>
              <w:t xml:space="preserve">2023год – 8370 тыс. рублей; </w:t>
            </w:r>
          </w:p>
          <w:p w14:paraId="62C786B8" w14:textId="77777777" w:rsidR="00356620" w:rsidRPr="00F94248" w:rsidRDefault="00356620" w:rsidP="003567C4">
            <w:pPr>
              <w:spacing w:after="20" w:line="259" w:lineRule="auto"/>
              <w:rPr>
                <w:szCs w:val="28"/>
              </w:rPr>
            </w:pPr>
            <w:r w:rsidRPr="00F94248">
              <w:rPr>
                <w:szCs w:val="28"/>
              </w:rPr>
              <w:t xml:space="preserve">2024год – 6180 тыс. рублей; </w:t>
            </w:r>
          </w:p>
          <w:p w14:paraId="7852E4FA" w14:textId="58AB95EC" w:rsidR="00356620" w:rsidRPr="00F94248" w:rsidRDefault="00356620" w:rsidP="00356620">
            <w:pPr>
              <w:spacing w:after="1" w:line="277" w:lineRule="auto"/>
              <w:rPr>
                <w:rFonts w:cs="Times New Roman"/>
                <w:color w:val="000000"/>
                <w:szCs w:val="28"/>
              </w:rPr>
            </w:pPr>
            <w:r w:rsidRPr="00F94248">
              <w:rPr>
                <w:szCs w:val="28"/>
              </w:rPr>
              <w:t>2025год – 6180,0 тыс. рублей.</w:t>
            </w:r>
          </w:p>
        </w:tc>
      </w:tr>
    </w:tbl>
    <w:p w14:paraId="6299D61C" w14:textId="77777777" w:rsidR="00356620" w:rsidRPr="00971D16" w:rsidRDefault="00356620" w:rsidP="00356620">
      <w:pPr>
        <w:spacing w:after="36" w:line="249" w:lineRule="auto"/>
        <w:jc w:val="both"/>
        <w:rPr>
          <w:rFonts w:eastAsia="Times New Roman" w:cs="Times New Roman"/>
          <w:color w:val="000000"/>
          <w:lang w:eastAsia="ru-RU"/>
        </w:rPr>
      </w:pPr>
    </w:p>
    <w:p w14:paraId="27887B28" w14:textId="77777777" w:rsidR="00971D16" w:rsidRPr="00971D16" w:rsidRDefault="00971D16" w:rsidP="00971D16">
      <w:pPr>
        <w:spacing w:after="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Финансирование мероприятий будет осуществляться за счет средств Программы. Дублирование предоставления субсидий, предусмотренных настоящей Программой, с мероприятиями государственных программ и национальных проектов Российской Федерации и Республики Тыва в рамках реализации мероприятий Программы не допускается. </w:t>
      </w:r>
    </w:p>
    <w:p w14:paraId="39E96F65" w14:textId="77777777" w:rsidR="00971D16" w:rsidRPr="00971D16" w:rsidRDefault="00971D16" w:rsidP="00971D16">
      <w:pPr>
        <w:spacing w:after="25"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4B634291" w14:textId="77777777" w:rsidR="00971D16" w:rsidRPr="00971D16" w:rsidRDefault="00971D16" w:rsidP="00971D16">
      <w:pPr>
        <w:spacing w:after="5" w:line="269" w:lineRule="auto"/>
        <w:ind w:left="703" w:right="699" w:hanging="10"/>
        <w:jc w:val="center"/>
        <w:rPr>
          <w:rFonts w:eastAsia="Times New Roman" w:cs="Times New Roman"/>
          <w:color w:val="000000"/>
          <w:lang w:eastAsia="ru-RU"/>
        </w:rPr>
      </w:pPr>
      <w:r w:rsidRPr="00971D16">
        <w:rPr>
          <w:rFonts w:eastAsia="Times New Roman" w:cs="Times New Roman"/>
          <w:color w:val="000000"/>
          <w:lang w:eastAsia="ru-RU"/>
        </w:rPr>
        <w:t xml:space="preserve">V. Трудовые ресурсы Программы </w:t>
      </w:r>
    </w:p>
    <w:p w14:paraId="39FD9C74" w14:textId="77777777" w:rsidR="00971D16" w:rsidRPr="00971D16" w:rsidRDefault="00971D16" w:rsidP="00971D16">
      <w:pPr>
        <w:spacing w:after="0"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5167D792" w14:textId="6FA07EF1" w:rsidR="00971D16" w:rsidRPr="00971D16" w:rsidRDefault="00971D16" w:rsidP="00971D16">
      <w:pPr>
        <w:spacing w:after="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В целях своевременной и полной реализации запланированных мероприятий Программы за каждым сельск</w:t>
      </w:r>
      <w:r w:rsidR="00E302E2">
        <w:rPr>
          <w:rFonts w:eastAsia="Times New Roman" w:cs="Times New Roman"/>
          <w:color w:val="000000"/>
          <w:lang w:eastAsia="ru-RU"/>
        </w:rPr>
        <w:t>им</w:t>
      </w:r>
      <w:r w:rsidRPr="00971D16">
        <w:rPr>
          <w:rFonts w:eastAsia="Times New Roman" w:cs="Times New Roman"/>
          <w:color w:val="000000"/>
          <w:lang w:eastAsia="ru-RU"/>
        </w:rPr>
        <w:t xml:space="preserve"> поселение</w:t>
      </w:r>
      <w:r w:rsidR="00E302E2">
        <w:rPr>
          <w:rFonts w:eastAsia="Times New Roman" w:cs="Times New Roman"/>
          <w:color w:val="000000"/>
          <w:lang w:eastAsia="ru-RU"/>
        </w:rPr>
        <w:t xml:space="preserve">м </w:t>
      </w:r>
      <w:r w:rsidRPr="00971D16">
        <w:rPr>
          <w:rFonts w:eastAsia="Times New Roman" w:cs="Times New Roman"/>
          <w:color w:val="000000"/>
          <w:lang w:eastAsia="ru-RU"/>
        </w:rPr>
        <w:t xml:space="preserve">закрепляются ответственные кураторы из числа </w:t>
      </w:r>
      <w:r w:rsidR="00E302E2">
        <w:rPr>
          <w:rFonts w:eastAsia="Times New Roman" w:cs="Times New Roman"/>
          <w:color w:val="000000"/>
          <w:lang w:eastAsia="ru-RU"/>
        </w:rPr>
        <w:t>руководства администрации Кызылского кожууна.</w:t>
      </w:r>
    </w:p>
    <w:p w14:paraId="3DC671CE" w14:textId="256F3A14" w:rsidR="00971D16" w:rsidRPr="00971D16" w:rsidRDefault="00971D16" w:rsidP="00CC0ECA">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Будут созданы новые субъекты предпринимательства в сельском хозяйстве в форме малых форм хозяйствования, открыты новые торговые точки в сельских поселениях. </w:t>
      </w:r>
    </w:p>
    <w:p w14:paraId="0108CFDF" w14:textId="77777777" w:rsidR="00971D16" w:rsidRPr="00971D16" w:rsidRDefault="00971D16" w:rsidP="00971D16">
      <w:pPr>
        <w:spacing w:after="8"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Требуется консолидация усилий жителей сельских поселений по участию в конкурсе на поддержку реализации комплексных проектов развития сельских поселений. </w:t>
      </w:r>
    </w:p>
    <w:p w14:paraId="4A1B3DEE" w14:textId="77777777" w:rsidR="00971D16" w:rsidRPr="00971D16" w:rsidRDefault="00971D16" w:rsidP="00971D16">
      <w:pPr>
        <w:spacing w:after="25"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1223BBD7" w14:textId="77777777" w:rsidR="00971D16" w:rsidRPr="00971D16" w:rsidRDefault="00971D16" w:rsidP="00971D16">
      <w:pPr>
        <w:spacing w:after="5" w:line="269" w:lineRule="auto"/>
        <w:ind w:left="703" w:right="702" w:hanging="10"/>
        <w:jc w:val="center"/>
        <w:rPr>
          <w:rFonts w:eastAsia="Times New Roman" w:cs="Times New Roman"/>
          <w:color w:val="000000"/>
          <w:lang w:eastAsia="ru-RU"/>
        </w:rPr>
      </w:pPr>
      <w:r w:rsidRPr="00971D16">
        <w:rPr>
          <w:rFonts w:eastAsia="Times New Roman" w:cs="Times New Roman"/>
          <w:color w:val="000000"/>
          <w:lang w:eastAsia="ru-RU"/>
        </w:rPr>
        <w:t xml:space="preserve">VI. Механизм реализации Программы </w:t>
      </w:r>
    </w:p>
    <w:p w14:paraId="7FE9E704" w14:textId="77777777" w:rsidR="00971D16" w:rsidRPr="00971D16" w:rsidRDefault="00971D16" w:rsidP="00971D16">
      <w:pPr>
        <w:spacing w:after="0"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4B508255" w14:textId="77777777" w:rsidR="00971D16" w:rsidRPr="00971D16" w:rsidRDefault="00971D16" w:rsidP="00971D16">
      <w:pPr>
        <w:spacing w:after="1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Основным механизмом реализации Программы является организация инициативных проектов, направленных на решение задач в сельской местности в рамках мероприятий Программы. </w:t>
      </w:r>
    </w:p>
    <w:p w14:paraId="6AA4D6B6" w14:textId="77777777" w:rsidR="00971D16" w:rsidRPr="00971D16" w:rsidRDefault="00971D16" w:rsidP="00971D16">
      <w:pPr>
        <w:spacing w:after="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Мероприятия Программы реализуются посредством проведения конкурсных процедур. Предполагается проведение конкурсов двух типов. К первому типу конкурсов относятся поддержка и реализация экономических проектов. Второй тип конкурсов направлен на реализацию социальных проектов по развитию базовых объектов инфраструктуры села. </w:t>
      </w:r>
    </w:p>
    <w:p w14:paraId="50CDEA2B" w14:textId="77777777" w:rsidR="00971D16" w:rsidRPr="00971D16" w:rsidRDefault="00971D16" w:rsidP="00971D16">
      <w:pPr>
        <w:spacing w:after="9"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lastRenderedPageBreak/>
        <w:t xml:space="preserve">Конкурсы проводятся на основании специально разработанных процедур, закрепленных нормативными правовыми актами Правительства Республики Тыва, органов исполнительной власти Республики Тыва, которые регламентируют критерии получения грантов и (или) субсидий на реализацию проектов в рамках мероприятий Программы. </w:t>
      </w:r>
    </w:p>
    <w:p w14:paraId="069D5C99" w14:textId="77777777"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Министерство сельского хозяйства и продовольствия Республики Тыва является организатором конкурсов в рамках мероприятий Программы и обеспечивают прием, учет и хранение поступивших заявок от муниципальных районов Республики Тыва. </w:t>
      </w:r>
    </w:p>
    <w:p w14:paraId="5DF61F6A" w14:textId="77777777" w:rsidR="00971D16" w:rsidRPr="00971D16" w:rsidRDefault="00971D16" w:rsidP="00971D16">
      <w:pPr>
        <w:spacing w:after="1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Конкурсный отбор инициативных и иных проектов осуществляет комиссия по отбору и приемке законченных строительством объектов и распределению субсидий муниципальным районам Республики Тыва в рамках государственной программы Республики Тыва «Комплексное развитие сельских территорий», которая создается нормативным правовым актом Правительства Республики Тыва. </w:t>
      </w:r>
    </w:p>
    <w:p w14:paraId="563D37DD" w14:textId="15290C66"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Годовой отчет составляется ежегодно, до 20 января. </w:t>
      </w:r>
    </w:p>
    <w:p w14:paraId="4CEC8F53" w14:textId="7A539E7D" w:rsidR="00971D16" w:rsidRPr="00971D16" w:rsidRDefault="00971D16" w:rsidP="00960C9A">
      <w:pPr>
        <w:spacing w:after="0" w:line="259" w:lineRule="auto"/>
        <w:rPr>
          <w:rFonts w:eastAsia="Times New Roman" w:cs="Times New Roman"/>
          <w:color w:val="000000"/>
          <w:lang w:eastAsia="ru-RU"/>
        </w:rPr>
      </w:pPr>
      <w:r w:rsidRPr="00971D16">
        <w:rPr>
          <w:rFonts w:eastAsia="Times New Roman" w:cs="Times New Roman"/>
          <w:color w:val="000000"/>
          <w:lang w:eastAsia="ru-RU"/>
        </w:rPr>
        <w:t xml:space="preserve"> </w:t>
      </w:r>
    </w:p>
    <w:p w14:paraId="7300117E" w14:textId="34E4472F" w:rsidR="00971D16" w:rsidRPr="00971D16" w:rsidRDefault="00971D16" w:rsidP="00FA15AC">
      <w:pPr>
        <w:spacing w:after="5" w:line="269" w:lineRule="auto"/>
        <w:ind w:right="701"/>
        <w:jc w:val="center"/>
        <w:rPr>
          <w:rFonts w:eastAsia="Times New Roman" w:cs="Times New Roman"/>
          <w:color w:val="000000"/>
          <w:lang w:eastAsia="ru-RU"/>
        </w:rPr>
      </w:pPr>
      <w:r w:rsidRPr="00971D16">
        <w:rPr>
          <w:rFonts w:eastAsia="Times New Roman" w:cs="Times New Roman"/>
          <w:color w:val="000000"/>
          <w:lang w:eastAsia="ru-RU"/>
        </w:rPr>
        <w:t>VII. Оценка социально-экономической эффективности Программы</w:t>
      </w:r>
    </w:p>
    <w:p w14:paraId="64ABF63F" w14:textId="77777777" w:rsidR="00971D16" w:rsidRPr="00971D16" w:rsidRDefault="00971D16" w:rsidP="00971D16">
      <w:pPr>
        <w:spacing w:after="0" w:line="259" w:lineRule="auto"/>
        <w:ind w:left="65"/>
        <w:jc w:val="center"/>
        <w:rPr>
          <w:rFonts w:eastAsia="Times New Roman" w:cs="Times New Roman"/>
          <w:color w:val="000000"/>
          <w:lang w:eastAsia="ru-RU"/>
        </w:rPr>
      </w:pPr>
      <w:r w:rsidRPr="00971D16">
        <w:rPr>
          <w:rFonts w:eastAsia="Times New Roman" w:cs="Times New Roman"/>
          <w:color w:val="000000"/>
          <w:lang w:eastAsia="ru-RU"/>
        </w:rPr>
        <w:t xml:space="preserve"> </w:t>
      </w:r>
    </w:p>
    <w:p w14:paraId="3412C93F" w14:textId="7C429993" w:rsidR="00971D16" w:rsidRPr="00971D16" w:rsidRDefault="00971D16" w:rsidP="00971D16">
      <w:pPr>
        <w:spacing w:after="3"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В результате реализации Программы с учетом объективных причин снижения численности населения в связи с миграционной составляющей и естественной убылью предполагается сохранить численность населения в населенных пунктах, включенных в Программу, на уровне </w:t>
      </w:r>
      <w:r w:rsidR="00960C9A">
        <w:rPr>
          <w:rFonts w:eastAsia="Times New Roman" w:cs="Times New Roman"/>
          <w:color w:val="000000"/>
          <w:lang w:eastAsia="ru-RU"/>
        </w:rPr>
        <w:t>43</w:t>
      </w:r>
      <w:r w:rsidRPr="00971D16">
        <w:rPr>
          <w:rFonts w:eastAsia="Times New Roman" w:cs="Times New Roman"/>
          <w:color w:val="000000"/>
          <w:lang w:eastAsia="ru-RU"/>
        </w:rPr>
        <w:t xml:space="preserve"> процента от всего населения Республики Тыва. Реализация мероприятий в рамках Программы позволит улучшить материально</w:t>
      </w:r>
      <w:r w:rsidR="00097BEA">
        <w:rPr>
          <w:rFonts w:eastAsia="Times New Roman" w:cs="Times New Roman"/>
          <w:color w:val="000000"/>
          <w:lang w:eastAsia="ru-RU"/>
        </w:rPr>
        <w:t>-</w:t>
      </w:r>
      <w:r w:rsidRPr="00971D16">
        <w:rPr>
          <w:rFonts w:eastAsia="Times New Roman" w:cs="Times New Roman"/>
          <w:color w:val="000000"/>
          <w:lang w:eastAsia="ru-RU"/>
        </w:rPr>
        <w:t xml:space="preserve">техническое состояние объектов социально-культурной сферы, доступ населения к получению услуг района, здравоохранения, культуры. Своевременная модернизация, ввод дополнительных мощностей позволят бесперебойно обеспечивать электроснабжением населенные пункты. Ряд населенных пунктов будет обеспечен доступом к информационно-телекоммуникационной сети «Интернет», население будет иметь возможность получать государственные и муниципальные услуги в электронном виде. Государственная поддержка сельскохозяйственного производства и инициатив предпринимательства вместе с мероприятиями по снижению безработицы позволят обеспечить занятость населения. Целевые показатели реализации Программы приведены в приложении № 1 к Программе. </w:t>
      </w:r>
    </w:p>
    <w:p w14:paraId="4FBF411D" w14:textId="77777777" w:rsidR="00971D16" w:rsidRPr="00971D16" w:rsidRDefault="00971D16" w:rsidP="00971D16">
      <w:pPr>
        <w:spacing w:after="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Степень выполнения мероприятий Программы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за весь период реализации Программы. Степень достижения показателей Программы рассчитывается как среднеарифметическое отношение фактических значений показателей к планируемым значениям. </w:t>
      </w:r>
    </w:p>
    <w:p w14:paraId="7731DD75" w14:textId="77777777" w:rsidR="00971D16" w:rsidRPr="00971D16" w:rsidRDefault="00971D16" w:rsidP="00971D16">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Программа считается реализуемой с высоким уровнем эффективности, если более 80 процентов целевых показателей (индикаторов) оценены положительно. </w:t>
      </w:r>
    </w:p>
    <w:p w14:paraId="388D5887" w14:textId="77777777" w:rsidR="00BF3677" w:rsidRDefault="00971D16" w:rsidP="00BF3677">
      <w:pPr>
        <w:spacing w:after="9"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lastRenderedPageBreak/>
        <w:t xml:space="preserve">Программа считается реализуемой со средним уровнем эффективности, если целевые показатели (индикаторы) оценены положительно в интервале от 40 до 80 процентов. </w:t>
      </w:r>
    </w:p>
    <w:p w14:paraId="4FB533C5" w14:textId="3815D4B1" w:rsidR="0084361B" w:rsidRDefault="00971D16" w:rsidP="00BF3677">
      <w:pPr>
        <w:spacing w:after="9"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Программа считается реализуемой неэффективно, если целевые показатели (индикаторы) оценены положительно менее 40 процентов. </w:t>
      </w:r>
    </w:p>
    <w:p w14:paraId="6DC9BCA4" w14:textId="77777777" w:rsidR="0084361B" w:rsidRDefault="0084361B">
      <w:pPr>
        <w:spacing w:line="259" w:lineRule="auto"/>
        <w:rPr>
          <w:rFonts w:eastAsia="Times New Roman" w:cs="Times New Roman"/>
          <w:color w:val="000000"/>
          <w:lang w:eastAsia="ru-RU"/>
        </w:rPr>
      </w:pPr>
      <w:r>
        <w:rPr>
          <w:rFonts w:eastAsia="Times New Roman" w:cs="Times New Roman"/>
          <w:color w:val="000000"/>
          <w:lang w:eastAsia="ru-RU"/>
        </w:rPr>
        <w:br w:type="page"/>
      </w:r>
    </w:p>
    <w:p w14:paraId="6F56CD6C" w14:textId="77777777" w:rsidR="0084361B" w:rsidRPr="0084361B" w:rsidRDefault="0084361B" w:rsidP="0084361B">
      <w:pPr>
        <w:pStyle w:val="1"/>
        <w:ind w:left="574" w:right="572"/>
      </w:pPr>
      <w:r w:rsidRPr="0084361B">
        <w:lastRenderedPageBreak/>
        <w:t xml:space="preserve">ПОДПРОГРАММА </w:t>
      </w:r>
    </w:p>
    <w:p w14:paraId="70138D29" w14:textId="77777777" w:rsidR="0084361B" w:rsidRPr="0084361B" w:rsidRDefault="0084361B" w:rsidP="0084361B">
      <w:pPr>
        <w:spacing w:after="5" w:line="269" w:lineRule="auto"/>
        <w:ind w:left="2153" w:right="2080" w:hanging="10"/>
        <w:jc w:val="center"/>
      </w:pPr>
      <w:r w:rsidRPr="0084361B">
        <w:t xml:space="preserve">«Создание условий для обеспечения доступным и комфортным жильем сельского населения» </w:t>
      </w:r>
    </w:p>
    <w:p w14:paraId="391B5182" w14:textId="600994D0" w:rsidR="0084361B" w:rsidRDefault="001A2A43" w:rsidP="0084361B">
      <w:pPr>
        <w:spacing w:after="5" w:line="269" w:lineRule="auto"/>
        <w:ind w:left="1440" w:right="1300" w:hanging="10"/>
        <w:jc w:val="center"/>
      </w:pPr>
      <w:r>
        <w:t>м</w:t>
      </w:r>
      <w:r w:rsidR="0084361B" w:rsidRPr="0084361B">
        <w:t>униципальной программы Кызылского кожууна  «Комплексное развитие сельских территорий»</w:t>
      </w:r>
      <w:r w:rsidR="0084361B">
        <w:t xml:space="preserve"> </w:t>
      </w:r>
    </w:p>
    <w:p w14:paraId="6812CC8E" w14:textId="77777777" w:rsidR="0084361B" w:rsidRDefault="0084361B" w:rsidP="0084361B">
      <w:pPr>
        <w:spacing w:after="0" w:line="259" w:lineRule="auto"/>
        <w:ind w:left="65"/>
        <w:jc w:val="center"/>
      </w:pPr>
      <w:r>
        <w:t xml:space="preserve"> </w:t>
      </w:r>
    </w:p>
    <w:p w14:paraId="343E45BE" w14:textId="77777777" w:rsidR="0084361B" w:rsidRDefault="0084361B" w:rsidP="0084361B">
      <w:pPr>
        <w:spacing w:after="0" w:line="259" w:lineRule="auto"/>
        <w:ind w:left="65"/>
        <w:jc w:val="center"/>
      </w:pPr>
      <w:r>
        <w:t xml:space="preserve"> </w:t>
      </w:r>
    </w:p>
    <w:p w14:paraId="540661EA" w14:textId="77777777" w:rsidR="0084361B" w:rsidRDefault="0084361B" w:rsidP="0084361B">
      <w:pPr>
        <w:spacing w:after="11" w:line="269" w:lineRule="auto"/>
        <w:ind w:left="264" w:right="260" w:hanging="10"/>
        <w:jc w:val="center"/>
      </w:pPr>
      <w:r>
        <w:rPr>
          <w:sz w:val="24"/>
        </w:rPr>
        <w:t xml:space="preserve">ПАСПОРТ </w:t>
      </w:r>
    </w:p>
    <w:p w14:paraId="13E72A53" w14:textId="77777777" w:rsidR="0084361B" w:rsidRDefault="0084361B" w:rsidP="0084361B">
      <w:pPr>
        <w:spacing w:after="11" w:line="269" w:lineRule="auto"/>
        <w:ind w:left="1782" w:right="1717" w:hanging="10"/>
        <w:jc w:val="center"/>
      </w:pPr>
      <w:r>
        <w:rPr>
          <w:sz w:val="24"/>
        </w:rPr>
        <w:t xml:space="preserve">подпрограммы «Создание условий для обеспечения доступным и комфортным жильем сельского населения» </w:t>
      </w:r>
    </w:p>
    <w:p w14:paraId="264F5D3D" w14:textId="77777777" w:rsidR="0084361B" w:rsidRDefault="0084361B" w:rsidP="0084361B">
      <w:pPr>
        <w:spacing w:after="0" w:line="259" w:lineRule="auto"/>
        <w:ind w:left="55"/>
        <w:jc w:val="center"/>
      </w:pPr>
      <w:r>
        <w:rPr>
          <w:sz w:val="24"/>
        </w:rPr>
        <w:t xml:space="preserve"> </w:t>
      </w:r>
    </w:p>
    <w:tbl>
      <w:tblPr>
        <w:tblStyle w:val="TableGrid"/>
        <w:tblW w:w="9207" w:type="dxa"/>
        <w:tblInd w:w="149" w:type="dxa"/>
        <w:tblCellMar>
          <w:top w:w="5" w:type="dxa"/>
        </w:tblCellMar>
        <w:tblLook w:val="04A0" w:firstRow="1" w:lastRow="0" w:firstColumn="1" w:lastColumn="0" w:noHBand="0" w:noVBand="1"/>
      </w:tblPr>
      <w:tblGrid>
        <w:gridCol w:w="2631"/>
        <w:gridCol w:w="481"/>
        <w:gridCol w:w="6095"/>
      </w:tblGrid>
      <w:tr w:rsidR="0084361B" w14:paraId="0F4BD4D1" w14:textId="77777777" w:rsidTr="004028B2">
        <w:trPr>
          <w:trHeight w:val="547"/>
        </w:trPr>
        <w:tc>
          <w:tcPr>
            <w:tcW w:w="2631" w:type="dxa"/>
            <w:tcBorders>
              <w:top w:val="nil"/>
              <w:left w:val="nil"/>
              <w:bottom w:val="nil"/>
              <w:right w:val="nil"/>
            </w:tcBorders>
          </w:tcPr>
          <w:p w14:paraId="4DB8B1A5" w14:textId="77777777" w:rsidR="0084361B" w:rsidRDefault="0084361B" w:rsidP="00960C9A">
            <w:pPr>
              <w:spacing w:line="259" w:lineRule="auto"/>
            </w:pPr>
            <w:r>
              <w:rPr>
                <w:sz w:val="24"/>
              </w:rPr>
              <w:t xml:space="preserve">Наименование Подпрограммы </w:t>
            </w:r>
          </w:p>
        </w:tc>
        <w:tc>
          <w:tcPr>
            <w:tcW w:w="481" w:type="dxa"/>
            <w:tcBorders>
              <w:top w:val="nil"/>
              <w:left w:val="nil"/>
              <w:bottom w:val="nil"/>
              <w:right w:val="nil"/>
            </w:tcBorders>
          </w:tcPr>
          <w:p w14:paraId="4183E188" w14:textId="77777777" w:rsidR="0084361B" w:rsidRDefault="0084361B" w:rsidP="00960C9A">
            <w:pPr>
              <w:spacing w:line="259" w:lineRule="auto"/>
              <w:ind w:left="82"/>
            </w:pPr>
            <w:r>
              <w:rPr>
                <w:sz w:val="24"/>
              </w:rPr>
              <w:t xml:space="preserve">– </w:t>
            </w:r>
          </w:p>
        </w:tc>
        <w:tc>
          <w:tcPr>
            <w:tcW w:w="6095" w:type="dxa"/>
            <w:tcBorders>
              <w:top w:val="nil"/>
              <w:left w:val="nil"/>
              <w:bottom w:val="nil"/>
              <w:right w:val="nil"/>
            </w:tcBorders>
          </w:tcPr>
          <w:p w14:paraId="7B6FE908" w14:textId="77777777" w:rsidR="0084361B" w:rsidRDefault="0084361B" w:rsidP="0084361B">
            <w:pPr>
              <w:spacing w:line="259" w:lineRule="auto"/>
              <w:jc w:val="both"/>
            </w:pPr>
            <w:r>
              <w:rPr>
                <w:sz w:val="24"/>
              </w:rPr>
              <w:t xml:space="preserve">Создание условий для обеспечения доступным и комфортным жильем сельского населения (далее – Подпрограмма) </w:t>
            </w:r>
          </w:p>
        </w:tc>
      </w:tr>
      <w:tr w:rsidR="0084361B" w14:paraId="32600D44" w14:textId="77777777" w:rsidTr="004028B2">
        <w:trPr>
          <w:trHeight w:val="276"/>
        </w:trPr>
        <w:tc>
          <w:tcPr>
            <w:tcW w:w="2631" w:type="dxa"/>
            <w:tcBorders>
              <w:top w:val="nil"/>
              <w:left w:val="nil"/>
              <w:bottom w:val="nil"/>
              <w:right w:val="nil"/>
            </w:tcBorders>
          </w:tcPr>
          <w:p w14:paraId="6B30019B" w14:textId="77777777" w:rsidR="0084361B" w:rsidRDefault="0084361B" w:rsidP="00960C9A">
            <w:pPr>
              <w:spacing w:line="259" w:lineRule="auto"/>
            </w:pPr>
            <w:r>
              <w:rPr>
                <w:sz w:val="24"/>
              </w:rPr>
              <w:t xml:space="preserve"> </w:t>
            </w:r>
          </w:p>
        </w:tc>
        <w:tc>
          <w:tcPr>
            <w:tcW w:w="481" w:type="dxa"/>
            <w:tcBorders>
              <w:top w:val="nil"/>
              <w:left w:val="nil"/>
              <w:bottom w:val="nil"/>
              <w:right w:val="nil"/>
            </w:tcBorders>
          </w:tcPr>
          <w:p w14:paraId="2BBA938B" w14:textId="77777777" w:rsidR="0084361B" w:rsidRDefault="0084361B" w:rsidP="00960C9A">
            <w:pPr>
              <w:spacing w:line="259" w:lineRule="auto"/>
              <w:ind w:left="142"/>
            </w:pPr>
            <w:r>
              <w:rPr>
                <w:sz w:val="24"/>
              </w:rPr>
              <w:t xml:space="preserve"> </w:t>
            </w:r>
          </w:p>
        </w:tc>
        <w:tc>
          <w:tcPr>
            <w:tcW w:w="6095" w:type="dxa"/>
            <w:tcBorders>
              <w:top w:val="nil"/>
              <w:left w:val="nil"/>
              <w:bottom w:val="nil"/>
              <w:right w:val="nil"/>
            </w:tcBorders>
          </w:tcPr>
          <w:p w14:paraId="2FBAF544" w14:textId="77777777" w:rsidR="0084361B" w:rsidRDefault="0084361B" w:rsidP="0084361B">
            <w:pPr>
              <w:spacing w:line="259" w:lineRule="auto"/>
              <w:jc w:val="both"/>
            </w:pPr>
            <w:r>
              <w:rPr>
                <w:sz w:val="24"/>
              </w:rPr>
              <w:t xml:space="preserve"> </w:t>
            </w:r>
          </w:p>
        </w:tc>
      </w:tr>
      <w:tr w:rsidR="0084361B" w14:paraId="3CB601AA" w14:textId="77777777" w:rsidTr="004028B2">
        <w:trPr>
          <w:trHeight w:val="826"/>
        </w:trPr>
        <w:tc>
          <w:tcPr>
            <w:tcW w:w="2631" w:type="dxa"/>
            <w:tcBorders>
              <w:top w:val="nil"/>
              <w:left w:val="nil"/>
              <w:bottom w:val="nil"/>
              <w:right w:val="nil"/>
            </w:tcBorders>
          </w:tcPr>
          <w:p w14:paraId="29E9C232" w14:textId="77777777" w:rsidR="0084361B" w:rsidRDefault="0084361B" w:rsidP="00960C9A">
            <w:pPr>
              <w:spacing w:line="259" w:lineRule="auto"/>
            </w:pPr>
            <w:r>
              <w:rPr>
                <w:sz w:val="24"/>
              </w:rPr>
              <w:t xml:space="preserve">Ответственный исполнитель Подпрограммы </w:t>
            </w:r>
          </w:p>
        </w:tc>
        <w:tc>
          <w:tcPr>
            <w:tcW w:w="481" w:type="dxa"/>
            <w:tcBorders>
              <w:top w:val="nil"/>
              <w:left w:val="nil"/>
              <w:bottom w:val="nil"/>
              <w:right w:val="nil"/>
            </w:tcBorders>
          </w:tcPr>
          <w:p w14:paraId="07CBBF80" w14:textId="77777777" w:rsidR="0084361B" w:rsidRDefault="0084361B" w:rsidP="00960C9A">
            <w:pPr>
              <w:spacing w:line="259" w:lineRule="auto"/>
              <w:ind w:left="82"/>
            </w:pPr>
            <w:r>
              <w:rPr>
                <w:sz w:val="24"/>
              </w:rPr>
              <w:t xml:space="preserve">– </w:t>
            </w:r>
          </w:p>
        </w:tc>
        <w:tc>
          <w:tcPr>
            <w:tcW w:w="6095" w:type="dxa"/>
            <w:tcBorders>
              <w:top w:val="nil"/>
              <w:left w:val="nil"/>
              <w:bottom w:val="nil"/>
              <w:right w:val="nil"/>
            </w:tcBorders>
          </w:tcPr>
          <w:p w14:paraId="2E7E41FB" w14:textId="77777777" w:rsidR="0084361B" w:rsidRDefault="0084361B" w:rsidP="0084361B">
            <w:pPr>
              <w:spacing w:line="259" w:lineRule="auto"/>
              <w:jc w:val="both"/>
            </w:pPr>
            <w:r>
              <w:rPr>
                <w:sz w:val="24"/>
              </w:rPr>
              <w:t xml:space="preserve">Министерство сельского хозяйства и продовольствия Республики Тыва </w:t>
            </w:r>
          </w:p>
        </w:tc>
      </w:tr>
      <w:tr w:rsidR="0084361B" w14:paraId="2EDAF445" w14:textId="77777777" w:rsidTr="004028B2">
        <w:trPr>
          <w:trHeight w:val="276"/>
        </w:trPr>
        <w:tc>
          <w:tcPr>
            <w:tcW w:w="2631" w:type="dxa"/>
            <w:tcBorders>
              <w:top w:val="nil"/>
              <w:left w:val="nil"/>
              <w:bottom w:val="nil"/>
              <w:right w:val="nil"/>
            </w:tcBorders>
          </w:tcPr>
          <w:p w14:paraId="2D6ABB8A" w14:textId="77777777" w:rsidR="0084361B" w:rsidRDefault="0084361B" w:rsidP="00960C9A">
            <w:pPr>
              <w:spacing w:line="259" w:lineRule="auto"/>
            </w:pPr>
            <w:r>
              <w:rPr>
                <w:sz w:val="24"/>
              </w:rPr>
              <w:t xml:space="preserve"> </w:t>
            </w:r>
          </w:p>
        </w:tc>
        <w:tc>
          <w:tcPr>
            <w:tcW w:w="481" w:type="dxa"/>
            <w:tcBorders>
              <w:top w:val="nil"/>
              <w:left w:val="nil"/>
              <w:bottom w:val="nil"/>
              <w:right w:val="nil"/>
            </w:tcBorders>
          </w:tcPr>
          <w:p w14:paraId="72A95C5F" w14:textId="77777777" w:rsidR="0084361B" w:rsidRDefault="0084361B" w:rsidP="00960C9A">
            <w:pPr>
              <w:spacing w:line="259" w:lineRule="auto"/>
              <w:ind w:left="142"/>
            </w:pPr>
            <w:r>
              <w:rPr>
                <w:sz w:val="24"/>
              </w:rPr>
              <w:t xml:space="preserve"> </w:t>
            </w:r>
          </w:p>
        </w:tc>
        <w:tc>
          <w:tcPr>
            <w:tcW w:w="6095" w:type="dxa"/>
            <w:tcBorders>
              <w:top w:val="nil"/>
              <w:left w:val="nil"/>
              <w:bottom w:val="nil"/>
              <w:right w:val="nil"/>
            </w:tcBorders>
          </w:tcPr>
          <w:p w14:paraId="66498E0A" w14:textId="77777777" w:rsidR="0084361B" w:rsidRDefault="0084361B" w:rsidP="0084361B">
            <w:pPr>
              <w:spacing w:line="259" w:lineRule="auto"/>
              <w:jc w:val="both"/>
            </w:pPr>
            <w:r>
              <w:rPr>
                <w:sz w:val="24"/>
              </w:rPr>
              <w:t xml:space="preserve"> </w:t>
            </w:r>
          </w:p>
        </w:tc>
      </w:tr>
      <w:tr w:rsidR="0084361B" w14:paraId="2341571A" w14:textId="77777777" w:rsidTr="004028B2">
        <w:trPr>
          <w:trHeight w:val="828"/>
        </w:trPr>
        <w:tc>
          <w:tcPr>
            <w:tcW w:w="2631" w:type="dxa"/>
            <w:tcBorders>
              <w:top w:val="nil"/>
              <w:left w:val="nil"/>
              <w:bottom w:val="nil"/>
              <w:right w:val="nil"/>
            </w:tcBorders>
          </w:tcPr>
          <w:p w14:paraId="20D9BE5B" w14:textId="77777777" w:rsidR="0084361B" w:rsidRDefault="0084361B" w:rsidP="00960C9A">
            <w:pPr>
              <w:spacing w:line="259" w:lineRule="auto"/>
            </w:pPr>
            <w:r>
              <w:rPr>
                <w:sz w:val="24"/>
              </w:rPr>
              <w:t xml:space="preserve">Цели Подпрограммы </w:t>
            </w:r>
          </w:p>
        </w:tc>
        <w:tc>
          <w:tcPr>
            <w:tcW w:w="481" w:type="dxa"/>
            <w:tcBorders>
              <w:top w:val="nil"/>
              <w:left w:val="nil"/>
              <w:bottom w:val="nil"/>
              <w:right w:val="nil"/>
            </w:tcBorders>
          </w:tcPr>
          <w:p w14:paraId="5C6860E1" w14:textId="77777777" w:rsidR="0084361B" w:rsidRDefault="0084361B" w:rsidP="00960C9A">
            <w:pPr>
              <w:spacing w:line="259" w:lineRule="auto"/>
              <w:ind w:left="82"/>
            </w:pPr>
            <w:r>
              <w:rPr>
                <w:sz w:val="24"/>
              </w:rPr>
              <w:t xml:space="preserve">– </w:t>
            </w:r>
          </w:p>
        </w:tc>
        <w:tc>
          <w:tcPr>
            <w:tcW w:w="6095" w:type="dxa"/>
            <w:tcBorders>
              <w:top w:val="nil"/>
              <w:left w:val="nil"/>
              <w:bottom w:val="nil"/>
              <w:right w:val="nil"/>
            </w:tcBorders>
          </w:tcPr>
          <w:p w14:paraId="2B597DF1" w14:textId="77777777" w:rsidR="0084361B" w:rsidRDefault="0084361B" w:rsidP="0084361B">
            <w:pPr>
              <w:spacing w:line="259" w:lineRule="auto"/>
              <w:ind w:right="66"/>
              <w:jc w:val="both"/>
            </w:pPr>
            <w:r>
              <w:rPr>
                <w:sz w:val="24"/>
              </w:rPr>
              <w:t xml:space="preserve">улучшение жилищных условий сельского населения на основе развития институтов субсидирования строительства </w:t>
            </w:r>
          </w:p>
        </w:tc>
      </w:tr>
      <w:tr w:rsidR="0084361B" w14:paraId="07B987AA" w14:textId="77777777" w:rsidTr="004028B2">
        <w:tblPrEx>
          <w:tblCellMar>
            <w:top w:w="0" w:type="dxa"/>
          </w:tblCellMar>
        </w:tblPrEx>
        <w:trPr>
          <w:trHeight w:val="2063"/>
        </w:trPr>
        <w:tc>
          <w:tcPr>
            <w:tcW w:w="2631" w:type="dxa"/>
          </w:tcPr>
          <w:p w14:paraId="0FAE0C1F" w14:textId="77777777" w:rsidR="0084361B" w:rsidRDefault="0084361B" w:rsidP="00960C9A">
            <w:pPr>
              <w:spacing w:line="259" w:lineRule="auto"/>
              <w:ind w:right="215"/>
            </w:pPr>
            <w:r>
              <w:rPr>
                <w:sz w:val="24"/>
              </w:rPr>
              <w:t xml:space="preserve">Задачи Подпрограммы </w:t>
            </w:r>
          </w:p>
        </w:tc>
        <w:tc>
          <w:tcPr>
            <w:tcW w:w="481" w:type="dxa"/>
          </w:tcPr>
          <w:p w14:paraId="2313B94F" w14:textId="77777777" w:rsidR="0084361B" w:rsidRDefault="0084361B" w:rsidP="00960C9A">
            <w:pPr>
              <w:spacing w:line="259" w:lineRule="auto"/>
              <w:ind w:left="82"/>
            </w:pPr>
            <w:r>
              <w:rPr>
                <w:sz w:val="24"/>
              </w:rPr>
              <w:t xml:space="preserve">– </w:t>
            </w:r>
          </w:p>
        </w:tc>
        <w:tc>
          <w:tcPr>
            <w:tcW w:w="6095" w:type="dxa"/>
          </w:tcPr>
          <w:p w14:paraId="46B8E071" w14:textId="77777777" w:rsidR="0084361B" w:rsidRDefault="0084361B" w:rsidP="00960C9A">
            <w:pPr>
              <w:spacing w:line="251" w:lineRule="auto"/>
              <w:ind w:right="56"/>
            </w:pPr>
            <w:r>
              <w:rPr>
                <w:sz w:val="24"/>
              </w:rPr>
              <w:t xml:space="preserve">реализация мероприятий по строительству или приобретению жилья, предоставляемого гражданам, проживающим на сельских территориях, в том числе по договору найма жилого помещения; </w:t>
            </w:r>
          </w:p>
          <w:p w14:paraId="3D873999" w14:textId="77777777" w:rsidR="0084361B" w:rsidRDefault="0084361B" w:rsidP="00960C9A">
            <w:pPr>
              <w:spacing w:line="259" w:lineRule="auto"/>
              <w:ind w:right="56"/>
            </w:pPr>
            <w:r>
              <w:rPr>
                <w:sz w:val="24"/>
              </w:rPr>
              <w:t xml:space="preserve">обустройство инженерной инфраструктурой и благоустройство площадок, расположенных на сельских территориях, под компактную жилищную застройку </w:t>
            </w:r>
          </w:p>
        </w:tc>
      </w:tr>
      <w:tr w:rsidR="0084361B" w14:paraId="55936817" w14:textId="77777777" w:rsidTr="004028B2">
        <w:tblPrEx>
          <w:tblCellMar>
            <w:top w:w="0" w:type="dxa"/>
          </w:tblCellMar>
        </w:tblPrEx>
        <w:trPr>
          <w:trHeight w:val="80"/>
        </w:trPr>
        <w:tc>
          <w:tcPr>
            <w:tcW w:w="2631" w:type="dxa"/>
          </w:tcPr>
          <w:p w14:paraId="73963981" w14:textId="77777777" w:rsidR="0084361B" w:rsidRDefault="0084361B" w:rsidP="00960C9A">
            <w:pPr>
              <w:spacing w:line="259" w:lineRule="auto"/>
            </w:pPr>
            <w:r>
              <w:rPr>
                <w:sz w:val="24"/>
              </w:rPr>
              <w:t xml:space="preserve"> </w:t>
            </w:r>
          </w:p>
        </w:tc>
        <w:tc>
          <w:tcPr>
            <w:tcW w:w="481" w:type="dxa"/>
          </w:tcPr>
          <w:p w14:paraId="65290545" w14:textId="77777777" w:rsidR="0084361B" w:rsidRDefault="0084361B" w:rsidP="00960C9A">
            <w:pPr>
              <w:spacing w:line="259" w:lineRule="auto"/>
              <w:ind w:left="142"/>
            </w:pPr>
            <w:r>
              <w:rPr>
                <w:sz w:val="24"/>
              </w:rPr>
              <w:t xml:space="preserve"> </w:t>
            </w:r>
          </w:p>
        </w:tc>
        <w:tc>
          <w:tcPr>
            <w:tcW w:w="6095" w:type="dxa"/>
          </w:tcPr>
          <w:p w14:paraId="71BC0832" w14:textId="34013F82" w:rsidR="0084361B" w:rsidRDefault="0084361B" w:rsidP="00960C9A">
            <w:pPr>
              <w:spacing w:line="259" w:lineRule="auto"/>
            </w:pPr>
          </w:p>
        </w:tc>
      </w:tr>
      <w:tr w:rsidR="0084361B" w14:paraId="6F2A9AAE" w14:textId="77777777" w:rsidTr="004028B2">
        <w:tblPrEx>
          <w:tblCellMar>
            <w:top w:w="0" w:type="dxa"/>
          </w:tblCellMar>
        </w:tblPrEx>
        <w:trPr>
          <w:trHeight w:val="3037"/>
        </w:trPr>
        <w:tc>
          <w:tcPr>
            <w:tcW w:w="2631" w:type="dxa"/>
          </w:tcPr>
          <w:p w14:paraId="130D1300" w14:textId="77777777" w:rsidR="0084361B" w:rsidRDefault="0084361B" w:rsidP="00960C9A">
            <w:pPr>
              <w:spacing w:line="259" w:lineRule="auto"/>
              <w:ind w:right="257"/>
            </w:pPr>
            <w:r>
              <w:rPr>
                <w:sz w:val="24"/>
              </w:rPr>
              <w:t xml:space="preserve">Целевые индикаторы и - показатели Подпрограммы </w:t>
            </w:r>
          </w:p>
        </w:tc>
        <w:tc>
          <w:tcPr>
            <w:tcW w:w="481" w:type="dxa"/>
          </w:tcPr>
          <w:p w14:paraId="779E95E7" w14:textId="77777777" w:rsidR="0084361B" w:rsidRDefault="0084361B" w:rsidP="00960C9A">
            <w:pPr>
              <w:spacing w:line="259" w:lineRule="auto"/>
              <w:ind w:left="82"/>
            </w:pPr>
            <w:r>
              <w:rPr>
                <w:sz w:val="24"/>
              </w:rPr>
              <w:t xml:space="preserve">– </w:t>
            </w:r>
          </w:p>
        </w:tc>
        <w:tc>
          <w:tcPr>
            <w:tcW w:w="6095" w:type="dxa"/>
          </w:tcPr>
          <w:p w14:paraId="19E9B3E2" w14:textId="76E53A86" w:rsidR="0084361B" w:rsidRPr="005E2E28" w:rsidRDefault="0084361B" w:rsidP="00960C9A">
            <w:pPr>
              <w:spacing w:line="258" w:lineRule="auto"/>
              <w:ind w:right="56"/>
            </w:pPr>
            <w:r>
              <w:rPr>
                <w:sz w:val="24"/>
              </w:rPr>
              <w:t xml:space="preserve">ввод </w:t>
            </w:r>
            <w:r w:rsidRPr="005E2E28">
              <w:rPr>
                <w:sz w:val="24"/>
              </w:rPr>
              <w:t xml:space="preserve">жилых помещений (жилых домов) для граждан, проживающих на сельских территориях – </w:t>
            </w:r>
            <w:r w:rsidR="005E2E28" w:rsidRPr="005E2E28">
              <w:rPr>
                <w:sz w:val="24"/>
              </w:rPr>
              <w:t>1851</w:t>
            </w:r>
            <w:r w:rsidRPr="005E2E28">
              <w:rPr>
                <w:sz w:val="24"/>
              </w:rPr>
              <w:t xml:space="preserve"> кв. м жилья; ввод жилых помещений (жилых домов), предоставляемых на условиях найма гражданам, проживающим на сельских территориях – </w:t>
            </w:r>
            <w:r w:rsidR="005E2E28">
              <w:rPr>
                <w:sz w:val="24"/>
              </w:rPr>
              <w:t>670</w:t>
            </w:r>
            <w:r w:rsidRPr="005E2E28">
              <w:rPr>
                <w:sz w:val="24"/>
              </w:rPr>
              <w:t xml:space="preserve"> кв. м жилья; </w:t>
            </w:r>
          </w:p>
          <w:p w14:paraId="5657537C" w14:textId="4600A416" w:rsidR="0084361B" w:rsidRDefault="0084361B" w:rsidP="00960C9A">
            <w:pPr>
              <w:spacing w:line="259" w:lineRule="auto"/>
              <w:ind w:right="56"/>
            </w:pPr>
            <w:r w:rsidRPr="005E2E28">
              <w:rPr>
                <w:sz w:val="24"/>
              </w:rPr>
              <w:t>реализация  проектов</w:t>
            </w:r>
            <w:r>
              <w:rPr>
                <w:sz w:val="24"/>
              </w:rPr>
              <w:t xml:space="preserve"> по обустройству инженерной инфраструктурой и благоустройству площадок, расположенных на сельских территориях, под компактную жилищную застройку </w:t>
            </w:r>
          </w:p>
        </w:tc>
      </w:tr>
      <w:tr w:rsidR="0084361B" w:rsidRPr="00354C64" w14:paraId="7F09AD6A" w14:textId="77777777" w:rsidTr="004028B2">
        <w:tblPrEx>
          <w:tblCellMar>
            <w:top w:w="0" w:type="dxa"/>
          </w:tblCellMar>
        </w:tblPrEx>
        <w:trPr>
          <w:trHeight w:val="276"/>
        </w:trPr>
        <w:tc>
          <w:tcPr>
            <w:tcW w:w="2631" w:type="dxa"/>
          </w:tcPr>
          <w:p w14:paraId="507CEEDC" w14:textId="77777777" w:rsidR="0084361B" w:rsidRDefault="0084361B" w:rsidP="00960C9A">
            <w:pPr>
              <w:spacing w:line="259" w:lineRule="auto"/>
            </w:pPr>
            <w:r>
              <w:rPr>
                <w:sz w:val="24"/>
              </w:rPr>
              <w:t xml:space="preserve"> </w:t>
            </w:r>
          </w:p>
        </w:tc>
        <w:tc>
          <w:tcPr>
            <w:tcW w:w="481" w:type="dxa"/>
          </w:tcPr>
          <w:p w14:paraId="63E44C41" w14:textId="77777777" w:rsidR="0084361B" w:rsidRDefault="0084361B" w:rsidP="00960C9A">
            <w:pPr>
              <w:spacing w:line="259" w:lineRule="auto"/>
              <w:ind w:left="142"/>
            </w:pPr>
            <w:r>
              <w:rPr>
                <w:sz w:val="24"/>
              </w:rPr>
              <w:t xml:space="preserve"> </w:t>
            </w:r>
          </w:p>
        </w:tc>
        <w:tc>
          <w:tcPr>
            <w:tcW w:w="6095" w:type="dxa"/>
          </w:tcPr>
          <w:p w14:paraId="484E4DC0" w14:textId="77777777" w:rsidR="0084361B" w:rsidRPr="00354C64" w:rsidRDefault="0084361B" w:rsidP="00960C9A">
            <w:pPr>
              <w:spacing w:line="259" w:lineRule="auto"/>
            </w:pPr>
            <w:r w:rsidRPr="00354C64">
              <w:rPr>
                <w:sz w:val="24"/>
              </w:rPr>
              <w:t xml:space="preserve"> </w:t>
            </w:r>
          </w:p>
        </w:tc>
      </w:tr>
      <w:tr w:rsidR="0084361B" w:rsidRPr="00354C64" w14:paraId="6C98838E" w14:textId="77777777" w:rsidTr="004028B2">
        <w:tblPrEx>
          <w:tblCellMar>
            <w:top w:w="0" w:type="dxa"/>
          </w:tblCellMar>
        </w:tblPrEx>
        <w:trPr>
          <w:trHeight w:val="552"/>
        </w:trPr>
        <w:tc>
          <w:tcPr>
            <w:tcW w:w="2631" w:type="dxa"/>
          </w:tcPr>
          <w:p w14:paraId="314EC693" w14:textId="77777777" w:rsidR="0084361B" w:rsidRDefault="0084361B" w:rsidP="00960C9A">
            <w:pPr>
              <w:spacing w:line="259" w:lineRule="auto"/>
            </w:pPr>
            <w:r>
              <w:rPr>
                <w:sz w:val="24"/>
              </w:rPr>
              <w:t xml:space="preserve">Этапы и сроки реализации Подпрограммы </w:t>
            </w:r>
          </w:p>
        </w:tc>
        <w:tc>
          <w:tcPr>
            <w:tcW w:w="481" w:type="dxa"/>
          </w:tcPr>
          <w:p w14:paraId="3624D40A" w14:textId="77777777" w:rsidR="0084361B" w:rsidRDefault="0084361B" w:rsidP="00960C9A">
            <w:pPr>
              <w:spacing w:line="259" w:lineRule="auto"/>
              <w:ind w:left="82"/>
            </w:pPr>
            <w:r>
              <w:rPr>
                <w:sz w:val="24"/>
              </w:rPr>
              <w:t xml:space="preserve">– </w:t>
            </w:r>
          </w:p>
        </w:tc>
        <w:tc>
          <w:tcPr>
            <w:tcW w:w="6095" w:type="dxa"/>
          </w:tcPr>
          <w:p w14:paraId="3DE746EB" w14:textId="354D3578" w:rsidR="0084361B" w:rsidRPr="00354C64" w:rsidRDefault="0084361B" w:rsidP="00552C6D">
            <w:pPr>
              <w:spacing w:line="259" w:lineRule="auto"/>
            </w:pPr>
            <w:r w:rsidRPr="00354C64">
              <w:rPr>
                <w:sz w:val="24"/>
              </w:rPr>
              <w:t xml:space="preserve">1 </w:t>
            </w:r>
            <w:r w:rsidR="00552C6D">
              <w:rPr>
                <w:sz w:val="24"/>
              </w:rPr>
              <w:t>июня</w:t>
            </w:r>
            <w:r w:rsidRPr="00354C64">
              <w:rPr>
                <w:sz w:val="24"/>
              </w:rPr>
              <w:t xml:space="preserve"> 202</w:t>
            </w:r>
            <w:r w:rsidR="00552C6D">
              <w:rPr>
                <w:sz w:val="24"/>
              </w:rPr>
              <w:t>0</w:t>
            </w:r>
            <w:r w:rsidRPr="00354C64">
              <w:rPr>
                <w:sz w:val="24"/>
              </w:rPr>
              <w:t xml:space="preserve"> – 31 декабря 2025 г. </w:t>
            </w:r>
          </w:p>
        </w:tc>
      </w:tr>
      <w:tr w:rsidR="0084361B" w:rsidRPr="00354C64" w14:paraId="3633AF30" w14:textId="77777777" w:rsidTr="004028B2">
        <w:tblPrEx>
          <w:tblCellMar>
            <w:top w:w="0" w:type="dxa"/>
          </w:tblCellMar>
        </w:tblPrEx>
        <w:trPr>
          <w:trHeight w:val="276"/>
        </w:trPr>
        <w:tc>
          <w:tcPr>
            <w:tcW w:w="2631" w:type="dxa"/>
          </w:tcPr>
          <w:p w14:paraId="31FBC4CA" w14:textId="342F936C" w:rsidR="0084361B" w:rsidRDefault="0084361B" w:rsidP="0084361B">
            <w:pPr>
              <w:spacing w:line="259" w:lineRule="auto"/>
              <w:jc w:val="both"/>
            </w:pPr>
            <w:r>
              <w:rPr>
                <w:sz w:val="24"/>
              </w:rPr>
              <w:t xml:space="preserve">Объемы финансирования </w:t>
            </w:r>
            <w:r>
              <w:rPr>
                <w:sz w:val="24"/>
              </w:rPr>
              <w:lastRenderedPageBreak/>
              <w:t>Подпрограммы</w:t>
            </w:r>
          </w:p>
        </w:tc>
        <w:tc>
          <w:tcPr>
            <w:tcW w:w="481" w:type="dxa"/>
          </w:tcPr>
          <w:p w14:paraId="22B949EF" w14:textId="77777777" w:rsidR="0084361B" w:rsidRDefault="0084361B" w:rsidP="00960C9A">
            <w:pPr>
              <w:spacing w:line="259" w:lineRule="auto"/>
              <w:ind w:left="142"/>
            </w:pPr>
            <w:r>
              <w:rPr>
                <w:sz w:val="24"/>
              </w:rPr>
              <w:lastRenderedPageBreak/>
              <w:t xml:space="preserve"> </w:t>
            </w:r>
          </w:p>
        </w:tc>
        <w:tc>
          <w:tcPr>
            <w:tcW w:w="6095" w:type="dxa"/>
          </w:tcPr>
          <w:p w14:paraId="07C97623" w14:textId="1F2156C8" w:rsidR="0084361B" w:rsidRDefault="0084361B" w:rsidP="00960C9A">
            <w:pPr>
              <w:spacing w:line="259" w:lineRule="auto"/>
              <w:rPr>
                <w:sz w:val="24"/>
              </w:rPr>
            </w:pPr>
            <w:r w:rsidRPr="00354C64">
              <w:rPr>
                <w:sz w:val="24"/>
              </w:rPr>
              <w:t xml:space="preserve"> общий объем финансирования Подпрограммы составит за </w:t>
            </w:r>
            <w:r w:rsidRPr="00354C64">
              <w:rPr>
                <w:sz w:val="24"/>
              </w:rPr>
              <w:lastRenderedPageBreak/>
              <w:t xml:space="preserve">счет всех источников финансирования – </w:t>
            </w:r>
            <w:r w:rsidR="00B81760">
              <w:rPr>
                <w:sz w:val="24"/>
              </w:rPr>
              <w:t>40209,5</w:t>
            </w:r>
            <w:r w:rsidRPr="00354C64">
              <w:rPr>
                <w:sz w:val="24"/>
              </w:rPr>
              <w:t xml:space="preserve"> тыс. рублей, в том числе:</w:t>
            </w:r>
          </w:p>
          <w:p w14:paraId="3956136A" w14:textId="6F2FF2ED" w:rsidR="00C105D3" w:rsidRPr="00354C64" w:rsidRDefault="00C105D3" w:rsidP="009F4BE5">
            <w:pPr>
              <w:spacing w:line="259" w:lineRule="auto"/>
            </w:pPr>
            <w:r>
              <w:rPr>
                <w:sz w:val="24"/>
              </w:rPr>
              <w:t>2020 год- 4254,3 т</w:t>
            </w:r>
            <w:r w:rsidR="009F4BE5">
              <w:rPr>
                <w:sz w:val="24"/>
              </w:rPr>
              <w:t>ыс.руб</w:t>
            </w:r>
            <w:r>
              <w:rPr>
                <w:sz w:val="24"/>
              </w:rPr>
              <w:t>лей;</w:t>
            </w:r>
          </w:p>
        </w:tc>
      </w:tr>
      <w:tr w:rsidR="0084361B" w:rsidRPr="00354C64" w14:paraId="2E1D4588" w14:textId="77777777" w:rsidTr="004028B2">
        <w:tblPrEx>
          <w:tblCellMar>
            <w:top w:w="0" w:type="dxa"/>
          </w:tblCellMar>
        </w:tblPrEx>
        <w:trPr>
          <w:trHeight w:val="823"/>
        </w:trPr>
        <w:tc>
          <w:tcPr>
            <w:tcW w:w="2631" w:type="dxa"/>
          </w:tcPr>
          <w:p w14:paraId="77D48A91" w14:textId="698E0581" w:rsidR="0084361B" w:rsidRDefault="0084361B" w:rsidP="0084361B">
            <w:pPr>
              <w:spacing w:line="259" w:lineRule="auto"/>
            </w:pPr>
          </w:p>
        </w:tc>
        <w:tc>
          <w:tcPr>
            <w:tcW w:w="481" w:type="dxa"/>
          </w:tcPr>
          <w:p w14:paraId="7E9E775B" w14:textId="7FD79897" w:rsidR="0084361B" w:rsidRPr="00C7689B" w:rsidRDefault="0084361B" w:rsidP="0084361B">
            <w:pPr>
              <w:spacing w:line="259" w:lineRule="auto"/>
              <w:ind w:left="82"/>
              <w:rPr>
                <w:sz w:val="24"/>
                <w:highlight w:val="yellow"/>
              </w:rPr>
            </w:pPr>
          </w:p>
          <w:p w14:paraId="2FD4DD7B" w14:textId="50AFAD76" w:rsidR="0084361B" w:rsidRPr="00C7689B" w:rsidRDefault="0084361B" w:rsidP="0084361B">
            <w:pPr>
              <w:spacing w:line="259" w:lineRule="auto"/>
              <w:ind w:left="82"/>
              <w:rPr>
                <w:highlight w:val="yellow"/>
              </w:rPr>
            </w:pPr>
          </w:p>
        </w:tc>
        <w:tc>
          <w:tcPr>
            <w:tcW w:w="6095" w:type="dxa"/>
          </w:tcPr>
          <w:p w14:paraId="6DAD9EF9" w14:textId="7F503266" w:rsidR="0084361B" w:rsidRPr="00354C64" w:rsidRDefault="00227D06" w:rsidP="00227D06">
            <w:pPr>
              <w:spacing w:after="20" w:line="259" w:lineRule="auto"/>
            </w:pPr>
            <w:r w:rsidRPr="00354C64">
              <w:rPr>
                <w:sz w:val="24"/>
              </w:rPr>
              <w:t>2021</w:t>
            </w:r>
            <w:r w:rsidR="0084361B" w:rsidRPr="00354C64">
              <w:rPr>
                <w:sz w:val="24"/>
              </w:rPr>
              <w:t xml:space="preserve">год – </w:t>
            </w:r>
            <w:r w:rsidR="00205972" w:rsidRPr="001A3772">
              <w:rPr>
                <w:sz w:val="24"/>
              </w:rPr>
              <w:t>2915,2</w:t>
            </w:r>
            <w:r w:rsidR="0084361B" w:rsidRPr="00354C64">
              <w:rPr>
                <w:sz w:val="24"/>
              </w:rPr>
              <w:t xml:space="preserve"> тыс. рублей; </w:t>
            </w:r>
          </w:p>
          <w:p w14:paraId="38B8AB1F" w14:textId="45EFDD33" w:rsidR="0084361B" w:rsidRPr="00354C64" w:rsidRDefault="00227D06" w:rsidP="00227D06">
            <w:pPr>
              <w:spacing w:after="20" w:line="259" w:lineRule="auto"/>
            </w:pPr>
            <w:r w:rsidRPr="00354C64">
              <w:rPr>
                <w:sz w:val="24"/>
              </w:rPr>
              <w:t>2022</w:t>
            </w:r>
            <w:r w:rsidR="0084361B" w:rsidRPr="00354C64">
              <w:rPr>
                <w:sz w:val="24"/>
              </w:rPr>
              <w:t xml:space="preserve">год – </w:t>
            </w:r>
            <w:r w:rsidR="009117BA" w:rsidRPr="00354C64">
              <w:rPr>
                <w:sz w:val="24"/>
              </w:rPr>
              <w:t>1</w:t>
            </w:r>
            <w:r w:rsidR="00D31B72">
              <w:rPr>
                <w:sz w:val="24"/>
              </w:rPr>
              <w:t>2310</w:t>
            </w:r>
            <w:r w:rsidR="0084361B" w:rsidRPr="00354C64">
              <w:rPr>
                <w:sz w:val="24"/>
              </w:rPr>
              <w:t xml:space="preserve"> тыс. рублей; </w:t>
            </w:r>
          </w:p>
          <w:p w14:paraId="1F89970F" w14:textId="760FA093" w:rsidR="0084361B" w:rsidRPr="00354C64" w:rsidRDefault="00227D06" w:rsidP="00227D06">
            <w:pPr>
              <w:spacing w:after="20" w:line="259" w:lineRule="auto"/>
            </w:pPr>
            <w:r w:rsidRPr="00354C64">
              <w:rPr>
                <w:sz w:val="24"/>
              </w:rPr>
              <w:t>2023</w:t>
            </w:r>
            <w:r w:rsidR="0084361B" w:rsidRPr="00354C64">
              <w:rPr>
                <w:sz w:val="24"/>
              </w:rPr>
              <w:t xml:space="preserve">год – </w:t>
            </w:r>
            <w:r w:rsidR="00C7701E">
              <w:rPr>
                <w:sz w:val="24"/>
              </w:rPr>
              <w:t>8370</w:t>
            </w:r>
            <w:r w:rsidR="0084361B" w:rsidRPr="00354C64">
              <w:rPr>
                <w:sz w:val="24"/>
              </w:rPr>
              <w:t xml:space="preserve"> тыс. рублей; </w:t>
            </w:r>
          </w:p>
          <w:p w14:paraId="7C74E945" w14:textId="38FC79CB" w:rsidR="0084361B" w:rsidRPr="00354C64" w:rsidRDefault="00227D06" w:rsidP="00227D06">
            <w:pPr>
              <w:spacing w:after="20" w:line="259" w:lineRule="auto"/>
            </w:pPr>
            <w:r w:rsidRPr="00354C64">
              <w:rPr>
                <w:sz w:val="24"/>
              </w:rPr>
              <w:t>2024</w:t>
            </w:r>
            <w:r w:rsidR="0084361B" w:rsidRPr="00354C64">
              <w:rPr>
                <w:sz w:val="24"/>
              </w:rPr>
              <w:t xml:space="preserve">год – </w:t>
            </w:r>
            <w:r w:rsidR="00217966">
              <w:rPr>
                <w:sz w:val="24"/>
              </w:rPr>
              <w:t>6180</w:t>
            </w:r>
            <w:r w:rsidR="0084361B" w:rsidRPr="00354C64">
              <w:rPr>
                <w:sz w:val="24"/>
              </w:rPr>
              <w:t xml:space="preserve"> тыс. рублей; </w:t>
            </w:r>
          </w:p>
          <w:p w14:paraId="48CA2F1F" w14:textId="19999C5B" w:rsidR="0084361B" w:rsidRDefault="00227D06" w:rsidP="00227D06">
            <w:pPr>
              <w:spacing w:after="1" w:line="277" w:lineRule="auto"/>
              <w:rPr>
                <w:sz w:val="24"/>
              </w:rPr>
            </w:pPr>
            <w:r w:rsidRPr="00354C64">
              <w:rPr>
                <w:sz w:val="24"/>
              </w:rPr>
              <w:t>2025</w:t>
            </w:r>
            <w:r w:rsidR="0084361B" w:rsidRPr="00354C64">
              <w:rPr>
                <w:sz w:val="24"/>
              </w:rPr>
              <w:t xml:space="preserve">год – </w:t>
            </w:r>
            <w:r w:rsidR="006620D1">
              <w:rPr>
                <w:sz w:val="24"/>
              </w:rPr>
              <w:t>6180,0</w:t>
            </w:r>
            <w:r w:rsidR="0084361B" w:rsidRPr="00354C64">
              <w:rPr>
                <w:sz w:val="24"/>
              </w:rPr>
              <w:t xml:space="preserve"> тыс. рублей; </w:t>
            </w:r>
            <w:r w:rsidR="007E0796" w:rsidRPr="00354C64">
              <w:rPr>
                <w:sz w:val="24"/>
              </w:rPr>
              <w:t xml:space="preserve">в т.ч. </w:t>
            </w:r>
            <w:r w:rsidR="0084361B" w:rsidRPr="00354C64">
              <w:rPr>
                <w:sz w:val="24"/>
              </w:rPr>
              <w:t xml:space="preserve">за счет средств федерального бюджета – </w:t>
            </w:r>
            <w:r w:rsidR="00283E2B">
              <w:rPr>
                <w:sz w:val="24"/>
              </w:rPr>
              <w:t>30801,2</w:t>
            </w:r>
            <w:r w:rsidR="0084361B" w:rsidRPr="00354C64">
              <w:rPr>
                <w:sz w:val="24"/>
              </w:rPr>
              <w:t xml:space="preserve"> тыс. рублей, в том числе: </w:t>
            </w:r>
          </w:p>
          <w:p w14:paraId="3E025647" w14:textId="2EF6BF20" w:rsidR="00283E2B" w:rsidRPr="00354C64" w:rsidRDefault="00283E2B" w:rsidP="00227D06">
            <w:pPr>
              <w:spacing w:after="1" w:line="277" w:lineRule="auto"/>
            </w:pPr>
            <w:r>
              <w:rPr>
                <w:sz w:val="24"/>
              </w:rPr>
              <w:t>2020 год – 3369,4 тыс.рублей;</w:t>
            </w:r>
          </w:p>
          <w:p w14:paraId="0F7EA31D" w14:textId="67E3E2A0" w:rsidR="0084361B" w:rsidRPr="00354C64" w:rsidRDefault="005A5A8C" w:rsidP="005A5A8C">
            <w:pPr>
              <w:spacing w:after="21" w:line="259" w:lineRule="auto"/>
            </w:pPr>
            <w:r w:rsidRPr="00354C64">
              <w:rPr>
                <w:sz w:val="24"/>
              </w:rPr>
              <w:t>2021</w:t>
            </w:r>
            <w:r w:rsidR="0084361B" w:rsidRPr="00354C64">
              <w:rPr>
                <w:sz w:val="24"/>
              </w:rPr>
              <w:t xml:space="preserve">год – </w:t>
            </w:r>
            <w:r w:rsidR="00FA6FC0">
              <w:rPr>
                <w:sz w:val="24"/>
              </w:rPr>
              <w:t>1931,8</w:t>
            </w:r>
            <w:r w:rsidR="0084361B" w:rsidRPr="00354C64">
              <w:rPr>
                <w:sz w:val="24"/>
              </w:rPr>
              <w:t xml:space="preserve"> тыс. рублей; </w:t>
            </w:r>
          </w:p>
          <w:p w14:paraId="084443C4" w14:textId="323E6EEC" w:rsidR="0084361B" w:rsidRPr="00354C64" w:rsidRDefault="005A5A8C" w:rsidP="005A5A8C">
            <w:pPr>
              <w:spacing w:after="21" w:line="259" w:lineRule="auto"/>
            </w:pPr>
            <w:r w:rsidRPr="00354C64">
              <w:rPr>
                <w:sz w:val="24"/>
              </w:rPr>
              <w:t>2022</w:t>
            </w:r>
            <w:r w:rsidR="0084361B" w:rsidRPr="00354C64">
              <w:rPr>
                <w:sz w:val="24"/>
              </w:rPr>
              <w:t xml:space="preserve">год – </w:t>
            </w:r>
            <w:r w:rsidR="009117BA" w:rsidRPr="00354C64">
              <w:rPr>
                <w:sz w:val="24"/>
              </w:rPr>
              <w:t>10200</w:t>
            </w:r>
            <w:r w:rsidR="0084361B" w:rsidRPr="00354C64">
              <w:rPr>
                <w:sz w:val="24"/>
              </w:rPr>
              <w:t xml:space="preserve">тыс. рублей; </w:t>
            </w:r>
          </w:p>
          <w:p w14:paraId="3DE85A78" w14:textId="5D81A8B5" w:rsidR="0084361B" w:rsidRPr="00354C64" w:rsidRDefault="005A5A8C" w:rsidP="005A5A8C">
            <w:pPr>
              <w:spacing w:after="21" w:line="259" w:lineRule="auto"/>
            </w:pPr>
            <w:r w:rsidRPr="00354C64">
              <w:rPr>
                <w:sz w:val="24"/>
              </w:rPr>
              <w:t>2023</w:t>
            </w:r>
            <w:r w:rsidR="0084361B" w:rsidRPr="00354C64">
              <w:rPr>
                <w:sz w:val="24"/>
              </w:rPr>
              <w:t xml:space="preserve">год – </w:t>
            </w:r>
            <w:r w:rsidR="009117BA" w:rsidRPr="00354C64">
              <w:rPr>
                <w:sz w:val="24"/>
              </w:rPr>
              <w:t>6300</w:t>
            </w:r>
            <w:r w:rsidR="0084361B" w:rsidRPr="00354C64">
              <w:rPr>
                <w:sz w:val="24"/>
              </w:rPr>
              <w:t xml:space="preserve"> тыс. рублей; </w:t>
            </w:r>
          </w:p>
          <w:p w14:paraId="15E38424" w14:textId="65578CFB" w:rsidR="0084361B" w:rsidRPr="00354C64" w:rsidRDefault="005A5A8C" w:rsidP="005A5A8C">
            <w:pPr>
              <w:spacing w:after="21" w:line="259" w:lineRule="auto"/>
            </w:pPr>
            <w:r w:rsidRPr="00354C64">
              <w:rPr>
                <w:sz w:val="24"/>
              </w:rPr>
              <w:t>2024</w:t>
            </w:r>
            <w:r w:rsidR="0084361B" w:rsidRPr="00354C64">
              <w:rPr>
                <w:sz w:val="24"/>
              </w:rPr>
              <w:t xml:space="preserve">год – </w:t>
            </w:r>
            <w:r w:rsidR="009117BA" w:rsidRPr="00354C64">
              <w:rPr>
                <w:sz w:val="24"/>
              </w:rPr>
              <w:t>4500</w:t>
            </w:r>
            <w:r w:rsidR="0084361B" w:rsidRPr="00354C64">
              <w:rPr>
                <w:sz w:val="24"/>
              </w:rPr>
              <w:t xml:space="preserve"> тыс. рублей; </w:t>
            </w:r>
          </w:p>
          <w:p w14:paraId="545104AF" w14:textId="263DA6AD" w:rsidR="0084361B" w:rsidRPr="00354C64" w:rsidRDefault="005A5A8C" w:rsidP="005A5A8C">
            <w:pPr>
              <w:spacing w:after="1" w:line="278" w:lineRule="auto"/>
            </w:pPr>
            <w:r w:rsidRPr="00354C64">
              <w:rPr>
                <w:sz w:val="24"/>
              </w:rPr>
              <w:t>2025</w:t>
            </w:r>
            <w:r w:rsidR="0084361B" w:rsidRPr="00354C64">
              <w:rPr>
                <w:sz w:val="24"/>
              </w:rPr>
              <w:t xml:space="preserve">год – </w:t>
            </w:r>
            <w:r w:rsidR="009117BA" w:rsidRPr="00354C64">
              <w:rPr>
                <w:sz w:val="24"/>
              </w:rPr>
              <w:t>4500</w:t>
            </w:r>
            <w:r w:rsidR="0084361B" w:rsidRPr="00354C64">
              <w:rPr>
                <w:sz w:val="24"/>
              </w:rPr>
              <w:t xml:space="preserve"> тыс. рублей; </w:t>
            </w:r>
          </w:p>
          <w:p w14:paraId="432DA2D6" w14:textId="1F91E4F0" w:rsidR="0084361B" w:rsidRDefault="0084361B" w:rsidP="0084361B">
            <w:pPr>
              <w:spacing w:line="278" w:lineRule="auto"/>
              <w:rPr>
                <w:sz w:val="24"/>
              </w:rPr>
            </w:pPr>
            <w:r w:rsidRPr="00354C64">
              <w:rPr>
                <w:sz w:val="24"/>
              </w:rPr>
              <w:t xml:space="preserve">за счет средств республиканского бюджета Республики Тыва – </w:t>
            </w:r>
            <w:r w:rsidR="003368E5">
              <w:rPr>
                <w:sz w:val="24"/>
              </w:rPr>
              <w:t>723,5</w:t>
            </w:r>
            <w:r w:rsidRPr="00354C64">
              <w:rPr>
                <w:sz w:val="24"/>
              </w:rPr>
              <w:t xml:space="preserve"> тыс. рублей, в том числе: </w:t>
            </w:r>
          </w:p>
          <w:p w14:paraId="6302BDAB" w14:textId="5978D53E" w:rsidR="003368E5" w:rsidRPr="00354C64" w:rsidRDefault="003368E5" w:rsidP="0084361B">
            <w:pPr>
              <w:spacing w:line="278" w:lineRule="auto"/>
            </w:pPr>
            <w:r>
              <w:rPr>
                <w:sz w:val="24"/>
              </w:rPr>
              <w:t>2020 год – 34,0 тыс.рублей;</w:t>
            </w:r>
          </w:p>
          <w:p w14:paraId="48CCCFD9" w14:textId="3CD1C663" w:rsidR="0084361B" w:rsidRPr="00354C64" w:rsidRDefault="005A5A8C" w:rsidP="005A5A8C">
            <w:pPr>
              <w:spacing w:after="21" w:line="259" w:lineRule="auto"/>
            </w:pPr>
            <w:r w:rsidRPr="00354C64">
              <w:rPr>
                <w:sz w:val="24"/>
              </w:rPr>
              <w:t>2021</w:t>
            </w:r>
            <w:r w:rsidR="0084361B" w:rsidRPr="00354C64">
              <w:rPr>
                <w:sz w:val="24"/>
              </w:rPr>
              <w:t xml:space="preserve">год – </w:t>
            </w:r>
            <w:r w:rsidR="009176A2">
              <w:rPr>
                <w:sz w:val="24"/>
              </w:rPr>
              <w:t>19,5</w:t>
            </w:r>
            <w:r w:rsidR="0084361B" w:rsidRPr="00354C64">
              <w:rPr>
                <w:sz w:val="24"/>
              </w:rPr>
              <w:t xml:space="preserve"> тыс. рублей; </w:t>
            </w:r>
          </w:p>
          <w:p w14:paraId="744E8515" w14:textId="0382ABA3" w:rsidR="0084361B" w:rsidRPr="00354C64" w:rsidRDefault="005A5A8C" w:rsidP="005A5A8C">
            <w:pPr>
              <w:spacing w:after="21" w:line="259" w:lineRule="auto"/>
            </w:pPr>
            <w:r w:rsidRPr="00354C64">
              <w:rPr>
                <w:sz w:val="24"/>
              </w:rPr>
              <w:t>2022</w:t>
            </w:r>
            <w:r w:rsidR="0084361B" w:rsidRPr="00354C64">
              <w:rPr>
                <w:sz w:val="24"/>
              </w:rPr>
              <w:t xml:space="preserve">год – </w:t>
            </w:r>
            <w:r w:rsidR="009D6499" w:rsidRPr="00354C64">
              <w:rPr>
                <w:sz w:val="24"/>
              </w:rPr>
              <w:t>260,0</w:t>
            </w:r>
            <w:r w:rsidR="0084361B" w:rsidRPr="00354C64">
              <w:rPr>
                <w:sz w:val="24"/>
              </w:rPr>
              <w:t xml:space="preserve"> тыс. рублей; </w:t>
            </w:r>
          </w:p>
          <w:p w14:paraId="03545AE3" w14:textId="1DC0ADBE" w:rsidR="0084361B" w:rsidRPr="00354C64" w:rsidRDefault="005A5A8C" w:rsidP="005A5A8C">
            <w:pPr>
              <w:spacing w:after="21" w:line="259" w:lineRule="auto"/>
            </w:pPr>
            <w:r w:rsidRPr="00354C64">
              <w:rPr>
                <w:sz w:val="24"/>
              </w:rPr>
              <w:t>2023</w:t>
            </w:r>
            <w:r w:rsidR="0084361B" w:rsidRPr="00354C64">
              <w:rPr>
                <w:sz w:val="24"/>
              </w:rPr>
              <w:t xml:space="preserve">год – </w:t>
            </w:r>
            <w:r w:rsidR="009D6499" w:rsidRPr="00354C64">
              <w:rPr>
                <w:sz w:val="24"/>
              </w:rPr>
              <w:t>170,0</w:t>
            </w:r>
            <w:r w:rsidR="0084361B" w:rsidRPr="00354C64">
              <w:rPr>
                <w:sz w:val="24"/>
              </w:rPr>
              <w:t xml:space="preserve"> тыс. рублей; </w:t>
            </w:r>
          </w:p>
          <w:p w14:paraId="562F6B70" w14:textId="54B9FC68" w:rsidR="0084361B" w:rsidRPr="00354C64" w:rsidRDefault="005A5A8C" w:rsidP="005A5A8C">
            <w:pPr>
              <w:spacing w:after="21" w:line="259" w:lineRule="auto"/>
            </w:pPr>
            <w:r w:rsidRPr="00354C64">
              <w:rPr>
                <w:sz w:val="24"/>
              </w:rPr>
              <w:t>2024</w:t>
            </w:r>
            <w:r w:rsidR="0084361B" w:rsidRPr="00354C64">
              <w:rPr>
                <w:sz w:val="24"/>
              </w:rPr>
              <w:t xml:space="preserve">год – </w:t>
            </w:r>
            <w:r w:rsidR="00482FA1" w:rsidRPr="00354C64">
              <w:rPr>
                <w:sz w:val="24"/>
              </w:rPr>
              <w:t>120,0</w:t>
            </w:r>
            <w:r w:rsidR="0084361B" w:rsidRPr="00354C64">
              <w:rPr>
                <w:sz w:val="24"/>
              </w:rPr>
              <w:t xml:space="preserve"> тыс. рублей; </w:t>
            </w:r>
          </w:p>
          <w:p w14:paraId="743991A3" w14:textId="7FE65C07" w:rsidR="0084361B" w:rsidRPr="00354C64" w:rsidRDefault="005A5A8C" w:rsidP="005A5A8C">
            <w:pPr>
              <w:spacing w:after="1" w:line="278" w:lineRule="auto"/>
            </w:pPr>
            <w:r w:rsidRPr="00354C64">
              <w:rPr>
                <w:sz w:val="24"/>
              </w:rPr>
              <w:t>2025</w:t>
            </w:r>
            <w:r w:rsidR="0084361B" w:rsidRPr="00354C64">
              <w:rPr>
                <w:sz w:val="24"/>
              </w:rPr>
              <w:t xml:space="preserve">год – </w:t>
            </w:r>
            <w:r w:rsidR="00482FA1" w:rsidRPr="00354C64">
              <w:rPr>
                <w:sz w:val="24"/>
              </w:rPr>
              <w:t>120,0</w:t>
            </w:r>
            <w:r w:rsidR="0084361B" w:rsidRPr="00354C64">
              <w:rPr>
                <w:sz w:val="24"/>
              </w:rPr>
              <w:t xml:space="preserve"> тыс. рублей; </w:t>
            </w:r>
          </w:p>
          <w:p w14:paraId="5F9504E9" w14:textId="376FF567" w:rsidR="0084361B" w:rsidRDefault="0084361B" w:rsidP="0084361B">
            <w:pPr>
              <w:spacing w:after="1" w:line="277" w:lineRule="auto"/>
              <w:rPr>
                <w:sz w:val="24"/>
              </w:rPr>
            </w:pPr>
            <w:r w:rsidRPr="00354C64">
              <w:rPr>
                <w:sz w:val="24"/>
              </w:rPr>
              <w:t xml:space="preserve">за счет средств местных бюджетов – </w:t>
            </w:r>
            <w:r w:rsidR="00AA7BE8">
              <w:rPr>
                <w:sz w:val="24"/>
              </w:rPr>
              <w:t>8564</w:t>
            </w:r>
            <w:r w:rsidR="00125987">
              <w:rPr>
                <w:sz w:val="24"/>
              </w:rPr>
              <w:t>,8</w:t>
            </w:r>
            <w:r w:rsidRPr="00354C64">
              <w:rPr>
                <w:sz w:val="24"/>
              </w:rPr>
              <w:t xml:space="preserve"> тыс. рублей, в том числе: </w:t>
            </w:r>
          </w:p>
          <w:p w14:paraId="1CF0D25C" w14:textId="1F5995CC" w:rsidR="001F776F" w:rsidRPr="00354C64" w:rsidRDefault="001F776F" w:rsidP="0084361B">
            <w:pPr>
              <w:spacing w:after="1" w:line="277" w:lineRule="auto"/>
            </w:pPr>
            <w:r>
              <w:rPr>
                <w:sz w:val="24"/>
              </w:rPr>
              <w:t xml:space="preserve">2020год- </w:t>
            </w:r>
            <w:r w:rsidR="00125987">
              <w:rPr>
                <w:sz w:val="24"/>
              </w:rPr>
              <w:t>8</w:t>
            </w:r>
            <w:r w:rsidR="001769CF">
              <w:rPr>
                <w:sz w:val="24"/>
              </w:rPr>
              <w:t>50</w:t>
            </w:r>
            <w:r w:rsidR="00125987">
              <w:rPr>
                <w:sz w:val="24"/>
              </w:rPr>
              <w:t>,</w:t>
            </w:r>
            <w:r w:rsidR="001A3772">
              <w:rPr>
                <w:sz w:val="24"/>
              </w:rPr>
              <w:t>85</w:t>
            </w:r>
            <w:r w:rsidR="00125987">
              <w:rPr>
                <w:sz w:val="24"/>
              </w:rPr>
              <w:t xml:space="preserve"> тыс.рублей;</w:t>
            </w:r>
          </w:p>
          <w:p w14:paraId="72EA51A8" w14:textId="3DCE92EF" w:rsidR="0084361B" w:rsidRPr="00354C64" w:rsidRDefault="005A5A8C" w:rsidP="005A5A8C">
            <w:pPr>
              <w:spacing w:after="21" w:line="259" w:lineRule="auto"/>
            </w:pPr>
            <w:r w:rsidRPr="00354C64">
              <w:rPr>
                <w:sz w:val="24"/>
              </w:rPr>
              <w:t>2021</w:t>
            </w:r>
            <w:r w:rsidR="0084361B" w:rsidRPr="00354C64">
              <w:rPr>
                <w:sz w:val="24"/>
              </w:rPr>
              <w:t xml:space="preserve">год – </w:t>
            </w:r>
            <w:r w:rsidR="000260D5">
              <w:rPr>
                <w:sz w:val="24"/>
              </w:rPr>
              <w:t>963,9</w:t>
            </w:r>
            <w:r w:rsidR="0084361B" w:rsidRPr="00354C64">
              <w:rPr>
                <w:sz w:val="24"/>
              </w:rPr>
              <w:t xml:space="preserve"> тыс. рублей; </w:t>
            </w:r>
          </w:p>
          <w:p w14:paraId="224B9344" w14:textId="11FB151A" w:rsidR="0084361B" w:rsidRPr="00354C64" w:rsidRDefault="005A5A8C" w:rsidP="005A5A8C">
            <w:pPr>
              <w:spacing w:after="22" w:line="259" w:lineRule="auto"/>
            </w:pPr>
            <w:r w:rsidRPr="00354C64">
              <w:rPr>
                <w:sz w:val="24"/>
              </w:rPr>
              <w:t>2022</w:t>
            </w:r>
            <w:r w:rsidR="0084361B" w:rsidRPr="00354C64">
              <w:rPr>
                <w:sz w:val="24"/>
              </w:rPr>
              <w:t xml:space="preserve">год – </w:t>
            </w:r>
            <w:r w:rsidR="00190A7D" w:rsidRPr="00354C64">
              <w:rPr>
                <w:sz w:val="24"/>
              </w:rPr>
              <w:t>1800,0</w:t>
            </w:r>
            <w:r w:rsidR="0084361B" w:rsidRPr="00354C64">
              <w:rPr>
                <w:sz w:val="24"/>
              </w:rPr>
              <w:t xml:space="preserve"> тыс. рублей; </w:t>
            </w:r>
          </w:p>
          <w:p w14:paraId="485D6DA5" w14:textId="37DBDD1D" w:rsidR="0084361B" w:rsidRPr="00354C64" w:rsidRDefault="005A5A8C" w:rsidP="005A5A8C">
            <w:pPr>
              <w:spacing w:after="14" w:line="259" w:lineRule="auto"/>
            </w:pPr>
            <w:r w:rsidRPr="00354C64">
              <w:rPr>
                <w:sz w:val="24"/>
              </w:rPr>
              <w:t>2023</w:t>
            </w:r>
            <w:r w:rsidR="0084361B" w:rsidRPr="00354C64">
              <w:rPr>
                <w:sz w:val="24"/>
              </w:rPr>
              <w:t xml:space="preserve">год – </w:t>
            </w:r>
            <w:r w:rsidR="0057259C" w:rsidRPr="00354C64">
              <w:rPr>
                <w:sz w:val="24"/>
              </w:rPr>
              <w:t>1870,0</w:t>
            </w:r>
            <w:r w:rsidR="0084361B" w:rsidRPr="00354C64">
              <w:rPr>
                <w:sz w:val="24"/>
              </w:rPr>
              <w:t xml:space="preserve"> тыс. рублей; </w:t>
            </w:r>
          </w:p>
          <w:p w14:paraId="434439E5" w14:textId="12F79205" w:rsidR="0084361B" w:rsidRPr="00354C64" w:rsidRDefault="005A5A8C" w:rsidP="005A5A8C">
            <w:pPr>
              <w:spacing w:after="21" w:line="259" w:lineRule="auto"/>
            </w:pPr>
            <w:r w:rsidRPr="00354C64">
              <w:rPr>
                <w:sz w:val="24"/>
              </w:rPr>
              <w:t>2024</w:t>
            </w:r>
            <w:r w:rsidR="0084361B" w:rsidRPr="00354C64">
              <w:rPr>
                <w:sz w:val="24"/>
              </w:rPr>
              <w:t xml:space="preserve">год – </w:t>
            </w:r>
            <w:r w:rsidR="0057259C" w:rsidRPr="00354C64">
              <w:rPr>
                <w:sz w:val="24"/>
              </w:rPr>
              <w:t>1540,0</w:t>
            </w:r>
            <w:r w:rsidR="0084361B" w:rsidRPr="00354C64">
              <w:rPr>
                <w:sz w:val="24"/>
              </w:rPr>
              <w:t xml:space="preserve"> тыс. рублей; </w:t>
            </w:r>
          </w:p>
          <w:p w14:paraId="34B4F0C7" w14:textId="6D99F97D" w:rsidR="005A5A8C" w:rsidRPr="00354C64" w:rsidRDefault="005A5A8C" w:rsidP="005A5A8C">
            <w:pPr>
              <w:spacing w:line="278" w:lineRule="auto"/>
              <w:rPr>
                <w:sz w:val="24"/>
              </w:rPr>
            </w:pPr>
            <w:r w:rsidRPr="00354C64">
              <w:rPr>
                <w:sz w:val="24"/>
              </w:rPr>
              <w:t>2025</w:t>
            </w:r>
            <w:r w:rsidR="0084361B" w:rsidRPr="00354C64">
              <w:rPr>
                <w:sz w:val="24"/>
              </w:rPr>
              <w:t xml:space="preserve">год – </w:t>
            </w:r>
            <w:r w:rsidR="0057259C" w:rsidRPr="00354C64">
              <w:rPr>
                <w:sz w:val="24"/>
              </w:rPr>
              <w:t>1540,0</w:t>
            </w:r>
            <w:r w:rsidR="0084361B" w:rsidRPr="00354C64">
              <w:rPr>
                <w:sz w:val="24"/>
              </w:rPr>
              <w:t xml:space="preserve"> тыс. рублей; </w:t>
            </w:r>
          </w:p>
          <w:p w14:paraId="2B6DCFB3" w14:textId="74D73D97" w:rsidR="0084361B" w:rsidRPr="00354C64" w:rsidRDefault="0084361B" w:rsidP="005A5A8C">
            <w:pPr>
              <w:spacing w:line="278" w:lineRule="auto"/>
            </w:pPr>
            <w:r w:rsidRPr="00354C64">
              <w:rPr>
                <w:sz w:val="24"/>
              </w:rPr>
              <w:t xml:space="preserve">внебюджетные источники – </w:t>
            </w:r>
            <w:r w:rsidR="008701BB">
              <w:rPr>
                <w:sz w:val="24"/>
              </w:rPr>
              <w:t>120</w:t>
            </w:r>
            <w:r w:rsidRPr="00354C64">
              <w:rPr>
                <w:sz w:val="24"/>
              </w:rPr>
              <w:t xml:space="preserve"> тыс. рублей, в том числе: </w:t>
            </w:r>
          </w:p>
          <w:p w14:paraId="73812EFD" w14:textId="0A7EB6F3" w:rsidR="0084361B" w:rsidRPr="00354C64" w:rsidRDefault="005A5A8C" w:rsidP="005A5A8C">
            <w:pPr>
              <w:spacing w:after="21" w:line="259" w:lineRule="auto"/>
            </w:pPr>
            <w:r w:rsidRPr="00354C64">
              <w:rPr>
                <w:sz w:val="24"/>
              </w:rPr>
              <w:t>2021</w:t>
            </w:r>
            <w:r w:rsidR="0084361B" w:rsidRPr="00354C64">
              <w:rPr>
                <w:sz w:val="24"/>
              </w:rPr>
              <w:t xml:space="preserve">год – </w:t>
            </w:r>
            <w:r w:rsidR="000131B5">
              <w:rPr>
                <w:sz w:val="24"/>
              </w:rPr>
              <w:t>0,0</w:t>
            </w:r>
            <w:r w:rsidR="0084361B" w:rsidRPr="00354C64">
              <w:rPr>
                <w:sz w:val="24"/>
              </w:rPr>
              <w:t xml:space="preserve"> тыс. рублей; </w:t>
            </w:r>
          </w:p>
          <w:p w14:paraId="3DF48F8E" w14:textId="6B90CF6F" w:rsidR="0084361B" w:rsidRPr="00354C64" w:rsidRDefault="005A5A8C" w:rsidP="005A5A8C">
            <w:pPr>
              <w:spacing w:after="15" w:line="259" w:lineRule="auto"/>
            </w:pPr>
            <w:r w:rsidRPr="00354C64">
              <w:rPr>
                <w:sz w:val="24"/>
              </w:rPr>
              <w:t>2022</w:t>
            </w:r>
            <w:r w:rsidR="0084361B" w:rsidRPr="00354C64">
              <w:rPr>
                <w:sz w:val="24"/>
              </w:rPr>
              <w:t xml:space="preserve">год – </w:t>
            </w:r>
            <w:r w:rsidR="00FA2574" w:rsidRPr="00354C64">
              <w:rPr>
                <w:sz w:val="24"/>
              </w:rPr>
              <w:t>50,0</w:t>
            </w:r>
            <w:r w:rsidR="0084361B" w:rsidRPr="00354C64">
              <w:rPr>
                <w:sz w:val="24"/>
              </w:rPr>
              <w:t xml:space="preserve"> тыс. рублей; </w:t>
            </w:r>
          </w:p>
          <w:p w14:paraId="6A3406F0" w14:textId="497E1DBC" w:rsidR="0084361B" w:rsidRPr="00354C64" w:rsidRDefault="005A5A8C" w:rsidP="005A5A8C">
            <w:pPr>
              <w:spacing w:after="21" w:line="259" w:lineRule="auto"/>
            </w:pPr>
            <w:r w:rsidRPr="00354C64">
              <w:rPr>
                <w:sz w:val="24"/>
              </w:rPr>
              <w:t>2023</w:t>
            </w:r>
            <w:r w:rsidR="0084361B" w:rsidRPr="00354C64">
              <w:rPr>
                <w:sz w:val="24"/>
              </w:rPr>
              <w:t xml:space="preserve">год – </w:t>
            </w:r>
            <w:r w:rsidR="00FA2574" w:rsidRPr="00354C64">
              <w:rPr>
                <w:sz w:val="24"/>
              </w:rPr>
              <w:t>30,0</w:t>
            </w:r>
            <w:r w:rsidR="0084361B" w:rsidRPr="00354C64">
              <w:rPr>
                <w:sz w:val="24"/>
              </w:rPr>
              <w:t xml:space="preserve"> тыс. рублей; </w:t>
            </w:r>
          </w:p>
          <w:p w14:paraId="68FB028C" w14:textId="7D805870" w:rsidR="0084361B" w:rsidRPr="00354C64" w:rsidRDefault="005A5A8C" w:rsidP="005A5A8C">
            <w:pPr>
              <w:spacing w:after="21" w:line="259" w:lineRule="auto"/>
            </w:pPr>
            <w:r w:rsidRPr="00354C64">
              <w:rPr>
                <w:sz w:val="24"/>
              </w:rPr>
              <w:t>2024</w:t>
            </w:r>
            <w:r w:rsidR="0084361B" w:rsidRPr="00354C64">
              <w:rPr>
                <w:sz w:val="24"/>
              </w:rPr>
              <w:t xml:space="preserve">год – </w:t>
            </w:r>
            <w:r w:rsidR="00FA2574" w:rsidRPr="00354C64">
              <w:rPr>
                <w:sz w:val="24"/>
              </w:rPr>
              <w:t>20,0</w:t>
            </w:r>
            <w:r w:rsidR="0084361B" w:rsidRPr="00354C64">
              <w:rPr>
                <w:sz w:val="24"/>
              </w:rPr>
              <w:t xml:space="preserve"> тыс. рублей; </w:t>
            </w:r>
          </w:p>
          <w:p w14:paraId="009D9B24" w14:textId="32ACDC87" w:rsidR="0084361B" w:rsidRPr="00354C64" w:rsidRDefault="005A5A8C" w:rsidP="005A5A8C">
            <w:pPr>
              <w:spacing w:line="259" w:lineRule="auto"/>
            </w:pPr>
            <w:r w:rsidRPr="00354C64">
              <w:rPr>
                <w:sz w:val="24"/>
              </w:rPr>
              <w:t>2025</w:t>
            </w:r>
            <w:r w:rsidR="0084361B" w:rsidRPr="00354C64">
              <w:rPr>
                <w:sz w:val="24"/>
              </w:rPr>
              <w:t xml:space="preserve">год – </w:t>
            </w:r>
            <w:r w:rsidR="00FA2574" w:rsidRPr="00354C64">
              <w:rPr>
                <w:sz w:val="24"/>
              </w:rPr>
              <w:t>20,0</w:t>
            </w:r>
            <w:r w:rsidR="0084361B" w:rsidRPr="00354C64">
              <w:rPr>
                <w:sz w:val="24"/>
              </w:rPr>
              <w:t xml:space="preserve"> тыс. рублей. </w:t>
            </w:r>
          </w:p>
          <w:p w14:paraId="14417474" w14:textId="3955653B" w:rsidR="0084361B" w:rsidRPr="00354C64" w:rsidRDefault="0084361B" w:rsidP="0084361B">
            <w:pPr>
              <w:spacing w:line="259" w:lineRule="auto"/>
              <w:ind w:right="60"/>
            </w:pPr>
            <w:r w:rsidRPr="00354C64">
              <w:rPr>
                <w:sz w:val="24"/>
              </w:rPr>
              <w:t xml:space="preserve">Объем финансирования Подпрограммы подлежит ежегодному уточнению, исходя из реальных возможностей бюджетов всех уровней </w:t>
            </w:r>
          </w:p>
        </w:tc>
      </w:tr>
    </w:tbl>
    <w:p w14:paraId="44EF748C" w14:textId="77777777" w:rsidR="00971D16" w:rsidRPr="00971D16" w:rsidRDefault="00971D16" w:rsidP="00971D16">
      <w:pPr>
        <w:spacing w:after="36" w:line="249" w:lineRule="auto"/>
        <w:ind w:left="-15" w:firstLine="698"/>
        <w:jc w:val="both"/>
        <w:rPr>
          <w:rFonts w:eastAsia="Times New Roman" w:cs="Times New Roman"/>
          <w:color w:val="000000"/>
          <w:lang w:eastAsia="ru-RU"/>
        </w:rPr>
      </w:pPr>
    </w:p>
    <w:p w14:paraId="60F2A6EE" w14:textId="77777777" w:rsidR="0084361B" w:rsidRPr="00971D16" w:rsidRDefault="00971D16" w:rsidP="00971D16">
      <w:pPr>
        <w:spacing w:after="0" w:line="259" w:lineRule="auto"/>
        <w:ind w:left="708"/>
        <w:rPr>
          <w:rFonts w:eastAsia="Times New Roman" w:cs="Times New Roman"/>
          <w:color w:val="000000"/>
          <w:lang w:eastAsia="ru-RU"/>
        </w:rPr>
      </w:pPr>
      <w:r w:rsidRPr="00971D16">
        <w:rPr>
          <w:rFonts w:eastAsia="Times New Roman" w:cs="Times New Roman"/>
          <w:color w:val="000000"/>
          <w:lang w:eastAsia="ru-RU"/>
        </w:rPr>
        <w:t xml:space="preserve"> </w:t>
      </w:r>
    </w:p>
    <w:tbl>
      <w:tblPr>
        <w:tblStyle w:val="TableGrid"/>
        <w:tblW w:w="9974" w:type="dxa"/>
        <w:tblInd w:w="149" w:type="dxa"/>
        <w:tblCellMar>
          <w:top w:w="5" w:type="dxa"/>
        </w:tblCellMar>
        <w:tblLook w:val="04A0" w:firstRow="1" w:lastRow="0" w:firstColumn="1" w:lastColumn="0" w:noHBand="0" w:noVBand="1"/>
      </w:tblPr>
      <w:tblGrid>
        <w:gridCol w:w="2713"/>
        <w:gridCol w:w="550"/>
        <w:gridCol w:w="6711"/>
      </w:tblGrid>
      <w:tr w:rsidR="0084361B" w14:paraId="04C6F693" w14:textId="77777777" w:rsidTr="0084361B">
        <w:trPr>
          <w:trHeight w:val="1099"/>
        </w:trPr>
        <w:tc>
          <w:tcPr>
            <w:tcW w:w="2713" w:type="dxa"/>
            <w:tcBorders>
              <w:top w:val="nil"/>
              <w:left w:val="nil"/>
              <w:bottom w:val="nil"/>
              <w:right w:val="nil"/>
            </w:tcBorders>
          </w:tcPr>
          <w:p w14:paraId="57FAD3B9" w14:textId="77777777" w:rsidR="0084361B" w:rsidRDefault="0084361B" w:rsidP="00960C9A">
            <w:pPr>
              <w:spacing w:line="259" w:lineRule="auto"/>
              <w:ind w:right="204"/>
            </w:pPr>
            <w:r>
              <w:rPr>
                <w:sz w:val="24"/>
              </w:rPr>
              <w:lastRenderedPageBreak/>
              <w:t xml:space="preserve">Ожидаемые результаты реализации Подпрограммы </w:t>
            </w:r>
          </w:p>
        </w:tc>
        <w:tc>
          <w:tcPr>
            <w:tcW w:w="550" w:type="dxa"/>
            <w:tcBorders>
              <w:top w:val="nil"/>
              <w:left w:val="nil"/>
              <w:bottom w:val="nil"/>
              <w:right w:val="nil"/>
            </w:tcBorders>
          </w:tcPr>
          <w:p w14:paraId="4C994330" w14:textId="77777777" w:rsidR="0084361B" w:rsidRDefault="0084361B" w:rsidP="00960C9A">
            <w:pPr>
              <w:spacing w:line="259" w:lineRule="auto"/>
            </w:pPr>
            <w:r>
              <w:rPr>
                <w:sz w:val="24"/>
              </w:rPr>
              <w:t xml:space="preserve">– </w:t>
            </w:r>
          </w:p>
        </w:tc>
        <w:tc>
          <w:tcPr>
            <w:tcW w:w="6711" w:type="dxa"/>
            <w:tcBorders>
              <w:top w:val="nil"/>
              <w:left w:val="nil"/>
              <w:bottom w:val="nil"/>
              <w:right w:val="nil"/>
            </w:tcBorders>
          </w:tcPr>
          <w:p w14:paraId="2EB36041" w14:textId="0F3E19D3" w:rsidR="0084361B" w:rsidRDefault="0084361B" w:rsidP="00960C9A">
            <w:pPr>
              <w:spacing w:line="258" w:lineRule="auto"/>
              <w:ind w:right="62"/>
            </w:pPr>
            <w:r>
              <w:rPr>
                <w:sz w:val="24"/>
              </w:rPr>
              <w:t>улучшен</w:t>
            </w:r>
            <w:r w:rsidR="0049784E">
              <w:rPr>
                <w:sz w:val="24"/>
              </w:rPr>
              <w:t>и</w:t>
            </w:r>
            <w:r>
              <w:rPr>
                <w:sz w:val="24"/>
              </w:rPr>
              <w:t xml:space="preserve">е </w:t>
            </w:r>
            <w:r w:rsidRPr="00AB39C6">
              <w:rPr>
                <w:sz w:val="24"/>
              </w:rPr>
              <w:t xml:space="preserve">жилищных условий </w:t>
            </w:r>
            <w:r w:rsidR="00C7689B" w:rsidRPr="00AB39C6">
              <w:rPr>
                <w:sz w:val="24"/>
              </w:rPr>
              <w:t xml:space="preserve">12 </w:t>
            </w:r>
            <w:r w:rsidRPr="00AB39C6">
              <w:rPr>
                <w:sz w:val="24"/>
              </w:rPr>
              <w:t xml:space="preserve">сельских семей; создание необходимой инженерной инфраструктуры под строительство </w:t>
            </w:r>
            <w:r w:rsidR="005E2E28">
              <w:rPr>
                <w:sz w:val="24"/>
              </w:rPr>
              <w:t>1</w:t>
            </w:r>
            <w:r w:rsidRPr="00AB39C6">
              <w:rPr>
                <w:sz w:val="24"/>
              </w:rPr>
              <w:t xml:space="preserve"> домов на сельских территориях</w:t>
            </w:r>
            <w:r>
              <w:rPr>
                <w:sz w:val="24"/>
              </w:rPr>
              <w:t xml:space="preserve"> </w:t>
            </w:r>
          </w:p>
          <w:p w14:paraId="328072F5" w14:textId="77777777" w:rsidR="0084361B" w:rsidRDefault="0084361B" w:rsidP="00960C9A">
            <w:pPr>
              <w:spacing w:line="259" w:lineRule="auto"/>
              <w:ind w:left="1692"/>
            </w:pPr>
            <w:r>
              <w:rPr>
                <w:sz w:val="24"/>
              </w:rPr>
              <w:t xml:space="preserve"> </w:t>
            </w:r>
          </w:p>
        </w:tc>
      </w:tr>
    </w:tbl>
    <w:p w14:paraId="4EBB64B3" w14:textId="3DBC8492" w:rsidR="0084361B" w:rsidRDefault="0084361B" w:rsidP="0084361B">
      <w:pPr>
        <w:spacing w:after="12"/>
        <w:ind w:left="1990"/>
      </w:pPr>
      <w:r>
        <w:t xml:space="preserve">I. Обоснование проблемы, анализ ее исходного состояния </w:t>
      </w:r>
    </w:p>
    <w:p w14:paraId="04369C73" w14:textId="77777777" w:rsidR="00843D48" w:rsidRDefault="00843D48" w:rsidP="0084361B">
      <w:pPr>
        <w:spacing w:after="12"/>
        <w:ind w:left="1990"/>
      </w:pPr>
    </w:p>
    <w:p w14:paraId="2606075B" w14:textId="6B7AC130" w:rsidR="00843D48" w:rsidRDefault="00843D48" w:rsidP="00843D48">
      <w:pPr>
        <w:spacing w:after="0"/>
        <w:ind w:firstLine="709"/>
        <w:jc w:val="both"/>
      </w:pPr>
      <w:r>
        <w:t>В ходе реализации республиканской целевой программы «Социальное развитие села до 2013 года», подпрограммы государственной программы устойчивого развития сельских территорий на 2014-2017 годы и на период до 2020 года государственной программы Республики Тыва «Развитие сельского хозяйства и регулирование рынков сельскохозяйственной продукции, сырья и продовольствия на 2013</w:t>
      </w:r>
      <w:r w:rsidR="00113F5C" w:rsidRPr="00113F5C">
        <w:t>-</w:t>
      </w:r>
      <w:r>
        <w:t xml:space="preserve">2020 годы» (далее – программы), были созданы правовые и организационные основы государственной жилищной политики в сельской местности, определены ее приоритетные направления и отработаны механизмы их реализации, сформирована необходимая нормативно-правовая база. </w:t>
      </w:r>
    </w:p>
    <w:p w14:paraId="5054EF78" w14:textId="77777777" w:rsidR="00843D48" w:rsidRDefault="00843D48" w:rsidP="00843D48">
      <w:pPr>
        <w:spacing w:after="0"/>
        <w:ind w:firstLine="709"/>
        <w:jc w:val="both"/>
      </w:pPr>
      <w:r>
        <w:t xml:space="preserve">Новые правовые условия создают основу для дальнейшей реализации поставленных целей, требуют широкомасштабных скоординированных действий на всех уровнях государственной власти и местного самоуправления, а также осуществления мер нормативно-правового, административно-организационного и бюджетнофинансового характера. </w:t>
      </w:r>
    </w:p>
    <w:p w14:paraId="6573BE63" w14:textId="191766C3" w:rsidR="00843D48" w:rsidRDefault="00843D48" w:rsidP="00843D48">
      <w:pPr>
        <w:spacing w:after="0"/>
        <w:ind w:firstLine="709"/>
        <w:jc w:val="both"/>
      </w:pPr>
      <w:r>
        <w:t>Разработка Подпрограммы обусловлена необходимостью улучшения жилищных условий сельского населения на основе развития институтов субсидирования строительства и покупки жилья</w:t>
      </w:r>
      <w:r w:rsidR="00D11209">
        <w:t>.</w:t>
      </w:r>
    </w:p>
    <w:p w14:paraId="245BB61B" w14:textId="77777777" w:rsidR="00843D48" w:rsidRPr="00F3077F" w:rsidRDefault="00843D48" w:rsidP="00843D48">
      <w:pPr>
        <w:spacing w:after="0"/>
        <w:ind w:firstLine="709"/>
        <w:jc w:val="both"/>
      </w:pPr>
      <w:r w:rsidRPr="00F3077F">
        <w:t xml:space="preserve">За 2014-2019 годы в рамках реализации программ на строительство (приобретение) жилья в сельской местности направлено 579,4 млн. рублей, в том числе из федерального бюджета – 223 млн. рублей, из республиканского бюджета –         182,5 млн. рублей, местного бюджета и внебюджетных источников – 172,9 млн. рублей. </w:t>
      </w:r>
    </w:p>
    <w:p w14:paraId="6D65F0FD" w14:textId="77777777" w:rsidR="00843D48" w:rsidRDefault="00843D48" w:rsidP="00843D48">
      <w:pPr>
        <w:spacing w:after="0"/>
        <w:ind w:firstLine="709"/>
        <w:jc w:val="both"/>
      </w:pPr>
      <w:r w:rsidRPr="00F3077F">
        <w:t>Государственную поддержку на улучшение жилищных условий получили 622 сельских семьи. Введено в эксплуатацию (приобретено) 44,8 тыс. кв. м жилья общей площади, в том числе молодыми семьями и молодыми специалистами – 31,3 тыс. кв. м.</w:t>
      </w:r>
      <w:r>
        <w:t xml:space="preserve"> </w:t>
      </w:r>
    </w:p>
    <w:p w14:paraId="7ADB092D" w14:textId="4AC7A182" w:rsidR="00843D48" w:rsidRDefault="00843D48" w:rsidP="00843D48">
      <w:pPr>
        <w:spacing w:after="0"/>
        <w:ind w:firstLine="709"/>
        <w:jc w:val="both"/>
      </w:pPr>
      <w:r>
        <w:t>По состоянию на 1 января 20</w:t>
      </w:r>
      <w:r w:rsidR="00113F5C" w:rsidRPr="00113F5C">
        <w:t>19</w:t>
      </w:r>
      <w:r>
        <w:t xml:space="preserve"> г. на территории </w:t>
      </w:r>
      <w:r w:rsidR="006418EB">
        <w:t xml:space="preserve">Кызылского кожууна </w:t>
      </w:r>
      <w:r>
        <w:t xml:space="preserve">Республики Тыва постоянно проживало </w:t>
      </w:r>
      <w:r w:rsidR="006418EB">
        <w:t>3</w:t>
      </w:r>
      <w:r w:rsidR="00113F5C" w:rsidRPr="00113F5C">
        <w:t>2646</w:t>
      </w:r>
      <w:r>
        <w:t xml:space="preserve"> жителя, в том числе в сельской местности – </w:t>
      </w:r>
      <w:r w:rsidR="006418EB">
        <w:t>13</w:t>
      </w:r>
      <w:r w:rsidR="00113F5C" w:rsidRPr="00113F5C">
        <w:t>884</w:t>
      </w:r>
      <w:r>
        <w:t xml:space="preserve"> жителей, что составляет – 4</w:t>
      </w:r>
      <w:r w:rsidR="00113F5C" w:rsidRPr="00113F5C">
        <w:t>0</w:t>
      </w:r>
      <w:r>
        <w:t xml:space="preserve"> процентов. Доля сельского населения в общей численности населения </w:t>
      </w:r>
      <w:r w:rsidR="00A17DEA">
        <w:t xml:space="preserve">Кызылского кожууна </w:t>
      </w:r>
      <w:r>
        <w:t xml:space="preserve">Республики Тыва в разрезе </w:t>
      </w:r>
      <w:r w:rsidR="00A17DEA">
        <w:t>сельских поселений</w:t>
      </w:r>
      <w:r>
        <w:t xml:space="preserve"> приведена в таблице 1. </w:t>
      </w:r>
    </w:p>
    <w:p w14:paraId="6EFF709B" w14:textId="77777777" w:rsidR="00113F5C" w:rsidRDefault="00113F5C" w:rsidP="00843D48">
      <w:pPr>
        <w:spacing w:after="0" w:line="259" w:lineRule="auto"/>
        <w:ind w:left="10" w:right="-9" w:hanging="10"/>
        <w:jc w:val="right"/>
        <w:rPr>
          <w:sz w:val="24"/>
        </w:rPr>
      </w:pPr>
    </w:p>
    <w:p w14:paraId="20DA3B4E" w14:textId="77777777" w:rsidR="00113F5C" w:rsidRDefault="00113F5C" w:rsidP="00843D48">
      <w:pPr>
        <w:spacing w:after="0" w:line="259" w:lineRule="auto"/>
        <w:ind w:left="10" w:right="-9" w:hanging="10"/>
        <w:jc w:val="right"/>
        <w:rPr>
          <w:sz w:val="24"/>
        </w:rPr>
      </w:pPr>
    </w:p>
    <w:p w14:paraId="04613089" w14:textId="77777777" w:rsidR="00113F5C" w:rsidRDefault="00113F5C" w:rsidP="00843D48">
      <w:pPr>
        <w:spacing w:after="0" w:line="259" w:lineRule="auto"/>
        <w:ind w:left="10" w:right="-9" w:hanging="10"/>
        <w:jc w:val="right"/>
        <w:rPr>
          <w:sz w:val="24"/>
        </w:rPr>
      </w:pPr>
    </w:p>
    <w:p w14:paraId="63143F4D" w14:textId="77777777" w:rsidR="00113F5C" w:rsidRDefault="00113F5C" w:rsidP="00843D48">
      <w:pPr>
        <w:spacing w:after="0" w:line="259" w:lineRule="auto"/>
        <w:ind w:left="10" w:right="-9" w:hanging="10"/>
        <w:jc w:val="right"/>
        <w:rPr>
          <w:sz w:val="24"/>
        </w:rPr>
      </w:pPr>
    </w:p>
    <w:p w14:paraId="5421BD32" w14:textId="77777777" w:rsidR="00113F5C" w:rsidRDefault="00113F5C" w:rsidP="00843D48">
      <w:pPr>
        <w:spacing w:after="0" w:line="259" w:lineRule="auto"/>
        <w:ind w:left="10" w:right="-9" w:hanging="10"/>
        <w:jc w:val="right"/>
        <w:rPr>
          <w:sz w:val="24"/>
        </w:rPr>
      </w:pPr>
    </w:p>
    <w:p w14:paraId="6F11A5D8" w14:textId="77777777" w:rsidR="00113F5C" w:rsidRDefault="00113F5C" w:rsidP="00843D48">
      <w:pPr>
        <w:spacing w:after="0" w:line="259" w:lineRule="auto"/>
        <w:ind w:left="10" w:right="-9" w:hanging="10"/>
        <w:jc w:val="right"/>
        <w:rPr>
          <w:sz w:val="24"/>
        </w:rPr>
      </w:pPr>
    </w:p>
    <w:p w14:paraId="0CFC4E57" w14:textId="77777777" w:rsidR="00113F5C" w:rsidRDefault="00113F5C" w:rsidP="00843D48">
      <w:pPr>
        <w:spacing w:after="0" w:line="259" w:lineRule="auto"/>
        <w:ind w:left="10" w:right="-9" w:hanging="10"/>
        <w:jc w:val="right"/>
        <w:rPr>
          <w:sz w:val="24"/>
        </w:rPr>
      </w:pPr>
    </w:p>
    <w:p w14:paraId="578D8BDE" w14:textId="77777777" w:rsidR="00BF3677" w:rsidRDefault="00BF3677" w:rsidP="00843D48">
      <w:pPr>
        <w:spacing w:after="0" w:line="259" w:lineRule="auto"/>
        <w:ind w:left="10" w:right="-9" w:hanging="10"/>
        <w:jc w:val="right"/>
        <w:rPr>
          <w:sz w:val="24"/>
        </w:rPr>
      </w:pPr>
    </w:p>
    <w:p w14:paraId="270193DA" w14:textId="77777777" w:rsidR="00976127" w:rsidRDefault="00976127" w:rsidP="00843D48">
      <w:pPr>
        <w:spacing w:after="0" w:line="259" w:lineRule="auto"/>
        <w:ind w:left="10" w:right="-9" w:hanging="10"/>
        <w:jc w:val="right"/>
        <w:rPr>
          <w:sz w:val="24"/>
        </w:rPr>
      </w:pPr>
    </w:p>
    <w:p w14:paraId="331EA6AF" w14:textId="77777777" w:rsidR="00976127" w:rsidRDefault="00976127" w:rsidP="00843D48">
      <w:pPr>
        <w:spacing w:after="0" w:line="259" w:lineRule="auto"/>
        <w:ind w:left="10" w:right="-9" w:hanging="10"/>
        <w:jc w:val="right"/>
        <w:rPr>
          <w:sz w:val="24"/>
        </w:rPr>
      </w:pPr>
    </w:p>
    <w:p w14:paraId="6171972F" w14:textId="77777777" w:rsidR="00976127" w:rsidRDefault="00976127" w:rsidP="00843D48">
      <w:pPr>
        <w:spacing w:after="0" w:line="259" w:lineRule="auto"/>
        <w:ind w:left="10" w:right="-9" w:hanging="10"/>
        <w:jc w:val="right"/>
        <w:rPr>
          <w:sz w:val="24"/>
        </w:rPr>
      </w:pPr>
    </w:p>
    <w:p w14:paraId="6E259795" w14:textId="77777777" w:rsidR="00976127" w:rsidRDefault="00976127" w:rsidP="00843D48">
      <w:pPr>
        <w:spacing w:after="0" w:line="259" w:lineRule="auto"/>
        <w:ind w:left="10" w:right="-9" w:hanging="10"/>
        <w:jc w:val="right"/>
        <w:rPr>
          <w:sz w:val="24"/>
        </w:rPr>
      </w:pPr>
    </w:p>
    <w:p w14:paraId="1640F16D" w14:textId="77777777" w:rsidR="00976127" w:rsidRDefault="00976127" w:rsidP="00843D48">
      <w:pPr>
        <w:spacing w:after="0" w:line="259" w:lineRule="auto"/>
        <w:ind w:left="10" w:right="-9" w:hanging="10"/>
        <w:jc w:val="right"/>
        <w:rPr>
          <w:sz w:val="24"/>
        </w:rPr>
      </w:pPr>
    </w:p>
    <w:p w14:paraId="631411B5" w14:textId="333513AF" w:rsidR="00843D48" w:rsidRDefault="00843D48" w:rsidP="00843D48">
      <w:pPr>
        <w:spacing w:after="0" w:line="259" w:lineRule="auto"/>
        <w:ind w:left="10" w:right="-9" w:hanging="10"/>
        <w:jc w:val="right"/>
      </w:pPr>
      <w:r>
        <w:rPr>
          <w:sz w:val="24"/>
        </w:rPr>
        <w:t xml:space="preserve">Таблица 1 </w:t>
      </w:r>
    </w:p>
    <w:p w14:paraId="13F83668" w14:textId="77777777" w:rsidR="00843D48" w:rsidRDefault="00843D48" w:rsidP="00843D48">
      <w:pPr>
        <w:spacing w:after="69" w:line="259" w:lineRule="auto"/>
        <w:ind w:left="55"/>
        <w:jc w:val="center"/>
      </w:pPr>
      <w:r>
        <w:rPr>
          <w:sz w:val="24"/>
        </w:rPr>
        <w:t xml:space="preserve"> </w:t>
      </w:r>
    </w:p>
    <w:p w14:paraId="5F9A5925" w14:textId="780CBE9B" w:rsidR="00843D48" w:rsidRDefault="00843D48" w:rsidP="00113F5C">
      <w:pPr>
        <w:ind w:left="2543" w:right="2548" w:firstLine="365"/>
        <w:jc w:val="center"/>
      </w:pPr>
      <w:r>
        <w:t>Численность постоянного населения на 1 января 2019 г. и в среднем за 2018 год по городским округам и муниципальным  районам Республики Тыва</w:t>
      </w:r>
    </w:p>
    <w:p w14:paraId="3F5AD75A" w14:textId="77777777" w:rsidR="00843D48" w:rsidRDefault="00843D48" w:rsidP="00843D48">
      <w:pPr>
        <w:spacing w:after="0" w:line="259" w:lineRule="auto"/>
      </w:pPr>
      <w:r>
        <w:rPr>
          <w:sz w:val="24"/>
        </w:rPr>
        <w:t xml:space="preserve"> </w:t>
      </w:r>
    </w:p>
    <w:tbl>
      <w:tblPr>
        <w:tblStyle w:val="TableGrid"/>
        <w:tblW w:w="9417" w:type="dxa"/>
        <w:tblInd w:w="-108" w:type="dxa"/>
        <w:tblCellMar>
          <w:top w:w="7" w:type="dxa"/>
          <w:left w:w="108" w:type="dxa"/>
          <w:right w:w="99" w:type="dxa"/>
        </w:tblCellMar>
        <w:tblLook w:val="04A0" w:firstRow="1" w:lastRow="0" w:firstColumn="1" w:lastColumn="0" w:noHBand="0" w:noVBand="1"/>
      </w:tblPr>
      <w:tblGrid>
        <w:gridCol w:w="4934"/>
        <w:gridCol w:w="2242"/>
        <w:gridCol w:w="2241"/>
      </w:tblGrid>
      <w:tr w:rsidR="00843D48" w14:paraId="5D7CADAE" w14:textId="77777777" w:rsidTr="00843D48">
        <w:trPr>
          <w:trHeight w:val="580"/>
        </w:trPr>
        <w:tc>
          <w:tcPr>
            <w:tcW w:w="4934" w:type="dxa"/>
            <w:vMerge w:val="restart"/>
            <w:tcBorders>
              <w:top w:val="single" w:sz="4" w:space="0" w:color="000000"/>
              <w:left w:val="single" w:sz="4" w:space="0" w:color="000000"/>
              <w:bottom w:val="single" w:sz="4" w:space="0" w:color="000000"/>
              <w:right w:val="single" w:sz="4" w:space="0" w:color="000000"/>
            </w:tcBorders>
          </w:tcPr>
          <w:p w14:paraId="1B047BA7" w14:textId="77777777" w:rsidR="00843D48" w:rsidRDefault="00843D48" w:rsidP="00960C9A">
            <w:pPr>
              <w:spacing w:line="259" w:lineRule="auto"/>
            </w:pPr>
            <w:r>
              <w:rPr>
                <w:sz w:val="24"/>
              </w:rPr>
              <w:t xml:space="preserve"> </w:t>
            </w:r>
          </w:p>
        </w:tc>
        <w:tc>
          <w:tcPr>
            <w:tcW w:w="4483" w:type="dxa"/>
            <w:gridSpan w:val="2"/>
            <w:tcBorders>
              <w:top w:val="single" w:sz="4" w:space="0" w:color="000000"/>
              <w:left w:val="single" w:sz="4" w:space="0" w:color="000000"/>
              <w:bottom w:val="single" w:sz="4" w:space="0" w:color="000000"/>
              <w:right w:val="single" w:sz="4" w:space="0" w:color="000000"/>
            </w:tcBorders>
          </w:tcPr>
          <w:p w14:paraId="160874FC" w14:textId="77777777" w:rsidR="00843D48" w:rsidRDefault="00843D48" w:rsidP="00960C9A">
            <w:pPr>
              <w:spacing w:line="259" w:lineRule="auto"/>
              <w:ind w:left="1072" w:right="959"/>
              <w:jc w:val="center"/>
            </w:pPr>
            <w:r>
              <w:rPr>
                <w:sz w:val="24"/>
              </w:rPr>
              <w:t xml:space="preserve">Численность  постоянного населения </w:t>
            </w:r>
          </w:p>
        </w:tc>
      </w:tr>
      <w:tr w:rsidR="00843D48" w14:paraId="7B9FC379" w14:textId="77777777" w:rsidTr="00843D48">
        <w:trPr>
          <w:trHeight w:val="294"/>
        </w:trPr>
        <w:tc>
          <w:tcPr>
            <w:tcW w:w="0" w:type="auto"/>
            <w:vMerge/>
            <w:tcBorders>
              <w:top w:val="nil"/>
              <w:left w:val="single" w:sz="4" w:space="0" w:color="000000"/>
              <w:bottom w:val="single" w:sz="4" w:space="0" w:color="000000"/>
              <w:right w:val="single" w:sz="4" w:space="0" w:color="000000"/>
            </w:tcBorders>
          </w:tcPr>
          <w:p w14:paraId="131FC6A7" w14:textId="77777777" w:rsidR="00843D48" w:rsidRDefault="00843D48" w:rsidP="00960C9A">
            <w:pPr>
              <w:spacing w:after="160" w:line="259" w:lineRule="auto"/>
            </w:pPr>
          </w:p>
        </w:tc>
        <w:tc>
          <w:tcPr>
            <w:tcW w:w="2242" w:type="dxa"/>
            <w:tcBorders>
              <w:top w:val="single" w:sz="4" w:space="0" w:color="000000"/>
              <w:left w:val="single" w:sz="4" w:space="0" w:color="000000"/>
              <w:bottom w:val="single" w:sz="4" w:space="0" w:color="000000"/>
              <w:right w:val="single" w:sz="4" w:space="0" w:color="000000"/>
            </w:tcBorders>
          </w:tcPr>
          <w:p w14:paraId="4514B15C" w14:textId="77777777" w:rsidR="00843D48" w:rsidRDefault="00843D48" w:rsidP="00960C9A">
            <w:pPr>
              <w:spacing w:line="259" w:lineRule="auto"/>
              <w:ind w:right="8"/>
              <w:jc w:val="center"/>
            </w:pPr>
            <w:r>
              <w:rPr>
                <w:sz w:val="24"/>
              </w:rPr>
              <w:t xml:space="preserve">на 1 января 2019 г. </w:t>
            </w:r>
          </w:p>
        </w:tc>
        <w:tc>
          <w:tcPr>
            <w:tcW w:w="2240" w:type="dxa"/>
            <w:tcBorders>
              <w:top w:val="single" w:sz="4" w:space="0" w:color="000000"/>
              <w:left w:val="single" w:sz="4" w:space="0" w:color="000000"/>
              <w:bottom w:val="single" w:sz="4" w:space="0" w:color="000000"/>
              <w:right w:val="single" w:sz="4" w:space="0" w:color="000000"/>
            </w:tcBorders>
          </w:tcPr>
          <w:p w14:paraId="45E4F535" w14:textId="77777777" w:rsidR="00843D48" w:rsidRDefault="00843D48" w:rsidP="00960C9A">
            <w:pPr>
              <w:spacing w:line="259" w:lineRule="auto"/>
              <w:ind w:right="15"/>
              <w:jc w:val="center"/>
            </w:pPr>
            <w:r>
              <w:rPr>
                <w:sz w:val="24"/>
              </w:rPr>
              <w:t xml:space="preserve">в среднем за 2018 г. </w:t>
            </w:r>
          </w:p>
        </w:tc>
      </w:tr>
      <w:tr w:rsidR="00843D48" w14:paraId="1BED40C0" w14:textId="77777777" w:rsidTr="00843D48">
        <w:trPr>
          <w:trHeight w:val="294"/>
        </w:trPr>
        <w:tc>
          <w:tcPr>
            <w:tcW w:w="4934" w:type="dxa"/>
            <w:tcBorders>
              <w:top w:val="single" w:sz="4" w:space="0" w:color="000000"/>
              <w:left w:val="single" w:sz="4" w:space="0" w:color="000000"/>
              <w:bottom w:val="single" w:sz="4" w:space="0" w:color="000000"/>
              <w:right w:val="single" w:sz="4" w:space="0" w:color="000000"/>
            </w:tcBorders>
          </w:tcPr>
          <w:p w14:paraId="3B1AF544" w14:textId="77777777" w:rsidR="00843D48" w:rsidRDefault="00843D48" w:rsidP="00960C9A">
            <w:pPr>
              <w:spacing w:line="259" w:lineRule="auto"/>
            </w:pPr>
            <w:r>
              <w:rPr>
                <w:sz w:val="24"/>
              </w:rPr>
              <w:t xml:space="preserve">Все население </w:t>
            </w:r>
          </w:p>
        </w:tc>
        <w:tc>
          <w:tcPr>
            <w:tcW w:w="2242" w:type="dxa"/>
            <w:tcBorders>
              <w:top w:val="single" w:sz="4" w:space="0" w:color="000000"/>
              <w:left w:val="single" w:sz="4" w:space="0" w:color="000000"/>
              <w:bottom w:val="single" w:sz="4" w:space="0" w:color="000000"/>
              <w:right w:val="single" w:sz="4" w:space="0" w:color="000000"/>
            </w:tcBorders>
          </w:tcPr>
          <w:p w14:paraId="143FF25F" w14:textId="77777777" w:rsidR="00843D48" w:rsidRDefault="00843D48" w:rsidP="00960C9A">
            <w:pPr>
              <w:spacing w:line="259" w:lineRule="auto"/>
              <w:ind w:right="7"/>
              <w:jc w:val="center"/>
            </w:pPr>
            <w:r>
              <w:rPr>
                <w:sz w:val="24"/>
              </w:rPr>
              <w:t xml:space="preserve">324 423 </w:t>
            </w:r>
          </w:p>
        </w:tc>
        <w:tc>
          <w:tcPr>
            <w:tcW w:w="2240" w:type="dxa"/>
            <w:tcBorders>
              <w:top w:val="single" w:sz="4" w:space="0" w:color="000000"/>
              <w:left w:val="single" w:sz="4" w:space="0" w:color="000000"/>
              <w:bottom w:val="single" w:sz="4" w:space="0" w:color="000000"/>
              <w:right w:val="single" w:sz="4" w:space="0" w:color="000000"/>
            </w:tcBorders>
          </w:tcPr>
          <w:p w14:paraId="7441D09E" w14:textId="77777777" w:rsidR="00843D48" w:rsidRDefault="00843D48" w:rsidP="00960C9A">
            <w:pPr>
              <w:spacing w:line="259" w:lineRule="auto"/>
              <w:ind w:right="9"/>
              <w:jc w:val="center"/>
            </w:pPr>
            <w:r>
              <w:rPr>
                <w:sz w:val="24"/>
              </w:rPr>
              <w:t xml:space="preserve">323 073 </w:t>
            </w:r>
          </w:p>
        </w:tc>
      </w:tr>
      <w:tr w:rsidR="00843D48" w14:paraId="6ABC3533" w14:textId="77777777" w:rsidTr="00843D48">
        <w:trPr>
          <w:trHeight w:val="294"/>
        </w:trPr>
        <w:tc>
          <w:tcPr>
            <w:tcW w:w="4934" w:type="dxa"/>
            <w:tcBorders>
              <w:top w:val="single" w:sz="4" w:space="0" w:color="000000"/>
              <w:left w:val="single" w:sz="4" w:space="0" w:color="000000"/>
              <w:bottom w:val="single" w:sz="4" w:space="0" w:color="000000"/>
              <w:right w:val="single" w:sz="4" w:space="0" w:color="000000"/>
            </w:tcBorders>
          </w:tcPr>
          <w:p w14:paraId="77D9C942" w14:textId="77777777" w:rsidR="00843D48" w:rsidRDefault="00843D48" w:rsidP="00960C9A">
            <w:pPr>
              <w:spacing w:line="259" w:lineRule="auto"/>
            </w:pPr>
            <w:r>
              <w:rPr>
                <w:sz w:val="24"/>
              </w:rPr>
              <w:t xml:space="preserve">городское население </w:t>
            </w:r>
          </w:p>
        </w:tc>
        <w:tc>
          <w:tcPr>
            <w:tcW w:w="2242" w:type="dxa"/>
            <w:tcBorders>
              <w:top w:val="single" w:sz="4" w:space="0" w:color="000000"/>
              <w:left w:val="single" w:sz="4" w:space="0" w:color="000000"/>
              <w:bottom w:val="single" w:sz="4" w:space="0" w:color="000000"/>
              <w:right w:val="single" w:sz="4" w:space="0" w:color="000000"/>
            </w:tcBorders>
          </w:tcPr>
          <w:p w14:paraId="790ADC10" w14:textId="77777777" w:rsidR="00843D48" w:rsidRDefault="00843D48" w:rsidP="00960C9A">
            <w:pPr>
              <w:spacing w:line="259" w:lineRule="auto"/>
              <w:ind w:right="7"/>
              <w:jc w:val="center"/>
            </w:pPr>
            <w:r>
              <w:rPr>
                <w:sz w:val="24"/>
              </w:rPr>
              <w:t xml:space="preserve">175 463 </w:t>
            </w:r>
          </w:p>
        </w:tc>
        <w:tc>
          <w:tcPr>
            <w:tcW w:w="2240" w:type="dxa"/>
            <w:tcBorders>
              <w:top w:val="single" w:sz="4" w:space="0" w:color="000000"/>
              <w:left w:val="single" w:sz="4" w:space="0" w:color="000000"/>
              <w:bottom w:val="single" w:sz="4" w:space="0" w:color="000000"/>
              <w:right w:val="single" w:sz="4" w:space="0" w:color="000000"/>
            </w:tcBorders>
          </w:tcPr>
          <w:p w14:paraId="30A95204" w14:textId="77777777" w:rsidR="00843D48" w:rsidRDefault="00843D48" w:rsidP="00960C9A">
            <w:pPr>
              <w:spacing w:line="259" w:lineRule="auto"/>
              <w:ind w:right="9"/>
              <w:jc w:val="center"/>
            </w:pPr>
            <w:r>
              <w:rPr>
                <w:sz w:val="24"/>
              </w:rPr>
              <w:t xml:space="preserve">174 658 </w:t>
            </w:r>
          </w:p>
        </w:tc>
      </w:tr>
      <w:tr w:rsidR="00843D48" w14:paraId="0BB0AA15" w14:textId="77777777" w:rsidTr="00843D48">
        <w:trPr>
          <w:trHeight w:val="294"/>
        </w:trPr>
        <w:tc>
          <w:tcPr>
            <w:tcW w:w="4934" w:type="dxa"/>
            <w:tcBorders>
              <w:top w:val="single" w:sz="4" w:space="0" w:color="000000"/>
              <w:left w:val="single" w:sz="4" w:space="0" w:color="000000"/>
              <w:bottom w:val="single" w:sz="4" w:space="0" w:color="000000"/>
              <w:right w:val="single" w:sz="4" w:space="0" w:color="000000"/>
            </w:tcBorders>
          </w:tcPr>
          <w:p w14:paraId="5151C5E2" w14:textId="77777777" w:rsidR="00843D48" w:rsidRDefault="00843D48" w:rsidP="00960C9A">
            <w:pPr>
              <w:spacing w:line="259" w:lineRule="auto"/>
            </w:pPr>
            <w:r>
              <w:rPr>
                <w:sz w:val="24"/>
              </w:rPr>
              <w:t xml:space="preserve">сельское население </w:t>
            </w:r>
          </w:p>
        </w:tc>
        <w:tc>
          <w:tcPr>
            <w:tcW w:w="2242" w:type="dxa"/>
            <w:tcBorders>
              <w:top w:val="single" w:sz="4" w:space="0" w:color="000000"/>
              <w:left w:val="single" w:sz="4" w:space="0" w:color="000000"/>
              <w:bottom w:val="single" w:sz="4" w:space="0" w:color="000000"/>
              <w:right w:val="single" w:sz="4" w:space="0" w:color="000000"/>
            </w:tcBorders>
          </w:tcPr>
          <w:p w14:paraId="49215F92" w14:textId="77777777" w:rsidR="00843D48" w:rsidRDefault="00843D48" w:rsidP="00960C9A">
            <w:pPr>
              <w:spacing w:line="259" w:lineRule="auto"/>
              <w:ind w:right="7"/>
              <w:jc w:val="center"/>
            </w:pPr>
            <w:r>
              <w:rPr>
                <w:sz w:val="24"/>
              </w:rPr>
              <w:t xml:space="preserve">148 960 </w:t>
            </w:r>
          </w:p>
        </w:tc>
        <w:tc>
          <w:tcPr>
            <w:tcW w:w="2240" w:type="dxa"/>
            <w:tcBorders>
              <w:top w:val="single" w:sz="4" w:space="0" w:color="000000"/>
              <w:left w:val="single" w:sz="4" w:space="0" w:color="000000"/>
              <w:bottom w:val="single" w:sz="4" w:space="0" w:color="000000"/>
              <w:right w:val="single" w:sz="4" w:space="0" w:color="000000"/>
            </w:tcBorders>
          </w:tcPr>
          <w:p w14:paraId="205C302B" w14:textId="77777777" w:rsidR="00843D48" w:rsidRDefault="00843D48" w:rsidP="00960C9A">
            <w:pPr>
              <w:spacing w:line="259" w:lineRule="auto"/>
              <w:ind w:right="9"/>
              <w:jc w:val="center"/>
            </w:pPr>
            <w:r>
              <w:rPr>
                <w:sz w:val="24"/>
              </w:rPr>
              <w:t xml:space="preserve">148 415 </w:t>
            </w:r>
          </w:p>
        </w:tc>
      </w:tr>
      <w:tr w:rsidR="00843D48" w14:paraId="7F06A66C" w14:textId="77777777" w:rsidTr="00843D48">
        <w:trPr>
          <w:trHeight w:val="294"/>
        </w:trPr>
        <w:tc>
          <w:tcPr>
            <w:tcW w:w="4934" w:type="dxa"/>
            <w:tcBorders>
              <w:top w:val="single" w:sz="4" w:space="0" w:color="000000"/>
              <w:left w:val="single" w:sz="4" w:space="0" w:color="000000"/>
              <w:bottom w:val="single" w:sz="4" w:space="0" w:color="000000"/>
              <w:right w:val="single" w:sz="4" w:space="0" w:color="000000"/>
            </w:tcBorders>
          </w:tcPr>
          <w:p w14:paraId="13798D8C" w14:textId="77777777" w:rsidR="00843D48" w:rsidRDefault="00843D48" w:rsidP="00960C9A">
            <w:pPr>
              <w:spacing w:line="259" w:lineRule="auto"/>
            </w:pPr>
            <w:r>
              <w:rPr>
                <w:sz w:val="24"/>
              </w:rPr>
              <w:t xml:space="preserve">город Кызыл </w:t>
            </w:r>
          </w:p>
        </w:tc>
        <w:tc>
          <w:tcPr>
            <w:tcW w:w="2242" w:type="dxa"/>
            <w:tcBorders>
              <w:top w:val="single" w:sz="4" w:space="0" w:color="000000"/>
              <w:left w:val="single" w:sz="4" w:space="0" w:color="000000"/>
              <w:bottom w:val="single" w:sz="4" w:space="0" w:color="000000"/>
              <w:right w:val="single" w:sz="4" w:space="0" w:color="000000"/>
            </w:tcBorders>
          </w:tcPr>
          <w:p w14:paraId="3937E3E4" w14:textId="77777777" w:rsidR="00843D48" w:rsidRDefault="00843D48" w:rsidP="00960C9A">
            <w:pPr>
              <w:spacing w:line="259" w:lineRule="auto"/>
              <w:ind w:right="7"/>
              <w:jc w:val="center"/>
            </w:pPr>
            <w:r>
              <w:rPr>
                <w:sz w:val="24"/>
              </w:rPr>
              <w:t xml:space="preserve">117 904 </w:t>
            </w:r>
          </w:p>
        </w:tc>
        <w:tc>
          <w:tcPr>
            <w:tcW w:w="2240" w:type="dxa"/>
            <w:tcBorders>
              <w:top w:val="single" w:sz="4" w:space="0" w:color="000000"/>
              <w:left w:val="single" w:sz="4" w:space="0" w:color="000000"/>
              <w:bottom w:val="single" w:sz="4" w:space="0" w:color="000000"/>
              <w:right w:val="single" w:sz="4" w:space="0" w:color="000000"/>
            </w:tcBorders>
          </w:tcPr>
          <w:p w14:paraId="302E65DD" w14:textId="77777777" w:rsidR="00843D48" w:rsidRDefault="00843D48" w:rsidP="00960C9A">
            <w:pPr>
              <w:spacing w:line="259" w:lineRule="auto"/>
              <w:ind w:right="9"/>
              <w:jc w:val="center"/>
            </w:pPr>
            <w:r>
              <w:rPr>
                <w:sz w:val="24"/>
              </w:rPr>
              <w:t xml:space="preserve">117 444 </w:t>
            </w:r>
          </w:p>
        </w:tc>
      </w:tr>
      <w:tr w:rsidR="00843D48" w14:paraId="24BECC53" w14:textId="77777777" w:rsidTr="00843D48">
        <w:trPr>
          <w:trHeight w:val="296"/>
        </w:trPr>
        <w:tc>
          <w:tcPr>
            <w:tcW w:w="4934" w:type="dxa"/>
            <w:tcBorders>
              <w:top w:val="single" w:sz="4" w:space="0" w:color="000000"/>
              <w:left w:val="single" w:sz="4" w:space="0" w:color="000000"/>
              <w:bottom w:val="single" w:sz="4" w:space="0" w:color="000000"/>
              <w:right w:val="single" w:sz="4" w:space="0" w:color="000000"/>
            </w:tcBorders>
          </w:tcPr>
          <w:p w14:paraId="3D2B86F4" w14:textId="77777777" w:rsidR="00843D48" w:rsidRDefault="00843D48" w:rsidP="00960C9A">
            <w:pPr>
              <w:spacing w:line="259" w:lineRule="auto"/>
            </w:pPr>
            <w:r>
              <w:rPr>
                <w:sz w:val="24"/>
              </w:rPr>
              <w:t xml:space="preserve">город Ак-Довурак </w:t>
            </w:r>
          </w:p>
        </w:tc>
        <w:tc>
          <w:tcPr>
            <w:tcW w:w="2242" w:type="dxa"/>
            <w:tcBorders>
              <w:top w:val="single" w:sz="4" w:space="0" w:color="000000"/>
              <w:left w:val="single" w:sz="4" w:space="0" w:color="000000"/>
              <w:bottom w:val="single" w:sz="4" w:space="0" w:color="000000"/>
              <w:right w:val="single" w:sz="4" w:space="0" w:color="000000"/>
            </w:tcBorders>
          </w:tcPr>
          <w:p w14:paraId="49E51316" w14:textId="77777777" w:rsidR="00843D48" w:rsidRDefault="00843D48" w:rsidP="00960C9A">
            <w:pPr>
              <w:spacing w:line="259" w:lineRule="auto"/>
              <w:ind w:right="7"/>
              <w:jc w:val="center"/>
            </w:pPr>
            <w:r>
              <w:rPr>
                <w:sz w:val="24"/>
              </w:rPr>
              <w:t xml:space="preserve">13 630 </w:t>
            </w:r>
          </w:p>
        </w:tc>
        <w:tc>
          <w:tcPr>
            <w:tcW w:w="2240" w:type="dxa"/>
            <w:tcBorders>
              <w:top w:val="single" w:sz="4" w:space="0" w:color="000000"/>
              <w:left w:val="single" w:sz="4" w:space="0" w:color="000000"/>
              <w:bottom w:val="single" w:sz="4" w:space="0" w:color="000000"/>
              <w:right w:val="single" w:sz="4" w:space="0" w:color="000000"/>
            </w:tcBorders>
          </w:tcPr>
          <w:p w14:paraId="741A01AA" w14:textId="77777777" w:rsidR="00843D48" w:rsidRDefault="00843D48" w:rsidP="00960C9A">
            <w:pPr>
              <w:spacing w:line="259" w:lineRule="auto"/>
              <w:ind w:right="9"/>
              <w:jc w:val="center"/>
            </w:pPr>
            <w:r>
              <w:rPr>
                <w:sz w:val="24"/>
              </w:rPr>
              <w:t xml:space="preserve">13 605 </w:t>
            </w:r>
          </w:p>
        </w:tc>
      </w:tr>
      <w:tr w:rsidR="00843D48" w14:paraId="2873A157" w14:textId="77777777" w:rsidTr="00843D48">
        <w:trPr>
          <w:trHeight w:val="578"/>
        </w:trPr>
        <w:tc>
          <w:tcPr>
            <w:tcW w:w="4934" w:type="dxa"/>
            <w:tcBorders>
              <w:top w:val="single" w:sz="4" w:space="0" w:color="000000"/>
              <w:left w:val="single" w:sz="4" w:space="0" w:color="000000"/>
              <w:bottom w:val="single" w:sz="4" w:space="0" w:color="000000"/>
              <w:right w:val="single" w:sz="4" w:space="0" w:color="000000"/>
            </w:tcBorders>
          </w:tcPr>
          <w:p w14:paraId="46B13F7A" w14:textId="77777777" w:rsidR="00843D48" w:rsidRDefault="00843D48" w:rsidP="00960C9A">
            <w:pPr>
              <w:spacing w:line="259" w:lineRule="auto"/>
            </w:pPr>
            <w:r>
              <w:rPr>
                <w:sz w:val="24"/>
              </w:rPr>
              <w:t xml:space="preserve">Бай-Тайгинский муниципальный район – сельское население </w:t>
            </w:r>
          </w:p>
        </w:tc>
        <w:tc>
          <w:tcPr>
            <w:tcW w:w="2242" w:type="dxa"/>
            <w:tcBorders>
              <w:top w:val="single" w:sz="4" w:space="0" w:color="000000"/>
              <w:left w:val="single" w:sz="4" w:space="0" w:color="000000"/>
              <w:bottom w:val="single" w:sz="4" w:space="0" w:color="000000"/>
              <w:right w:val="single" w:sz="4" w:space="0" w:color="000000"/>
            </w:tcBorders>
          </w:tcPr>
          <w:p w14:paraId="18DD156C" w14:textId="77777777" w:rsidR="00843D48" w:rsidRDefault="00843D48" w:rsidP="00960C9A">
            <w:pPr>
              <w:spacing w:line="259" w:lineRule="auto"/>
              <w:ind w:right="7"/>
              <w:jc w:val="center"/>
            </w:pPr>
            <w:r>
              <w:rPr>
                <w:sz w:val="24"/>
              </w:rPr>
              <w:t xml:space="preserve">10 563 </w:t>
            </w:r>
          </w:p>
        </w:tc>
        <w:tc>
          <w:tcPr>
            <w:tcW w:w="2240" w:type="dxa"/>
            <w:tcBorders>
              <w:top w:val="single" w:sz="4" w:space="0" w:color="000000"/>
              <w:left w:val="single" w:sz="4" w:space="0" w:color="000000"/>
              <w:bottom w:val="single" w:sz="4" w:space="0" w:color="000000"/>
              <w:right w:val="single" w:sz="4" w:space="0" w:color="000000"/>
            </w:tcBorders>
          </w:tcPr>
          <w:p w14:paraId="748B8B80" w14:textId="77777777" w:rsidR="00843D48" w:rsidRDefault="00843D48" w:rsidP="00960C9A">
            <w:pPr>
              <w:spacing w:line="259" w:lineRule="auto"/>
              <w:ind w:right="9"/>
              <w:jc w:val="center"/>
            </w:pPr>
            <w:r>
              <w:rPr>
                <w:sz w:val="24"/>
              </w:rPr>
              <w:t xml:space="preserve">10 545 </w:t>
            </w:r>
          </w:p>
        </w:tc>
      </w:tr>
    </w:tbl>
    <w:p w14:paraId="57DD6297" w14:textId="3EF76728" w:rsidR="00843D48" w:rsidRDefault="00843D48" w:rsidP="00843D48">
      <w:pPr>
        <w:spacing w:after="0" w:line="259" w:lineRule="auto"/>
      </w:pPr>
    </w:p>
    <w:tbl>
      <w:tblPr>
        <w:tblStyle w:val="TableGrid"/>
        <w:tblW w:w="9521" w:type="dxa"/>
        <w:tblInd w:w="-108" w:type="dxa"/>
        <w:tblCellMar>
          <w:top w:w="7" w:type="dxa"/>
          <w:left w:w="108" w:type="dxa"/>
          <w:right w:w="115" w:type="dxa"/>
        </w:tblCellMar>
        <w:tblLook w:val="04A0" w:firstRow="1" w:lastRow="0" w:firstColumn="1" w:lastColumn="0" w:noHBand="0" w:noVBand="1"/>
      </w:tblPr>
      <w:tblGrid>
        <w:gridCol w:w="4989"/>
        <w:gridCol w:w="2267"/>
        <w:gridCol w:w="2265"/>
      </w:tblGrid>
      <w:tr w:rsidR="00843D48" w14:paraId="2E58B3E8"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631C1AE9" w14:textId="77777777" w:rsidR="00843D48" w:rsidRDefault="00843D48" w:rsidP="00960C9A">
            <w:pPr>
              <w:spacing w:line="259" w:lineRule="auto"/>
            </w:pPr>
            <w:r>
              <w:rPr>
                <w:sz w:val="24"/>
              </w:rPr>
              <w:t xml:space="preserve">Барун-Хемчикский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4841579A" w14:textId="77777777" w:rsidR="00843D48" w:rsidRDefault="00843D48" w:rsidP="00960C9A">
            <w:pPr>
              <w:spacing w:line="259" w:lineRule="auto"/>
              <w:ind w:left="9"/>
              <w:jc w:val="center"/>
            </w:pPr>
            <w:r>
              <w:rPr>
                <w:sz w:val="24"/>
              </w:rPr>
              <w:t xml:space="preserve">12 362 </w:t>
            </w:r>
          </w:p>
        </w:tc>
        <w:tc>
          <w:tcPr>
            <w:tcW w:w="2265" w:type="dxa"/>
            <w:tcBorders>
              <w:top w:val="single" w:sz="4" w:space="0" w:color="000000"/>
              <w:left w:val="single" w:sz="4" w:space="0" w:color="000000"/>
              <w:bottom w:val="single" w:sz="4" w:space="0" w:color="000000"/>
              <w:right w:val="single" w:sz="4" w:space="0" w:color="000000"/>
            </w:tcBorders>
          </w:tcPr>
          <w:p w14:paraId="0DCA8B8F" w14:textId="77777777" w:rsidR="00843D48" w:rsidRDefault="00843D48" w:rsidP="00960C9A">
            <w:pPr>
              <w:spacing w:line="259" w:lineRule="auto"/>
              <w:ind w:left="7"/>
              <w:jc w:val="center"/>
            </w:pPr>
            <w:r>
              <w:rPr>
                <w:sz w:val="24"/>
              </w:rPr>
              <w:t xml:space="preserve">12 378 </w:t>
            </w:r>
          </w:p>
        </w:tc>
      </w:tr>
      <w:tr w:rsidR="00843D48" w14:paraId="56B5DEA0"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1BFAA5A6" w14:textId="77777777" w:rsidR="00843D48" w:rsidRDefault="00843D48" w:rsidP="00960C9A">
            <w:pPr>
              <w:spacing w:line="259" w:lineRule="auto"/>
            </w:pPr>
            <w:r>
              <w:rPr>
                <w:sz w:val="24"/>
              </w:rPr>
              <w:t xml:space="preserve">Дзун-Хемчикский муниципальный район </w:t>
            </w:r>
          </w:p>
        </w:tc>
        <w:tc>
          <w:tcPr>
            <w:tcW w:w="2267" w:type="dxa"/>
            <w:tcBorders>
              <w:top w:val="single" w:sz="4" w:space="0" w:color="000000"/>
              <w:left w:val="single" w:sz="4" w:space="0" w:color="000000"/>
              <w:bottom w:val="single" w:sz="4" w:space="0" w:color="000000"/>
              <w:right w:val="single" w:sz="4" w:space="0" w:color="000000"/>
            </w:tcBorders>
          </w:tcPr>
          <w:p w14:paraId="79B18706" w14:textId="77777777" w:rsidR="00843D48" w:rsidRDefault="00843D48" w:rsidP="00960C9A">
            <w:pPr>
              <w:spacing w:line="259" w:lineRule="auto"/>
              <w:ind w:left="9"/>
              <w:jc w:val="center"/>
            </w:pPr>
            <w:r>
              <w:rPr>
                <w:sz w:val="24"/>
              </w:rPr>
              <w:t xml:space="preserve">20 247 </w:t>
            </w:r>
          </w:p>
        </w:tc>
        <w:tc>
          <w:tcPr>
            <w:tcW w:w="2265" w:type="dxa"/>
            <w:tcBorders>
              <w:top w:val="single" w:sz="4" w:space="0" w:color="000000"/>
              <w:left w:val="single" w:sz="4" w:space="0" w:color="000000"/>
              <w:bottom w:val="single" w:sz="4" w:space="0" w:color="000000"/>
              <w:right w:val="single" w:sz="4" w:space="0" w:color="000000"/>
            </w:tcBorders>
          </w:tcPr>
          <w:p w14:paraId="2A95FA73" w14:textId="77777777" w:rsidR="00843D48" w:rsidRDefault="00843D48" w:rsidP="00960C9A">
            <w:pPr>
              <w:spacing w:line="259" w:lineRule="auto"/>
              <w:ind w:left="7"/>
              <w:jc w:val="center"/>
            </w:pPr>
            <w:r>
              <w:rPr>
                <w:sz w:val="24"/>
              </w:rPr>
              <w:t xml:space="preserve">20 159 </w:t>
            </w:r>
          </w:p>
        </w:tc>
      </w:tr>
      <w:tr w:rsidR="00843D48" w14:paraId="1262046A"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1A2A7998" w14:textId="77777777" w:rsidR="00843D48" w:rsidRDefault="00843D48" w:rsidP="00960C9A">
            <w:pPr>
              <w:spacing w:line="259" w:lineRule="auto"/>
            </w:pPr>
            <w:r>
              <w:rPr>
                <w:sz w:val="24"/>
              </w:rPr>
              <w:t xml:space="preserve">городское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6A876B0C" w14:textId="77777777" w:rsidR="00843D48" w:rsidRDefault="00843D48" w:rsidP="00960C9A">
            <w:pPr>
              <w:spacing w:line="259" w:lineRule="auto"/>
              <w:ind w:left="9"/>
              <w:jc w:val="center"/>
            </w:pPr>
            <w:r>
              <w:rPr>
                <w:sz w:val="24"/>
              </w:rPr>
              <w:t xml:space="preserve">9 223 </w:t>
            </w:r>
          </w:p>
        </w:tc>
        <w:tc>
          <w:tcPr>
            <w:tcW w:w="2265" w:type="dxa"/>
            <w:tcBorders>
              <w:top w:val="single" w:sz="4" w:space="0" w:color="000000"/>
              <w:left w:val="single" w:sz="4" w:space="0" w:color="000000"/>
              <w:bottom w:val="single" w:sz="4" w:space="0" w:color="000000"/>
              <w:right w:val="single" w:sz="4" w:space="0" w:color="000000"/>
            </w:tcBorders>
          </w:tcPr>
          <w:p w14:paraId="6822995A" w14:textId="77777777" w:rsidR="00843D48" w:rsidRDefault="00843D48" w:rsidP="00960C9A">
            <w:pPr>
              <w:spacing w:line="259" w:lineRule="auto"/>
              <w:ind w:left="7"/>
              <w:jc w:val="center"/>
            </w:pPr>
            <w:r>
              <w:rPr>
                <w:sz w:val="24"/>
              </w:rPr>
              <w:t xml:space="preserve">9 181 </w:t>
            </w:r>
          </w:p>
        </w:tc>
      </w:tr>
      <w:tr w:rsidR="00843D48" w14:paraId="2E41070E" w14:textId="77777777" w:rsidTr="00843D48">
        <w:trPr>
          <w:trHeight w:val="290"/>
        </w:trPr>
        <w:tc>
          <w:tcPr>
            <w:tcW w:w="4989" w:type="dxa"/>
            <w:tcBorders>
              <w:top w:val="single" w:sz="4" w:space="0" w:color="000000"/>
              <w:left w:val="single" w:sz="4" w:space="0" w:color="000000"/>
              <w:bottom w:val="single" w:sz="4" w:space="0" w:color="000000"/>
              <w:right w:val="single" w:sz="4" w:space="0" w:color="000000"/>
            </w:tcBorders>
          </w:tcPr>
          <w:p w14:paraId="55500D81" w14:textId="77777777" w:rsidR="00843D48" w:rsidRDefault="00843D48" w:rsidP="00960C9A">
            <w:pPr>
              <w:spacing w:line="259" w:lineRule="auto"/>
            </w:pPr>
            <w:r>
              <w:rPr>
                <w:sz w:val="24"/>
              </w:rPr>
              <w:t xml:space="preserve">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7B22F423" w14:textId="77777777" w:rsidR="00843D48" w:rsidRDefault="00843D48" w:rsidP="00960C9A">
            <w:pPr>
              <w:spacing w:line="259" w:lineRule="auto"/>
              <w:ind w:left="9"/>
              <w:jc w:val="center"/>
            </w:pPr>
            <w:r>
              <w:rPr>
                <w:sz w:val="24"/>
              </w:rPr>
              <w:t xml:space="preserve">11 024 </w:t>
            </w:r>
          </w:p>
        </w:tc>
        <w:tc>
          <w:tcPr>
            <w:tcW w:w="2265" w:type="dxa"/>
            <w:tcBorders>
              <w:top w:val="single" w:sz="4" w:space="0" w:color="000000"/>
              <w:left w:val="single" w:sz="4" w:space="0" w:color="000000"/>
              <w:bottom w:val="single" w:sz="4" w:space="0" w:color="000000"/>
              <w:right w:val="single" w:sz="4" w:space="0" w:color="000000"/>
            </w:tcBorders>
          </w:tcPr>
          <w:p w14:paraId="06FCE099" w14:textId="77777777" w:rsidR="00843D48" w:rsidRDefault="00843D48" w:rsidP="00960C9A">
            <w:pPr>
              <w:spacing w:line="259" w:lineRule="auto"/>
              <w:ind w:left="7"/>
              <w:jc w:val="center"/>
            </w:pPr>
            <w:r>
              <w:rPr>
                <w:sz w:val="24"/>
              </w:rPr>
              <w:t xml:space="preserve">10 978 </w:t>
            </w:r>
          </w:p>
        </w:tc>
      </w:tr>
      <w:tr w:rsidR="00843D48" w14:paraId="2E768277"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0FB863C7" w14:textId="77777777" w:rsidR="00843D48" w:rsidRDefault="00843D48" w:rsidP="00960C9A">
            <w:pPr>
              <w:spacing w:line="259" w:lineRule="auto"/>
            </w:pPr>
            <w:r>
              <w:rPr>
                <w:sz w:val="24"/>
              </w:rPr>
              <w:t xml:space="preserve">Каа-Хемский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2FD88BE8" w14:textId="77777777" w:rsidR="00843D48" w:rsidRDefault="00843D48" w:rsidP="00960C9A">
            <w:pPr>
              <w:spacing w:line="259" w:lineRule="auto"/>
              <w:ind w:left="9"/>
              <w:jc w:val="center"/>
            </w:pPr>
            <w:r>
              <w:rPr>
                <w:sz w:val="24"/>
              </w:rPr>
              <w:t xml:space="preserve">11 912 </w:t>
            </w:r>
          </w:p>
        </w:tc>
        <w:tc>
          <w:tcPr>
            <w:tcW w:w="2265" w:type="dxa"/>
            <w:tcBorders>
              <w:top w:val="single" w:sz="4" w:space="0" w:color="000000"/>
              <w:left w:val="single" w:sz="4" w:space="0" w:color="000000"/>
              <w:bottom w:val="single" w:sz="4" w:space="0" w:color="000000"/>
              <w:right w:val="single" w:sz="4" w:space="0" w:color="000000"/>
            </w:tcBorders>
          </w:tcPr>
          <w:p w14:paraId="217C091E" w14:textId="77777777" w:rsidR="00843D48" w:rsidRDefault="00843D48" w:rsidP="00960C9A">
            <w:pPr>
              <w:spacing w:line="259" w:lineRule="auto"/>
              <w:ind w:left="7"/>
              <w:jc w:val="center"/>
            </w:pPr>
            <w:r>
              <w:rPr>
                <w:sz w:val="24"/>
              </w:rPr>
              <w:t xml:space="preserve">11 924 </w:t>
            </w:r>
          </w:p>
        </w:tc>
      </w:tr>
      <w:tr w:rsidR="00843D48" w14:paraId="2A0FE6B0"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1377DC69" w14:textId="77777777" w:rsidR="00843D48" w:rsidRDefault="00843D48" w:rsidP="00960C9A">
            <w:pPr>
              <w:spacing w:line="259" w:lineRule="auto"/>
            </w:pPr>
            <w:r>
              <w:rPr>
                <w:sz w:val="24"/>
              </w:rPr>
              <w:t xml:space="preserve">Кызылский муниципальный район </w:t>
            </w:r>
          </w:p>
        </w:tc>
        <w:tc>
          <w:tcPr>
            <w:tcW w:w="2267" w:type="dxa"/>
            <w:tcBorders>
              <w:top w:val="single" w:sz="4" w:space="0" w:color="000000"/>
              <w:left w:val="single" w:sz="4" w:space="0" w:color="000000"/>
              <w:bottom w:val="single" w:sz="4" w:space="0" w:color="000000"/>
              <w:right w:val="single" w:sz="4" w:space="0" w:color="000000"/>
            </w:tcBorders>
          </w:tcPr>
          <w:p w14:paraId="784F5F10" w14:textId="77777777" w:rsidR="00843D48" w:rsidRDefault="00843D48" w:rsidP="00960C9A">
            <w:pPr>
              <w:spacing w:line="259" w:lineRule="auto"/>
              <w:ind w:left="9"/>
              <w:jc w:val="center"/>
            </w:pPr>
            <w:r>
              <w:rPr>
                <w:sz w:val="24"/>
              </w:rPr>
              <w:t xml:space="preserve">32 646 </w:t>
            </w:r>
          </w:p>
        </w:tc>
        <w:tc>
          <w:tcPr>
            <w:tcW w:w="2265" w:type="dxa"/>
            <w:tcBorders>
              <w:top w:val="single" w:sz="4" w:space="0" w:color="000000"/>
              <w:left w:val="single" w:sz="4" w:space="0" w:color="000000"/>
              <w:bottom w:val="single" w:sz="4" w:space="0" w:color="000000"/>
              <w:right w:val="single" w:sz="4" w:space="0" w:color="000000"/>
            </w:tcBorders>
          </w:tcPr>
          <w:p w14:paraId="17FEEE7D" w14:textId="77777777" w:rsidR="00843D48" w:rsidRDefault="00843D48" w:rsidP="00960C9A">
            <w:pPr>
              <w:spacing w:line="259" w:lineRule="auto"/>
              <w:ind w:left="7"/>
              <w:jc w:val="center"/>
            </w:pPr>
            <w:r>
              <w:rPr>
                <w:sz w:val="24"/>
              </w:rPr>
              <w:t xml:space="preserve">32 313 </w:t>
            </w:r>
          </w:p>
        </w:tc>
      </w:tr>
      <w:tr w:rsidR="00843D48" w14:paraId="5159B1E1"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3F11A709" w14:textId="77777777" w:rsidR="00843D48" w:rsidRDefault="00843D48" w:rsidP="00960C9A">
            <w:pPr>
              <w:spacing w:line="259" w:lineRule="auto"/>
            </w:pPr>
            <w:r>
              <w:rPr>
                <w:sz w:val="24"/>
              </w:rPr>
              <w:t xml:space="preserve">городское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2341C77B" w14:textId="77777777" w:rsidR="00843D48" w:rsidRDefault="00843D48" w:rsidP="00960C9A">
            <w:pPr>
              <w:spacing w:line="259" w:lineRule="auto"/>
              <w:ind w:left="9"/>
              <w:jc w:val="center"/>
            </w:pPr>
            <w:r>
              <w:rPr>
                <w:sz w:val="24"/>
              </w:rPr>
              <w:t xml:space="preserve">18 762 </w:t>
            </w:r>
          </w:p>
        </w:tc>
        <w:tc>
          <w:tcPr>
            <w:tcW w:w="2265" w:type="dxa"/>
            <w:tcBorders>
              <w:top w:val="single" w:sz="4" w:space="0" w:color="000000"/>
              <w:left w:val="single" w:sz="4" w:space="0" w:color="000000"/>
              <w:bottom w:val="single" w:sz="4" w:space="0" w:color="000000"/>
              <w:right w:val="single" w:sz="4" w:space="0" w:color="000000"/>
            </w:tcBorders>
          </w:tcPr>
          <w:p w14:paraId="2D8E90E7" w14:textId="77777777" w:rsidR="00843D48" w:rsidRDefault="00843D48" w:rsidP="00960C9A">
            <w:pPr>
              <w:spacing w:line="259" w:lineRule="auto"/>
              <w:ind w:left="7"/>
              <w:jc w:val="center"/>
            </w:pPr>
            <w:r>
              <w:rPr>
                <w:sz w:val="24"/>
              </w:rPr>
              <w:t xml:space="preserve">18 519 </w:t>
            </w:r>
          </w:p>
        </w:tc>
      </w:tr>
      <w:tr w:rsidR="00843D48" w14:paraId="23CCAA35"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7909D4E9" w14:textId="77777777" w:rsidR="00843D48" w:rsidRDefault="00843D48" w:rsidP="00960C9A">
            <w:pPr>
              <w:spacing w:line="259" w:lineRule="auto"/>
            </w:pPr>
            <w:r>
              <w:rPr>
                <w:sz w:val="24"/>
              </w:rPr>
              <w:t xml:space="preserve">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0939D620" w14:textId="77777777" w:rsidR="00843D48" w:rsidRDefault="00843D48" w:rsidP="00960C9A">
            <w:pPr>
              <w:spacing w:line="259" w:lineRule="auto"/>
              <w:ind w:left="9"/>
              <w:jc w:val="center"/>
            </w:pPr>
            <w:r>
              <w:rPr>
                <w:sz w:val="24"/>
              </w:rPr>
              <w:t xml:space="preserve">13 884 </w:t>
            </w:r>
          </w:p>
        </w:tc>
        <w:tc>
          <w:tcPr>
            <w:tcW w:w="2265" w:type="dxa"/>
            <w:tcBorders>
              <w:top w:val="single" w:sz="4" w:space="0" w:color="000000"/>
              <w:left w:val="single" w:sz="4" w:space="0" w:color="000000"/>
              <w:bottom w:val="single" w:sz="4" w:space="0" w:color="000000"/>
              <w:right w:val="single" w:sz="4" w:space="0" w:color="000000"/>
            </w:tcBorders>
          </w:tcPr>
          <w:p w14:paraId="0AD83743" w14:textId="77777777" w:rsidR="00843D48" w:rsidRDefault="00843D48" w:rsidP="00960C9A">
            <w:pPr>
              <w:spacing w:line="259" w:lineRule="auto"/>
              <w:ind w:left="7"/>
              <w:jc w:val="center"/>
            </w:pPr>
            <w:r>
              <w:rPr>
                <w:sz w:val="24"/>
              </w:rPr>
              <w:t xml:space="preserve">13 794 </w:t>
            </w:r>
          </w:p>
        </w:tc>
      </w:tr>
      <w:tr w:rsidR="00843D48" w14:paraId="46F4FB1D"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7DAA74D0" w14:textId="77777777" w:rsidR="00843D48" w:rsidRDefault="00843D48" w:rsidP="00960C9A">
            <w:pPr>
              <w:spacing w:line="259" w:lineRule="auto"/>
            </w:pPr>
            <w:r>
              <w:rPr>
                <w:sz w:val="24"/>
              </w:rPr>
              <w:t xml:space="preserve">Монгун-Тайгинский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0F504D4C" w14:textId="77777777" w:rsidR="00843D48" w:rsidRDefault="00843D48" w:rsidP="00960C9A">
            <w:pPr>
              <w:spacing w:line="259" w:lineRule="auto"/>
              <w:ind w:left="9"/>
              <w:jc w:val="center"/>
            </w:pPr>
            <w:r>
              <w:rPr>
                <w:sz w:val="24"/>
              </w:rPr>
              <w:t xml:space="preserve">6 067 </w:t>
            </w:r>
          </w:p>
        </w:tc>
        <w:tc>
          <w:tcPr>
            <w:tcW w:w="2265" w:type="dxa"/>
            <w:tcBorders>
              <w:top w:val="single" w:sz="4" w:space="0" w:color="000000"/>
              <w:left w:val="single" w:sz="4" w:space="0" w:color="000000"/>
              <w:bottom w:val="single" w:sz="4" w:space="0" w:color="000000"/>
              <w:right w:val="single" w:sz="4" w:space="0" w:color="000000"/>
            </w:tcBorders>
          </w:tcPr>
          <w:p w14:paraId="16B2084C" w14:textId="77777777" w:rsidR="00843D48" w:rsidRDefault="00843D48" w:rsidP="00960C9A">
            <w:pPr>
              <w:spacing w:line="259" w:lineRule="auto"/>
              <w:ind w:left="7"/>
              <w:jc w:val="center"/>
            </w:pPr>
            <w:r>
              <w:rPr>
                <w:sz w:val="24"/>
              </w:rPr>
              <w:t xml:space="preserve">6 037 </w:t>
            </w:r>
          </w:p>
        </w:tc>
      </w:tr>
      <w:tr w:rsidR="00843D48" w14:paraId="3F6DD31A"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3F526785" w14:textId="77777777" w:rsidR="00843D48" w:rsidRDefault="00843D48" w:rsidP="00960C9A">
            <w:pPr>
              <w:spacing w:line="259" w:lineRule="auto"/>
            </w:pPr>
            <w:r>
              <w:rPr>
                <w:sz w:val="24"/>
              </w:rPr>
              <w:t xml:space="preserve">Овюрский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575A26F1" w14:textId="77777777" w:rsidR="00843D48" w:rsidRDefault="00843D48" w:rsidP="00960C9A">
            <w:pPr>
              <w:spacing w:line="259" w:lineRule="auto"/>
              <w:ind w:left="9"/>
              <w:jc w:val="center"/>
            </w:pPr>
            <w:r>
              <w:rPr>
                <w:sz w:val="24"/>
              </w:rPr>
              <w:t xml:space="preserve">7 012 </w:t>
            </w:r>
          </w:p>
        </w:tc>
        <w:tc>
          <w:tcPr>
            <w:tcW w:w="2265" w:type="dxa"/>
            <w:tcBorders>
              <w:top w:val="single" w:sz="4" w:space="0" w:color="000000"/>
              <w:left w:val="single" w:sz="4" w:space="0" w:color="000000"/>
              <w:bottom w:val="single" w:sz="4" w:space="0" w:color="000000"/>
              <w:right w:val="single" w:sz="4" w:space="0" w:color="000000"/>
            </w:tcBorders>
          </w:tcPr>
          <w:p w14:paraId="3894CC49" w14:textId="77777777" w:rsidR="00843D48" w:rsidRDefault="00843D48" w:rsidP="00960C9A">
            <w:pPr>
              <w:spacing w:line="259" w:lineRule="auto"/>
              <w:ind w:left="7"/>
              <w:jc w:val="center"/>
            </w:pPr>
            <w:r>
              <w:rPr>
                <w:sz w:val="24"/>
              </w:rPr>
              <w:t xml:space="preserve">6 984 </w:t>
            </w:r>
          </w:p>
        </w:tc>
      </w:tr>
      <w:tr w:rsidR="00843D48" w14:paraId="12C42DFA" w14:textId="77777777" w:rsidTr="00843D48">
        <w:trPr>
          <w:trHeight w:val="290"/>
        </w:trPr>
        <w:tc>
          <w:tcPr>
            <w:tcW w:w="4989" w:type="dxa"/>
            <w:tcBorders>
              <w:top w:val="single" w:sz="4" w:space="0" w:color="000000"/>
              <w:left w:val="single" w:sz="4" w:space="0" w:color="000000"/>
              <w:bottom w:val="single" w:sz="4" w:space="0" w:color="000000"/>
              <w:right w:val="single" w:sz="4" w:space="0" w:color="000000"/>
            </w:tcBorders>
          </w:tcPr>
          <w:p w14:paraId="73486A54" w14:textId="77777777" w:rsidR="00843D48" w:rsidRDefault="00843D48" w:rsidP="00960C9A">
            <w:pPr>
              <w:spacing w:line="259" w:lineRule="auto"/>
            </w:pPr>
            <w:r>
              <w:rPr>
                <w:sz w:val="24"/>
              </w:rPr>
              <w:t xml:space="preserve">Пий-Хемский муниципальный район </w:t>
            </w:r>
          </w:p>
        </w:tc>
        <w:tc>
          <w:tcPr>
            <w:tcW w:w="2267" w:type="dxa"/>
            <w:tcBorders>
              <w:top w:val="single" w:sz="4" w:space="0" w:color="000000"/>
              <w:left w:val="single" w:sz="4" w:space="0" w:color="000000"/>
              <w:bottom w:val="single" w:sz="4" w:space="0" w:color="000000"/>
              <w:right w:val="single" w:sz="4" w:space="0" w:color="000000"/>
            </w:tcBorders>
          </w:tcPr>
          <w:p w14:paraId="3C240935" w14:textId="77777777" w:rsidR="00843D48" w:rsidRDefault="00843D48" w:rsidP="00960C9A">
            <w:pPr>
              <w:spacing w:line="259" w:lineRule="auto"/>
              <w:ind w:left="9"/>
              <w:jc w:val="center"/>
            </w:pPr>
            <w:r>
              <w:rPr>
                <w:sz w:val="24"/>
              </w:rPr>
              <w:t xml:space="preserve">10 055 </w:t>
            </w:r>
          </w:p>
        </w:tc>
        <w:tc>
          <w:tcPr>
            <w:tcW w:w="2265" w:type="dxa"/>
            <w:tcBorders>
              <w:top w:val="single" w:sz="4" w:space="0" w:color="000000"/>
              <w:left w:val="single" w:sz="4" w:space="0" w:color="000000"/>
              <w:bottom w:val="single" w:sz="4" w:space="0" w:color="000000"/>
              <w:right w:val="single" w:sz="4" w:space="0" w:color="000000"/>
            </w:tcBorders>
          </w:tcPr>
          <w:p w14:paraId="4D821749" w14:textId="77777777" w:rsidR="00843D48" w:rsidRDefault="00843D48" w:rsidP="00960C9A">
            <w:pPr>
              <w:spacing w:line="259" w:lineRule="auto"/>
              <w:ind w:left="7"/>
              <w:jc w:val="center"/>
            </w:pPr>
            <w:r>
              <w:rPr>
                <w:sz w:val="24"/>
              </w:rPr>
              <w:t xml:space="preserve">10 020 </w:t>
            </w:r>
          </w:p>
        </w:tc>
      </w:tr>
      <w:tr w:rsidR="00843D48" w14:paraId="513F923E"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0B249D3A" w14:textId="77777777" w:rsidR="00843D48" w:rsidRDefault="00843D48" w:rsidP="00960C9A">
            <w:pPr>
              <w:spacing w:line="259" w:lineRule="auto"/>
            </w:pPr>
            <w:r>
              <w:rPr>
                <w:sz w:val="24"/>
              </w:rPr>
              <w:t xml:space="preserve">городское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16B05F8A" w14:textId="77777777" w:rsidR="00843D48" w:rsidRDefault="00843D48" w:rsidP="00960C9A">
            <w:pPr>
              <w:spacing w:line="259" w:lineRule="auto"/>
              <w:ind w:left="9"/>
              <w:jc w:val="center"/>
            </w:pPr>
            <w:r>
              <w:rPr>
                <w:sz w:val="24"/>
              </w:rPr>
              <w:t xml:space="preserve">4 881 </w:t>
            </w:r>
          </w:p>
        </w:tc>
        <w:tc>
          <w:tcPr>
            <w:tcW w:w="2265" w:type="dxa"/>
            <w:tcBorders>
              <w:top w:val="single" w:sz="4" w:space="0" w:color="000000"/>
              <w:left w:val="single" w:sz="4" w:space="0" w:color="000000"/>
              <w:bottom w:val="single" w:sz="4" w:space="0" w:color="000000"/>
              <w:right w:val="single" w:sz="4" w:space="0" w:color="000000"/>
            </w:tcBorders>
          </w:tcPr>
          <w:p w14:paraId="074DDDB8" w14:textId="77777777" w:rsidR="00843D48" w:rsidRDefault="00843D48" w:rsidP="00960C9A">
            <w:pPr>
              <w:spacing w:line="259" w:lineRule="auto"/>
              <w:ind w:left="7"/>
              <w:jc w:val="center"/>
            </w:pPr>
            <w:r>
              <w:rPr>
                <w:sz w:val="24"/>
              </w:rPr>
              <w:t xml:space="preserve">4 880 </w:t>
            </w:r>
          </w:p>
        </w:tc>
      </w:tr>
      <w:tr w:rsidR="00843D48" w14:paraId="4DA31E09"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0EDA296C" w14:textId="77777777" w:rsidR="00843D48" w:rsidRDefault="00843D48" w:rsidP="00960C9A">
            <w:pPr>
              <w:spacing w:line="259" w:lineRule="auto"/>
            </w:pPr>
            <w:r>
              <w:rPr>
                <w:sz w:val="24"/>
              </w:rPr>
              <w:t xml:space="preserve">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6273BFFE" w14:textId="77777777" w:rsidR="00843D48" w:rsidRDefault="00843D48" w:rsidP="00960C9A">
            <w:pPr>
              <w:spacing w:line="259" w:lineRule="auto"/>
              <w:ind w:left="9"/>
              <w:jc w:val="center"/>
            </w:pPr>
            <w:r>
              <w:rPr>
                <w:sz w:val="24"/>
              </w:rPr>
              <w:t xml:space="preserve">5 174 </w:t>
            </w:r>
          </w:p>
        </w:tc>
        <w:tc>
          <w:tcPr>
            <w:tcW w:w="2265" w:type="dxa"/>
            <w:tcBorders>
              <w:top w:val="single" w:sz="4" w:space="0" w:color="000000"/>
              <w:left w:val="single" w:sz="4" w:space="0" w:color="000000"/>
              <w:bottom w:val="single" w:sz="4" w:space="0" w:color="000000"/>
              <w:right w:val="single" w:sz="4" w:space="0" w:color="000000"/>
            </w:tcBorders>
          </w:tcPr>
          <w:p w14:paraId="0D99501D" w14:textId="77777777" w:rsidR="00843D48" w:rsidRDefault="00843D48" w:rsidP="00960C9A">
            <w:pPr>
              <w:spacing w:line="259" w:lineRule="auto"/>
              <w:ind w:left="7"/>
              <w:jc w:val="center"/>
            </w:pPr>
            <w:r>
              <w:rPr>
                <w:sz w:val="24"/>
              </w:rPr>
              <w:t xml:space="preserve">5 140 </w:t>
            </w:r>
          </w:p>
        </w:tc>
      </w:tr>
      <w:tr w:rsidR="00843D48" w14:paraId="1F9A191D"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05C40D46" w14:textId="77777777" w:rsidR="00843D48" w:rsidRDefault="00843D48" w:rsidP="00960C9A">
            <w:pPr>
              <w:spacing w:line="259" w:lineRule="auto"/>
            </w:pPr>
            <w:r>
              <w:rPr>
                <w:sz w:val="24"/>
              </w:rPr>
              <w:t xml:space="preserve">Сут-Хольский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4D3DED47" w14:textId="77777777" w:rsidR="00843D48" w:rsidRDefault="00843D48" w:rsidP="00960C9A">
            <w:pPr>
              <w:spacing w:line="259" w:lineRule="auto"/>
              <w:ind w:left="9"/>
              <w:jc w:val="center"/>
            </w:pPr>
            <w:r>
              <w:rPr>
                <w:sz w:val="24"/>
              </w:rPr>
              <w:t xml:space="preserve">8 081 </w:t>
            </w:r>
          </w:p>
        </w:tc>
        <w:tc>
          <w:tcPr>
            <w:tcW w:w="2265" w:type="dxa"/>
            <w:tcBorders>
              <w:top w:val="single" w:sz="4" w:space="0" w:color="000000"/>
              <w:left w:val="single" w:sz="4" w:space="0" w:color="000000"/>
              <w:bottom w:val="single" w:sz="4" w:space="0" w:color="000000"/>
              <w:right w:val="single" w:sz="4" w:space="0" w:color="000000"/>
            </w:tcBorders>
          </w:tcPr>
          <w:p w14:paraId="5BC49522" w14:textId="77777777" w:rsidR="00843D48" w:rsidRDefault="00843D48" w:rsidP="00960C9A">
            <w:pPr>
              <w:spacing w:line="259" w:lineRule="auto"/>
              <w:ind w:left="7"/>
              <w:jc w:val="center"/>
            </w:pPr>
            <w:r>
              <w:rPr>
                <w:sz w:val="24"/>
              </w:rPr>
              <w:t xml:space="preserve">8 066 </w:t>
            </w:r>
          </w:p>
        </w:tc>
      </w:tr>
      <w:tr w:rsidR="00843D48" w14:paraId="0D1926DB"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75C22641" w14:textId="77777777" w:rsidR="00843D48" w:rsidRDefault="00843D48" w:rsidP="00960C9A">
            <w:pPr>
              <w:spacing w:line="259" w:lineRule="auto"/>
            </w:pPr>
            <w:r>
              <w:rPr>
                <w:sz w:val="24"/>
              </w:rPr>
              <w:lastRenderedPageBreak/>
              <w:t xml:space="preserve">Тандинский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344278B6" w14:textId="77777777" w:rsidR="00843D48" w:rsidRDefault="00843D48" w:rsidP="00960C9A">
            <w:pPr>
              <w:spacing w:line="259" w:lineRule="auto"/>
              <w:ind w:left="9"/>
              <w:jc w:val="center"/>
            </w:pPr>
            <w:r>
              <w:rPr>
                <w:sz w:val="24"/>
              </w:rPr>
              <w:t xml:space="preserve">15 085 </w:t>
            </w:r>
          </w:p>
        </w:tc>
        <w:tc>
          <w:tcPr>
            <w:tcW w:w="2265" w:type="dxa"/>
            <w:tcBorders>
              <w:top w:val="single" w:sz="4" w:space="0" w:color="000000"/>
              <w:left w:val="single" w:sz="4" w:space="0" w:color="000000"/>
              <w:bottom w:val="single" w:sz="4" w:space="0" w:color="000000"/>
              <w:right w:val="single" w:sz="4" w:space="0" w:color="000000"/>
            </w:tcBorders>
          </w:tcPr>
          <w:p w14:paraId="751DA393" w14:textId="77777777" w:rsidR="00843D48" w:rsidRDefault="00843D48" w:rsidP="00960C9A">
            <w:pPr>
              <w:spacing w:line="259" w:lineRule="auto"/>
              <w:ind w:left="7"/>
              <w:jc w:val="center"/>
            </w:pPr>
            <w:r>
              <w:rPr>
                <w:sz w:val="24"/>
              </w:rPr>
              <w:t xml:space="preserve">14 937 </w:t>
            </w:r>
          </w:p>
        </w:tc>
      </w:tr>
      <w:tr w:rsidR="00843D48" w14:paraId="746EB8BF"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18F45B21" w14:textId="77777777" w:rsidR="00843D48" w:rsidRDefault="00843D48" w:rsidP="00960C9A">
            <w:pPr>
              <w:spacing w:line="259" w:lineRule="auto"/>
            </w:pPr>
            <w:r>
              <w:rPr>
                <w:sz w:val="24"/>
              </w:rPr>
              <w:t xml:space="preserve">Тере-Хольский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7158C3F9" w14:textId="77777777" w:rsidR="00843D48" w:rsidRDefault="00843D48" w:rsidP="00960C9A">
            <w:pPr>
              <w:spacing w:line="259" w:lineRule="auto"/>
              <w:ind w:left="9"/>
              <w:jc w:val="center"/>
            </w:pPr>
            <w:r>
              <w:rPr>
                <w:sz w:val="24"/>
              </w:rPr>
              <w:t xml:space="preserve">1 969 </w:t>
            </w:r>
          </w:p>
        </w:tc>
        <w:tc>
          <w:tcPr>
            <w:tcW w:w="2265" w:type="dxa"/>
            <w:tcBorders>
              <w:top w:val="single" w:sz="4" w:space="0" w:color="000000"/>
              <w:left w:val="single" w:sz="4" w:space="0" w:color="000000"/>
              <w:bottom w:val="single" w:sz="4" w:space="0" w:color="000000"/>
              <w:right w:val="single" w:sz="4" w:space="0" w:color="000000"/>
            </w:tcBorders>
          </w:tcPr>
          <w:p w14:paraId="75631021" w14:textId="77777777" w:rsidR="00843D48" w:rsidRDefault="00843D48" w:rsidP="00960C9A">
            <w:pPr>
              <w:spacing w:line="259" w:lineRule="auto"/>
              <w:ind w:left="7"/>
              <w:jc w:val="center"/>
            </w:pPr>
            <w:r>
              <w:rPr>
                <w:sz w:val="24"/>
              </w:rPr>
              <w:t xml:space="preserve">1 945 </w:t>
            </w:r>
          </w:p>
        </w:tc>
      </w:tr>
      <w:tr w:rsidR="00843D48" w14:paraId="63EB494D" w14:textId="77777777" w:rsidTr="00843D48">
        <w:trPr>
          <w:trHeight w:val="569"/>
        </w:trPr>
        <w:tc>
          <w:tcPr>
            <w:tcW w:w="4989" w:type="dxa"/>
            <w:tcBorders>
              <w:top w:val="single" w:sz="4" w:space="0" w:color="000000"/>
              <w:left w:val="single" w:sz="4" w:space="0" w:color="000000"/>
              <w:bottom w:val="single" w:sz="4" w:space="0" w:color="000000"/>
              <w:right w:val="single" w:sz="4" w:space="0" w:color="000000"/>
            </w:tcBorders>
          </w:tcPr>
          <w:p w14:paraId="56B273D7" w14:textId="77777777" w:rsidR="00843D48" w:rsidRDefault="00843D48" w:rsidP="00960C9A">
            <w:pPr>
              <w:spacing w:line="259" w:lineRule="auto"/>
            </w:pPr>
            <w:r>
              <w:rPr>
                <w:sz w:val="24"/>
              </w:rPr>
              <w:t xml:space="preserve">Тес-Хемский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1712F412" w14:textId="77777777" w:rsidR="00843D48" w:rsidRDefault="00843D48" w:rsidP="00960C9A">
            <w:pPr>
              <w:spacing w:line="259" w:lineRule="auto"/>
              <w:ind w:left="9"/>
              <w:jc w:val="center"/>
            </w:pPr>
            <w:r>
              <w:rPr>
                <w:sz w:val="24"/>
              </w:rPr>
              <w:t xml:space="preserve">8 522 </w:t>
            </w:r>
          </w:p>
        </w:tc>
        <w:tc>
          <w:tcPr>
            <w:tcW w:w="2265" w:type="dxa"/>
            <w:tcBorders>
              <w:top w:val="single" w:sz="4" w:space="0" w:color="000000"/>
              <w:left w:val="single" w:sz="4" w:space="0" w:color="000000"/>
              <w:bottom w:val="single" w:sz="4" w:space="0" w:color="000000"/>
              <w:right w:val="single" w:sz="4" w:space="0" w:color="000000"/>
            </w:tcBorders>
          </w:tcPr>
          <w:p w14:paraId="4D2A1EC5" w14:textId="77777777" w:rsidR="00843D48" w:rsidRDefault="00843D48" w:rsidP="00960C9A">
            <w:pPr>
              <w:spacing w:line="259" w:lineRule="auto"/>
              <w:ind w:left="7"/>
              <w:jc w:val="center"/>
            </w:pPr>
            <w:r>
              <w:rPr>
                <w:sz w:val="24"/>
              </w:rPr>
              <w:t xml:space="preserve">8 474 </w:t>
            </w:r>
          </w:p>
        </w:tc>
      </w:tr>
      <w:tr w:rsidR="00843D48" w14:paraId="56008FCA"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5467F1BA" w14:textId="77777777" w:rsidR="00843D48" w:rsidRDefault="00843D48" w:rsidP="00960C9A">
            <w:pPr>
              <w:spacing w:line="259" w:lineRule="auto"/>
            </w:pPr>
            <w:r>
              <w:rPr>
                <w:sz w:val="24"/>
              </w:rPr>
              <w:t xml:space="preserve">Тоджинский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32B155D8" w14:textId="77777777" w:rsidR="00843D48" w:rsidRDefault="00843D48" w:rsidP="00960C9A">
            <w:pPr>
              <w:spacing w:line="259" w:lineRule="auto"/>
              <w:ind w:left="9"/>
              <w:jc w:val="center"/>
            </w:pPr>
            <w:r>
              <w:rPr>
                <w:sz w:val="24"/>
              </w:rPr>
              <w:t xml:space="preserve">6 582 </w:t>
            </w:r>
          </w:p>
        </w:tc>
        <w:tc>
          <w:tcPr>
            <w:tcW w:w="2265" w:type="dxa"/>
            <w:tcBorders>
              <w:top w:val="single" w:sz="4" w:space="0" w:color="000000"/>
              <w:left w:val="single" w:sz="4" w:space="0" w:color="000000"/>
              <w:bottom w:val="single" w:sz="4" w:space="0" w:color="000000"/>
              <w:right w:val="single" w:sz="4" w:space="0" w:color="000000"/>
            </w:tcBorders>
          </w:tcPr>
          <w:p w14:paraId="5837212D" w14:textId="77777777" w:rsidR="00843D48" w:rsidRDefault="00843D48" w:rsidP="00960C9A">
            <w:pPr>
              <w:spacing w:line="259" w:lineRule="auto"/>
              <w:ind w:left="7"/>
              <w:jc w:val="center"/>
            </w:pPr>
            <w:r>
              <w:rPr>
                <w:sz w:val="24"/>
              </w:rPr>
              <w:t xml:space="preserve">6 564 </w:t>
            </w:r>
          </w:p>
        </w:tc>
      </w:tr>
      <w:tr w:rsidR="00843D48" w14:paraId="739AB82F"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6E992D6B" w14:textId="77777777" w:rsidR="00843D48" w:rsidRDefault="00843D48" w:rsidP="00960C9A">
            <w:pPr>
              <w:spacing w:line="259" w:lineRule="auto"/>
            </w:pPr>
            <w:r>
              <w:rPr>
                <w:sz w:val="24"/>
              </w:rPr>
              <w:t xml:space="preserve">Улуг-Хемский муниципальный район </w:t>
            </w:r>
          </w:p>
        </w:tc>
        <w:tc>
          <w:tcPr>
            <w:tcW w:w="2267" w:type="dxa"/>
            <w:tcBorders>
              <w:top w:val="single" w:sz="4" w:space="0" w:color="000000"/>
              <w:left w:val="single" w:sz="4" w:space="0" w:color="000000"/>
              <w:bottom w:val="single" w:sz="4" w:space="0" w:color="000000"/>
              <w:right w:val="single" w:sz="4" w:space="0" w:color="000000"/>
            </w:tcBorders>
          </w:tcPr>
          <w:p w14:paraId="05705770" w14:textId="77777777" w:rsidR="00843D48" w:rsidRDefault="00843D48" w:rsidP="00960C9A">
            <w:pPr>
              <w:spacing w:line="259" w:lineRule="auto"/>
              <w:ind w:left="9"/>
              <w:jc w:val="center"/>
            </w:pPr>
            <w:r>
              <w:rPr>
                <w:sz w:val="24"/>
              </w:rPr>
              <w:t xml:space="preserve">19 363 </w:t>
            </w:r>
          </w:p>
        </w:tc>
        <w:tc>
          <w:tcPr>
            <w:tcW w:w="2265" w:type="dxa"/>
            <w:tcBorders>
              <w:top w:val="single" w:sz="4" w:space="0" w:color="000000"/>
              <w:left w:val="single" w:sz="4" w:space="0" w:color="000000"/>
              <w:bottom w:val="single" w:sz="4" w:space="0" w:color="000000"/>
              <w:right w:val="single" w:sz="4" w:space="0" w:color="000000"/>
            </w:tcBorders>
          </w:tcPr>
          <w:p w14:paraId="41D71703" w14:textId="77777777" w:rsidR="00843D48" w:rsidRDefault="00843D48" w:rsidP="00960C9A">
            <w:pPr>
              <w:spacing w:line="259" w:lineRule="auto"/>
              <w:ind w:left="7"/>
              <w:jc w:val="center"/>
            </w:pPr>
            <w:r>
              <w:rPr>
                <w:sz w:val="24"/>
              </w:rPr>
              <w:t xml:space="preserve">19 290 </w:t>
            </w:r>
          </w:p>
        </w:tc>
      </w:tr>
      <w:tr w:rsidR="00843D48" w14:paraId="0C8522F8"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1198EB12" w14:textId="77777777" w:rsidR="00843D48" w:rsidRDefault="00843D48" w:rsidP="00960C9A">
            <w:pPr>
              <w:spacing w:line="259" w:lineRule="auto"/>
            </w:pPr>
            <w:r>
              <w:rPr>
                <w:sz w:val="24"/>
              </w:rPr>
              <w:t xml:space="preserve">городское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327EDF17" w14:textId="77777777" w:rsidR="00843D48" w:rsidRDefault="00843D48" w:rsidP="00960C9A">
            <w:pPr>
              <w:spacing w:line="259" w:lineRule="auto"/>
              <w:ind w:left="9"/>
              <w:jc w:val="center"/>
            </w:pPr>
            <w:r>
              <w:rPr>
                <w:sz w:val="24"/>
              </w:rPr>
              <w:t xml:space="preserve">11 063 </w:t>
            </w:r>
          </w:p>
        </w:tc>
        <w:tc>
          <w:tcPr>
            <w:tcW w:w="2265" w:type="dxa"/>
            <w:tcBorders>
              <w:top w:val="single" w:sz="4" w:space="0" w:color="000000"/>
              <w:left w:val="single" w:sz="4" w:space="0" w:color="000000"/>
              <w:bottom w:val="single" w:sz="4" w:space="0" w:color="000000"/>
              <w:right w:val="single" w:sz="4" w:space="0" w:color="000000"/>
            </w:tcBorders>
          </w:tcPr>
          <w:p w14:paraId="48414F1F" w14:textId="77777777" w:rsidR="00843D48" w:rsidRDefault="00843D48" w:rsidP="00960C9A">
            <w:pPr>
              <w:spacing w:line="259" w:lineRule="auto"/>
              <w:ind w:left="7"/>
              <w:jc w:val="center"/>
            </w:pPr>
            <w:r>
              <w:rPr>
                <w:sz w:val="24"/>
              </w:rPr>
              <w:t xml:space="preserve">11 029 </w:t>
            </w:r>
          </w:p>
        </w:tc>
      </w:tr>
      <w:tr w:rsidR="00843D48" w14:paraId="7590BB62" w14:textId="77777777" w:rsidTr="00843D48">
        <w:trPr>
          <w:trHeight w:val="288"/>
        </w:trPr>
        <w:tc>
          <w:tcPr>
            <w:tcW w:w="4989" w:type="dxa"/>
            <w:tcBorders>
              <w:top w:val="single" w:sz="4" w:space="0" w:color="000000"/>
              <w:left w:val="single" w:sz="4" w:space="0" w:color="000000"/>
              <w:bottom w:val="single" w:sz="4" w:space="0" w:color="000000"/>
              <w:right w:val="single" w:sz="4" w:space="0" w:color="000000"/>
            </w:tcBorders>
          </w:tcPr>
          <w:p w14:paraId="6A9B3B3D" w14:textId="77777777" w:rsidR="00843D48" w:rsidRDefault="00843D48" w:rsidP="00960C9A">
            <w:pPr>
              <w:spacing w:line="259" w:lineRule="auto"/>
            </w:pPr>
            <w:r>
              <w:rPr>
                <w:sz w:val="24"/>
              </w:rPr>
              <w:t xml:space="preserve">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603C875F" w14:textId="77777777" w:rsidR="00843D48" w:rsidRDefault="00843D48" w:rsidP="00960C9A">
            <w:pPr>
              <w:spacing w:line="259" w:lineRule="auto"/>
              <w:ind w:left="9"/>
              <w:jc w:val="center"/>
            </w:pPr>
            <w:r>
              <w:rPr>
                <w:sz w:val="24"/>
              </w:rPr>
              <w:t xml:space="preserve">8 300 </w:t>
            </w:r>
          </w:p>
        </w:tc>
        <w:tc>
          <w:tcPr>
            <w:tcW w:w="2265" w:type="dxa"/>
            <w:tcBorders>
              <w:top w:val="single" w:sz="4" w:space="0" w:color="000000"/>
              <w:left w:val="single" w:sz="4" w:space="0" w:color="000000"/>
              <w:bottom w:val="single" w:sz="4" w:space="0" w:color="000000"/>
              <w:right w:val="single" w:sz="4" w:space="0" w:color="000000"/>
            </w:tcBorders>
          </w:tcPr>
          <w:p w14:paraId="0D223D27" w14:textId="77777777" w:rsidR="00843D48" w:rsidRDefault="00843D48" w:rsidP="00960C9A">
            <w:pPr>
              <w:spacing w:line="259" w:lineRule="auto"/>
              <w:ind w:left="7"/>
              <w:jc w:val="center"/>
            </w:pPr>
            <w:r>
              <w:rPr>
                <w:sz w:val="24"/>
              </w:rPr>
              <w:t xml:space="preserve">8 261 </w:t>
            </w:r>
          </w:p>
        </w:tc>
      </w:tr>
      <w:tr w:rsidR="00843D48" w14:paraId="07D1E39E"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4C71A3F9" w14:textId="77777777" w:rsidR="00843D48" w:rsidRDefault="00843D48" w:rsidP="00960C9A">
            <w:pPr>
              <w:spacing w:line="259" w:lineRule="auto"/>
            </w:pPr>
            <w:r>
              <w:rPr>
                <w:sz w:val="24"/>
              </w:rPr>
              <w:t xml:space="preserve">Чаа-Хольский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3EAC6D96" w14:textId="77777777" w:rsidR="00843D48" w:rsidRDefault="00843D48" w:rsidP="00960C9A">
            <w:pPr>
              <w:spacing w:line="259" w:lineRule="auto"/>
              <w:ind w:left="9"/>
              <w:jc w:val="center"/>
            </w:pPr>
            <w:r>
              <w:rPr>
                <w:sz w:val="24"/>
              </w:rPr>
              <w:t xml:space="preserve">6 147 </w:t>
            </w:r>
          </w:p>
        </w:tc>
        <w:tc>
          <w:tcPr>
            <w:tcW w:w="2265" w:type="dxa"/>
            <w:tcBorders>
              <w:top w:val="single" w:sz="4" w:space="0" w:color="000000"/>
              <w:left w:val="single" w:sz="4" w:space="0" w:color="000000"/>
              <w:bottom w:val="single" w:sz="4" w:space="0" w:color="000000"/>
              <w:right w:val="single" w:sz="4" w:space="0" w:color="000000"/>
            </w:tcBorders>
          </w:tcPr>
          <w:p w14:paraId="77F4DD12" w14:textId="77777777" w:rsidR="00843D48" w:rsidRDefault="00843D48" w:rsidP="00960C9A">
            <w:pPr>
              <w:spacing w:line="259" w:lineRule="auto"/>
              <w:ind w:left="7"/>
              <w:jc w:val="center"/>
            </w:pPr>
            <w:r>
              <w:rPr>
                <w:sz w:val="24"/>
              </w:rPr>
              <w:t xml:space="preserve">6 141 </w:t>
            </w:r>
          </w:p>
        </w:tc>
      </w:tr>
      <w:tr w:rsidR="00843D48" w14:paraId="52C9B233" w14:textId="77777777" w:rsidTr="00843D48">
        <w:trPr>
          <w:trHeight w:val="567"/>
        </w:trPr>
        <w:tc>
          <w:tcPr>
            <w:tcW w:w="4989" w:type="dxa"/>
            <w:tcBorders>
              <w:top w:val="single" w:sz="4" w:space="0" w:color="000000"/>
              <w:left w:val="single" w:sz="4" w:space="0" w:color="000000"/>
              <w:bottom w:val="single" w:sz="4" w:space="0" w:color="000000"/>
              <w:right w:val="single" w:sz="4" w:space="0" w:color="000000"/>
            </w:tcBorders>
          </w:tcPr>
          <w:p w14:paraId="1A15E36A" w14:textId="77777777" w:rsidR="00843D48" w:rsidRDefault="00843D48" w:rsidP="00960C9A">
            <w:pPr>
              <w:spacing w:line="259" w:lineRule="auto"/>
            </w:pPr>
            <w:r>
              <w:rPr>
                <w:sz w:val="24"/>
              </w:rPr>
              <w:t xml:space="preserve">Чеди-Хольский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54C22A21" w14:textId="77777777" w:rsidR="00843D48" w:rsidRDefault="00843D48" w:rsidP="00960C9A">
            <w:pPr>
              <w:spacing w:line="259" w:lineRule="auto"/>
              <w:ind w:left="9"/>
              <w:jc w:val="center"/>
            </w:pPr>
            <w:r>
              <w:rPr>
                <w:sz w:val="24"/>
              </w:rPr>
              <w:t xml:space="preserve">7 942 </w:t>
            </w:r>
          </w:p>
        </w:tc>
        <w:tc>
          <w:tcPr>
            <w:tcW w:w="2265" w:type="dxa"/>
            <w:tcBorders>
              <w:top w:val="single" w:sz="4" w:space="0" w:color="000000"/>
              <w:left w:val="single" w:sz="4" w:space="0" w:color="000000"/>
              <w:bottom w:val="single" w:sz="4" w:space="0" w:color="000000"/>
              <w:right w:val="single" w:sz="4" w:space="0" w:color="000000"/>
            </w:tcBorders>
          </w:tcPr>
          <w:p w14:paraId="37D71EE9" w14:textId="77777777" w:rsidR="00843D48" w:rsidRDefault="00843D48" w:rsidP="00960C9A">
            <w:pPr>
              <w:spacing w:line="259" w:lineRule="auto"/>
              <w:ind w:left="7"/>
              <w:jc w:val="center"/>
            </w:pPr>
            <w:r>
              <w:rPr>
                <w:sz w:val="24"/>
              </w:rPr>
              <w:t xml:space="preserve">7 906 </w:t>
            </w:r>
          </w:p>
        </w:tc>
      </w:tr>
      <w:tr w:rsidR="00843D48" w14:paraId="32C708F1" w14:textId="77777777" w:rsidTr="00843D48">
        <w:trPr>
          <w:trHeight w:val="569"/>
        </w:trPr>
        <w:tc>
          <w:tcPr>
            <w:tcW w:w="4989" w:type="dxa"/>
            <w:tcBorders>
              <w:top w:val="single" w:sz="4" w:space="0" w:color="000000"/>
              <w:left w:val="single" w:sz="4" w:space="0" w:color="000000"/>
              <w:bottom w:val="single" w:sz="4" w:space="0" w:color="000000"/>
              <w:right w:val="single" w:sz="4" w:space="0" w:color="000000"/>
            </w:tcBorders>
          </w:tcPr>
          <w:p w14:paraId="1EC63B67" w14:textId="77777777" w:rsidR="00843D48" w:rsidRDefault="00843D48" w:rsidP="00960C9A">
            <w:pPr>
              <w:spacing w:line="259" w:lineRule="auto"/>
            </w:pPr>
            <w:r>
              <w:rPr>
                <w:sz w:val="24"/>
              </w:rPr>
              <w:t xml:space="preserve">Эрзинский муниципальный район – сельское население </w:t>
            </w:r>
          </w:p>
        </w:tc>
        <w:tc>
          <w:tcPr>
            <w:tcW w:w="2267" w:type="dxa"/>
            <w:tcBorders>
              <w:top w:val="single" w:sz="4" w:space="0" w:color="000000"/>
              <w:left w:val="single" w:sz="4" w:space="0" w:color="000000"/>
              <w:bottom w:val="single" w:sz="4" w:space="0" w:color="000000"/>
              <w:right w:val="single" w:sz="4" w:space="0" w:color="000000"/>
            </w:tcBorders>
          </w:tcPr>
          <w:p w14:paraId="35E18EF9" w14:textId="77777777" w:rsidR="00843D48" w:rsidRDefault="00843D48" w:rsidP="00960C9A">
            <w:pPr>
              <w:spacing w:line="259" w:lineRule="auto"/>
              <w:ind w:left="9"/>
              <w:jc w:val="center"/>
            </w:pPr>
            <w:r>
              <w:rPr>
                <w:sz w:val="24"/>
              </w:rPr>
              <w:t xml:space="preserve">8 334 </w:t>
            </w:r>
          </w:p>
        </w:tc>
        <w:tc>
          <w:tcPr>
            <w:tcW w:w="2265" w:type="dxa"/>
            <w:tcBorders>
              <w:top w:val="single" w:sz="4" w:space="0" w:color="000000"/>
              <w:left w:val="single" w:sz="4" w:space="0" w:color="000000"/>
              <w:bottom w:val="single" w:sz="4" w:space="0" w:color="000000"/>
              <w:right w:val="single" w:sz="4" w:space="0" w:color="000000"/>
            </w:tcBorders>
          </w:tcPr>
          <w:p w14:paraId="2936B4E9" w14:textId="77777777" w:rsidR="00843D48" w:rsidRDefault="00843D48" w:rsidP="00960C9A">
            <w:pPr>
              <w:spacing w:line="259" w:lineRule="auto"/>
              <w:ind w:left="7"/>
              <w:jc w:val="center"/>
            </w:pPr>
            <w:r>
              <w:rPr>
                <w:sz w:val="24"/>
              </w:rPr>
              <w:t xml:space="preserve">8 341 </w:t>
            </w:r>
          </w:p>
        </w:tc>
      </w:tr>
    </w:tbl>
    <w:p w14:paraId="18AEC52B" w14:textId="77777777" w:rsidR="00843D48" w:rsidRDefault="00843D48" w:rsidP="00843D48">
      <w:pPr>
        <w:spacing w:after="0" w:line="259" w:lineRule="auto"/>
        <w:ind w:left="708"/>
      </w:pPr>
      <w:r>
        <w:t xml:space="preserve"> </w:t>
      </w:r>
    </w:p>
    <w:p w14:paraId="03CEBE45" w14:textId="5B0D9380" w:rsidR="00843D48" w:rsidRDefault="00843D48" w:rsidP="0083334D">
      <w:pPr>
        <w:spacing w:after="7"/>
        <w:ind w:left="-15" w:firstLine="723"/>
        <w:jc w:val="both"/>
      </w:pPr>
      <w:r>
        <w:t xml:space="preserve">Подпрограмма носит социально ориентированный характер. Приоритетными направлениями ее реализации являются комплексное обустройство населенных пунктов, расположенных в сельской местности, и содействие улучшению жилищных условий сельского населения.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улучшению демографической ситуации способствуют увеличению продолжительности жизни и повышению рождаемости в сельской местности. </w:t>
      </w:r>
    </w:p>
    <w:p w14:paraId="32E07E07" w14:textId="77777777" w:rsidR="003F012B" w:rsidRDefault="003F012B" w:rsidP="0083334D">
      <w:pPr>
        <w:spacing w:after="7"/>
        <w:ind w:left="-15" w:firstLine="723"/>
        <w:jc w:val="both"/>
      </w:pPr>
    </w:p>
    <w:p w14:paraId="0FDBD29C" w14:textId="694F94ED" w:rsidR="003F012B" w:rsidRPr="003F012B" w:rsidRDefault="003F012B" w:rsidP="003F012B">
      <w:pPr>
        <w:spacing w:after="7"/>
        <w:ind w:left="-15" w:firstLine="723"/>
        <w:jc w:val="center"/>
      </w:pPr>
      <w:r w:rsidRPr="003F012B">
        <w:t>II. Основные цели, задачи и этапы реализации Подпрограммы</w:t>
      </w:r>
    </w:p>
    <w:p w14:paraId="7F2B74C6" w14:textId="77777777" w:rsidR="003F012B" w:rsidRPr="003F012B" w:rsidRDefault="003F012B" w:rsidP="003F012B">
      <w:pPr>
        <w:spacing w:after="7"/>
        <w:ind w:left="-15" w:firstLine="723"/>
        <w:jc w:val="both"/>
      </w:pPr>
      <w:r w:rsidRPr="003F012B">
        <w:t xml:space="preserve"> </w:t>
      </w:r>
    </w:p>
    <w:p w14:paraId="412BC26C" w14:textId="2FFB097B" w:rsidR="003F012B" w:rsidRPr="003F012B" w:rsidRDefault="003F012B" w:rsidP="003F012B">
      <w:pPr>
        <w:spacing w:after="7"/>
        <w:ind w:left="-15" w:firstLine="723"/>
        <w:jc w:val="both"/>
      </w:pPr>
      <w:r w:rsidRPr="003F012B">
        <w:t>Основной целью Подпрограммы является улучшение жилищных условий сельского населения на основе развития институтов субсидирования строительства и покупки жилья</w:t>
      </w:r>
      <w:r w:rsidR="00DF7B53" w:rsidRPr="00DF7B53">
        <w:t>.</w:t>
      </w:r>
    </w:p>
    <w:p w14:paraId="46CE71B1" w14:textId="77777777" w:rsidR="003F012B" w:rsidRPr="003F012B" w:rsidRDefault="003F012B" w:rsidP="003F012B">
      <w:pPr>
        <w:spacing w:after="7"/>
        <w:ind w:left="-15" w:firstLine="723"/>
        <w:jc w:val="both"/>
      </w:pPr>
      <w:r w:rsidRPr="003F012B">
        <w:t xml:space="preserve">Основными задачами Подпрограммы являются: </w:t>
      </w:r>
    </w:p>
    <w:p w14:paraId="78EC5F93" w14:textId="77777777" w:rsidR="003F012B" w:rsidRPr="003F012B" w:rsidRDefault="003F012B" w:rsidP="003F012B">
      <w:pPr>
        <w:numPr>
          <w:ilvl w:val="0"/>
          <w:numId w:val="21"/>
        </w:numPr>
        <w:spacing w:after="7"/>
        <w:jc w:val="both"/>
      </w:pPr>
      <w:r w:rsidRPr="003F012B">
        <w:t xml:space="preserve">реализация мероприятия по строительству или приобретению жилья, предоставляемого гражданам, проживающим на сельских территориях, в том числе по договору найма жилого помещения; </w:t>
      </w:r>
    </w:p>
    <w:p w14:paraId="7E1CF400" w14:textId="77777777" w:rsidR="003F012B" w:rsidRPr="003F012B" w:rsidRDefault="003F012B" w:rsidP="003F012B">
      <w:pPr>
        <w:numPr>
          <w:ilvl w:val="0"/>
          <w:numId w:val="21"/>
        </w:numPr>
        <w:spacing w:after="7"/>
        <w:jc w:val="both"/>
      </w:pPr>
      <w:r w:rsidRPr="003F012B">
        <w:t xml:space="preserve">обустройство инженерной инфраструктурой и благоустройство площадок, расположенных на сельских территориях, под компактную жилищную застройку. </w:t>
      </w:r>
    </w:p>
    <w:p w14:paraId="37C9A879" w14:textId="77777777" w:rsidR="003F012B" w:rsidRPr="003F012B" w:rsidRDefault="003F012B" w:rsidP="003F012B">
      <w:pPr>
        <w:spacing w:after="7"/>
        <w:ind w:left="-15" w:firstLine="723"/>
        <w:jc w:val="both"/>
      </w:pPr>
      <w:r w:rsidRPr="003F012B">
        <w:t xml:space="preserve">Показатели (индикаторы) реализации Подпрограммы оцениваются в целом для Подпрограммы. </w:t>
      </w:r>
    </w:p>
    <w:p w14:paraId="4E510931" w14:textId="77777777" w:rsidR="003F012B" w:rsidRPr="003F012B" w:rsidRDefault="003F012B" w:rsidP="003F012B">
      <w:pPr>
        <w:spacing w:after="7"/>
        <w:ind w:left="-15" w:firstLine="723"/>
        <w:jc w:val="both"/>
      </w:pPr>
      <w:r w:rsidRPr="003F012B">
        <w:t xml:space="preserve">Эти показатели (индикаторы) предназначены для оценки наиболее существенных результатов реализации Подпрограммы. </w:t>
      </w:r>
    </w:p>
    <w:p w14:paraId="1A911A21" w14:textId="13CC5268" w:rsidR="003F012B" w:rsidRPr="003F012B" w:rsidRDefault="003F012B" w:rsidP="00DF7B53">
      <w:pPr>
        <w:spacing w:after="7"/>
        <w:ind w:left="-15" w:firstLine="723"/>
        <w:jc w:val="both"/>
      </w:pPr>
      <w:r w:rsidRPr="003F012B">
        <w:t xml:space="preserve">К общим показателям (индикаторам) Подпрограммы относятся: ввод жилых помещений (жилых домов) для граждан, проживающих на сельских территориях; ввод жилых помещений (жилых домов), предоставляемых на условиях найма </w:t>
      </w:r>
      <w:r w:rsidRPr="003F012B">
        <w:lastRenderedPageBreak/>
        <w:t xml:space="preserve">гражданам, проживающим на сельских территориях; 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 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 </w:t>
      </w:r>
    </w:p>
    <w:p w14:paraId="4BA4324A" w14:textId="77777777" w:rsidR="003F012B" w:rsidRPr="003F012B" w:rsidRDefault="003F012B" w:rsidP="003F012B">
      <w:pPr>
        <w:spacing w:after="7"/>
        <w:ind w:left="-15" w:firstLine="723"/>
        <w:jc w:val="both"/>
      </w:pPr>
      <w:r w:rsidRPr="003F012B">
        <w:t xml:space="preserve">Реализация Подпрограммы будет осуществляться в 2020-2025 годах. </w:t>
      </w:r>
    </w:p>
    <w:p w14:paraId="7E0C65D1" w14:textId="2B63C573" w:rsidR="003F012B" w:rsidRPr="003F012B" w:rsidRDefault="003F012B" w:rsidP="00225609">
      <w:pPr>
        <w:spacing w:after="7"/>
        <w:ind w:left="-15" w:firstLine="723"/>
        <w:jc w:val="both"/>
      </w:pPr>
      <w:r w:rsidRPr="003F012B">
        <w:t xml:space="preserve">В части основных показателей Подпрограммы прогнозируются: строительство </w:t>
      </w:r>
      <w:r w:rsidR="005E2E28">
        <w:t>1851</w:t>
      </w:r>
      <w:r w:rsidRPr="003F012B">
        <w:t xml:space="preserve"> кв. м оборудованного всеми видами благоустройства жилья для </w:t>
      </w:r>
      <w:r w:rsidR="00DF7B53" w:rsidRPr="00DF7B53">
        <w:t>12</w:t>
      </w:r>
      <w:r w:rsidRPr="003F012B">
        <w:t xml:space="preserve"> семей, проживающих на сельских территориях; строительство жилья по договорам найма для </w:t>
      </w:r>
      <w:r w:rsidR="00225609" w:rsidRPr="00225609">
        <w:t>12</w:t>
      </w:r>
      <w:r w:rsidRPr="003F012B">
        <w:t xml:space="preserve"> семей, проживающих на сельских территориях; создание условий для строительства жилья в населенных пунктах, расположенных на сельских территориях, с обеспечением обустройства инженерной инфраструктуры и благоустройства 1 площад</w:t>
      </w:r>
      <w:r w:rsidR="00225609">
        <w:t>ки</w:t>
      </w:r>
      <w:r w:rsidRPr="003F012B">
        <w:t xml:space="preserve"> под компактную жилищную застройку. </w:t>
      </w:r>
    </w:p>
    <w:p w14:paraId="3CAB0C92" w14:textId="77777777" w:rsidR="003F012B" w:rsidRPr="003F012B" w:rsidRDefault="003F012B" w:rsidP="003F012B">
      <w:pPr>
        <w:spacing w:after="7"/>
        <w:ind w:left="-15" w:firstLine="723"/>
        <w:jc w:val="both"/>
      </w:pPr>
      <w:r w:rsidRPr="003F012B">
        <w:t xml:space="preserve"> </w:t>
      </w:r>
    </w:p>
    <w:p w14:paraId="090E0A72" w14:textId="2FDE68C0" w:rsidR="003F012B" w:rsidRPr="003F012B" w:rsidRDefault="003F012B" w:rsidP="00385EAF">
      <w:pPr>
        <w:spacing w:after="7"/>
        <w:ind w:left="-15" w:firstLine="723"/>
        <w:jc w:val="center"/>
      </w:pPr>
      <w:r w:rsidRPr="003F012B">
        <w:t>III. Перечень подпрограммных мероприятий</w:t>
      </w:r>
    </w:p>
    <w:p w14:paraId="7AB35CE0" w14:textId="77777777" w:rsidR="003F012B" w:rsidRPr="003F012B" w:rsidRDefault="003F012B" w:rsidP="003F012B">
      <w:pPr>
        <w:spacing w:after="7"/>
        <w:ind w:left="-15" w:firstLine="723"/>
        <w:jc w:val="both"/>
      </w:pPr>
      <w:r w:rsidRPr="003F012B">
        <w:t xml:space="preserve"> </w:t>
      </w:r>
    </w:p>
    <w:p w14:paraId="4860BC02" w14:textId="435A2876" w:rsidR="003F012B" w:rsidRPr="003F012B" w:rsidRDefault="003F012B" w:rsidP="006E36DE">
      <w:pPr>
        <w:spacing w:after="7"/>
        <w:ind w:left="-15" w:firstLine="723"/>
        <w:jc w:val="both"/>
      </w:pPr>
      <w:r w:rsidRPr="003F012B">
        <w:t xml:space="preserve">Перечень мероприятий Подпрограммы сформирован в соответствии с основными направлениями Стратегии устойчивого развития сельских территорий и госпрограммой «Комплексное развитие сельских территорий» с учетом анализа современного состояния и прогнозов развития сельских территорий </w:t>
      </w:r>
      <w:r w:rsidR="00AB39C6">
        <w:t>Кызылского кожууна</w:t>
      </w:r>
      <w:r w:rsidRPr="003F012B">
        <w:t xml:space="preserve">, возможностей бюджетного софинансирования мероприятий, комплексного подхода к решению социально-экономических проблем развития сельских территорий на основе принципов проектного финансирования и комплексного планирования, разработанных в соответствии с документами территориального планирования. </w:t>
      </w:r>
    </w:p>
    <w:p w14:paraId="421966BA" w14:textId="77777777" w:rsidR="003F012B" w:rsidRPr="003F012B" w:rsidRDefault="003F012B" w:rsidP="003F012B">
      <w:pPr>
        <w:spacing w:after="7"/>
        <w:ind w:left="-15" w:firstLine="723"/>
        <w:jc w:val="both"/>
      </w:pPr>
      <w:r w:rsidRPr="003F012B">
        <w:t xml:space="preserve">Основные мероприятия Подпрограммы: </w:t>
      </w:r>
    </w:p>
    <w:p w14:paraId="6386CAC7" w14:textId="77777777" w:rsidR="003F012B" w:rsidRPr="003F012B" w:rsidRDefault="003F012B" w:rsidP="003F012B">
      <w:pPr>
        <w:spacing w:after="7"/>
        <w:ind w:left="-15" w:firstLine="723"/>
        <w:jc w:val="both"/>
      </w:pPr>
      <w:r w:rsidRPr="003F012B">
        <w:t xml:space="preserve">1) улучшение жилищных условий граждан, проживающих на сельских территориях, является обеспечение граждан, проживающих и работающих на сельских территориях, оборудованным всеми видами благоустройства жильем. </w:t>
      </w:r>
    </w:p>
    <w:p w14:paraId="32974065" w14:textId="33AD36CA" w:rsidR="003F012B" w:rsidRPr="003F012B" w:rsidRDefault="003F012B" w:rsidP="006E36DE">
      <w:pPr>
        <w:spacing w:after="7"/>
        <w:ind w:left="-15" w:firstLine="723"/>
        <w:jc w:val="both"/>
      </w:pPr>
      <w:r w:rsidRPr="003F012B">
        <w:t xml:space="preserve">Повышение доступности улучшения жилищных условий граждан, проживающих на сельских территориях, предусматривается осуществлять путем предоставления гражданам социальных выплат на строительство (приобретение) жилья в порядке и на условиях, которые установлены Положением о предоставлении социальных выплат на строительство (приобретение) жилья гражданам, проживающим на сельских территориях, предусмотренным приложением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являющимся приложением № 3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 № 696. </w:t>
      </w:r>
    </w:p>
    <w:p w14:paraId="6F8E41C6" w14:textId="77777777" w:rsidR="003F012B" w:rsidRPr="003F012B" w:rsidRDefault="003F012B" w:rsidP="003F012B">
      <w:pPr>
        <w:spacing w:after="7"/>
        <w:ind w:left="-15" w:firstLine="723"/>
        <w:jc w:val="both"/>
      </w:pPr>
      <w:r w:rsidRPr="003F012B">
        <w:t xml:space="preserve">Указанные социальные выплаты предполагается предоставлять на условиях софинансирования расходов за счет средств федерального бюджета. </w:t>
      </w:r>
    </w:p>
    <w:p w14:paraId="3F7E3607" w14:textId="77777777" w:rsidR="003F012B" w:rsidRPr="003F012B" w:rsidRDefault="003F012B" w:rsidP="003F012B">
      <w:pPr>
        <w:spacing w:after="7"/>
        <w:ind w:left="-15" w:firstLine="723"/>
        <w:jc w:val="both"/>
      </w:pPr>
      <w:r w:rsidRPr="003F012B">
        <w:lastRenderedPageBreak/>
        <w:t xml:space="preserve">Правила реализации мероприятий по улучшению жилищных условий граждан, проживающих на сельских территориях, приведен в приложении № 1 к подпрограмме «Создание условий для обеспечения доступным и комфортным жильем сельского населения»; </w:t>
      </w:r>
    </w:p>
    <w:p w14:paraId="67EB7000" w14:textId="77777777" w:rsidR="003F012B" w:rsidRPr="003F012B" w:rsidRDefault="003F012B" w:rsidP="003F012B">
      <w:pPr>
        <w:spacing w:after="7"/>
        <w:ind w:left="-15" w:firstLine="723"/>
        <w:jc w:val="both"/>
      </w:pPr>
      <w:r w:rsidRPr="003F012B">
        <w:t xml:space="preserve">2) строительство жилья на сельских территориях, предоставляемого по договору найма жилого помещения, является удовлетворение потребностей сельского населения в благоустроенном жилье, привлечение и закрепление в сельской местности молодых специалистов. </w:t>
      </w:r>
    </w:p>
    <w:p w14:paraId="10E42A5D" w14:textId="1C5826CD" w:rsidR="003F012B" w:rsidRPr="003F012B" w:rsidRDefault="003F012B" w:rsidP="002E1EDF">
      <w:pPr>
        <w:spacing w:after="7"/>
        <w:ind w:left="-15" w:firstLine="723"/>
        <w:jc w:val="both"/>
      </w:pPr>
      <w:r w:rsidRPr="003F012B">
        <w:t>Строительство жилья на сельских территориях, предоставляемого по договору найма жилого помещения, предусматривается осуществлять путем предоставления органам местного самоуправления субсидий на софинансирование строительства жилья в порядке и на условиях, которые установлены Положением о предоставлении субсидий на оказание финансовой поддержки при исполнении расходных обязательств муниципальн</w:t>
      </w:r>
      <w:r w:rsidR="000B0D5E">
        <w:t xml:space="preserve">ого </w:t>
      </w:r>
      <w:r w:rsidRPr="003F012B">
        <w:t>район</w:t>
      </w:r>
      <w:r w:rsidR="000B0D5E">
        <w:t>а</w:t>
      </w:r>
      <w:r w:rsidRPr="003F012B">
        <w:t xml:space="preserve"> </w:t>
      </w:r>
      <w:r w:rsidR="000B0D5E">
        <w:t xml:space="preserve">«Кызылский кожуун» </w:t>
      </w:r>
      <w:r w:rsidRPr="003F012B">
        <w:t xml:space="preserve"> по строительству жилого помещения (жилого дома), предоставляемого гражданам Российской Федерации, проживающим на сельских территориях, по договору найма жилого помещения, предусмотренным приложением к Правилам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w:t>
      </w:r>
      <w:r w:rsidR="002E1EDF">
        <w:t>муниципального района</w:t>
      </w:r>
      <w:r w:rsidRPr="003F012B">
        <w:t xml:space="preserve"> Республики Тыва по строительству жилья, предоставляемого по договору найма жилого помещения, являющимся приложением № 4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 № 696. </w:t>
      </w:r>
    </w:p>
    <w:p w14:paraId="1C39FC57" w14:textId="77777777" w:rsidR="003F012B" w:rsidRPr="003F012B" w:rsidRDefault="003F012B" w:rsidP="003F012B">
      <w:pPr>
        <w:spacing w:after="7"/>
        <w:ind w:left="-15" w:firstLine="723"/>
        <w:jc w:val="both"/>
      </w:pPr>
      <w:r w:rsidRPr="003F012B">
        <w:t xml:space="preserve">Указанные субсидии предполагается предоставлять на условиях софинансирования расходов за счет средств федерального бюджета. </w:t>
      </w:r>
    </w:p>
    <w:p w14:paraId="7792652D" w14:textId="77777777" w:rsidR="003F012B" w:rsidRPr="003F012B" w:rsidRDefault="003F012B" w:rsidP="003F012B">
      <w:pPr>
        <w:spacing w:after="7"/>
        <w:ind w:left="-15" w:firstLine="723"/>
        <w:jc w:val="both"/>
      </w:pPr>
      <w:r w:rsidRPr="003F012B">
        <w:t xml:space="preserve">Правила реализации мероприятий по строительству жилья на сельских территориях, предоставляемого по договору найма жилого помещения, приведен в приложении № 2 к Программе; </w:t>
      </w:r>
    </w:p>
    <w:p w14:paraId="21F680A7" w14:textId="3A533AA6" w:rsidR="003F012B" w:rsidRPr="003F012B" w:rsidRDefault="00602805" w:rsidP="005776AB">
      <w:pPr>
        <w:spacing w:after="7"/>
        <w:ind w:left="-15" w:firstLine="723"/>
        <w:jc w:val="both"/>
      </w:pPr>
      <w:r>
        <w:t>3</w:t>
      </w:r>
      <w:r w:rsidR="003F012B" w:rsidRPr="003F012B">
        <w:t xml:space="preserve">)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предусматривается оказание государственной поддержки в порядке и на условиях, которые установлены Правилами предоставления и распределения субсидий из федерального бюджета бюджетам субъектов Российской Федерации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являющимся приложением № 5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 № 696, по следующим направлениям: </w:t>
      </w:r>
    </w:p>
    <w:p w14:paraId="08B23CC5" w14:textId="77777777" w:rsidR="003F012B" w:rsidRPr="003F012B" w:rsidRDefault="003F012B" w:rsidP="003F012B">
      <w:pPr>
        <w:spacing w:after="7"/>
        <w:ind w:left="-15" w:firstLine="723"/>
        <w:jc w:val="both"/>
      </w:pPr>
      <w:r w:rsidRPr="003F012B">
        <w:t xml:space="preserve">строительство объектов инженерной инфраструктуры; обеспечение уличного освещения; строительство улично-дорожной сети; благоустройство, в том числе озеленение. </w:t>
      </w:r>
    </w:p>
    <w:p w14:paraId="38D20A96" w14:textId="77777777" w:rsidR="003F012B" w:rsidRPr="003F012B" w:rsidRDefault="003F012B" w:rsidP="003F012B">
      <w:pPr>
        <w:spacing w:after="7"/>
        <w:ind w:left="-15" w:firstLine="723"/>
        <w:jc w:val="both"/>
      </w:pPr>
      <w:r w:rsidRPr="003F012B">
        <w:lastRenderedPageBreak/>
        <w:t xml:space="preserve">Перечень населенных пунктов на территории Республики Тыва, относящихся к сельским территориям, приведен в приложении № 5 Программе. </w:t>
      </w:r>
    </w:p>
    <w:p w14:paraId="6CECFF18" w14:textId="77777777" w:rsidR="003F012B" w:rsidRPr="003F012B" w:rsidRDefault="003F012B" w:rsidP="003F012B">
      <w:pPr>
        <w:spacing w:after="7"/>
        <w:ind w:left="-15" w:firstLine="723"/>
        <w:jc w:val="both"/>
      </w:pPr>
      <w:r w:rsidRPr="003F012B">
        <w:t xml:space="preserve">Указанные субсидии предполагается предоставлять на условиях софинансирования расходов за счет средств федерального бюджета. </w:t>
      </w:r>
    </w:p>
    <w:p w14:paraId="5B033D6B" w14:textId="77777777" w:rsidR="003F012B" w:rsidRPr="003F012B" w:rsidRDefault="003F012B" w:rsidP="003F012B">
      <w:pPr>
        <w:spacing w:after="7"/>
        <w:ind w:left="-15" w:firstLine="723"/>
        <w:jc w:val="both"/>
      </w:pPr>
      <w:r w:rsidRPr="00AB39C6">
        <w:t>Порядок реализации мероприятий по обустройству объектами инженерной инфраструктуры и благоустройство площадок, расположенных на сельских территориях, под компактную жилищную застройку, приведен в приложении № 3 к Программе.</w:t>
      </w:r>
      <w:r w:rsidRPr="003F012B">
        <w:t xml:space="preserve"> </w:t>
      </w:r>
    </w:p>
    <w:p w14:paraId="26581BE6" w14:textId="77777777" w:rsidR="003F012B" w:rsidRPr="003F012B" w:rsidRDefault="003F012B" w:rsidP="003F012B">
      <w:pPr>
        <w:spacing w:after="7"/>
        <w:ind w:left="-15" w:firstLine="723"/>
        <w:jc w:val="both"/>
      </w:pPr>
      <w:r w:rsidRPr="003F012B">
        <w:t xml:space="preserve"> </w:t>
      </w:r>
    </w:p>
    <w:p w14:paraId="1D32FADB" w14:textId="77777777" w:rsidR="003F012B" w:rsidRPr="003F012B" w:rsidRDefault="003F012B" w:rsidP="003F012B">
      <w:pPr>
        <w:numPr>
          <w:ilvl w:val="0"/>
          <w:numId w:val="22"/>
        </w:numPr>
        <w:spacing w:after="7"/>
        <w:jc w:val="both"/>
      </w:pPr>
      <w:r w:rsidRPr="003F012B">
        <w:t xml:space="preserve">Обоснование финансовых затрат Подпрограммы </w:t>
      </w:r>
    </w:p>
    <w:p w14:paraId="47CE7528" w14:textId="77777777" w:rsidR="003F012B" w:rsidRPr="003F012B" w:rsidRDefault="003F012B" w:rsidP="003F012B">
      <w:pPr>
        <w:spacing w:after="7"/>
        <w:ind w:left="-15" w:firstLine="723"/>
        <w:jc w:val="both"/>
      </w:pPr>
      <w:r w:rsidRPr="003F012B">
        <w:t xml:space="preserve"> </w:t>
      </w:r>
    </w:p>
    <w:p w14:paraId="567151F4" w14:textId="77777777" w:rsidR="003F012B" w:rsidRPr="003F012B" w:rsidRDefault="003F012B" w:rsidP="003F012B">
      <w:pPr>
        <w:spacing w:after="7"/>
        <w:ind w:left="-15" w:firstLine="723"/>
        <w:jc w:val="both"/>
      </w:pPr>
      <w:r w:rsidRPr="003F012B">
        <w:t xml:space="preserve">Подпрограмма реализуется за счет средств федерального, республиканского, местного бюджетов и внебюджетных источников. </w:t>
      </w:r>
    </w:p>
    <w:p w14:paraId="5461CFFC" w14:textId="77777777" w:rsidR="003F012B" w:rsidRPr="00CC30F4" w:rsidRDefault="003F012B" w:rsidP="003F012B">
      <w:pPr>
        <w:spacing w:after="7"/>
        <w:ind w:left="-15" w:firstLine="723"/>
        <w:jc w:val="both"/>
      </w:pPr>
      <w:r w:rsidRPr="00CC30F4">
        <w:t xml:space="preserve">Объем финансовых ресурсов, необходимых для реализации Подпрограммы, приведен в разрезе мероприятий в приложении № 4 к Программе. </w:t>
      </w:r>
    </w:p>
    <w:p w14:paraId="4774E84A" w14:textId="77777777" w:rsidR="003F012B" w:rsidRPr="003F012B" w:rsidRDefault="003F012B" w:rsidP="003F012B">
      <w:pPr>
        <w:spacing w:after="7"/>
        <w:ind w:left="-15" w:firstLine="723"/>
        <w:jc w:val="both"/>
      </w:pPr>
      <w:r w:rsidRPr="00CC30F4">
        <w:t>Прогнозируемые в рамках Подпрограммы объемы софинансирования</w:t>
      </w:r>
      <w:r w:rsidRPr="003F012B">
        <w:t xml:space="preserve"> за счет указанных средств определены на основе анализа прогнозных показателей, представленных муниципальными районами Республики Тыва. </w:t>
      </w:r>
    </w:p>
    <w:p w14:paraId="6B002E61" w14:textId="77777777" w:rsidR="003F012B" w:rsidRPr="003F012B" w:rsidRDefault="003F012B" w:rsidP="003F012B">
      <w:pPr>
        <w:spacing w:after="7"/>
        <w:ind w:left="-15" w:firstLine="723"/>
        <w:jc w:val="both"/>
      </w:pPr>
      <w:r w:rsidRPr="003F012B">
        <w:t xml:space="preserve"> </w:t>
      </w:r>
    </w:p>
    <w:p w14:paraId="010034BB" w14:textId="2BD37577" w:rsidR="003F012B" w:rsidRPr="003F012B" w:rsidRDefault="003F012B" w:rsidP="00750B21">
      <w:pPr>
        <w:numPr>
          <w:ilvl w:val="0"/>
          <w:numId w:val="22"/>
        </w:numPr>
        <w:spacing w:after="7"/>
        <w:jc w:val="center"/>
      </w:pPr>
      <w:r w:rsidRPr="003F012B">
        <w:t>Трудовые ресурсы Подпрограммы</w:t>
      </w:r>
    </w:p>
    <w:p w14:paraId="7FF39636" w14:textId="77777777" w:rsidR="003F012B" w:rsidRPr="003F012B" w:rsidRDefault="003F012B" w:rsidP="003F012B">
      <w:pPr>
        <w:spacing w:after="7"/>
        <w:ind w:left="-15" w:firstLine="723"/>
        <w:jc w:val="both"/>
      </w:pPr>
      <w:r w:rsidRPr="003F012B">
        <w:t xml:space="preserve"> </w:t>
      </w:r>
    </w:p>
    <w:p w14:paraId="0D32E69D" w14:textId="77777777" w:rsidR="00CC30F4" w:rsidRPr="00971D16" w:rsidRDefault="00CC30F4" w:rsidP="00CC30F4">
      <w:pPr>
        <w:spacing w:after="0"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В целях своевременной и полной реализации запланированных мероприятий Программы за каждым сельск</w:t>
      </w:r>
      <w:r>
        <w:rPr>
          <w:rFonts w:eastAsia="Times New Roman" w:cs="Times New Roman"/>
          <w:color w:val="000000"/>
          <w:lang w:eastAsia="ru-RU"/>
        </w:rPr>
        <w:t>им</w:t>
      </w:r>
      <w:r w:rsidRPr="00971D16">
        <w:rPr>
          <w:rFonts w:eastAsia="Times New Roman" w:cs="Times New Roman"/>
          <w:color w:val="000000"/>
          <w:lang w:eastAsia="ru-RU"/>
        </w:rPr>
        <w:t xml:space="preserve"> поселение</w:t>
      </w:r>
      <w:r>
        <w:rPr>
          <w:rFonts w:eastAsia="Times New Roman" w:cs="Times New Roman"/>
          <w:color w:val="000000"/>
          <w:lang w:eastAsia="ru-RU"/>
        </w:rPr>
        <w:t xml:space="preserve">м </w:t>
      </w:r>
      <w:r w:rsidRPr="00971D16">
        <w:rPr>
          <w:rFonts w:eastAsia="Times New Roman" w:cs="Times New Roman"/>
          <w:color w:val="000000"/>
          <w:lang w:eastAsia="ru-RU"/>
        </w:rPr>
        <w:t xml:space="preserve">закрепляются ответственные кураторы из числа </w:t>
      </w:r>
      <w:r>
        <w:rPr>
          <w:rFonts w:eastAsia="Times New Roman" w:cs="Times New Roman"/>
          <w:color w:val="000000"/>
          <w:lang w:eastAsia="ru-RU"/>
        </w:rPr>
        <w:t>руководства администрации Кызылского кожууна.</w:t>
      </w:r>
    </w:p>
    <w:p w14:paraId="74C5C882" w14:textId="77777777" w:rsidR="00CC30F4" w:rsidRPr="00971D16" w:rsidRDefault="00CC30F4" w:rsidP="00CC30F4">
      <w:pPr>
        <w:spacing w:after="36"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Будут созданы новые субъекты предпринимательства в сельском хозяйстве в форме малых форм хозяйствования, открыты новые торговые точки в сельских поселениях. </w:t>
      </w:r>
    </w:p>
    <w:p w14:paraId="356AF36C" w14:textId="32E4B2E1" w:rsidR="003F012B" w:rsidRPr="00CC30F4" w:rsidRDefault="00CC30F4" w:rsidP="00CC30F4">
      <w:pPr>
        <w:spacing w:after="8" w:line="249" w:lineRule="auto"/>
        <w:ind w:left="-15" w:firstLine="698"/>
        <w:jc w:val="both"/>
        <w:rPr>
          <w:rFonts w:eastAsia="Times New Roman" w:cs="Times New Roman"/>
          <w:color w:val="000000"/>
          <w:lang w:eastAsia="ru-RU"/>
        </w:rPr>
      </w:pPr>
      <w:r w:rsidRPr="00971D16">
        <w:rPr>
          <w:rFonts w:eastAsia="Times New Roman" w:cs="Times New Roman"/>
          <w:color w:val="000000"/>
          <w:lang w:eastAsia="ru-RU"/>
        </w:rPr>
        <w:t xml:space="preserve">Требуется консолидация усилий жителей сельских поселений по участию в конкурсе на поддержку реализации комплексных проектов развития сельских поселений. </w:t>
      </w:r>
      <w:r w:rsidR="003F012B" w:rsidRPr="003F012B">
        <w:t xml:space="preserve"> </w:t>
      </w:r>
    </w:p>
    <w:p w14:paraId="6309377F" w14:textId="21C159AD" w:rsidR="003F012B" w:rsidRPr="003F012B" w:rsidRDefault="003F012B" w:rsidP="00E72BA8">
      <w:pPr>
        <w:spacing w:after="7"/>
        <w:jc w:val="both"/>
      </w:pPr>
    </w:p>
    <w:p w14:paraId="73A2E4FE" w14:textId="016BDB1B" w:rsidR="003F012B" w:rsidRPr="003F012B" w:rsidRDefault="003F012B" w:rsidP="00E72BA8">
      <w:pPr>
        <w:spacing w:after="7"/>
        <w:ind w:left="-15" w:firstLine="723"/>
        <w:jc w:val="center"/>
      </w:pPr>
      <w:r w:rsidRPr="003F012B">
        <w:t>VI. Механизм реализации Подпрограммы</w:t>
      </w:r>
    </w:p>
    <w:p w14:paraId="4B37C6A7" w14:textId="77777777" w:rsidR="003F012B" w:rsidRPr="003F012B" w:rsidRDefault="003F012B" w:rsidP="003F012B">
      <w:pPr>
        <w:spacing w:after="7"/>
        <w:ind w:left="-15" w:firstLine="723"/>
        <w:jc w:val="both"/>
      </w:pPr>
      <w:r w:rsidRPr="003F012B">
        <w:t xml:space="preserve"> </w:t>
      </w:r>
    </w:p>
    <w:p w14:paraId="35CCE18A" w14:textId="77777777" w:rsidR="003F012B" w:rsidRPr="003F012B" w:rsidRDefault="003F012B" w:rsidP="003F012B">
      <w:pPr>
        <w:spacing w:after="7"/>
        <w:ind w:left="-15" w:firstLine="723"/>
        <w:jc w:val="both"/>
      </w:pPr>
      <w:r w:rsidRPr="003F012B">
        <w:t xml:space="preserve">Основным механизмом реализации Подпрограммы является организация инициативных проектов, направленных на решение задач в сельской местности в рамках мероприятий Подпрограммы. </w:t>
      </w:r>
    </w:p>
    <w:p w14:paraId="0FF5420E" w14:textId="77777777" w:rsidR="003F012B" w:rsidRPr="003F012B" w:rsidRDefault="003F012B" w:rsidP="003F012B">
      <w:pPr>
        <w:spacing w:after="7"/>
        <w:ind w:left="-15" w:firstLine="723"/>
        <w:jc w:val="both"/>
      </w:pPr>
      <w:r w:rsidRPr="003F012B">
        <w:t xml:space="preserve">Мероприятия Подпрограммы реализуются посредством проведения конкурсных процедур. Предполагается проведение конкурсов двух типов. К первому типу конкурсов относятся поддержка и реализация экономических проектов. Второй тип конкурсов направлен на реализацию социальных проектов по развитию базовых объектов инфраструктуры села. </w:t>
      </w:r>
    </w:p>
    <w:p w14:paraId="776067A4" w14:textId="4673C7C3" w:rsidR="003F012B" w:rsidRPr="003F012B" w:rsidRDefault="004F49FC" w:rsidP="003F012B">
      <w:pPr>
        <w:spacing w:after="7"/>
        <w:ind w:left="-15" w:firstLine="723"/>
        <w:jc w:val="both"/>
      </w:pPr>
      <w:r>
        <w:t>Администрация МР «Кызылский кожуун»</w:t>
      </w:r>
      <w:r w:rsidR="003F012B" w:rsidRPr="003F012B">
        <w:t xml:space="preserve"> является организатором конкурсов в рамках мероприятий Подпрограммы и обеспечивают прием, учет и хранение </w:t>
      </w:r>
      <w:r w:rsidR="003F012B" w:rsidRPr="003F012B">
        <w:lastRenderedPageBreak/>
        <w:t xml:space="preserve">поступивших заявок от </w:t>
      </w:r>
      <w:r>
        <w:t xml:space="preserve">администраций сельских поселений и представляют в </w:t>
      </w:r>
      <w:r w:rsidRPr="003F012B">
        <w:t>Министерство сельского хозяйства и продовольствия Республики Тыва</w:t>
      </w:r>
      <w:r>
        <w:t>.</w:t>
      </w:r>
    </w:p>
    <w:p w14:paraId="4874E48E" w14:textId="1FFD28E8" w:rsidR="003F012B" w:rsidRPr="003F012B" w:rsidRDefault="003F012B" w:rsidP="003F012B">
      <w:pPr>
        <w:spacing w:after="7"/>
        <w:ind w:left="-15" w:firstLine="723"/>
        <w:jc w:val="both"/>
      </w:pPr>
      <w:r w:rsidRPr="003F012B">
        <w:t xml:space="preserve">Конкурсный отбор инициативных и иных проектов осуществляет комиссия </w:t>
      </w:r>
      <w:r w:rsidR="004B4503">
        <w:t xml:space="preserve">Министерства сельского хозяйства и продовольствия Республики Тыва </w:t>
      </w:r>
      <w:r w:rsidRPr="003F012B">
        <w:t>по отбору проектов развития сельских территорий и распределению субсидий</w:t>
      </w:r>
      <w:r w:rsidR="00351FAF">
        <w:t>.</w:t>
      </w:r>
    </w:p>
    <w:p w14:paraId="4770FDAB" w14:textId="77777777" w:rsidR="003F012B" w:rsidRPr="003F012B" w:rsidRDefault="003F012B" w:rsidP="003F012B">
      <w:pPr>
        <w:spacing w:after="7"/>
        <w:ind w:left="-15" w:firstLine="723"/>
        <w:jc w:val="both"/>
      </w:pPr>
      <w:r w:rsidRPr="003F012B">
        <w:t xml:space="preserve">Мониторинг и оценка проектов осуществляются на основе отчетов (программных и финансовых), участия в мероприятиях выполняемых проектов ответственными кураторами и членами рабочих групп согласно закреплению. Мониторинг Подпрограммы позволит выявить сильные и слабые стороны организации работы над Подпрограммой, при необходимости, корректировку процесса организации работы над Подпрограммой. </w:t>
      </w:r>
    </w:p>
    <w:p w14:paraId="54C05A0B" w14:textId="77777777" w:rsidR="003F012B" w:rsidRPr="003F012B" w:rsidRDefault="003F012B" w:rsidP="003F012B">
      <w:pPr>
        <w:spacing w:after="7"/>
        <w:ind w:left="-15" w:firstLine="723"/>
        <w:jc w:val="both"/>
      </w:pPr>
      <w:r w:rsidRPr="003F012B">
        <w:t xml:space="preserve"> </w:t>
      </w:r>
    </w:p>
    <w:p w14:paraId="4A596AB0" w14:textId="77777777" w:rsidR="00CC30F4" w:rsidRDefault="003F012B" w:rsidP="00CC30F4">
      <w:pPr>
        <w:spacing w:after="7"/>
        <w:ind w:left="-15" w:firstLine="723"/>
        <w:jc w:val="center"/>
      </w:pPr>
      <w:r w:rsidRPr="003F012B">
        <w:t xml:space="preserve">VII. Оценка социально-экономической  </w:t>
      </w:r>
    </w:p>
    <w:p w14:paraId="724B386D" w14:textId="7FE68A6D" w:rsidR="003F012B" w:rsidRPr="003F012B" w:rsidRDefault="003F012B" w:rsidP="00CC30F4">
      <w:pPr>
        <w:spacing w:after="7"/>
        <w:ind w:left="-15" w:firstLine="723"/>
        <w:jc w:val="center"/>
      </w:pPr>
      <w:r w:rsidRPr="003F012B">
        <w:t>эффективности Подпрограммы</w:t>
      </w:r>
    </w:p>
    <w:p w14:paraId="4AC0A508" w14:textId="77777777" w:rsidR="003F012B" w:rsidRPr="003F012B" w:rsidRDefault="003F012B" w:rsidP="003F012B">
      <w:pPr>
        <w:spacing w:after="7"/>
        <w:ind w:left="-15" w:firstLine="723"/>
        <w:jc w:val="both"/>
      </w:pPr>
      <w:r w:rsidRPr="003F012B">
        <w:t xml:space="preserve"> </w:t>
      </w:r>
    </w:p>
    <w:p w14:paraId="0A5BF4AA" w14:textId="0FFB9640" w:rsidR="003F012B" w:rsidRPr="003F012B" w:rsidRDefault="003F012B" w:rsidP="002E4056">
      <w:pPr>
        <w:spacing w:after="7"/>
        <w:ind w:left="-15" w:firstLine="723"/>
        <w:jc w:val="both"/>
      </w:pPr>
      <w:r w:rsidRPr="003F012B">
        <w:t xml:space="preserve">В результате реализации Подпрограммы с учетом объективных причин снижения численности населения в связи с миграционной составляющей и естественной убылью предполагается сохранить численность населения в населенных пунктах, включенных в Подпрограмму, на уровне </w:t>
      </w:r>
      <w:r w:rsidR="00CC30F4">
        <w:t>43</w:t>
      </w:r>
      <w:r w:rsidRPr="003F012B">
        <w:t xml:space="preserve"> процента от всего населения </w:t>
      </w:r>
      <w:r w:rsidR="004C6E63">
        <w:t xml:space="preserve">Кызылского кожууна </w:t>
      </w:r>
      <w:r w:rsidRPr="003F012B">
        <w:t xml:space="preserve">Республики Тыва. Реализация мероприятий в рамках Подпрограммы позволит улучшить материально-техническое состояние объектов социально-культурной сферы, доступ населения к получению услуг района, здравоохранения, культуры. Своевременная модернизация, ввод дополнительных мощностей позволят бесперебойно обеспечивать электроснабжением населенные пункты. Ряд населенных пунктов будет обеспечен доступом к сети «Интернет», население будет иметь возможность получать государственные и муниципальные услуги в электронном виде. </w:t>
      </w:r>
      <w:r w:rsidRPr="00F52A90">
        <w:t>Целевые показатели реализации Подпрограммы приведены в приложении № 1 к Программе.</w:t>
      </w:r>
      <w:r w:rsidRPr="003F012B">
        <w:t xml:space="preserve"> </w:t>
      </w:r>
    </w:p>
    <w:p w14:paraId="04C5E04C" w14:textId="4D8748A0" w:rsidR="003F012B" w:rsidRPr="003F012B" w:rsidRDefault="003F012B" w:rsidP="003F012B">
      <w:pPr>
        <w:spacing w:after="7"/>
        <w:ind w:left="-15" w:firstLine="723"/>
        <w:jc w:val="both"/>
      </w:pPr>
      <w:r w:rsidRPr="003F012B">
        <w:t>Степень выполнения мероприятий</w:t>
      </w:r>
      <w:r w:rsidR="00BA1A39">
        <w:t xml:space="preserve"> </w:t>
      </w:r>
      <w:r w:rsidRPr="003F012B">
        <w:t xml:space="preserve">Подпрограммы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за весь период реализации Подпрограммы. Степень достижения показателей Подпрограммы рассчитывается как среднеарифметическое отношение фактических значений показателей к планируемым значениям. </w:t>
      </w:r>
    </w:p>
    <w:p w14:paraId="363A827A" w14:textId="77777777" w:rsidR="003F012B" w:rsidRPr="003F012B" w:rsidRDefault="003F012B" w:rsidP="003F012B">
      <w:pPr>
        <w:spacing w:after="7"/>
        <w:ind w:left="-15" w:firstLine="723"/>
        <w:jc w:val="both"/>
      </w:pPr>
      <w:r w:rsidRPr="003F012B">
        <w:t xml:space="preserve">Подпрограмма считается реализуемой с высоким уровнем эффективности, если более 80 процентов целевых показателей (индикаторов) оценены положительно. </w:t>
      </w:r>
    </w:p>
    <w:p w14:paraId="7DAC4501" w14:textId="77777777" w:rsidR="003F012B" w:rsidRPr="003F012B" w:rsidRDefault="003F012B" w:rsidP="003F012B">
      <w:pPr>
        <w:spacing w:after="7"/>
        <w:ind w:left="-15" w:firstLine="723"/>
        <w:jc w:val="both"/>
      </w:pPr>
      <w:r w:rsidRPr="003F012B">
        <w:t xml:space="preserve">Подпрограмма считается реализуемой со средним уровнем эффективности, если целевые показатели (индикаторы) оценены положительно в интервале от 40 до 80 процентов. </w:t>
      </w:r>
    </w:p>
    <w:p w14:paraId="54E02A87" w14:textId="77777777" w:rsidR="003F012B" w:rsidRPr="003F012B" w:rsidRDefault="003F012B" w:rsidP="003F012B">
      <w:pPr>
        <w:spacing w:after="7"/>
        <w:ind w:left="-15" w:firstLine="723"/>
        <w:jc w:val="both"/>
      </w:pPr>
      <w:r w:rsidRPr="003F012B">
        <w:t xml:space="preserve">Подпрограмма считается реализуемой неэффективно, если целевые показатели (индикаторы) оценены положительно менее 40 процентов. </w:t>
      </w:r>
    </w:p>
    <w:p w14:paraId="36CC5DED" w14:textId="77777777" w:rsidR="003F012B" w:rsidRPr="003F012B" w:rsidRDefault="003F012B" w:rsidP="003F012B">
      <w:pPr>
        <w:spacing w:after="7"/>
        <w:ind w:left="-15" w:firstLine="723"/>
        <w:jc w:val="both"/>
      </w:pPr>
      <w:r w:rsidRPr="003F012B">
        <w:t xml:space="preserve"> </w:t>
      </w:r>
    </w:p>
    <w:p w14:paraId="593C219E" w14:textId="77777777" w:rsidR="003F012B" w:rsidRPr="003F012B" w:rsidRDefault="003F012B" w:rsidP="003F012B">
      <w:pPr>
        <w:spacing w:after="7"/>
        <w:ind w:left="-15" w:firstLine="723"/>
        <w:jc w:val="both"/>
      </w:pPr>
      <w:r w:rsidRPr="003F012B">
        <w:t xml:space="preserve"> </w:t>
      </w:r>
    </w:p>
    <w:p w14:paraId="72E2800A" w14:textId="2DC56459" w:rsidR="003F012B" w:rsidRPr="003F012B" w:rsidRDefault="003F012B" w:rsidP="00F52A90">
      <w:pPr>
        <w:spacing w:after="7"/>
        <w:ind w:left="-15" w:firstLine="723"/>
        <w:jc w:val="center"/>
      </w:pPr>
      <w:r w:rsidRPr="003F012B">
        <w:lastRenderedPageBreak/>
        <w:t>____________</w:t>
      </w:r>
    </w:p>
    <w:p w14:paraId="33974566" w14:textId="77777777" w:rsidR="00072F5D" w:rsidRDefault="003F012B" w:rsidP="003F012B">
      <w:pPr>
        <w:spacing w:after="7"/>
        <w:ind w:left="-15" w:firstLine="723"/>
        <w:jc w:val="both"/>
      </w:pPr>
      <w:r w:rsidRPr="003F012B">
        <w:t xml:space="preserve"> </w:t>
      </w:r>
    </w:p>
    <w:p w14:paraId="1A1C84F9" w14:textId="77777777" w:rsidR="00F52A90" w:rsidRDefault="00F52A90" w:rsidP="00F52A90"/>
    <w:p w14:paraId="210298B7" w14:textId="5927A295" w:rsidR="00072F5D" w:rsidRDefault="00F52A90" w:rsidP="00F52A90">
      <w:pPr>
        <w:jc w:val="center"/>
      </w:pPr>
      <w:r>
        <w:t xml:space="preserve">                                                                    </w:t>
      </w:r>
      <w:r w:rsidR="00072F5D">
        <w:t>Приложение № 1</w:t>
      </w:r>
    </w:p>
    <w:p w14:paraId="7BA96D15" w14:textId="77777777" w:rsidR="00072F5D" w:rsidRDefault="00072F5D" w:rsidP="00072F5D">
      <w:pPr>
        <w:spacing w:after="26" w:line="259" w:lineRule="auto"/>
        <w:ind w:left="703" w:right="136" w:hanging="10"/>
        <w:jc w:val="right"/>
      </w:pPr>
      <w:r>
        <w:t xml:space="preserve">к Подпрограмме «Создание условий для </w:t>
      </w:r>
    </w:p>
    <w:p w14:paraId="2DCABF35" w14:textId="77777777" w:rsidR="00072F5D" w:rsidRDefault="00072F5D" w:rsidP="00072F5D">
      <w:pPr>
        <w:spacing w:after="5" w:line="269" w:lineRule="auto"/>
        <w:ind w:left="4908" w:hanging="53"/>
        <w:jc w:val="center"/>
      </w:pPr>
      <w:r>
        <w:t xml:space="preserve">обеспечения доступным и комфортным жильем сельского населения»  государственной программы  </w:t>
      </w:r>
    </w:p>
    <w:p w14:paraId="56162267" w14:textId="77777777" w:rsidR="00072F5D" w:rsidRDefault="00072F5D" w:rsidP="00072F5D">
      <w:pPr>
        <w:spacing w:after="5" w:line="269" w:lineRule="auto"/>
        <w:ind w:left="5186" w:hanging="10"/>
        <w:jc w:val="center"/>
      </w:pPr>
      <w:r>
        <w:t xml:space="preserve">Республики Тыва «Комплексное  развитие сельских территорий» </w:t>
      </w:r>
    </w:p>
    <w:p w14:paraId="2A32B491" w14:textId="77777777" w:rsidR="00072F5D" w:rsidRDefault="00072F5D" w:rsidP="00072F5D">
      <w:pPr>
        <w:spacing w:after="0" w:line="259" w:lineRule="auto"/>
        <w:ind w:left="5735"/>
        <w:jc w:val="center"/>
      </w:pPr>
      <w:r>
        <w:t xml:space="preserve"> </w:t>
      </w:r>
    </w:p>
    <w:p w14:paraId="7645EEC5" w14:textId="77777777" w:rsidR="00072F5D" w:rsidRDefault="00072F5D" w:rsidP="00072F5D">
      <w:pPr>
        <w:spacing w:after="20" w:line="259" w:lineRule="auto"/>
        <w:ind w:left="65"/>
        <w:jc w:val="center"/>
      </w:pPr>
      <w:r>
        <w:t xml:space="preserve"> </w:t>
      </w:r>
    </w:p>
    <w:p w14:paraId="73E6026F" w14:textId="77777777" w:rsidR="00072F5D" w:rsidRDefault="00072F5D" w:rsidP="00072F5D">
      <w:pPr>
        <w:pStyle w:val="1"/>
        <w:ind w:left="574" w:right="573"/>
      </w:pPr>
      <w:r>
        <w:t xml:space="preserve">П Р А В И Л А </w:t>
      </w:r>
    </w:p>
    <w:p w14:paraId="27BD7BE5" w14:textId="7DB1A321" w:rsidR="00072F5D" w:rsidRDefault="00072F5D" w:rsidP="00795C62">
      <w:pPr>
        <w:ind w:left="1308" w:right="123" w:hanging="62"/>
        <w:jc w:val="center"/>
      </w:pPr>
      <w:r>
        <w:t>предоставления и распределения субсидий из республиканского бюджета Республики Тыва бюджетам муниципальных районов  Республики Тыва на улучшение жилищных условий  граждан, проживающих на сельских территориях</w:t>
      </w:r>
    </w:p>
    <w:p w14:paraId="2B46D05E" w14:textId="77777777" w:rsidR="00072F5D" w:rsidRDefault="00072F5D" w:rsidP="00072F5D">
      <w:pPr>
        <w:spacing w:after="0" w:line="259" w:lineRule="auto"/>
        <w:ind w:left="65"/>
        <w:jc w:val="center"/>
      </w:pPr>
      <w:r>
        <w:t xml:space="preserve"> </w:t>
      </w:r>
    </w:p>
    <w:p w14:paraId="56B46743" w14:textId="77777777" w:rsidR="00072F5D" w:rsidRDefault="00072F5D" w:rsidP="00072F5D">
      <w:pPr>
        <w:numPr>
          <w:ilvl w:val="0"/>
          <w:numId w:val="23"/>
        </w:numPr>
        <w:spacing w:after="15" w:line="249" w:lineRule="auto"/>
        <w:ind w:firstLine="698"/>
        <w:jc w:val="both"/>
      </w:pPr>
      <w:r>
        <w:t xml:space="preserve">Настоящие Правила устанавливают цели, порядок и условия предоставления и распределения субсидий из бюджета Республики Тыва бюджетам муниципальных районов Республики Тыва Республики Тыва (далее – муниципальные района) на реализацию мероприятий по улучшению жилищных условий граждан Российской Федерации, проживающих на сельских территориях (далее соответственно – субсидии, граждане). </w:t>
      </w:r>
    </w:p>
    <w:p w14:paraId="61EA4942" w14:textId="77777777" w:rsidR="00072F5D" w:rsidRDefault="00072F5D" w:rsidP="00072F5D">
      <w:pPr>
        <w:ind w:left="-15"/>
      </w:pPr>
      <w:r>
        <w:t xml:space="preserve">Перечень таких сельских территорий Республики Тыва определен в приложении № 5 к Программе. </w:t>
      </w:r>
    </w:p>
    <w:p w14:paraId="74095399" w14:textId="77777777" w:rsidR="00072F5D" w:rsidRDefault="00072F5D" w:rsidP="00072F5D">
      <w:pPr>
        <w:numPr>
          <w:ilvl w:val="0"/>
          <w:numId w:val="23"/>
        </w:numPr>
        <w:spacing w:after="2" w:line="249" w:lineRule="auto"/>
        <w:ind w:firstLine="698"/>
        <w:jc w:val="both"/>
      </w:pPr>
      <w:r>
        <w:t xml:space="preserve">Субсидии предоставляются бюджетам муниципальных районов Республики Тыва в целях софинансирования расходных обязательств муниципальных районов Республики Тыва, возникающих при реализации мероприятий по улучшению жилищных условий граждан, проживающих на сельских территориях, предусматривающих предоставление гражданам социальных выплат на строительство (приобретение) жилья (далее соответственно – мероприятия, социальные выплаты) в порядке и на условиях, установленных приложением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утвержденным постановлением Правительства Российской Федерации от  31 мая 2019 г.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w:t>
      </w:r>
    </w:p>
    <w:p w14:paraId="24D900A1" w14:textId="77777777" w:rsidR="00072F5D" w:rsidRDefault="00072F5D" w:rsidP="00072F5D">
      <w:pPr>
        <w:numPr>
          <w:ilvl w:val="0"/>
          <w:numId w:val="23"/>
        </w:numPr>
        <w:spacing w:after="10" w:line="249" w:lineRule="auto"/>
        <w:ind w:firstLine="698"/>
        <w:jc w:val="both"/>
      </w:pPr>
      <w:r>
        <w:lastRenderedPageBreak/>
        <w:t xml:space="preserve">Субсидии предоставляются бюджетам муниципальных районов Республики Тыва в пределах бюджетных ассигнований и лимитов бюджетных обязательств, доведенных в установленном порядке до Министерства сельского хозяйства и продовольствия Республики Тыва (далее – Министерство) как до получателя средств бюджета Республики Тыва, на цели, указанные в пункте 2 настоящих Правил. </w:t>
      </w:r>
    </w:p>
    <w:p w14:paraId="33F9F7A2" w14:textId="77777777" w:rsidR="00072F5D" w:rsidRDefault="00072F5D" w:rsidP="00072F5D">
      <w:pPr>
        <w:numPr>
          <w:ilvl w:val="0"/>
          <w:numId w:val="23"/>
        </w:numPr>
        <w:spacing w:after="36" w:line="249" w:lineRule="auto"/>
        <w:ind w:firstLine="698"/>
        <w:jc w:val="both"/>
      </w:pPr>
      <w:r>
        <w:t xml:space="preserve">Критериями отбора муниципальных районов Республики Тыва для предоставления субсидий являются: </w:t>
      </w:r>
    </w:p>
    <w:p w14:paraId="179DBED9" w14:textId="77777777" w:rsidR="00072F5D" w:rsidRDefault="00072F5D" w:rsidP="00072F5D">
      <w:pPr>
        <w:spacing w:after="26" w:line="276" w:lineRule="auto"/>
        <w:ind w:left="703" w:right="11" w:hanging="10"/>
      </w:pPr>
      <w:r>
        <w:t xml:space="preserve">а) наличие списков участников мероприятий по форме, утвержденной Министерством сельского хозяйства Российской Федерации (далее – списки); </w:t>
      </w:r>
    </w:p>
    <w:p w14:paraId="19AF38C4" w14:textId="77777777" w:rsidR="00072F5D" w:rsidRDefault="00072F5D" w:rsidP="00072F5D">
      <w:pPr>
        <w:spacing w:after="0" w:line="276" w:lineRule="auto"/>
        <w:ind w:left="703" w:right="11" w:hanging="10"/>
      </w:pPr>
      <w:r>
        <w:rPr>
          <w:sz w:val="24"/>
        </w:rPr>
        <w:t xml:space="preserve"> </w:t>
      </w:r>
      <w:r>
        <w:t xml:space="preserve">б) наличие информации по количеству участников мероприятий согласно приложению к настоящим Правилам в сроки, установленные в соответствии с запросом Министерства. </w:t>
      </w:r>
    </w:p>
    <w:p w14:paraId="722177F0" w14:textId="77777777" w:rsidR="00072F5D" w:rsidRDefault="00072F5D" w:rsidP="00072F5D">
      <w:pPr>
        <w:numPr>
          <w:ilvl w:val="0"/>
          <w:numId w:val="23"/>
        </w:numPr>
        <w:spacing w:after="36" w:line="249" w:lineRule="auto"/>
        <w:ind w:firstLine="698"/>
        <w:jc w:val="both"/>
      </w:pPr>
      <w:r>
        <w:t xml:space="preserve">Размер субсидий бюджету i-го муниципального района на текущий финансовый год (Vi) определяется по формуле: </w:t>
      </w:r>
    </w:p>
    <w:p w14:paraId="09032FFF" w14:textId="77777777" w:rsidR="00072F5D" w:rsidRDefault="00072F5D" w:rsidP="00072F5D">
      <w:pPr>
        <w:spacing w:after="8" w:line="259" w:lineRule="auto"/>
        <w:ind w:left="708"/>
      </w:pPr>
      <w:r>
        <w:t xml:space="preserve"> </w:t>
      </w:r>
    </w:p>
    <w:p w14:paraId="5A54FC36" w14:textId="77777777" w:rsidR="00072F5D" w:rsidRPr="00F74144" w:rsidRDefault="00072F5D" w:rsidP="00072F5D">
      <w:pPr>
        <w:spacing w:after="0" w:line="259" w:lineRule="auto"/>
        <w:ind w:left="764" w:right="6929" w:firstLine="2124"/>
        <w:rPr>
          <w:lang w:val="en-US"/>
        </w:rPr>
      </w:pPr>
      <w:r w:rsidRPr="00F74144">
        <w:rPr>
          <w:sz w:val="19"/>
          <w:lang w:val="en-US"/>
        </w:rPr>
        <w:t xml:space="preserve">Y </w:t>
      </w:r>
      <w:r w:rsidRPr="00F74144">
        <w:rPr>
          <w:sz w:val="11"/>
          <w:lang w:val="en-US"/>
        </w:rPr>
        <w:t xml:space="preserve">i </w:t>
      </w:r>
      <w:r w:rsidRPr="00F74144">
        <w:rPr>
          <w:sz w:val="19"/>
          <w:lang w:val="en-US"/>
        </w:rPr>
        <w:t xml:space="preserve">V = </w:t>
      </w:r>
      <w:r w:rsidRPr="00F74144">
        <w:rPr>
          <w:sz w:val="17"/>
          <w:vertAlign w:val="subscript"/>
          <w:lang w:val="en-US"/>
        </w:rPr>
        <w:t>i</w:t>
      </w:r>
      <w:r w:rsidRPr="00F74144">
        <w:rPr>
          <w:sz w:val="17"/>
          <w:vertAlign w:val="subscript"/>
          <w:lang w:val="en-US"/>
        </w:rPr>
        <w:tab/>
      </w:r>
      <w:r>
        <w:rPr>
          <w:rFonts w:ascii="Segoe UI Symbol" w:eastAsia="Segoe UI Symbol" w:hAnsi="Segoe UI Symbol" w:cs="Segoe UI Symbol"/>
          <w:sz w:val="25"/>
        </w:rPr>
        <w:t></w:t>
      </w:r>
      <w:r w:rsidRPr="00F74144">
        <w:rPr>
          <w:rFonts w:ascii="Segoe UI Symbol" w:eastAsia="Segoe UI Symbol" w:hAnsi="Segoe UI Symbol" w:cs="Segoe UI Symbol"/>
          <w:sz w:val="25"/>
          <w:lang w:val="en-US"/>
        </w:rPr>
        <w:t xml:space="preserve"> </w:t>
      </w:r>
      <w:r w:rsidRPr="00F74144">
        <w:rPr>
          <w:sz w:val="19"/>
          <w:lang w:val="en-US"/>
        </w:rPr>
        <w:t>C × S</w:t>
      </w:r>
      <w:r w:rsidRPr="00F74144">
        <w:rPr>
          <w:sz w:val="17"/>
          <w:vertAlign w:val="subscript"/>
          <w:lang w:val="en-US"/>
        </w:rPr>
        <w:t>i</w:t>
      </w:r>
      <w:r w:rsidRPr="00F74144">
        <w:rPr>
          <w:sz w:val="17"/>
          <w:vertAlign w:val="subscript"/>
          <w:lang w:val="en-US"/>
        </w:rPr>
        <w:tab/>
      </w:r>
      <w:r>
        <w:rPr>
          <w:sz w:val="17"/>
          <w:vertAlign w:val="subscript"/>
        </w:rPr>
        <w:t>м</w:t>
      </w:r>
      <w:r w:rsidRPr="00F74144">
        <w:rPr>
          <w:sz w:val="17"/>
          <w:vertAlign w:val="subscript"/>
          <w:lang w:val="en-US"/>
        </w:rPr>
        <w:t xml:space="preserve"> </w:t>
      </w:r>
      <w:r>
        <w:rPr>
          <w:sz w:val="17"/>
          <w:vertAlign w:val="subscript"/>
        </w:rPr>
        <w:t>ин</w:t>
      </w:r>
      <w:r w:rsidRPr="00F74144">
        <w:rPr>
          <w:sz w:val="17"/>
          <w:vertAlign w:val="subscript"/>
          <w:lang w:val="en-US"/>
        </w:rPr>
        <w:t xml:space="preserve"> </w:t>
      </w:r>
      <w:r>
        <w:rPr>
          <w:rFonts w:ascii="Segoe UI Symbol" w:eastAsia="Segoe UI Symbol" w:hAnsi="Segoe UI Symbol" w:cs="Segoe UI Symbol"/>
          <w:sz w:val="25"/>
        </w:rPr>
        <w:t></w:t>
      </w:r>
      <w:r w:rsidRPr="00F74144">
        <w:rPr>
          <w:sz w:val="19"/>
          <w:lang w:val="en-US"/>
        </w:rPr>
        <w:t xml:space="preserve"> × </w:t>
      </w:r>
      <w:r w:rsidRPr="00F74144">
        <w:rPr>
          <w:sz w:val="19"/>
          <w:lang w:val="en-US"/>
        </w:rPr>
        <w:tab/>
      </w:r>
      <w:r>
        <w:rPr>
          <w:rFonts w:ascii="Calibri" w:eastAsia="Calibri" w:hAnsi="Calibri" w:cs="Calibri"/>
          <w:noProof/>
          <w:sz w:val="22"/>
          <w:lang w:eastAsia="ru-RU"/>
        </w:rPr>
        <mc:AlternateContent>
          <mc:Choice Requires="wpg">
            <w:drawing>
              <wp:inline distT="0" distB="0" distL="0" distR="0" wp14:anchorId="7F295015" wp14:editId="6EF232D5">
                <wp:extent cx="242584" cy="7996"/>
                <wp:effectExtent l="0" t="0" r="0" b="0"/>
                <wp:docPr id="153121" name="Group 153121"/>
                <wp:cNvGraphicFramePr/>
                <a:graphic xmlns:a="http://schemas.openxmlformats.org/drawingml/2006/main">
                  <a:graphicData uri="http://schemas.microsoft.com/office/word/2010/wordprocessingGroup">
                    <wpg:wgp>
                      <wpg:cNvGrpSpPr/>
                      <wpg:grpSpPr>
                        <a:xfrm>
                          <a:off x="0" y="0"/>
                          <a:ext cx="242584" cy="7996"/>
                          <a:chOff x="0" y="0"/>
                          <a:chExt cx="242584" cy="7996"/>
                        </a:xfrm>
                      </wpg:grpSpPr>
                      <wps:wsp>
                        <wps:cNvPr id="5047" name="Shape 5047"/>
                        <wps:cNvSpPr/>
                        <wps:spPr>
                          <a:xfrm>
                            <a:off x="0" y="0"/>
                            <a:ext cx="242584" cy="0"/>
                          </a:xfrm>
                          <a:custGeom>
                            <a:avLst/>
                            <a:gdLst/>
                            <a:ahLst/>
                            <a:cxnLst/>
                            <a:rect l="0" t="0" r="0" b="0"/>
                            <a:pathLst>
                              <a:path w="242584">
                                <a:moveTo>
                                  <a:pt x="0" y="0"/>
                                </a:moveTo>
                                <a:lnTo>
                                  <a:pt x="242584" y="0"/>
                                </a:lnTo>
                              </a:path>
                            </a:pathLst>
                          </a:custGeom>
                          <a:ln w="79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02E7BDE" id="Group 153121" o:spid="_x0000_s1026" style="width:19.1pt;height:.65pt;mso-position-horizontal-relative:char;mso-position-vertical-relative:line" coordsize="242584,7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">
                <v:shape id="Shape 5047" o:spid="_x0000_s1027" style="position:absolute;width:242584;height:0;visibility:visible;mso-wrap-style:square;v-text-anchor:top" coordsize="2425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0THscA&#10;AADdAAAADwAAAGRycy9kb3ducmV2LnhtbESPQWvCQBSE70L/w/IKvRTdKLXa1FVEEbwoNgq9vmZf&#10;s6HZtyG7TeK/7woFj8PMfMMsVr2tREuNLx0rGI8SEMS50yUXCi7n3XAOwgdkjZVjUnAlD6vlw2CB&#10;qXYdf1CbhUJECPsUFZgQ6lRKnxuy6EeuJo7et2sshiibQuoGuwi3lZwkyau0WHJcMFjTxlD+k/1a&#10;Be2h+LyuT/ttd8T+a/xsDu28e1Pq6bFfv4MI1Id7+L+91wqmycsMbm/iE5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U9Ex7HAAAA3QAAAA8AAAAAAAAAAAAAAAAAmAIAAGRy&#10;cy9kb3ducmV2LnhtbFBLBQYAAAAABAAEAPUAAACMAwAAAAA=&#10;" path="m,l242584,e" filled="f" strokeweight=".22211mm">
                  <v:path arrowok="t" textboxrect="0,0,242584,0"/>
                </v:shape>
                <w10:anchorlock/>
              </v:group>
            </w:pict>
          </mc:Fallback>
        </mc:AlternateContent>
      </w:r>
      <w:r w:rsidRPr="00F74144">
        <w:rPr>
          <w:sz w:val="19"/>
          <w:lang w:val="en-US"/>
        </w:rPr>
        <w:t>,</w:t>
      </w:r>
    </w:p>
    <w:p w14:paraId="095C94C3" w14:textId="77777777" w:rsidR="00072F5D" w:rsidRPr="00F86A40" w:rsidRDefault="00072F5D" w:rsidP="00072F5D">
      <w:pPr>
        <w:spacing w:after="0" w:line="259" w:lineRule="auto"/>
        <w:ind w:left="2824" w:hanging="10"/>
        <w:rPr>
          <w:lang w:val="en-US"/>
        </w:rPr>
      </w:pPr>
      <w:r w:rsidRPr="00F86A40">
        <w:rPr>
          <w:sz w:val="19"/>
          <w:lang w:val="en-US"/>
        </w:rPr>
        <w:t>100</w:t>
      </w:r>
      <w:r w:rsidRPr="00F86A40">
        <w:rPr>
          <w:lang w:val="en-US"/>
        </w:rPr>
        <w:t xml:space="preserve"> </w:t>
      </w:r>
    </w:p>
    <w:p w14:paraId="3FC3BAF5" w14:textId="77777777" w:rsidR="00072F5D" w:rsidRPr="00F86A40" w:rsidRDefault="00072F5D" w:rsidP="00072F5D">
      <w:pPr>
        <w:spacing w:after="109" w:line="259" w:lineRule="auto"/>
        <w:ind w:left="708"/>
        <w:rPr>
          <w:lang w:val="en-US"/>
        </w:rPr>
      </w:pPr>
      <w:r w:rsidRPr="00F86A40">
        <w:rPr>
          <w:lang w:val="en-US"/>
        </w:rPr>
        <w:t xml:space="preserve"> </w:t>
      </w:r>
    </w:p>
    <w:p w14:paraId="52E812BC" w14:textId="77777777" w:rsidR="00072F5D" w:rsidRPr="00F86A40" w:rsidRDefault="00072F5D" w:rsidP="00072F5D">
      <w:pPr>
        <w:tabs>
          <w:tab w:val="center" w:pos="2236"/>
          <w:tab w:val="center" w:pos="3274"/>
        </w:tabs>
        <w:spacing w:after="0" w:line="259" w:lineRule="auto"/>
        <w:rPr>
          <w:lang w:val="en-US"/>
        </w:rPr>
      </w:pPr>
      <w:r w:rsidRPr="00F86A40">
        <w:rPr>
          <w:rFonts w:ascii="Calibri" w:eastAsia="Calibri" w:hAnsi="Calibri" w:cs="Calibri"/>
          <w:sz w:val="22"/>
          <w:lang w:val="en-US"/>
        </w:rPr>
        <w:tab/>
      </w:r>
      <w:r>
        <w:rPr>
          <w:rFonts w:ascii="Segoe UI Symbol" w:eastAsia="Segoe UI Symbol" w:hAnsi="Segoe UI Symbol" w:cs="Segoe UI Symbol"/>
          <w:sz w:val="19"/>
        </w:rPr>
        <w:t></w:t>
      </w:r>
      <w:r w:rsidRPr="00F86A40">
        <w:rPr>
          <w:rFonts w:ascii="Segoe UI Symbol" w:eastAsia="Segoe UI Symbol" w:hAnsi="Segoe UI Symbol" w:cs="Segoe UI Symbol"/>
          <w:sz w:val="19"/>
          <w:lang w:val="en-US"/>
        </w:rPr>
        <w:t xml:space="preserve"> </w:t>
      </w:r>
      <w:r w:rsidRPr="00F86A40">
        <w:rPr>
          <w:sz w:val="19"/>
          <w:lang w:val="en-US"/>
        </w:rPr>
        <w:t xml:space="preserve">K </w:t>
      </w:r>
      <w:r w:rsidRPr="00F86A40">
        <w:rPr>
          <w:sz w:val="11"/>
          <w:lang w:val="en-US"/>
        </w:rPr>
        <w:t>O i</w:t>
      </w:r>
      <w:r w:rsidRPr="00F86A40">
        <w:rPr>
          <w:sz w:val="11"/>
          <w:lang w:val="en-US"/>
        </w:rPr>
        <w:tab/>
      </w:r>
      <w:r w:rsidRPr="00F86A40">
        <w:rPr>
          <w:sz w:val="19"/>
          <w:lang w:val="en-US"/>
        </w:rPr>
        <w:t xml:space="preserve">K </w:t>
      </w:r>
      <w:r>
        <w:rPr>
          <w:sz w:val="11"/>
        </w:rPr>
        <w:t>апк</w:t>
      </w:r>
      <w:r w:rsidRPr="00F86A40">
        <w:rPr>
          <w:sz w:val="11"/>
          <w:lang w:val="en-US"/>
        </w:rPr>
        <w:t xml:space="preserve"> </w:t>
      </w:r>
      <w:r>
        <w:rPr>
          <w:rFonts w:ascii="Segoe UI Symbol" w:eastAsia="Segoe UI Symbol" w:hAnsi="Segoe UI Symbol" w:cs="Segoe UI Symbol"/>
          <w:sz w:val="19"/>
        </w:rPr>
        <w:t></w:t>
      </w:r>
    </w:p>
    <w:p w14:paraId="2C2385F2" w14:textId="77777777" w:rsidR="00072F5D" w:rsidRPr="00F86A40" w:rsidRDefault="00072F5D" w:rsidP="00072F5D">
      <w:pPr>
        <w:tabs>
          <w:tab w:val="center" w:pos="1449"/>
          <w:tab w:val="center" w:pos="1767"/>
          <w:tab w:val="center" w:pos="2659"/>
          <w:tab w:val="center" w:pos="3545"/>
        </w:tabs>
        <w:spacing w:after="0" w:line="259" w:lineRule="auto"/>
        <w:rPr>
          <w:lang w:val="en-US"/>
        </w:rPr>
      </w:pPr>
      <w:r w:rsidRPr="00F86A40">
        <w:rPr>
          <w:rFonts w:ascii="Calibri" w:eastAsia="Calibri" w:hAnsi="Calibri" w:cs="Calibri"/>
          <w:sz w:val="22"/>
          <w:lang w:val="en-US"/>
        </w:rPr>
        <w:tab/>
      </w:r>
      <w:r w:rsidRPr="00F86A40">
        <w:rPr>
          <w:sz w:val="19"/>
          <w:lang w:val="en-US"/>
        </w:rPr>
        <w:t>V</w:t>
      </w:r>
      <w:r w:rsidRPr="00F86A40">
        <w:rPr>
          <w:sz w:val="19"/>
          <w:lang w:val="en-US"/>
        </w:rPr>
        <w:tab/>
        <w:t xml:space="preserve"> × </w:t>
      </w:r>
      <w:r w:rsidRPr="00F86A40">
        <w:rPr>
          <w:sz w:val="19"/>
          <w:lang w:val="en-US"/>
        </w:rPr>
        <w:tab/>
        <w:t xml:space="preserve"> + </w:t>
      </w:r>
      <w:r w:rsidRPr="00F86A40">
        <w:rPr>
          <w:sz w:val="19"/>
          <w:lang w:val="en-US"/>
        </w:rPr>
        <w:tab/>
      </w:r>
      <w:r>
        <w:rPr>
          <w:rFonts w:ascii="Segoe UI Symbol" w:eastAsia="Segoe UI Symbol" w:hAnsi="Segoe UI Symbol" w:cs="Segoe UI Symbol"/>
          <w:sz w:val="30"/>
          <w:vertAlign w:val="subscript"/>
        </w:rPr>
        <w:t></w:t>
      </w:r>
    </w:p>
    <w:p w14:paraId="69D671F9" w14:textId="77777777" w:rsidR="00072F5D" w:rsidRPr="00F86A40" w:rsidRDefault="00072F5D" w:rsidP="00072F5D">
      <w:pPr>
        <w:spacing w:after="0" w:line="259" w:lineRule="auto"/>
        <w:ind w:left="1342"/>
        <w:rPr>
          <w:lang w:val="en-US"/>
        </w:rPr>
      </w:pPr>
      <w:r>
        <w:rPr>
          <w:rFonts w:ascii="Calibri" w:eastAsia="Calibri" w:hAnsi="Calibri" w:cs="Calibri"/>
          <w:noProof/>
          <w:sz w:val="22"/>
          <w:lang w:eastAsia="ru-RU"/>
        </w:rPr>
        <mc:AlternateContent>
          <mc:Choice Requires="wpg">
            <w:drawing>
              <wp:inline distT="0" distB="0" distL="0" distR="0" wp14:anchorId="5C95034C" wp14:editId="5BAC666E">
                <wp:extent cx="1457189" cy="431684"/>
                <wp:effectExtent l="0" t="0" r="0" b="0"/>
                <wp:docPr id="153122" name="Group 153122"/>
                <wp:cNvGraphicFramePr/>
                <a:graphic xmlns:a="http://schemas.openxmlformats.org/drawingml/2006/main">
                  <a:graphicData uri="http://schemas.microsoft.com/office/word/2010/wordprocessingGroup">
                    <wpg:wgp>
                      <wpg:cNvGrpSpPr/>
                      <wpg:grpSpPr>
                        <a:xfrm>
                          <a:off x="0" y="0"/>
                          <a:ext cx="1457189" cy="431684"/>
                          <a:chOff x="0" y="0"/>
                          <a:chExt cx="1457189" cy="431684"/>
                        </a:xfrm>
                      </wpg:grpSpPr>
                      <wps:wsp>
                        <wps:cNvPr id="5054" name="Shape 5054"/>
                        <wps:cNvSpPr/>
                        <wps:spPr>
                          <a:xfrm>
                            <a:off x="498495" y="1419"/>
                            <a:ext cx="254155" cy="0"/>
                          </a:xfrm>
                          <a:custGeom>
                            <a:avLst/>
                            <a:gdLst/>
                            <a:ahLst/>
                            <a:cxnLst/>
                            <a:rect l="0" t="0" r="0" b="0"/>
                            <a:pathLst>
                              <a:path w="254155">
                                <a:moveTo>
                                  <a:pt x="0" y="0"/>
                                </a:moveTo>
                                <a:lnTo>
                                  <a:pt x="254155" y="0"/>
                                </a:lnTo>
                              </a:path>
                            </a:pathLst>
                          </a:custGeom>
                          <a:ln w="3914" cap="flat">
                            <a:round/>
                          </a:ln>
                        </wps:spPr>
                        <wps:style>
                          <a:lnRef idx="1">
                            <a:srgbClr val="000000"/>
                          </a:lnRef>
                          <a:fillRef idx="0">
                            <a:srgbClr val="000000">
                              <a:alpha val="0"/>
                            </a:srgbClr>
                          </a:fillRef>
                          <a:effectRef idx="0">
                            <a:scrgbClr r="0" g="0" b="0"/>
                          </a:effectRef>
                          <a:fontRef idx="none"/>
                        </wps:style>
                        <wps:bodyPr/>
                      </wps:wsp>
                      <wps:wsp>
                        <wps:cNvPr id="5055" name="Shape 5055"/>
                        <wps:cNvSpPr/>
                        <wps:spPr>
                          <a:xfrm>
                            <a:off x="984161" y="1419"/>
                            <a:ext cx="369023" cy="0"/>
                          </a:xfrm>
                          <a:custGeom>
                            <a:avLst/>
                            <a:gdLst/>
                            <a:ahLst/>
                            <a:cxnLst/>
                            <a:rect l="0" t="0" r="0" b="0"/>
                            <a:pathLst>
                              <a:path w="369023">
                                <a:moveTo>
                                  <a:pt x="0" y="0"/>
                                </a:moveTo>
                                <a:lnTo>
                                  <a:pt x="369023" y="0"/>
                                </a:lnTo>
                              </a:path>
                            </a:pathLst>
                          </a:custGeom>
                          <a:ln w="3914" cap="flat">
                            <a:round/>
                          </a:ln>
                        </wps:spPr>
                        <wps:style>
                          <a:lnRef idx="1">
                            <a:srgbClr val="000000"/>
                          </a:lnRef>
                          <a:fillRef idx="0">
                            <a:srgbClr val="000000">
                              <a:alpha val="0"/>
                            </a:srgbClr>
                          </a:fillRef>
                          <a:effectRef idx="0">
                            <a:scrgbClr r="0" g="0" b="0"/>
                          </a:effectRef>
                          <a:fontRef idx="none"/>
                        </wps:style>
                        <wps:bodyPr/>
                      </wps:wsp>
                      <wps:wsp>
                        <wps:cNvPr id="5056" name="Shape 5056"/>
                        <wps:cNvSpPr/>
                        <wps:spPr>
                          <a:xfrm>
                            <a:off x="12582" y="238696"/>
                            <a:ext cx="1431789" cy="0"/>
                          </a:xfrm>
                          <a:custGeom>
                            <a:avLst/>
                            <a:gdLst/>
                            <a:ahLst/>
                            <a:cxnLst/>
                            <a:rect l="0" t="0" r="0" b="0"/>
                            <a:pathLst>
                              <a:path w="1431789">
                                <a:moveTo>
                                  <a:pt x="0" y="0"/>
                                </a:moveTo>
                                <a:lnTo>
                                  <a:pt x="1431789" y="0"/>
                                </a:lnTo>
                              </a:path>
                            </a:pathLst>
                          </a:custGeom>
                          <a:ln w="3914" cap="flat">
                            <a:round/>
                          </a:ln>
                        </wps:spPr>
                        <wps:style>
                          <a:lnRef idx="1">
                            <a:srgbClr val="000000"/>
                          </a:lnRef>
                          <a:fillRef idx="0">
                            <a:srgbClr val="000000">
                              <a:alpha val="0"/>
                            </a:srgbClr>
                          </a:fillRef>
                          <a:effectRef idx="0">
                            <a:scrgbClr r="0" g="0" b="0"/>
                          </a:effectRef>
                          <a:fontRef idx="none"/>
                        </wps:style>
                        <wps:bodyPr/>
                      </wps:wsp>
                      <wps:wsp>
                        <wps:cNvPr id="5057" name="Shape 5057"/>
                        <wps:cNvSpPr/>
                        <wps:spPr>
                          <a:xfrm>
                            <a:off x="0" y="422252"/>
                            <a:ext cx="1457189" cy="0"/>
                          </a:xfrm>
                          <a:custGeom>
                            <a:avLst/>
                            <a:gdLst/>
                            <a:ahLst/>
                            <a:cxnLst/>
                            <a:rect l="0" t="0" r="0" b="0"/>
                            <a:pathLst>
                              <a:path w="1457189">
                                <a:moveTo>
                                  <a:pt x="0" y="0"/>
                                </a:moveTo>
                                <a:lnTo>
                                  <a:pt x="1457189" y="0"/>
                                </a:lnTo>
                              </a:path>
                            </a:pathLst>
                          </a:custGeom>
                          <a:ln w="8108" cap="flat">
                            <a:round/>
                          </a:ln>
                        </wps:spPr>
                        <wps:style>
                          <a:lnRef idx="1">
                            <a:srgbClr val="000000"/>
                          </a:lnRef>
                          <a:fillRef idx="0">
                            <a:srgbClr val="000000">
                              <a:alpha val="0"/>
                            </a:srgbClr>
                          </a:fillRef>
                          <a:effectRef idx="0">
                            <a:scrgbClr r="0" g="0" b="0"/>
                          </a:effectRef>
                          <a:fontRef idx="none"/>
                        </wps:style>
                        <wps:bodyPr/>
                      </wps:wsp>
                      <wps:wsp>
                        <wps:cNvPr id="5060" name="Rectangle 5060"/>
                        <wps:cNvSpPr/>
                        <wps:spPr>
                          <a:xfrm>
                            <a:off x="125807" y="21038"/>
                            <a:ext cx="68476" cy="105050"/>
                          </a:xfrm>
                          <a:prstGeom prst="rect">
                            <a:avLst/>
                          </a:prstGeom>
                          <a:ln>
                            <a:noFill/>
                          </a:ln>
                        </wps:spPr>
                        <wps:txbx>
                          <w:txbxContent>
                            <w:p w14:paraId="62C51B8C" w14:textId="77777777" w:rsidR="000C7DCF" w:rsidRDefault="000C7DCF" w:rsidP="00072F5D">
                              <w:pPr>
                                <w:spacing w:line="259" w:lineRule="auto"/>
                              </w:pPr>
                              <w:r>
                                <w:rPr>
                                  <w:sz w:val="11"/>
                                </w:rPr>
                                <w:t>O</w:t>
                              </w:r>
                            </w:p>
                          </w:txbxContent>
                        </wps:txbx>
                        <wps:bodyPr horzOverflow="overflow" vert="horz" lIns="0" tIns="0" rIns="0" bIns="0" rtlCol="0">
                          <a:noAutofit/>
                        </wps:bodyPr>
                      </wps:wsp>
                      <wps:wsp>
                        <wps:cNvPr id="26260" name="Rectangle 26260"/>
                        <wps:cNvSpPr/>
                        <wps:spPr>
                          <a:xfrm>
                            <a:off x="649466" y="146393"/>
                            <a:ext cx="68476" cy="105050"/>
                          </a:xfrm>
                          <a:prstGeom prst="rect">
                            <a:avLst/>
                          </a:prstGeom>
                          <a:ln>
                            <a:noFill/>
                          </a:ln>
                        </wps:spPr>
                        <wps:txbx>
                          <w:txbxContent>
                            <w:p w14:paraId="33F6AC0D" w14:textId="77777777" w:rsidR="000C7DCF" w:rsidRDefault="000C7DCF" w:rsidP="00072F5D">
                              <w:pPr>
                                <w:spacing w:line="259" w:lineRule="auto"/>
                              </w:pPr>
                              <w:r>
                                <w:rPr>
                                  <w:sz w:val="11"/>
                                </w:rPr>
                                <w:t>O</w:t>
                              </w:r>
                            </w:p>
                          </w:txbxContent>
                        </wps:txbx>
                        <wps:bodyPr horzOverflow="overflow" vert="horz" lIns="0" tIns="0" rIns="0" bIns="0" rtlCol="0">
                          <a:noAutofit/>
                        </wps:bodyPr>
                      </wps:wsp>
                      <wps:wsp>
                        <wps:cNvPr id="26261" name="Rectangle 26261"/>
                        <wps:cNvSpPr/>
                        <wps:spPr>
                          <a:xfrm>
                            <a:off x="1121684" y="146393"/>
                            <a:ext cx="68476" cy="105050"/>
                          </a:xfrm>
                          <a:prstGeom prst="rect">
                            <a:avLst/>
                          </a:prstGeom>
                          <a:ln>
                            <a:noFill/>
                          </a:ln>
                        </wps:spPr>
                        <wps:txbx>
                          <w:txbxContent>
                            <w:p w14:paraId="5F652EA1" w14:textId="77777777" w:rsidR="000C7DCF" w:rsidRDefault="000C7DCF" w:rsidP="00072F5D">
                              <w:pPr>
                                <w:spacing w:line="259" w:lineRule="auto"/>
                              </w:pPr>
                              <w:r>
                                <w:rPr>
                                  <w:sz w:val="11"/>
                                </w:rPr>
                                <w:t>O</w:t>
                              </w:r>
                            </w:p>
                          </w:txbxContent>
                        </wps:txbx>
                        <wps:bodyPr horzOverflow="overflow" vert="horz" lIns="0" tIns="0" rIns="0" bIns="0" rtlCol="0">
                          <a:noAutofit/>
                        </wps:bodyPr>
                      </wps:wsp>
                      <wps:wsp>
                        <wps:cNvPr id="5062" name="Rectangle 5062"/>
                        <wps:cNvSpPr/>
                        <wps:spPr>
                          <a:xfrm>
                            <a:off x="1189923" y="160495"/>
                            <a:ext cx="168971" cy="86325"/>
                          </a:xfrm>
                          <a:prstGeom prst="rect">
                            <a:avLst/>
                          </a:prstGeom>
                          <a:ln>
                            <a:noFill/>
                          </a:ln>
                        </wps:spPr>
                        <wps:txbx>
                          <w:txbxContent>
                            <w:p w14:paraId="63109566" w14:textId="77777777" w:rsidR="000C7DCF" w:rsidRDefault="000C7DCF" w:rsidP="00072F5D">
                              <w:pPr>
                                <w:spacing w:line="259" w:lineRule="auto"/>
                              </w:pPr>
                              <w:r>
                                <w:rPr>
                                  <w:sz w:val="11"/>
                                </w:rPr>
                                <w:t>апк</w:t>
                              </w:r>
                            </w:p>
                          </w:txbxContent>
                        </wps:txbx>
                        <wps:bodyPr horzOverflow="overflow" vert="horz" lIns="0" tIns="0" rIns="0" bIns="0" rtlCol="0">
                          <a:noAutofit/>
                        </wps:bodyPr>
                      </wps:wsp>
                      <wps:wsp>
                        <wps:cNvPr id="26258" name="Rectangle 26258"/>
                        <wps:cNvSpPr/>
                        <wps:spPr>
                          <a:xfrm>
                            <a:off x="524491" y="58117"/>
                            <a:ext cx="118157" cy="181266"/>
                          </a:xfrm>
                          <a:prstGeom prst="rect">
                            <a:avLst/>
                          </a:prstGeom>
                          <a:ln>
                            <a:noFill/>
                          </a:ln>
                        </wps:spPr>
                        <wps:txbx>
                          <w:txbxContent>
                            <w:p w14:paraId="530093C9" w14:textId="77777777" w:rsidR="000C7DCF" w:rsidRDefault="000C7DCF" w:rsidP="00072F5D">
                              <w:pPr>
                                <w:spacing w:line="259" w:lineRule="auto"/>
                              </w:pPr>
                              <w:r>
                                <w:rPr>
                                  <w:sz w:val="19"/>
                                </w:rPr>
                                <w:t>K</w:t>
                              </w:r>
                            </w:p>
                          </w:txbxContent>
                        </wps:txbx>
                        <wps:bodyPr horzOverflow="overflow" vert="horz" lIns="0" tIns="0" rIns="0" bIns="0" rtlCol="0">
                          <a:noAutofit/>
                        </wps:bodyPr>
                      </wps:wsp>
                      <wps:wsp>
                        <wps:cNvPr id="26259" name="Rectangle 26259"/>
                        <wps:cNvSpPr/>
                        <wps:spPr>
                          <a:xfrm>
                            <a:off x="996725" y="58117"/>
                            <a:ext cx="118157" cy="181266"/>
                          </a:xfrm>
                          <a:prstGeom prst="rect">
                            <a:avLst/>
                          </a:prstGeom>
                          <a:ln>
                            <a:noFill/>
                          </a:ln>
                        </wps:spPr>
                        <wps:txbx>
                          <w:txbxContent>
                            <w:p w14:paraId="1F3B309B" w14:textId="77777777" w:rsidR="000C7DCF" w:rsidRDefault="000C7DCF" w:rsidP="00072F5D">
                              <w:pPr>
                                <w:spacing w:line="259" w:lineRule="auto"/>
                              </w:pPr>
                              <w:r>
                                <w:rPr>
                                  <w:sz w:val="19"/>
                                </w:rPr>
                                <w:t>K</w:t>
                              </w:r>
                            </w:p>
                          </w:txbxContent>
                        </wps:txbx>
                        <wps:bodyPr horzOverflow="overflow" vert="horz" lIns="0" tIns="0" rIns="0" bIns="0" rtlCol="0">
                          <a:noAutofit/>
                        </wps:bodyPr>
                      </wps:wsp>
                      <wps:wsp>
                        <wps:cNvPr id="5068" name="Rectangle 5068"/>
                        <wps:cNvSpPr/>
                        <wps:spPr>
                          <a:xfrm>
                            <a:off x="688887" y="295394"/>
                            <a:ext cx="81808" cy="181266"/>
                          </a:xfrm>
                          <a:prstGeom prst="rect">
                            <a:avLst/>
                          </a:prstGeom>
                          <a:ln>
                            <a:noFill/>
                          </a:ln>
                        </wps:spPr>
                        <wps:txbx>
                          <w:txbxContent>
                            <w:p w14:paraId="5623449C" w14:textId="77777777" w:rsidR="000C7DCF" w:rsidRDefault="000C7DCF" w:rsidP="00072F5D">
                              <w:pPr>
                                <w:spacing w:line="259" w:lineRule="auto"/>
                              </w:pPr>
                              <w:r>
                                <w:rPr>
                                  <w:sz w:val="19"/>
                                </w:rPr>
                                <w:t>2</w:t>
                              </w:r>
                            </w:p>
                          </w:txbxContent>
                        </wps:txbx>
                        <wps:bodyPr horzOverflow="overflow" vert="horz" lIns="0" tIns="0" rIns="0" bIns="0" rtlCol="0">
                          <a:noAutofit/>
                        </wps:bodyPr>
                      </wps:wsp>
                      <wps:wsp>
                        <wps:cNvPr id="26254" name="Rectangle 26254"/>
                        <wps:cNvSpPr/>
                        <wps:spPr>
                          <a:xfrm>
                            <a:off x="411266" y="0"/>
                            <a:ext cx="62828" cy="149514"/>
                          </a:xfrm>
                          <a:prstGeom prst="rect">
                            <a:avLst/>
                          </a:prstGeom>
                          <a:ln>
                            <a:noFill/>
                          </a:ln>
                        </wps:spPr>
                        <wps:txbx>
                          <w:txbxContent>
                            <w:p w14:paraId="418A2994" w14:textId="77777777" w:rsidR="000C7DCF" w:rsidRDefault="000C7DCF" w:rsidP="00072F5D">
                              <w:pPr>
                                <w:spacing w:line="259" w:lineRule="auto"/>
                              </w:pPr>
                              <w:r>
                                <w:rPr>
                                  <w:rFonts w:ascii="Segoe UI Symbol" w:eastAsia="Segoe UI Symbol" w:hAnsi="Segoe UI Symbol" w:cs="Segoe UI Symbol"/>
                                  <w:sz w:val="19"/>
                                </w:rPr>
                                <w:t></w:t>
                              </w:r>
                            </w:p>
                          </w:txbxContent>
                        </wps:txbx>
                        <wps:bodyPr horzOverflow="overflow" vert="horz" lIns="0" tIns="0" rIns="0" bIns="0" rtlCol="0">
                          <a:noAutofit/>
                        </wps:bodyPr>
                      </wps:wsp>
                      <wps:wsp>
                        <wps:cNvPr id="26256" name="Rectangle 26256"/>
                        <wps:cNvSpPr/>
                        <wps:spPr>
                          <a:xfrm>
                            <a:off x="411266" y="126099"/>
                            <a:ext cx="62828" cy="149514"/>
                          </a:xfrm>
                          <a:prstGeom prst="rect">
                            <a:avLst/>
                          </a:prstGeom>
                          <a:ln>
                            <a:noFill/>
                          </a:ln>
                        </wps:spPr>
                        <wps:txbx>
                          <w:txbxContent>
                            <w:p w14:paraId="34C0FDD6" w14:textId="77777777" w:rsidR="000C7DCF" w:rsidRDefault="000C7DCF" w:rsidP="00072F5D">
                              <w:pPr>
                                <w:spacing w:line="259" w:lineRule="auto"/>
                              </w:pPr>
                              <w:r>
                                <w:rPr>
                                  <w:rFonts w:ascii="Segoe UI Symbol" w:eastAsia="Segoe UI Symbol" w:hAnsi="Segoe UI Symbol" w:cs="Segoe UI Symbol"/>
                                  <w:sz w:val="19"/>
                                </w:rPr>
                                <w:t></w:t>
                              </w:r>
                            </w:p>
                          </w:txbxContent>
                        </wps:txbx>
                        <wps:bodyPr horzOverflow="overflow" vert="horz" lIns="0" tIns="0" rIns="0" bIns="0" rtlCol="0">
                          <a:noAutofit/>
                        </wps:bodyPr>
                      </wps:wsp>
                      <wps:wsp>
                        <wps:cNvPr id="26257" name="Rectangle 26257"/>
                        <wps:cNvSpPr/>
                        <wps:spPr>
                          <a:xfrm>
                            <a:off x="1374989" y="126099"/>
                            <a:ext cx="62828" cy="149514"/>
                          </a:xfrm>
                          <a:prstGeom prst="rect">
                            <a:avLst/>
                          </a:prstGeom>
                          <a:ln>
                            <a:noFill/>
                          </a:ln>
                        </wps:spPr>
                        <wps:txbx>
                          <w:txbxContent>
                            <w:p w14:paraId="4F7AE03B" w14:textId="77777777" w:rsidR="000C7DCF" w:rsidRDefault="000C7DCF" w:rsidP="00072F5D">
                              <w:pPr>
                                <w:spacing w:line="259" w:lineRule="auto"/>
                              </w:pPr>
                              <w:r>
                                <w:rPr>
                                  <w:rFonts w:ascii="Segoe UI Symbol" w:eastAsia="Segoe UI Symbol" w:hAnsi="Segoe UI Symbol" w:cs="Segoe UI Symbol"/>
                                  <w:sz w:val="19"/>
                                </w:rPr>
                                <w:t></w:t>
                              </w:r>
                            </w:p>
                          </w:txbxContent>
                        </wps:txbx>
                        <wps:bodyPr horzOverflow="overflow" vert="horz" lIns="0" tIns="0" rIns="0" bIns="0" rtlCol="0">
                          <a:noAutofit/>
                        </wps:bodyPr>
                      </wps:wsp>
                    </wpg:wgp>
                  </a:graphicData>
                </a:graphic>
              </wp:inline>
            </w:drawing>
          </mc:Choice>
          <mc:Fallback>
            <w:pict>
              <v:group w14:anchorId="5C95034C" id="Group 153122" o:spid="_x0000_s1026" style="width:114.75pt;height:34pt;mso-position-horizontal-relative:char;mso-position-vertical-relative:line" coordsize="14571,4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">
                <v:shape id="Shape 5054" o:spid="_x0000_s1027" style="position:absolute;left:4984;top:14;width:2542;height:0;visibility:visible;mso-wrap-style:square;v-text-anchor:top" coordsize="2541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uOnccA&#10;AADdAAAADwAAAGRycy9kb3ducmV2LnhtbESP3WoCMRSE7wu+QzhCb4omlSq6GkWKlopQ8ff6dHO6&#10;u7g5WTbpur59Uyj0cpiZb5jZorWlaKj2hWMNz30Fgjh1puBMw+m47o1B+IBssHRMGu7kYTHvPMww&#10;Me7Ge2oOIRMRwj5BDXkIVSKlT3Oy6PuuIo7el6sthijrTJoabxFuSzlQaiQtFhwXcqzoNaf0evi2&#10;Gj4ru76vtufJdrdRm+Ztdbk8fQy0fuy2yymIQG34D/+1342GoRq+wO+b+ATk/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ZLjp3HAAAA3QAAAA8AAAAAAAAAAAAAAAAAmAIAAGRy&#10;cy9kb3ducmV2LnhtbFBLBQYAAAAABAAEAPUAAACMAwAAAAA=&#10;" path="m,l254155,e" filled="f" strokeweight=".1087mm">
                  <v:path arrowok="t" textboxrect="0,0,254155,0"/>
                </v:shape>
                <v:shape id="Shape 5055" o:spid="_x0000_s1028" style="position:absolute;left:9841;top:14;width:3690;height:0;visibility:visible;mso-wrap-style:square;v-text-anchor:top" coordsize="3690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5UdMQA&#10;AADdAAAADwAAAGRycy9kb3ducmV2LnhtbESPQWsCMRSE74L/ITyhF9GkhRVZjSKCIPRSty14fGye&#10;m9XNy7KJ7vbfm0Khx2FmvmHW28E14kFdqD1reJ0rEMSlNzVXGr4+D7MliBCRDTaeScMPBdhuxqM1&#10;5sb3fKJHESuRIBxy1GBjbHMpQ2nJYZj7ljh5F985jEl2lTQd9gnuGvmm1EI6rDktWGxpb6m8FXen&#10;4f4xVaUfqrPMrt+L6Gz/Xhx7rV8mw24FItIQ/8N/7aPRkKksg9836QnIz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OVHTEAAAA3QAAAA8AAAAAAAAAAAAAAAAAmAIAAGRycy9k&#10;b3ducmV2LnhtbFBLBQYAAAAABAAEAPUAAACJAwAAAAA=&#10;" path="m,l369023,e" filled="f" strokeweight=".1087mm">
                  <v:path arrowok="t" textboxrect="0,0,369023,0"/>
                </v:shape>
                <v:shape id="Shape 5056" o:spid="_x0000_s1029" style="position:absolute;left:125;top:2386;width:14318;height:0;visibility:visible;mso-wrap-style:square;v-text-anchor:top" coordsize="1431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9y7MUA&#10;AADdAAAADwAAAGRycy9kb3ducmV2LnhtbESPS4vCQBCE7wv+h6EFb+tEQVdiRvGBEPCyG8Vzk+k8&#10;MNOTzcxq/PfOguCxqKqvqGTdm0bcqHO1ZQWTcQSCOLe65lLB+XT4XIBwHlljY5kUPMjBejX4SDDW&#10;9s4/dMt8KQKEXYwKKu/bWEqXV2TQjW1LHLzCdgZ9kF0pdYf3ADeNnEbRXBqsOSxU2NKuovya/RkF&#10;m22f7i55ed4Xx/Yw/fr+Ta97VGo07DdLEJ56/w6/2qlWMItmc/h/E5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3LsxQAAAN0AAAAPAAAAAAAAAAAAAAAAAJgCAABkcnMv&#10;ZG93bnJldi54bWxQSwUGAAAAAAQABAD1AAAAigMAAAAA&#10;" path="m,l1431789,e" filled="f" strokeweight=".1087mm">
                  <v:path arrowok="t" textboxrect="0,0,1431789,0"/>
                </v:shape>
                <v:shape id="Shape 5057" o:spid="_x0000_s1030" style="position:absolute;top:4222;width:14571;height:0;visibility:visible;mso-wrap-style:square;v-text-anchor:top" coordsize="14571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hQccA&#10;AADdAAAADwAAAGRycy9kb3ducmV2LnhtbESPS2/CMBCE75X4D9ZW6q3YpaJAwCBEH6rEhTfXbbxN&#10;QuJ1FBtI/31dqRLH0cx8o5nMWluJCzW+cKzhqatAEKfOFJxp2G3fH4cgfEA2WDkmDT/kYTbt3E0w&#10;Me7Ka7psQiYihH2CGvIQ6kRKn+Zk0XddTRy9b9dYDFE2mTQNXiPcVrKn1Iu0WHBcyLGmRU5puTlb&#10;DYtluT+OTqvn6hTU61t5Pny5j57WD/ftfAwiUBtu4f/2p9HQV/0B/L2JT0B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3bYUHHAAAA3QAAAA8AAAAAAAAAAAAAAAAAmAIAAGRy&#10;cy9kb3ducmV2LnhtbFBLBQYAAAAABAAEAPUAAACMAwAAAAA=&#10;" path="m,l1457189,e" filled="f" strokeweight=".22522mm">
                  <v:path arrowok="t" textboxrect="0,0,1457189,0"/>
                </v:shape>
                <v:rect id="Rectangle 5060" o:spid="_x0000_s1031" style="position:absolute;left:1258;top:210;width:684;height:1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Ezo8QA&#10;AADdAAAADwAAAGRycy9kb3ducmV2LnhtbERPTWvCQBC9F/wPywi91U0LlRizEdGWeNRYsL0N2TEJ&#10;zc6G7DZJ++vdg9Dj432nm8m0YqDeNZYVPC8iEMSl1Q1XCj7O708xCOeRNbaWScEvOdhks4cUE21H&#10;PtFQ+EqEEHYJKqi97xIpXVmTQbewHXHgrrY36APsK6l7HEO4aeVLFC2lwYZDQ40d7Woqv4sfoyCP&#10;u+3nwf6NVfv2lV+Ol9X+vPJKPc6n7RqEp8n/i+/ug1bwGi3D/vAmPAGZ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RM6PEAAAA3QAAAA8AAAAAAAAAAAAAAAAAmAIAAGRycy9k&#10;b3ducmV2LnhtbFBLBQYAAAAABAAEAPUAAACJAwAAAAA=&#10;" filled="f" stroked="f">
                  <v:textbox inset="0,0,0,0">
                    <w:txbxContent>
                      <w:p w14:paraId="62C51B8C" w14:textId="77777777" w:rsidR="000C7DCF" w:rsidRDefault="000C7DCF" w:rsidP="00072F5D">
                        <w:pPr>
                          <w:spacing w:line="259" w:lineRule="auto"/>
                        </w:pPr>
                        <w:r>
                          <w:rPr>
                            <w:sz w:val="11"/>
                          </w:rPr>
                          <w:t>O</w:t>
                        </w:r>
                      </w:p>
                    </w:txbxContent>
                  </v:textbox>
                </v:rect>
                <v:rect id="Rectangle 26260" o:spid="_x0000_s1032" style="position:absolute;left:6494;top:1463;width:685;height: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IBZ8QA&#10;AADeAAAADwAAAGRycy9kb3ducmV2LnhtbESPy4rCMBSG9wO+QziCuzG1i6LVKKIOuhwvoO4OzbEt&#10;Nielydg6T28Wgsuf/8Y3W3SmEg9qXGlZwWgYgSDOrC45V3A6/nyPQTiPrLGyTAqe5GAx733NMNW2&#10;5T09Dj4XYYRdigoK7+tUSpcVZNANbU0cvJttDPogm1zqBtswbioZR1EiDZYcHgqsaVVQdj/8GQXb&#10;cb287Ox/m1eb6/b8e56sjxOv1KDfLacgPHX+E363d1pBnMRJAAg4AQXk/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SAWfEAAAA3gAAAA8AAAAAAAAAAAAAAAAAmAIAAGRycy9k&#10;b3ducmV2LnhtbFBLBQYAAAAABAAEAPUAAACJAwAAAAA=&#10;" filled="f" stroked="f">
                  <v:textbox inset="0,0,0,0">
                    <w:txbxContent>
                      <w:p w14:paraId="33F6AC0D" w14:textId="77777777" w:rsidR="000C7DCF" w:rsidRDefault="000C7DCF" w:rsidP="00072F5D">
                        <w:pPr>
                          <w:spacing w:line="259" w:lineRule="auto"/>
                        </w:pPr>
                        <w:r>
                          <w:rPr>
                            <w:sz w:val="11"/>
                          </w:rPr>
                          <w:t>O</w:t>
                        </w:r>
                      </w:p>
                    </w:txbxContent>
                  </v:textbox>
                </v:rect>
                <v:rect id="Rectangle 26261" o:spid="_x0000_s1033" style="position:absolute;left:11216;top:1463;width:685;height: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6k/McA&#10;AADeAAAADwAAAGRycy9kb3ducmV2LnhtbESPS4vCQBCE7wv+h6EFb+vEHIJGRxEf6NHHgu6tyfQm&#10;wUxPyIwm+uudhYU9FlX1FTVbdKYSD2pcaVnBaBiBIM6sLjlX8HXefo5BOI+ssbJMCp7kYDHvfcww&#10;1bblIz1OPhcBwi5FBYX3dSqlywoy6Ia2Jg7ej20M+iCbXOoG2wA3lYyjKJEGSw4LBda0Kii7ne5G&#10;wW5cL697+2rzavO9uxwuk/V54pUa9LvlFISnzv+H/9p7rSBO4mQEv3fCFZDz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epPzHAAAA3gAAAA8AAAAAAAAAAAAAAAAAmAIAAGRy&#10;cy9kb3ducmV2LnhtbFBLBQYAAAAABAAEAPUAAACMAwAAAAA=&#10;" filled="f" stroked="f">
                  <v:textbox inset="0,0,0,0">
                    <w:txbxContent>
                      <w:p w14:paraId="5F652EA1" w14:textId="77777777" w:rsidR="000C7DCF" w:rsidRDefault="000C7DCF" w:rsidP="00072F5D">
                        <w:pPr>
                          <w:spacing w:line="259" w:lineRule="auto"/>
                        </w:pPr>
                        <w:r>
                          <w:rPr>
                            <w:sz w:val="11"/>
                          </w:rPr>
                          <w:t>O</w:t>
                        </w:r>
                      </w:p>
                    </w:txbxContent>
                  </v:textbox>
                </v:rect>
                <v:rect id="Rectangle 5062" o:spid="_x0000_s1034" style="position:absolute;left:11899;top:1604;width:1689;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8IT8YA&#10;AADdAAAADwAAAGRycy9kb3ducmV2LnhtbESPQWvCQBSE74L/YXlCb7pRaNDoKmJbkmMbBfX2yD6T&#10;YPZtyG5N2l/fLRR6HGbmG2azG0wjHtS52rKC+SwCQVxYXXOp4HR8my5BOI+ssbFMCr7IwW47Hm0w&#10;0bbnD3rkvhQBwi5BBZX3bSKlKyoy6Ga2JQ7ezXYGfZBdKXWHfYCbRi6iKJYGaw4LFbZ0qKi4559G&#10;Qbps95fMfvdl83pNz+/n1ctx5ZV6mgz7NQhPg/8P/7UzreA5ihfw+yY8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8IT8YAAADdAAAADwAAAAAAAAAAAAAAAACYAgAAZHJz&#10;L2Rvd25yZXYueG1sUEsFBgAAAAAEAAQA9QAAAIsDAAAAAA==&#10;" filled="f" stroked="f">
                  <v:textbox inset="0,0,0,0">
                    <w:txbxContent>
                      <w:p w14:paraId="63109566" w14:textId="77777777" w:rsidR="000C7DCF" w:rsidRDefault="000C7DCF" w:rsidP="00072F5D">
                        <w:pPr>
                          <w:spacing w:line="259" w:lineRule="auto"/>
                        </w:pPr>
                        <w:r>
                          <w:rPr>
                            <w:sz w:val="11"/>
                          </w:rPr>
                          <w:t>апк</w:t>
                        </w:r>
                      </w:p>
                    </w:txbxContent>
                  </v:textbox>
                </v:rect>
                <v:rect id="Rectangle 26258" o:spid="_x0000_s1035" style="position:absolute;left:5244;top:581;width:1182;height:1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jH3MUA&#10;AADeAAAADwAAAGRycy9kb3ducmV2LnhtbERPy2qDQBTdF/oPwy1014wVGqLJRKRJ0WUehTS7i3Or&#10;UueOONNo+/WZRSDLw3mvssl04kKDay0reJ1FIIgrq1uuFXweP14WIJxH1thZJgV/5CBbPz6sMNV2&#10;5D1dDr4WIYRdigoa7/tUSlc1ZNDNbE8cuG87GPQBDrXUA44h3HQyjqK5NNhyaGiwp/eGqp/Dr1FQ&#10;LPr8q7T/Y91tz8Vpd0o2x8Qr9fw05UsQniZ/F9/cpVYQz+O3sDfcCVdAr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SMfcxQAAAN4AAAAPAAAAAAAAAAAAAAAAAJgCAABkcnMv&#10;ZG93bnJldi54bWxQSwUGAAAAAAQABAD1AAAAigMAAAAA&#10;" filled="f" stroked="f">
                  <v:textbox inset="0,0,0,0">
                    <w:txbxContent>
                      <w:p w14:paraId="530093C9" w14:textId="77777777" w:rsidR="000C7DCF" w:rsidRDefault="000C7DCF" w:rsidP="00072F5D">
                        <w:pPr>
                          <w:spacing w:line="259" w:lineRule="auto"/>
                        </w:pPr>
                        <w:r>
                          <w:rPr>
                            <w:sz w:val="19"/>
                          </w:rPr>
                          <w:t>K</w:t>
                        </w:r>
                      </w:p>
                    </w:txbxContent>
                  </v:textbox>
                </v:rect>
                <v:rect id="Rectangle 26259" o:spid="_x0000_s1036" style="position:absolute;left:9967;top:581;width:1181;height:1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RiR8YA&#10;AADeAAAADwAAAGRycy9kb3ducmV2LnhtbESPT2vCQBTE74V+h+UVvNVNA4qJriJtRY/+A/X2yL4m&#10;odm3Ibua6Kd3BcHjMDO/YSazzlTiQo0rLSv46kcgiDOrS84V7HeLzxEI55E1VpZJwZUczKbvbxNM&#10;tW15Q5etz0WAsEtRQeF9nUrpsoIMur6tiYP3ZxuDPsgml7rBNsBNJeMoGkqDJYeFAmv6Lij7356N&#10;guWonh9X9tbm1e9peVgfkp9d4pXqfXTzMQhPnX+Fn+2VVhAP40ECjzvhCsj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RiR8YAAADeAAAADwAAAAAAAAAAAAAAAACYAgAAZHJz&#10;L2Rvd25yZXYueG1sUEsFBgAAAAAEAAQA9QAAAIsDAAAAAA==&#10;" filled="f" stroked="f">
                  <v:textbox inset="0,0,0,0">
                    <w:txbxContent>
                      <w:p w14:paraId="1F3B309B" w14:textId="77777777" w:rsidR="000C7DCF" w:rsidRDefault="000C7DCF" w:rsidP="00072F5D">
                        <w:pPr>
                          <w:spacing w:line="259" w:lineRule="auto"/>
                        </w:pPr>
                        <w:r>
                          <w:rPr>
                            <w:sz w:val="19"/>
                          </w:rPr>
                          <w:t>K</w:t>
                        </w:r>
                      </w:p>
                    </w:txbxContent>
                  </v:textbox>
                </v:rect>
                <v:rect id="Rectangle 5068" o:spid="_x0000_s1037" style="position:absolute;left:6888;top:2953;width:818;height:1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c/pcQA&#10;AADdAAAADwAAAGRycy9kb3ducmV2LnhtbERPTWvCQBC9F/wPywi91U0LlRizEdGWeNRYsL0N2TEJ&#10;zc6G7DZJ++vdg9Dj432nm8m0YqDeNZYVPC8iEMSl1Q1XCj7O708xCOeRNbaWScEvOdhks4cUE21H&#10;PtFQ+EqEEHYJKqi97xIpXVmTQbewHXHgrrY36APsK6l7HEO4aeVLFC2lwYZDQ40d7Woqv4sfoyCP&#10;u+3nwf6NVfv2lV+Ol9X+vPJKPc6n7RqEp8n/i+/ug1bwGi3D3PAmPAGZ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nP6XEAAAA3QAAAA8AAAAAAAAAAAAAAAAAmAIAAGRycy9k&#10;b3ducmV2LnhtbFBLBQYAAAAABAAEAPUAAACJAwAAAAA=&#10;" filled="f" stroked="f">
                  <v:textbox inset="0,0,0,0">
                    <w:txbxContent>
                      <w:p w14:paraId="5623449C" w14:textId="77777777" w:rsidR="000C7DCF" w:rsidRDefault="000C7DCF" w:rsidP="00072F5D">
                        <w:pPr>
                          <w:spacing w:line="259" w:lineRule="auto"/>
                        </w:pPr>
                        <w:r>
                          <w:rPr>
                            <w:sz w:val="19"/>
                          </w:rPr>
                          <w:t>2</w:t>
                        </w:r>
                      </w:p>
                    </w:txbxContent>
                  </v:textbox>
                </v:rect>
                <v:rect id="Rectangle 26254" o:spid="_x0000_s1038" style="position:absolute;left:4112;width:628;height:1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XN2ccA&#10;AADeAAAADwAAAGRycy9kb3ducmV2LnhtbESPT2vCQBTE7wW/w/IEb3VjaCWmriLaokf/FGxvj+xr&#10;Esy+DdnVRD+9Kwg9DjPzG2Y670wlLtS40rKC0TACQZxZXXKu4Pvw9ZqAcB5ZY2WZFFzJwXzWe5li&#10;qm3LO7rsfS4ChF2KCgrv61RKlxVk0A1tTRy8P9sY9EE2udQNtgFuKhlH0VgaLDksFFjTsqDstD8b&#10;BeukXvxs7K3Nq8/f9XF7nKwOE6/UoN8tPkB46vx/+NneaAXxOH5/g8edcAX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FzdnHAAAA3gAAAA8AAAAAAAAAAAAAAAAAmAIAAGRy&#10;cy9kb3ducmV2LnhtbFBLBQYAAAAABAAEAPUAAACMAwAAAAA=&#10;" filled="f" stroked="f">
                  <v:textbox inset="0,0,0,0">
                    <w:txbxContent>
                      <w:p w14:paraId="418A2994" w14:textId="77777777" w:rsidR="000C7DCF" w:rsidRDefault="000C7DCF" w:rsidP="00072F5D">
                        <w:pPr>
                          <w:spacing w:line="259" w:lineRule="auto"/>
                        </w:pPr>
                        <w:r>
                          <w:rPr>
                            <w:rFonts w:ascii="Segoe UI Symbol" w:eastAsia="Segoe UI Symbol" w:hAnsi="Segoe UI Symbol" w:cs="Segoe UI Symbol"/>
                            <w:sz w:val="19"/>
                          </w:rPr>
                          <w:t></w:t>
                        </w:r>
                      </w:p>
                    </w:txbxContent>
                  </v:textbox>
                </v:rect>
                <v:rect id="Rectangle 26256" o:spid="_x0000_s1039" style="position:absolute;left:4112;top:1260;width:628;height:1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v2NccA&#10;AADeAAAADwAAAGRycy9kb3ducmV2LnhtbESPQWvCQBSE74L/YXlCb7ox0KBpVhFb0aPVgu3tkX0m&#10;wezbkF2TtL/eLRR6HGbmGyZbD6YWHbWusqxgPotAEOdWV1wo+DjvpgsQziNrrC2Tgm9ysF6NRxmm&#10;2vb8Tt3JFyJA2KWooPS+SaV0eUkG3cw2xMG72tagD7ItpG6xD3BTyziKEmmw4rBQYkPbkvLb6W4U&#10;7BfN5vNgf/qifvvaX46X5et56ZV6mgybFxCeBv8f/msftII4iZ8T+L0TroBcP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b9jXHAAAA3gAAAA8AAAAAAAAAAAAAAAAAmAIAAGRy&#10;cy9kb3ducmV2LnhtbFBLBQYAAAAABAAEAPUAAACMAwAAAAA=&#10;" filled="f" stroked="f">
                  <v:textbox inset="0,0,0,0">
                    <w:txbxContent>
                      <w:p w14:paraId="34C0FDD6" w14:textId="77777777" w:rsidR="000C7DCF" w:rsidRDefault="000C7DCF" w:rsidP="00072F5D">
                        <w:pPr>
                          <w:spacing w:line="259" w:lineRule="auto"/>
                        </w:pPr>
                        <w:r>
                          <w:rPr>
                            <w:rFonts w:ascii="Segoe UI Symbol" w:eastAsia="Segoe UI Symbol" w:hAnsi="Segoe UI Symbol" w:cs="Segoe UI Symbol"/>
                            <w:sz w:val="19"/>
                          </w:rPr>
                          <w:t></w:t>
                        </w:r>
                      </w:p>
                    </w:txbxContent>
                  </v:textbox>
                </v:rect>
                <v:rect id="Rectangle 26257" o:spid="_x0000_s1040" style="position:absolute;left:13749;top:1260;width:629;height:1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dTrsgA&#10;AADeAAAADwAAAGRycy9kb3ducmV2LnhtbESPT2vCQBTE7wW/w/KE3urGQNOYZhXRFj36D2xvj+xr&#10;Esy+DdmtSfvpu0LB4zAzv2HyxWAacaXO1ZYVTCcRCOLC6ppLBafj+1MKwnlkjY1lUvBDDhbz0UOO&#10;mbY97+l68KUIEHYZKqi8bzMpXVGRQTexLXHwvmxn0AfZlVJ32Ae4aWQcRYk0WHNYqLClVUXF5fBt&#10;FGzSdvmxtb992bx9bs6782x9nHmlHsfD8hWEp8Hfw//trVYQJ/HzC9zuhCsg5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11OuyAAAAN4AAAAPAAAAAAAAAAAAAAAAAJgCAABk&#10;cnMvZG93bnJldi54bWxQSwUGAAAAAAQABAD1AAAAjQMAAAAA&#10;" filled="f" stroked="f">
                  <v:textbox inset="0,0,0,0">
                    <w:txbxContent>
                      <w:p w14:paraId="4F7AE03B" w14:textId="77777777" w:rsidR="000C7DCF" w:rsidRDefault="000C7DCF" w:rsidP="00072F5D">
                        <w:pPr>
                          <w:spacing w:line="259" w:lineRule="auto"/>
                        </w:pPr>
                        <w:r>
                          <w:rPr>
                            <w:rFonts w:ascii="Segoe UI Symbol" w:eastAsia="Segoe UI Symbol" w:hAnsi="Segoe UI Symbol" w:cs="Segoe UI Symbol"/>
                            <w:sz w:val="19"/>
                          </w:rPr>
                          <w:t></w:t>
                        </w:r>
                      </w:p>
                    </w:txbxContent>
                  </v:textbox>
                </v:rect>
                <w10:anchorlock/>
              </v:group>
            </w:pict>
          </mc:Fallback>
        </mc:AlternateContent>
      </w:r>
      <w:r w:rsidRPr="00F86A40">
        <w:rPr>
          <w:lang w:val="en-US"/>
        </w:rPr>
        <w:t xml:space="preserve"> </w:t>
      </w:r>
    </w:p>
    <w:p w14:paraId="62DF4E39" w14:textId="77777777" w:rsidR="00072F5D" w:rsidRPr="00C325CC" w:rsidRDefault="00072F5D" w:rsidP="00072F5D">
      <w:pPr>
        <w:tabs>
          <w:tab w:val="center" w:pos="986"/>
          <w:tab w:val="center" w:pos="3694"/>
        </w:tabs>
        <w:spacing w:after="107" w:line="259" w:lineRule="auto"/>
        <w:rPr>
          <w:lang w:val="en-US"/>
        </w:rPr>
      </w:pPr>
      <w:r w:rsidRPr="00F86A40">
        <w:rPr>
          <w:rFonts w:ascii="Calibri" w:eastAsia="Calibri" w:hAnsi="Calibri" w:cs="Calibri"/>
          <w:sz w:val="22"/>
          <w:lang w:val="en-US"/>
        </w:rPr>
        <w:tab/>
      </w:r>
      <w:r w:rsidRPr="00F86A40">
        <w:rPr>
          <w:sz w:val="19"/>
          <w:lang w:val="en-US"/>
        </w:rPr>
        <w:t>C</w:t>
      </w:r>
      <w:r w:rsidRPr="00C325CC">
        <w:rPr>
          <w:sz w:val="19"/>
          <w:lang w:val="en-US"/>
        </w:rPr>
        <w:t xml:space="preserve"> = </w:t>
      </w:r>
      <w:r w:rsidRPr="00F86A40">
        <w:rPr>
          <w:sz w:val="17"/>
          <w:vertAlign w:val="subscript"/>
          <w:lang w:val="en-US"/>
        </w:rPr>
        <w:t>i</w:t>
      </w:r>
      <w:r w:rsidRPr="00C325CC">
        <w:rPr>
          <w:sz w:val="17"/>
          <w:vertAlign w:val="subscript"/>
          <w:lang w:val="en-US"/>
        </w:rPr>
        <w:tab/>
      </w:r>
      <w:r w:rsidRPr="00C325CC">
        <w:rPr>
          <w:sz w:val="19"/>
          <w:lang w:val="en-US"/>
        </w:rPr>
        <w:t>,</w:t>
      </w:r>
    </w:p>
    <w:p w14:paraId="2BC8C8B6" w14:textId="77777777" w:rsidR="00072F5D" w:rsidRDefault="00072F5D" w:rsidP="00072F5D">
      <w:pPr>
        <w:spacing w:after="125" w:line="259" w:lineRule="auto"/>
        <w:ind w:left="2275"/>
      </w:pPr>
      <w:r>
        <w:rPr>
          <w:sz w:val="19"/>
        </w:rPr>
        <w:t xml:space="preserve">S </w:t>
      </w:r>
      <w:r>
        <w:rPr>
          <w:sz w:val="17"/>
          <w:vertAlign w:val="subscript"/>
        </w:rPr>
        <w:t>м ин</w:t>
      </w:r>
    </w:p>
    <w:p w14:paraId="50C8A617" w14:textId="77777777" w:rsidR="00072F5D" w:rsidRDefault="00072F5D" w:rsidP="00072F5D">
      <w:pPr>
        <w:spacing w:after="18" w:line="259" w:lineRule="auto"/>
        <w:ind w:left="708"/>
      </w:pPr>
      <w:r>
        <w:t xml:space="preserve"> </w:t>
      </w:r>
    </w:p>
    <w:p w14:paraId="3C988E22" w14:textId="77777777" w:rsidR="00072F5D" w:rsidRDefault="00072F5D" w:rsidP="00072F5D">
      <w:pPr>
        <w:ind w:left="708"/>
      </w:pPr>
      <w:r>
        <w:t xml:space="preserve">где: </w:t>
      </w:r>
    </w:p>
    <w:p w14:paraId="439176A8" w14:textId="77777777" w:rsidR="00072F5D" w:rsidRDefault="00072F5D" w:rsidP="00337E39">
      <w:pPr>
        <w:spacing w:after="0"/>
        <w:ind w:firstLine="709"/>
        <w:jc w:val="both"/>
      </w:pPr>
      <w:r>
        <w:t>V</w:t>
      </w:r>
      <w:r>
        <w:rPr>
          <w:vertAlign w:val="subscript"/>
        </w:rPr>
        <w:t>O</w:t>
      </w:r>
      <w:r>
        <w:t xml:space="preserve"> – общий объем бюджетных ассигнований, предусмотренный в бюджете Республики Тыва на текущий финансовый год за счет средств субсидий из федерального бюджета бюджету Республики Тыва на софинансирование расходных обязательств Республики Тыва и средств бюджета Республики Тыва на цели, указанные в пункте 2 настоящих Правил; </w:t>
      </w:r>
    </w:p>
    <w:p w14:paraId="3E81EFBC" w14:textId="77777777" w:rsidR="00072F5D" w:rsidRDefault="00072F5D" w:rsidP="00337E39">
      <w:pPr>
        <w:spacing w:after="0"/>
        <w:ind w:firstLine="709"/>
        <w:jc w:val="both"/>
      </w:pPr>
      <w:r>
        <w:t>C</w:t>
      </w:r>
      <w:r>
        <w:rPr>
          <w:vertAlign w:val="subscript"/>
        </w:rPr>
        <w:t>i</w:t>
      </w:r>
      <w:r>
        <w:t xml:space="preserve"> – количество участников мероприятий в муниципальном районе для получения социальных выплат на год предоставления субсидии в i-м муниципальном районе, округленное до целого числа; </w:t>
      </w:r>
    </w:p>
    <w:p w14:paraId="19D6DDEF" w14:textId="77777777" w:rsidR="00072F5D" w:rsidRDefault="00072F5D" w:rsidP="00337E39">
      <w:pPr>
        <w:spacing w:after="0"/>
        <w:ind w:firstLine="709"/>
        <w:jc w:val="both"/>
      </w:pPr>
      <w:r>
        <w:t>S</w:t>
      </w:r>
      <w:r>
        <w:rPr>
          <w:vertAlign w:val="subscript"/>
        </w:rPr>
        <w:t>мин</w:t>
      </w:r>
      <w:r>
        <w:t xml:space="preserve"> – минимальный размер социальной выплаты, предоставляемый на одного участника мероприятия, составляющий 1 000 000 рублей; </w:t>
      </w:r>
    </w:p>
    <w:p w14:paraId="630CDD1C" w14:textId="77777777" w:rsidR="00072F5D" w:rsidRDefault="00072F5D" w:rsidP="00337E39">
      <w:pPr>
        <w:spacing w:after="0"/>
        <w:ind w:firstLine="709"/>
        <w:jc w:val="both"/>
      </w:pPr>
      <w:r>
        <w:t>K</w:t>
      </w:r>
      <w:r>
        <w:rPr>
          <w:vertAlign w:val="subscript"/>
        </w:rPr>
        <w:t>Oi</w:t>
      </w:r>
      <w:r>
        <w:t xml:space="preserve"> – количество участников мероприятий, работающих в агропромышленном комплексе, в организациях, осуществляющих ветеринарную деятельность для </w:t>
      </w:r>
      <w:r>
        <w:lastRenderedPageBreak/>
        <w:t xml:space="preserve">сельскохозяйственных животных и в социальной сфере, включенных в список, на текущий финансовый год в i-м муниципальном районе; </w:t>
      </w:r>
    </w:p>
    <w:p w14:paraId="7F8B595A" w14:textId="77777777" w:rsidR="00072F5D" w:rsidRDefault="00072F5D" w:rsidP="00337E39">
      <w:pPr>
        <w:spacing w:after="0"/>
        <w:ind w:firstLine="709"/>
        <w:jc w:val="both"/>
      </w:pPr>
      <w:r>
        <w:t>K</w:t>
      </w:r>
      <w:r>
        <w:rPr>
          <w:vertAlign w:val="subscript"/>
        </w:rPr>
        <w:t>O</w:t>
      </w:r>
      <w:r>
        <w:t xml:space="preserve"> – общее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и в социальной сфере, включенных в списки, на текущий финансовый год по всем муниципальным районам; </w:t>
      </w:r>
    </w:p>
    <w:p w14:paraId="1FEFDE43" w14:textId="77777777" w:rsidR="00072F5D" w:rsidRDefault="00072F5D" w:rsidP="00337E39">
      <w:pPr>
        <w:spacing w:after="0"/>
        <w:ind w:firstLine="709"/>
        <w:jc w:val="both"/>
      </w:pPr>
      <w:r>
        <w:t>K</w:t>
      </w:r>
      <w:r>
        <w:rPr>
          <w:vertAlign w:val="subscript"/>
        </w:rPr>
        <w:t>апк</w:t>
      </w:r>
      <w:r>
        <w:t xml:space="preserve"> – количество участников мероприятий, работающих в агропромышленном комплексе, а также в организациях, осуществляющих ветеринарную деятельность для сельскохозяйственных животных, включенных в список, на текущий финансовый год в i-м муниципальном районе; </w:t>
      </w:r>
    </w:p>
    <w:p w14:paraId="502E80E3" w14:textId="77777777" w:rsidR="00072F5D" w:rsidRDefault="00072F5D" w:rsidP="00337E39">
      <w:pPr>
        <w:spacing w:after="0"/>
        <w:ind w:firstLine="709"/>
        <w:jc w:val="both"/>
      </w:pPr>
      <w:r>
        <w:t>K</w:t>
      </w:r>
      <w:r>
        <w:rPr>
          <w:vertAlign w:val="subscript"/>
        </w:rPr>
        <w:t>Oапк</w:t>
      </w:r>
      <w:r>
        <w:t xml:space="preserve"> – общее количество участников мероприятий, работающих в агропромышленном комплексе, а также в организациях, осуществляющих ветеринарную деятельность для сельскохозяйственных животных, включенных в списки, на текущий финансовый год по всем муниципальным районам; </w:t>
      </w:r>
    </w:p>
    <w:p w14:paraId="2313686C" w14:textId="77777777" w:rsidR="00072F5D" w:rsidRDefault="00072F5D" w:rsidP="00337E39">
      <w:pPr>
        <w:spacing w:after="0"/>
        <w:ind w:firstLine="709"/>
        <w:jc w:val="both"/>
      </w:pPr>
      <w:r>
        <w:t>Y</w:t>
      </w:r>
      <w:r>
        <w:rPr>
          <w:vertAlign w:val="subscript"/>
        </w:rPr>
        <w:t>i</w:t>
      </w:r>
      <w:r>
        <w:t xml:space="preserve"> – предельный уровень софинансирования расходного обязательства муниципального района из бюджета Республики Тыва, утвержденный постановлением Правительства Республики Тыва от 30 апреля 2020 г. № 181 «Об утверждении Правил, устанавливающих общие требования к формированию, предоставлению и распределению субсидий из республиканского бюджета местным бюджетам, а также порядок определения и установления предельного уровня софинансирования (в %х) из республиканского бюджета объема расходного обязательства муниципального района» (далее – Правила формирования, предоставления и распределения субсидий). </w:t>
      </w:r>
    </w:p>
    <w:p w14:paraId="3A99B68D" w14:textId="77777777" w:rsidR="00072F5D" w:rsidRDefault="00072F5D" w:rsidP="00337E39">
      <w:pPr>
        <w:numPr>
          <w:ilvl w:val="0"/>
          <w:numId w:val="24"/>
        </w:numPr>
        <w:spacing w:after="0"/>
        <w:ind w:firstLine="709"/>
        <w:jc w:val="both"/>
      </w:pPr>
      <w:r>
        <w:t xml:space="preserve">Социальные выплаты, предоставляемые за счет субсидий из федерального бюджета бюджету Республики Тыва, средств бюджета Республики Тыва и средств бюджета муниципального района, составляют не более 70 процентов расчетной стоимости строительства (приобретения) жилья. Доля собственных (в том числе заемных) средств участников мероприятий составляет не менее 30 процентов расчетной стоимости строительства (приобретения) жилья. </w:t>
      </w:r>
    </w:p>
    <w:p w14:paraId="35FD055B" w14:textId="77777777" w:rsidR="00072F5D" w:rsidRDefault="00072F5D" w:rsidP="00337E39">
      <w:pPr>
        <w:numPr>
          <w:ilvl w:val="0"/>
          <w:numId w:val="24"/>
        </w:numPr>
        <w:spacing w:after="0"/>
        <w:ind w:firstLine="709"/>
        <w:jc w:val="both"/>
      </w:pPr>
      <w:r>
        <w:t>Размер субсидий бюджету i-го муниципального района на плановый период (V</w:t>
      </w:r>
      <w:r>
        <w:rPr>
          <w:vertAlign w:val="subscript"/>
        </w:rPr>
        <w:t>iплан</w:t>
      </w:r>
      <w:r>
        <w:t xml:space="preserve">) определяется по формуле: </w:t>
      </w:r>
    </w:p>
    <w:p w14:paraId="46C34E7F" w14:textId="77777777" w:rsidR="00072F5D" w:rsidRDefault="00072F5D" w:rsidP="00072F5D">
      <w:pPr>
        <w:spacing w:after="93" w:line="259" w:lineRule="auto"/>
        <w:ind w:left="708"/>
      </w:pPr>
      <w:r>
        <w:t xml:space="preserve"> </w:t>
      </w:r>
    </w:p>
    <w:p w14:paraId="4DA74131" w14:textId="77777777" w:rsidR="00072F5D" w:rsidRPr="00505FB1" w:rsidRDefault="00072F5D" w:rsidP="00072F5D">
      <w:pPr>
        <w:tabs>
          <w:tab w:val="center" w:pos="3831"/>
          <w:tab w:val="center" w:pos="4839"/>
        </w:tabs>
        <w:spacing w:after="31" w:line="259" w:lineRule="auto"/>
      </w:pPr>
      <w:r>
        <w:rPr>
          <w:rFonts w:ascii="Calibri" w:eastAsia="Calibri" w:hAnsi="Calibri" w:cs="Calibri"/>
          <w:noProof/>
          <w:sz w:val="22"/>
          <w:lang w:eastAsia="ru-RU"/>
        </w:rPr>
        <mc:AlternateContent>
          <mc:Choice Requires="wpg">
            <w:drawing>
              <wp:anchor distT="0" distB="0" distL="114300" distR="114300" simplePos="0" relativeHeight="251660288" behindDoc="0" locked="0" layoutInCell="1" allowOverlap="1" wp14:anchorId="7FE27268" wp14:editId="2D4C07ED">
                <wp:simplePos x="0" y="0"/>
                <wp:positionH relativeFrom="column">
                  <wp:posOffset>2365233</wp:posOffset>
                </wp:positionH>
                <wp:positionV relativeFrom="paragraph">
                  <wp:posOffset>117592</wp:posOffset>
                </wp:positionV>
                <wp:extent cx="830338" cy="3760"/>
                <wp:effectExtent l="0" t="0" r="0" b="0"/>
                <wp:wrapNone/>
                <wp:docPr id="152972" name="Group 152972"/>
                <wp:cNvGraphicFramePr/>
                <a:graphic xmlns:a="http://schemas.openxmlformats.org/drawingml/2006/main">
                  <a:graphicData uri="http://schemas.microsoft.com/office/word/2010/wordprocessingGroup">
                    <wpg:wgp>
                      <wpg:cNvGrpSpPr/>
                      <wpg:grpSpPr>
                        <a:xfrm>
                          <a:off x="0" y="0"/>
                          <a:ext cx="830338" cy="3760"/>
                          <a:chOff x="0" y="0"/>
                          <a:chExt cx="830338" cy="3760"/>
                        </a:xfrm>
                      </wpg:grpSpPr>
                      <wps:wsp>
                        <wps:cNvPr id="5225" name="Shape 5225"/>
                        <wps:cNvSpPr/>
                        <wps:spPr>
                          <a:xfrm>
                            <a:off x="0" y="0"/>
                            <a:ext cx="247012" cy="0"/>
                          </a:xfrm>
                          <a:custGeom>
                            <a:avLst/>
                            <a:gdLst/>
                            <a:ahLst/>
                            <a:cxnLst/>
                            <a:rect l="0" t="0" r="0" b="0"/>
                            <a:pathLst>
                              <a:path w="247012">
                                <a:moveTo>
                                  <a:pt x="0" y="0"/>
                                </a:moveTo>
                                <a:lnTo>
                                  <a:pt x="247012" y="0"/>
                                </a:lnTo>
                              </a:path>
                            </a:pathLst>
                          </a:custGeom>
                          <a:ln w="3760" cap="flat">
                            <a:round/>
                          </a:ln>
                        </wps:spPr>
                        <wps:style>
                          <a:lnRef idx="1">
                            <a:srgbClr val="000000"/>
                          </a:lnRef>
                          <a:fillRef idx="0">
                            <a:srgbClr val="000000">
                              <a:alpha val="0"/>
                            </a:srgbClr>
                          </a:fillRef>
                          <a:effectRef idx="0">
                            <a:scrgbClr r="0" g="0" b="0"/>
                          </a:effectRef>
                          <a:fontRef idx="none"/>
                        </wps:style>
                        <wps:bodyPr/>
                      </wps:wsp>
                      <wps:wsp>
                        <wps:cNvPr id="5226" name="Shape 5226"/>
                        <wps:cNvSpPr/>
                        <wps:spPr>
                          <a:xfrm>
                            <a:off x="471688" y="0"/>
                            <a:ext cx="358651" cy="0"/>
                          </a:xfrm>
                          <a:custGeom>
                            <a:avLst/>
                            <a:gdLst/>
                            <a:ahLst/>
                            <a:cxnLst/>
                            <a:rect l="0" t="0" r="0" b="0"/>
                            <a:pathLst>
                              <a:path w="358651">
                                <a:moveTo>
                                  <a:pt x="0" y="0"/>
                                </a:moveTo>
                                <a:lnTo>
                                  <a:pt x="358651" y="0"/>
                                </a:lnTo>
                              </a:path>
                            </a:pathLst>
                          </a:custGeom>
                          <a:ln w="376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96B8DED" id="Group 152972" o:spid="_x0000_s1026" style="position:absolute;margin-left:186.25pt;margin-top:9.25pt;width:65.4pt;height:.3pt;z-index:251660288" coordsize="830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">
                <v:shape id="Shape 5225" o:spid="_x0000_s1027" style="position:absolute;width:2470;height:0;visibility:visible;mso-wrap-style:square;v-text-anchor:top" coordsize="247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XlGsQA&#10;AADdAAAADwAAAGRycy9kb3ducmV2LnhtbESP0YrCMBRE34X9h3AX9k3TLShSjSIu6j4pW/2AS3Nt&#10;q81NbaJt/94Iwj4OM3OGmS87U4kHNa60rOB7FIEgzqwuOVdwOm6GUxDOI2usLJOCnhwsFx+DOSba&#10;tvxHj9TnIkDYJaig8L5OpHRZQQbdyNbEwTvbxqAPssmlbrANcFPJOIom0mDJYaHAmtYFZdf0bhS0&#10;t2r/0++2h5XtjzjdX/hwpp1SX5/dagbCU+f/w+/2r1YwjuMxvN6EJ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F5RrEAAAA3QAAAA8AAAAAAAAAAAAAAAAAmAIAAGRycy9k&#10;b3ducmV2LnhtbFBLBQYAAAAABAAEAPUAAACJAwAAAAA=&#10;" path="m,l247012,e" filled="f" strokeweight=".1044mm">
                  <v:path arrowok="t" textboxrect="0,0,247012,0"/>
                </v:shape>
                <v:shape id="Shape 5226" o:spid="_x0000_s1028" style="position:absolute;left:4716;width:3587;height:0;visibility:visible;mso-wrap-style:square;v-text-anchor:top" coordsize="3586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zqQcUA&#10;AADdAAAADwAAAGRycy9kb3ducmV2LnhtbESPQWvCQBSE74X+h+UJvdWNkQaJrlJKFY9qK8HbI/tM&#10;YrNv092tSf+9KxR6HGbmG2axGkwrruR8Y1nBZJyAIC6tbrhS8Pmxfp6B8AFZY2uZFPySh9Xy8WGB&#10;ubY97+l6CJWIEPY5KqhD6HIpfVmTQT+2HXH0ztYZDFG6SmqHfYSbVqZJkkmDDceFGjt6q6n8OvwY&#10;BSdXZPvi2G92big6e3mf8ncxVeppNLzOQQQawn/4r73VCl7SNIP7m/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rOpBxQAAAN0AAAAPAAAAAAAAAAAAAAAAAJgCAABkcnMv&#10;ZG93bnJldi54bWxQSwUGAAAAAAQABAD1AAAAigMAAAAA&#10;" path="m,l358651,e" filled="f" strokeweight=".1044mm">
                  <v:path arrowok="t" textboxrect="0,0,358651,0"/>
                </v:shape>
              </v:group>
            </w:pict>
          </mc:Fallback>
        </mc:AlternateContent>
      </w:r>
      <w:r>
        <w:rPr>
          <w:rFonts w:ascii="Calibri" w:eastAsia="Calibri" w:hAnsi="Calibri" w:cs="Calibri"/>
          <w:sz w:val="22"/>
        </w:rPr>
        <w:tab/>
      </w:r>
      <w:r w:rsidRPr="00505FB1">
        <w:rPr>
          <w:rFonts w:ascii="Segoe UI Symbol" w:eastAsia="Segoe UI Symbol" w:hAnsi="Segoe UI Symbol" w:cs="Segoe UI Symbol"/>
          <w:sz w:val="18"/>
        </w:rPr>
        <w:t xml:space="preserve"> </w:t>
      </w:r>
      <w:r w:rsidRPr="00505FB1">
        <w:rPr>
          <w:sz w:val="18"/>
        </w:rPr>
        <w:t xml:space="preserve">K </w:t>
      </w:r>
      <w:r w:rsidRPr="00505FB1">
        <w:rPr>
          <w:sz w:val="11"/>
        </w:rPr>
        <w:t>O i</w:t>
      </w:r>
      <w:r w:rsidRPr="00505FB1">
        <w:rPr>
          <w:sz w:val="11"/>
        </w:rPr>
        <w:tab/>
      </w:r>
      <w:r w:rsidRPr="00505FB1">
        <w:rPr>
          <w:sz w:val="18"/>
        </w:rPr>
        <w:t xml:space="preserve">K </w:t>
      </w:r>
      <w:r w:rsidRPr="00505FB1">
        <w:rPr>
          <w:sz w:val="11"/>
        </w:rPr>
        <w:t xml:space="preserve">апк </w:t>
      </w:r>
      <w:r w:rsidRPr="00505FB1">
        <w:rPr>
          <w:rFonts w:ascii="Segoe UI Symbol" w:eastAsia="Segoe UI Symbol" w:hAnsi="Segoe UI Symbol" w:cs="Segoe UI Symbol"/>
          <w:sz w:val="18"/>
        </w:rPr>
        <w:t></w:t>
      </w:r>
    </w:p>
    <w:p w14:paraId="247CD396" w14:textId="77777777" w:rsidR="00072F5D" w:rsidRPr="00505FB1" w:rsidRDefault="00072F5D" w:rsidP="00072F5D">
      <w:pPr>
        <w:tabs>
          <w:tab w:val="center" w:pos="708"/>
          <w:tab w:val="center" w:pos="1416"/>
          <w:tab w:val="center" w:pos="4365"/>
          <w:tab w:val="center" w:pos="5699"/>
          <w:tab w:val="center" w:pos="6025"/>
        </w:tabs>
        <w:spacing w:before="72" w:after="0" w:line="259" w:lineRule="auto"/>
      </w:pPr>
      <w:r w:rsidRPr="00505FB1">
        <w:rPr>
          <w:rFonts w:ascii="Calibri" w:eastAsia="Calibri" w:hAnsi="Calibri" w:cs="Calibri"/>
          <w:sz w:val="22"/>
        </w:rPr>
        <w:tab/>
      </w:r>
      <w:r w:rsidRPr="00505FB1">
        <w:t xml:space="preserve"> </w:t>
      </w:r>
      <w:r w:rsidRPr="00505FB1">
        <w:tab/>
        <w:t xml:space="preserve"> </w:t>
      </w:r>
      <w:r w:rsidRPr="00505FB1">
        <w:tab/>
      </w:r>
      <w:r w:rsidRPr="00505FB1">
        <w:rPr>
          <w:rFonts w:ascii="Segoe UI Symbol" w:eastAsia="Segoe UI Symbol" w:hAnsi="Segoe UI Symbol" w:cs="Segoe UI Symbol"/>
          <w:sz w:val="18"/>
        </w:rPr>
        <w:t></w:t>
      </w:r>
      <w:r w:rsidRPr="00505FB1">
        <w:rPr>
          <w:rFonts w:ascii="Segoe UI Symbol" w:eastAsia="Segoe UI Symbol" w:hAnsi="Segoe UI Symbol" w:cs="Segoe UI Symbol"/>
          <w:sz w:val="18"/>
          <w:u w:val="single" w:color="000000"/>
        </w:rPr>
        <w:t xml:space="preserve"> </w:t>
      </w:r>
      <w:r w:rsidRPr="00505FB1">
        <w:rPr>
          <w:sz w:val="18"/>
        </w:rPr>
        <w:t xml:space="preserve">K </w:t>
      </w:r>
      <w:r w:rsidRPr="00505FB1">
        <w:rPr>
          <w:sz w:val="11"/>
        </w:rPr>
        <w:t>O</w:t>
      </w:r>
      <w:r w:rsidRPr="00505FB1">
        <w:rPr>
          <w:sz w:val="18"/>
        </w:rPr>
        <w:t xml:space="preserve"> + K </w:t>
      </w:r>
      <w:r w:rsidRPr="00505FB1">
        <w:rPr>
          <w:sz w:val="11"/>
        </w:rPr>
        <w:t xml:space="preserve">O апк </w:t>
      </w:r>
      <w:r w:rsidRPr="00505FB1">
        <w:rPr>
          <w:rFonts w:ascii="Segoe UI Symbol" w:eastAsia="Segoe UI Symbol" w:hAnsi="Segoe UI Symbol" w:cs="Segoe UI Symbol"/>
          <w:sz w:val="18"/>
        </w:rPr>
        <w:t></w:t>
      </w:r>
      <w:r w:rsidRPr="00505FB1">
        <w:rPr>
          <w:rFonts w:ascii="Segoe UI Symbol" w:eastAsia="Segoe UI Symbol" w:hAnsi="Segoe UI Symbol" w:cs="Segoe UI Symbol"/>
          <w:sz w:val="18"/>
          <w:u w:val="single" w:color="000000"/>
        </w:rPr>
        <w:t></w:t>
      </w:r>
      <w:r w:rsidRPr="00505FB1">
        <w:rPr>
          <w:rFonts w:ascii="Segoe UI Symbol" w:eastAsia="Segoe UI Symbol" w:hAnsi="Segoe UI Symbol" w:cs="Segoe UI Symbol"/>
          <w:sz w:val="18"/>
          <w:u w:val="single" w:color="000000"/>
        </w:rPr>
        <w:tab/>
      </w:r>
      <w:r w:rsidRPr="00505FB1">
        <w:rPr>
          <w:sz w:val="18"/>
        </w:rPr>
        <w:t xml:space="preserve">Y </w:t>
      </w:r>
      <w:r w:rsidRPr="00505FB1">
        <w:rPr>
          <w:sz w:val="11"/>
        </w:rPr>
        <w:t>i</w:t>
      </w:r>
      <w:r w:rsidRPr="00505FB1">
        <w:rPr>
          <w:sz w:val="11"/>
        </w:rPr>
        <w:tab/>
      </w:r>
      <w:r w:rsidRPr="00505FB1">
        <w:t xml:space="preserve"> </w:t>
      </w:r>
    </w:p>
    <w:p w14:paraId="63CDF2B6" w14:textId="77777777" w:rsidR="00072F5D" w:rsidRPr="00505FB1" w:rsidRDefault="00072F5D" w:rsidP="00072F5D">
      <w:pPr>
        <w:tabs>
          <w:tab w:val="center" w:pos="2816"/>
          <w:tab w:val="center" w:pos="5300"/>
          <w:tab w:val="center" w:pos="5750"/>
        </w:tabs>
        <w:spacing w:after="0" w:line="259" w:lineRule="auto"/>
      </w:pPr>
      <w:r w:rsidRPr="00505FB1">
        <w:rPr>
          <w:rFonts w:ascii="Calibri" w:eastAsia="Calibri" w:hAnsi="Calibri" w:cs="Calibri"/>
          <w:sz w:val="22"/>
        </w:rPr>
        <w:tab/>
      </w:r>
      <w:r w:rsidRPr="00505FB1">
        <w:rPr>
          <w:sz w:val="18"/>
        </w:rPr>
        <w:t xml:space="preserve">V </w:t>
      </w:r>
      <w:r w:rsidRPr="00505FB1">
        <w:rPr>
          <w:sz w:val="11"/>
        </w:rPr>
        <w:t>iплан</w:t>
      </w:r>
      <w:r w:rsidRPr="00505FB1">
        <w:rPr>
          <w:sz w:val="18"/>
        </w:rPr>
        <w:t xml:space="preserve"> = V </w:t>
      </w:r>
      <w:r w:rsidRPr="00505FB1">
        <w:rPr>
          <w:sz w:val="11"/>
        </w:rPr>
        <w:t>O</w:t>
      </w:r>
      <w:r w:rsidRPr="00505FB1">
        <w:rPr>
          <w:sz w:val="18"/>
        </w:rPr>
        <w:t xml:space="preserve"> × </w:t>
      </w:r>
      <w:r w:rsidRPr="00505FB1">
        <w:rPr>
          <w:sz w:val="18"/>
        </w:rPr>
        <w:tab/>
        <w:t xml:space="preserve"> × </w:t>
      </w:r>
      <w:r w:rsidRPr="00505FB1">
        <w:rPr>
          <w:sz w:val="18"/>
        </w:rPr>
        <w:tab/>
      </w:r>
      <w:r w:rsidRPr="00505FB1">
        <w:rPr>
          <w:rFonts w:ascii="Calibri" w:eastAsia="Calibri" w:hAnsi="Calibri" w:cs="Calibri"/>
          <w:noProof/>
          <w:sz w:val="22"/>
          <w:lang w:eastAsia="ru-RU"/>
        </w:rPr>
        <mc:AlternateContent>
          <mc:Choice Requires="wpg">
            <w:drawing>
              <wp:inline distT="0" distB="0" distL="0" distR="0" wp14:anchorId="58D8EA95" wp14:editId="14AC4E04">
                <wp:extent cx="235603" cy="7788"/>
                <wp:effectExtent l="0" t="0" r="0" b="0"/>
                <wp:docPr id="152973" name="Group 152973"/>
                <wp:cNvGraphicFramePr/>
                <a:graphic xmlns:a="http://schemas.openxmlformats.org/drawingml/2006/main">
                  <a:graphicData uri="http://schemas.microsoft.com/office/word/2010/wordprocessingGroup">
                    <wpg:wgp>
                      <wpg:cNvGrpSpPr/>
                      <wpg:grpSpPr>
                        <a:xfrm>
                          <a:off x="0" y="0"/>
                          <a:ext cx="235603" cy="7788"/>
                          <a:chOff x="0" y="0"/>
                          <a:chExt cx="235603" cy="7788"/>
                        </a:xfrm>
                      </wpg:grpSpPr>
                      <wps:wsp>
                        <wps:cNvPr id="5228" name="Shape 5228"/>
                        <wps:cNvSpPr/>
                        <wps:spPr>
                          <a:xfrm>
                            <a:off x="0" y="0"/>
                            <a:ext cx="235603" cy="0"/>
                          </a:xfrm>
                          <a:custGeom>
                            <a:avLst/>
                            <a:gdLst/>
                            <a:ahLst/>
                            <a:cxnLst/>
                            <a:rect l="0" t="0" r="0" b="0"/>
                            <a:pathLst>
                              <a:path w="235603">
                                <a:moveTo>
                                  <a:pt x="0" y="0"/>
                                </a:moveTo>
                                <a:lnTo>
                                  <a:pt x="235603" y="0"/>
                                </a:lnTo>
                              </a:path>
                            </a:pathLst>
                          </a:custGeom>
                          <a:ln w="7788"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1E0F40B" id="Group 152973" o:spid="_x0000_s1026" style="width:18.55pt;height:.6pt;mso-position-horizontal-relative:char;mso-position-vertical-relative:line" coordsize="235603,7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">
                <v:shape id="Shape 5228" o:spid="_x0000_s1027" style="position:absolute;width:235603;height:0;visibility:visible;mso-wrap-style:square;v-text-anchor:top" coordsize="2356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O98MA&#10;AADdAAAADwAAAGRycy9kb3ducmV2LnhtbERPTWsCMRC9F/wPYQq91Wy3WGQ1ShErvdSiLYi3IRk3&#10;azeTJUl19dc3h4LHx/ueznvXihOF2HhW8DQsQBBrbxquFXx/vT2OQcSEbLD1TAouFGE+G9xNsTL+&#10;zBs6bVMtcgjHChXYlLpKyqgtOYxD3xFn7uCDw5RhqKUJeM7hrpVlUbxIhw3nBosdLSzpn+2vU3Bc&#10;03Jh9/x8DZ+r8Wq3+/BaG6Ue7vvXCYhEfbqJ/93vRsGoLPPc/CY/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NO98MAAADdAAAADwAAAAAAAAAAAAAAAACYAgAAZHJzL2Rv&#10;d25yZXYueG1sUEsFBgAAAAAEAAQA9QAAAIgDAAAAAA==&#10;" path="m,l235603,e" filled="f" strokeweight=".21633mm">
                  <v:path arrowok="t" textboxrect="0,0,235603,0"/>
                </v:shape>
                <w10:anchorlock/>
              </v:group>
            </w:pict>
          </mc:Fallback>
        </mc:AlternateContent>
      </w:r>
      <w:r w:rsidRPr="00505FB1">
        <w:rPr>
          <w:sz w:val="18"/>
        </w:rPr>
        <w:t>,</w:t>
      </w:r>
    </w:p>
    <w:p w14:paraId="6EE52C6C" w14:textId="77777777" w:rsidR="00072F5D" w:rsidRPr="00505FB1" w:rsidRDefault="00072F5D" w:rsidP="00072F5D">
      <w:pPr>
        <w:tabs>
          <w:tab w:val="center" w:pos="4362"/>
          <w:tab w:val="center" w:pos="5688"/>
        </w:tabs>
        <w:spacing w:after="135" w:line="259" w:lineRule="auto"/>
      </w:pPr>
      <w:r w:rsidRPr="00505FB1">
        <w:rPr>
          <w:rFonts w:ascii="Calibri" w:eastAsia="Calibri" w:hAnsi="Calibri" w:cs="Calibri"/>
          <w:sz w:val="22"/>
        </w:rPr>
        <w:tab/>
      </w:r>
      <w:r w:rsidRPr="00505FB1">
        <w:rPr>
          <w:sz w:val="18"/>
        </w:rPr>
        <w:t>2</w:t>
      </w:r>
      <w:r w:rsidRPr="00505FB1">
        <w:rPr>
          <w:sz w:val="18"/>
        </w:rPr>
        <w:tab/>
        <w:t>100</w:t>
      </w:r>
    </w:p>
    <w:p w14:paraId="68E6122F" w14:textId="77777777" w:rsidR="00072F5D" w:rsidRPr="00505FB1" w:rsidRDefault="00072F5D" w:rsidP="00072F5D">
      <w:pPr>
        <w:ind w:left="708"/>
      </w:pPr>
      <w:r w:rsidRPr="00505FB1">
        <w:t xml:space="preserve">где: </w:t>
      </w:r>
    </w:p>
    <w:p w14:paraId="5D548517" w14:textId="77777777" w:rsidR="00072F5D" w:rsidRDefault="00072F5D" w:rsidP="00337E39">
      <w:pPr>
        <w:spacing w:after="0"/>
        <w:ind w:firstLine="709"/>
        <w:jc w:val="both"/>
      </w:pPr>
      <w:r>
        <w:t>V</w:t>
      </w:r>
      <w:r>
        <w:rPr>
          <w:vertAlign w:val="subscript"/>
        </w:rPr>
        <w:t>O</w:t>
      </w:r>
      <w:r>
        <w:t xml:space="preserve"> – общий объем бюджетных ассигнований, предусмотренный в бюджете Республики Тыва на плановый период за счет субсидий из федерального бюджета бюджету Республики Тыва на софинансирование расходных обязательств Республики Тыва и средств бюджета Республики Тыва на цели, указанные в пункте 2 настоящих Правил; </w:t>
      </w:r>
    </w:p>
    <w:p w14:paraId="0E82B267" w14:textId="77777777" w:rsidR="00072F5D" w:rsidRDefault="00072F5D" w:rsidP="00337E39">
      <w:pPr>
        <w:spacing w:after="0"/>
        <w:ind w:firstLine="709"/>
        <w:jc w:val="both"/>
      </w:pPr>
      <w:r>
        <w:lastRenderedPageBreak/>
        <w:t>K</w:t>
      </w:r>
      <w:r>
        <w:rPr>
          <w:vertAlign w:val="subscript"/>
        </w:rPr>
        <w:t>Oi</w:t>
      </w:r>
      <w:r>
        <w:t xml:space="preserve"> –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и в социальной сфере, включенных в список, на плановый период в i-м муниципальном районе; </w:t>
      </w:r>
    </w:p>
    <w:p w14:paraId="4702D43D" w14:textId="77777777" w:rsidR="00072F5D" w:rsidRDefault="00072F5D" w:rsidP="00337E39">
      <w:pPr>
        <w:spacing w:after="0"/>
        <w:ind w:firstLine="709"/>
        <w:jc w:val="both"/>
      </w:pPr>
      <w:r>
        <w:t>K</w:t>
      </w:r>
      <w:r>
        <w:rPr>
          <w:vertAlign w:val="subscript"/>
        </w:rPr>
        <w:t>O</w:t>
      </w:r>
      <w:r>
        <w:t xml:space="preserve"> – общее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и в социальной сфере, включенных в списки, на плановый период по всем муниципальным районам; </w:t>
      </w:r>
    </w:p>
    <w:p w14:paraId="5294F230" w14:textId="77777777" w:rsidR="00072F5D" w:rsidRDefault="00072F5D" w:rsidP="00337E39">
      <w:pPr>
        <w:spacing w:after="0"/>
        <w:ind w:firstLine="709"/>
        <w:jc w:val="both"/>
      </w:pPr>
      <w:r>
        <w:t>K</w:t>
      </w:r>
      <w:r>
        <w:rPr>
          <w:vertAlign w:val="subscript"/>
        </w:rPr>
        <w:t>апк</w:t>
      </w:r>
      <w:r>
        <w:t xml:space="preserve"> –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включенных в список, на плановый период в i-м муниципальном районе; </w:t>
      </w:r>
    </w:p>
    <w:p w14:paraId="371C06F6" w14:textId="77777777" w:rsidR="00072F5D" w:rsidRDefault="00072F5D" w:rsidP="00337E39">
      <w:pPr>
        <w:spacing w:after="0"/>
        <w:ind w:firstLine="709"/>
        <w:jc w:val="both"/>
      </w:pPr>
      <w:r>
        <w:t>K</w:t>
      </w:r>
      <w:r>
        <w:rPr>
          <w:vertAlign w:val="subscript"/>
        </w:rPr>
        <w:t>Oапк</w:t>
      </w:r>
      <w:r>
        <w:t xml:space="preserve"> – общее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включенных в списки, на плановый период по всем муниципальным районам; </w:t>
      </w:r>
    </w:p>
    <w:p w14:paraId="4943D7F2" w14:textId="77777777" w:rsidR="00072F5D" w:rsidRDefault="00072F5D" w:rsidP="00337E39">
      <w:pPr>
        <w:spacing w:after="0"/>
        <w:ind w:firstLine="709"/>
        <w:jc w:val="both"/>
      </w:pPr>
      <w:r>
        <w:t>Y</w:t>
      </w:r>
      <w:r>
        <w:rPr>
          <w:vertAlign w:val="subscript"/>
        </w:rPr>
        <w:t>i</w:t>
      </w:r>
      <w:r>
        <w:t xml:space="preserve"> – предельный уровень софинансирования расходного обязательства муниципального района из бюджета Республики Тыва, утвержденный постановлением Правительства Республики Тыва от 30 апреля 2020 г. № 181 «Об утверждении Правил, устанавливающих общие требования к формированию, предоставлению и распределению субсидий из республиканского бюджета местным бюджетам, а также порядок определения и установления предельного уровня софинансирования (в %х) из республиканского бюджета объема расходного обязательства муниципального района». </w:t>
      </w:r>
    </w:p>
    <w:p w14:paraId="4AC02AD1" w14:textId="77777777" w:rsidR="00072F5D" w:rsidRDefault="00072F5D" w:rsidP="00072F5D">
      <w:pPr>
        <w:numPr>
          <w:ilvl w:val="0"/>
          <w:numId w:val="25"/>
        </w:numPr>
        <w:spacing w:after="0" w:line="249" w:lineRule="auto"/>
        <w:ind w:firstLine="698"/>
        <w:jc w:val="both"/>
      </w:pPr>
      <w:r>
        <w:t xml:space="preserve">Объем бюджетных ассигнований бюджета муниципального района на финансовое обеспечение расходного обязательства муниципального района, в целях софинансирования которого предоставляется субсидия, утверждается решением о бюджете муниципального района (определяется сводной бюджетной росписью бюджета муниципального района) исходя из необходимости достижения установленного соглашением, заключенным в соответствии с пунктом 12 настоящих Правил, значения результата использования субсидии. </w:t>
      </w:r>
    </w:p>
    <w:p w14:paraId="49376DD7" w14:textId="77777777" w:rsidR="00072F5D" w:rsidRDefault="00072F5D" w:rsidP="00072F5D">
      <w:pPr>
        <w:numPr>
          <w:ilvl w:val="0"/>
          <w:numId w:val="25"/>
        </w:numPr>
        <w:spacing w:after="0" w:line="249" w:lineRule="auto"/>
        <w:ind w:firstLine="698"/>
        <w:jc w:val="both"/>
      </w:pPr>
      <w:r>
        <w:t xml:space="preserve">Распределение субсидий между бюджетами муниципальных районов Республики Тыва осуществляется решением комиссия по отбору и приемке законченного строительством проектов развития сельских территорий и распределению субсидий муниципальным районам Республики Тыва в рамках Государственной программы Республики Тыва «Комплексное развитие сельских территорий», которая создается нормативным правовым актом Правительства Республики Тыва и утверждается нормативным правовым актом Правительства Республики Тыва. </w:t>
      </w:r>
    </w:p>
    <w:p w14:paraId="6E7DA9BE" w14:textId="77777777" w:rsidR="00072F5D" w:rsidRDefault="00072F5D" w:rsidP="00072F5D">
      <w:pPr>
        <w:numPr>
          <w:ilvl w:val="0"/>
          <w:numId w:val="25"/>
        </w:numPr>
        <w:spacing w:after="3" w:line="249" w:lineRule="auto"/>
        <w:ind w:firstLine="698"/>
        <w:jc w:val="both"/>
      </w:pPr>
      <w:r>
        <w:t xml:space="preserve">При распределении субсидий между бюджетами муниципальных районов Республики Тыва размер субсидии бюджету муниципального района не может превышать размер средств на исполнение расходного обязательства муниципального района, в целях софинансирования которого предоставляется субсидия. </w:t>
      </w:r>
    </w:p>
    <w:p w14:paraId="65E5D9A7" w14:textId="77777777" w:rsidR="00072F5D" w:rsidRDefault="00072F5D" w:rsidP="00072F5D">
      <w:pPr>
        <w:numPr>
          <w:ilvl w:val="0"/>
          <w:numId w:val="25"/>
        </w:numPr>
        <w:spacing w:after="36" w:line="249" w:lineRule="auto"/>
        <w:ind w:firstLine="698"/>
        <w:jc w:val="both"/>
      </w:pPr>
      <w:r>
        <w:lastRenderedPageBreak/>
        <w:t xml:space="preserve">Субсидии предоставляются бюджетам муниципальных районов Республики Тыва на следующих условиях: </w:t>
      </w:r>
    </w:p>
    <w:p w14:paraId="3DDBD0C8" w14:textId="77777777" w:rsidR="00072F5D" w:rsidRDefault="00072F5D" w:rsidP="005B5232">
      <w:pPr>
        <w:spacing w:after="0"/>
        <w:ind w:firstLine="709"/>
        <w:jc w:val="both"/>
      </w:pPr>
      <w:r>
        <w:t xml:space="preserve">а) наличие муниципального правового акта муниципального района, предусматривающего мероприятия по улучшению жилищных условий граждан, проживающих на сельских территориях, в целях софинансирования которых предоставляется субсидия; </w:t>
      </w:r>
    </w:p>
    <w:p w14:paraId="34E55ED3" w14:textId="77777777" w:rsidR="00072F5D" w:rsidRDefault="00072F5D" w:rsidP="005B5232">
      <w:pPr>
        <w:spacing w:after="0"/>
        <w:ind w:firstLine="709"/>
        <w:jc w:val="both"/>
      </w:pPr>
      <w:r>
        <w:t xml:space="preserve">б) заключение соглашения в соответствии с пунктом 12 настоящих Правил о предоставлении субсидии из бюджета Республики Тыва бюджету муниципального района, предусматривающего обязательства муниципального района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w:t>
      </w:r>
    </w:p>
    <w:p w14:paraId="5E739A25" w14:textId="77777777" w:rsidR="00072F5D" w:rsidRDefault="00072F5D" w:rsidP="005B5232">
      <w:pPr>
        <w:numPr>
          <w:ilvl w:val="0"/>
          <w:numId w:val="25"/>
        </w:numPr>
        <w:spacing w:after="36" w:line="249" w:lineRule="auto"/>
        <w:ind w:firstLine="698"/>
        <w:jc w:val="both"/>
      </w:pPr>
      <w:r>
        <w:t xml:space="preserve">Предоставление субсидии осуществляется на основании соглашения, заключаемого в системе «Электронный бюджет» между Министерством и администрацией муниципального района (далее – Соглашение). </w:t>
      </w:r>
    </w:p>
    <w:p w14:paraId="13ED60F3" w14:textId="77777777" w:rsidR="00072F5D" w:rsidRDefault="00072F5D" w:rsidP="005B5232">
      <w:pPr>
        <w:ind w:left="-15"/>
        <w:jc w:val="both"/>
      </w:pPr>
      <w:r>
        <w:t xml:space="preserve">Соглашение заключается по форме, установленной в соответствии с пунктом 12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субсидии), с учетом условий, предусмотренных подпунктом «л(1)» пункта 10 Правил предоставления субсидии. </w:t>
      </w:r>
    </w:p>
    <w:p w14:paraId="14AD0626" w14:textId="77777777" w:rsidR="00072F5D" w:rsidRDefault="00072F5D" w:rsidP="00072F5D">
      <w:pPr>
        <w:numPr>
          <w:ilvl w:val="0"/>
          <w:numId w:val="25"/>
        </w:numPr>
        <w:spacing w:after="2" w:line="249" w:lineRule="auto"/>
        <w:ind w:firstLine="698"/>
        <w:jc w:val="both"/>
      </w:pPr>
      <w:r>
        <w:t xml:space="preserve">Министерство в течение пяти рабочих дней со дня поступления субсидии на счет Министерства представляет в Управление Федерального казначейства по Республике Тыва заявку на перечисление указанных средств в бюджет муниципального района. </w:t>
      </w:r>
    </w:p>
    <w:p w14:paraId="4CD1984D" w14:textId="77777777" w:rsidR="00072F5D" w:rsidRDefault="00072F5D" w:rsidP="00072F5D">
      <w:pPr>
        <w:numPr>
          <w:ilvl w:val="0"/>
          <w:numId w:val="25"/>
        </w:numPr>
        <w:spacing w:after="9" w:line="249" w:lineRule="auto"/>
        <w:ind w:firstLine="698"/>
        <w:jc w:val="both"/>
      </w:pPr>
      <w:r>
        <w:t xml:space="preserve">Субсидии получателям субсидий перечисляются на счета, открытые в уполномоченном банке, на основании Соглашения между Министерством и получателем субсидии. </w:t>
      </w:r>
    </w:p>
    <w:p w14:paraId="1FCC9A2A" w14:textId="77777777" w:rsidR="00072F5D" w:rsidRDefault="00072F5D" w:rsidP="00072F5D">
      <w:pPr>
        <w:numPr>
          <w:ilvl w:val="0"/>
          <w:numId w:val="25"/>
        </w:numPr>
        <w:spacing w:after="36" w:line="249" w:lineRule="auto"/>
        <w:ind w:firstLine="698"/>
        <w:jc w:val="both"/>
      </w:pPr>
      <w:r>
        <w:t xml:space="preserve">Эффективность использования субсидий оценивается ежегодно Министерством на основе результата использования субсидии - объем ввода (приобретения) жилья для граждан, проживающих на сельских территориях. </w:t>
      </w:r>
    </w:p>
    <w:p w14:paraId="07430F15" w14:textId="77777777" w:rsidR="00072F5D" w:rsidRDefault="00072F5D" w:rsidP="00072F5D">
      <w:pPr>
        <w:numPr>
          <w:ilvl w:val="0"/>
          <w:numId w:val="25"/>
        </w:numPr>
        <w:spacing w:after="2" w:line="249" w:lineRule="auto"/>
        <w:ind w:firstLine="698"/>
        <w:jc w:val="both"/>
      </w:pPr>
      <w:r>
        <w:t xml:space="preserve">Оценка эффективности использования субсидий производится путем сравнения фактически достигнутых значений результата использования субсидий за текущий год со значениями результата использования субсидий, предусмотренными Соглашением. </w:t>
      </w:r>
    </w:p>
    <w:p w14:paraId="32A65998" w14:textId="77777777" w:rsidR="00072F5D" w:rsidRDefault="00072F5D" w:rsidP="00072F5D">
      <w:pPr>
        <w:numPr>
          <w:ilvl w:val="0"/>
          <w:numId w:val="25"/>
        </w:numPr>
        <w:spacing w:after="0" w:line="249" w:lineRule="auto"/>
        <w:ind w:firstLine="698"/>
        <w:jc w:val="both"/>
      </w:pPr>
      <w:r>
        <w:t xml:space="preserve">Администрации муниципальных районов Республики Тыва не позднее 10 числа месяца, следующего за отчетным кварталом, обязаны представлять в Министерство в порядке, установленном Соглашением, отчетность об осуществлении расходов местного бюджета, в целях софинансирования которых </w:t>
      </w:r>
      <w:r>
        <w:lastRenderedPageBreak/>
        <w:t xml:space="preserve">предоставляется субсидия, а также о достижении значений результата использования субсидии. </w:t>
      </w:r>
    </w:p>
    <w:p w14:paraId="32C7E234" w14:textId="77777777" w:rsidR="00072F5D" w:rsidRDefault="00072F5D" w:rsidP="00072F5D">
      <w:pPr>
        <w:numPr>
          <w:ilvl w:val="0"/>
          <w:numId w:val="25"/>
        </w:numPr>
        <w:spacing w:after="11" w:line="249" w:lineRule="auto"/>
        <w:ind w:firstLine="698"/>
        <w:jc w:val="both"/>
      </w:pPr>
      <w:r>
        <w:t xml:space="preserve">Администрации муниципальных районов Республики Тыва и их должностные лица несут ответственность в соответствии с законодательством за недостоверность представляемых отчетных сведений и нецелевое использование субсидий. </w:t>
      </w:r>
    </w:p>
    <w:p w14:paraId="393DB165" w14:textId="77777777" w:rsidR="00072F5D" w:rsidRDefault="00072F5D" w:rsidP="00072F5D">
      <w:pPr>
        <w:numPr>
          <w:ilvl w:val="0"/>
          <w:numId w:val="25"/>
        </w:numPr>
        <w:spacing w:after="36" w:line="249" w:lineRule="auto"/>
        <w:ind w:firstLine="698"/>
        <w:jc w:val="both"/>
      </w:pPr>
      <w:r>
        <w:t xml:space="preserve">Субсидия в случае ее нецелевого использования и (или) нарушения получателем субсидий условий ее предоставления подлежит взысканию в доход бюджета Республики Тыва в соответствии с действующим законодательством Российской Федерации. </w:t>
      </w:r>
    </w:p>
    <w:p w14:paraId="0ECB34A1" w14:textId="77777777" w:rsidR="00072F5D" w:rsidRDefault="00072F5D" w:rsidP="00072F5D">
      <w:pPr>
        <w:spacing w:after="10"/>
        <w:ind w:left="-15"/>
      </w:pPr>
      <w:r>
        <w:t xml:space="preserve">23. Контроль за целевым использованием предоставленной согласно настоящим Правилам субсидии, за соблюдением условий и порядка предоставления субсидии, установленных настоящими Правилами, осуществляется Министерством. </w:t>
      </w:r>
    </w:p>
    <w:p w14:paraId="24AEBC29" w14:textId="77777777" w:rsidR="00072F5D" w:rsidRDefault="00072F5D" w:rsidP="00072F5D">
      <w:pPr>
        <w:spacing w:after="0" w:line="259" w:lineRule="auto"/>
        <w:ind w:left="65"/>
        <w:jc w:val="center"/>
      </w:pPr>
      <w:r>
        <w:t xml:space="preserve"> </w:t>
      </w:r>
    </w:p>
    <w:p w14:paraId="5E754929" w14:textId="77777777" w:rsidR="00072F5D" w:rsidRDefault="00072F5D" w:rsidP="00072F5D">
      <w:pPr>
        <w:spacing w:after="0" w:line="259" w:lineRule="auto"/>
        <w:ind w:left="65"/>
        <w:jc w:val="center"/>
      </w:pPr>
      <w:r>
        <w:t xml:space="preserve"> </w:t>
      </w:r>
    </w:p>
    <w:p w14:paraId="548482AF" w14:textId="77777777" w:rsidR="00072F5D" w:rsidRDefault="00072F5D" w:rsidP="00072F5D">
      <w:pPr>
        <w:spacing w:after="5" w:line="269" w:lineRule="auto"/>
        <w:ind w:left="703" w:right="699" w:hanging="10"/>
        <w:jc w:val="center"/>
      </w:pPr>
      <w:r>
        <w:t xml:space="preserve">___________ </w:t>
      </w:r>
    </w:p>
    <w:p w14:paraId="7A9656C7" w14:textId="77777777" w:rsidR="00072F5D" w:rsidRDefault="00072F5D" w:rsidP="00072F5D">
      <w:pPr>
        <w:spacing w:after="0" w:line="259" w:lineRule="auto"/>
        <w:ind w:left="540"/>
      </w:pPr>
      <w:r>
        <w:rPr>
          <w:sz w:val="24"/>
        </w:rPr>
        <w:t xml:space="preserve"> </w:t>
      </w:r>
    </w:p>
    <w:p w14:paraId="748BFD03" w14:textId="77777777" w:rsidR="00072F5D" w:rsidRDefault="00072F5D" w:rsidP="00072F5D">
      <w:pPr>
        <w:spacing w:after="264" w:line="259" w:lineRule="auto"/>
      </w:pPr>
      <w:r>
        <w:rPr>
          <w:rFonts w:ascii="Calibri" w:eastAsia="Calibri" w:hAnsi="Calibri" w:cs="Calibri"/>
          <w:sz w:val="22"/>
        </w:rPr>
        <w:t xml:space="preserve"> </w:t>
      </w:r>
    </w:p>
    <w:p w14:paraId="64D1693C" w14:textId="77777777" w:rsidR="005B5232" w:rsidRDefault="005B5232">
      <w:pPr>
        <w:spacing w:line="259" w:lineRule="auto"/>
      </w:pPr>
      <w:r>
        <w:br w:type="page"/>
      </w:r>
    </w:p>
    <w:p w14:paraId="39764B82" w14:textId="638E4A9E" w:rsidR="00072F5D" w:rsidRDefault="00072F5D" w:rsidP="00337E39">
      <w:pPr>
        <w:spacing w:after="0" w:line="269" w:lineRule="auto"/>
        <w:ind w:left="5875" w:right="767" w:hanging="10"/>
        <w:jc w:val="center"/>
      </w:pPr>
      <w:r>
        <w:lastRenderedPageBreak/>
        <w:t xml:space="preserve">Приложение к Правилам предоставления и  </w:t>
      </w:r>
    </w:p>
    <w:p w14:paraId="0A3B97F7" w14:textId="77777777" w:rsidR="00072F5D" w:rsidRDefault="00072F5D" w:rsidP="00337E39">
      <w:pPr>
        <w:spacing w:after="0" w:line="259" w:lineRule="auto"/>
        <w:ind w:left="703" w:right="913" w:hanging="10"/>
        <w:jc w:val="right"/>
      </w:pPr>
      <w:r>
        <w:t xml:space="preserve">распределения субсидий из  </w:t>
      </w:r>
    </w:p>
    <w:p w14:paraId="2B419B20" w14:textId="77777777" w:rsidR="00072F5D" w:rsidRDefault="00072F5D" w:rsidP="00337E39">
      <w:pPr>
        <w:spacing w:after="0" w:line="259" w:lineRule="auto"/>
        <w:ind w:left="703" w:right="166" w:hanging="10"/>
        <w:jc w:val="right"/>
      </w:pPr>
      <w:r>
        <w:t xml:space="preserve">республиканского бюджета Республики </w:t>
      </w:r>
    </w:p>
    <w:p w14:paraId="0EE8DD8A" w14:textId="77777777" w:rsidR="00072F5D" w:rsidRDefault="00072F5D" w:rsidP="00337E39">
      <w:pPr>
        <w:spacing w:after="0"/>
        <w:ind w:left="5166"/>
      </w:pPr>
      <w:r>
        <w:t xml:space="preserve">Тыва бюджетам муниципальных районов </w:t>
      </w:r>
    </w:p>
    <w:p w14:paraId="1687B27B" w14:textId="77777777" w:rsidR="00072F5D" w:rsidRDefault="00072F5D" w:rsidP="00337E39">
      <w:pPr>
        <w:spacing w:after="0" w:line="269" w:lineRule="auto"/>
        <w:ind w:left="4696" w:hanging="10"/>
        <w:jc w:val="center"/>
      </w:pPr>
      <w:r>
        <w:t xml:space="preserve">Республики Тыва Республики Тыва на улучшение жилищных условий граждан, </w:t>
      </w:r>
    </w:p>
    <w:p w14:paraId="6ED6C6C3" w14:textId="77777777" w:rsidR="00072F5D" w:rsidRDefault="00072F5D" w:rsidP="00337E39">
      <w:pPr>
        <w:spacing w:after="0" w:line="259" w:lineRule="auto"/>
        <w:ind w:left="703" w:right="163" w:hanging="10"/>
        <w:jc w:val="right"/>
      </w:pPr>
      <w:r>
        <w:t xml:space="preserve">проживающих на сельских территориях </w:t>
      </w:r>
    </w:p>
    <w:p w14:paraId="40941BE1" w14:textId="77777777" w:rsidR="00072F5D" w:rsidRDefault="00072F5D" w:rsidP="00072F5D">
      <w:pPr>
        <w:spacing w:after="0" w:line="259" w:lineRule="auto"/>
        <w:ind w:left="65"/>
        <w:jc w:val="center"/>
      </w:pPr>
      <w:r>
        <w:t xml:space="preserve"> </w:t>
      </w:r>
    </w:p>
    <w:p w14:paraId="0CFE5617" w14:textId="77777777" w:rsidR="00072F5D" w:rsidRDefault="00072F5D" w:rsidP="00072F5D">
      <w:pPr>
        <w:spacing w:after="33" w:line="259" w:lineRule="auto"/>
        <w:ind w:left="65"/>
        <w:jc w:val="center"/>
      </w:pPr>
      <w:r>
        <w:t xml:space="preserve"> </w:t>
      </w:r>
    </w:p>
    <w:p w14:paraId="1439718C" w14:textId="77777777" w:rsidR="00072F5D" w:rsidRDefault="00072F5D" w:rsidP="00072F5D">
      <w:pPr>
        <w:pStyle w:val="1"/>
        <w:ind w:left="574" w:right="567"/>
      </w:pPr>
      <w:r>
        <w:t xml:space="preserve">ПОЛОЖЕНИЕ </w:t>
      </w:r>
    </w:p>
    <w:p w14:paraId="7AC5BC61" w14:textId="77777777" w:rsidR="00072F5D" w:rsidRDefault="00072F5D" w:rsidP="00072F5D">
      <w:pPr>
        <w:spacing w:after="5" w:line="269" w:lineRule="auto"/>
        <w:ind w:left="703" w:right="706" w:hanging="10"/>
        <w:jc w:val="center"/>
      </w:pPr>
      <w:r>
        <w:t xml:space="preserve">о предоставлении социальных выплат на  </w:t>
      </w:r>
    </w:p>
    <w:p w14:paraId="0ED8E21B" w14:textId="140F381C" w:rsidR="00072F5D" w:rsidRDefault="00072F5D" w:rsidP="00072F5D">
      <w:pPr>
        <w:spacing w:after="5" w:line="269" w:lineRule="auto"/>
        <w:ind w:left="1289" w:right="1147" w:hanging="10"/>
        <w:jc w:val="center"/>
      </w:pPr>
      <w:r>
        <w:t xml:space="preserve">строительство (приобретение) жилья гражданам, проживающим на сельских территориях </w:t>
      </w:r>
    </w:p>
    <w:p w14:paraId="3166EBDE" w14:textId="77777777" w:rsidR="00072F5D" w:rsidRDefault="00072F5D" w:rsidP="00072F5D">
      <w:pPr>
        <w:spacing w:after="24" w:line="259" w:lineRule="auto"/>
        <w:ind w:left="65"/>
        <w:jc w:val="center"/>
      </w:pPr>
      <w:r>
        <w:t xml:space="preserve"> </w:t>
      </w:r>
    </w:p>
    <w:p w14:paraId="5473771E" w14:textId="77777777" w:rsidR="00072F5D" w:rsidRDefault="00072F5D" w:rsidP="00072F5D">
      <w:pPr>
        <w:spacing w:after="5" w:line="269" w:lineRule="auto"/>
        <w:ind w:left="703" w:right="699" w:hanging="10"/>
        <w:jc w:val="center"/>
      </w:pPr>
      <w:r>
        <w:t xml:space="preserve">I. Общие положения </w:t>
      </w:r>
    </w:p>
    <w:p w14:paraId="6CADA113" w14:textId="77777777" w:rsidR="00072F5D" w:rsidRDefault="00072F5D" w:rsidP="00072F5D">
      <w:pPr>
        <w:spacing w:after="0" w:line="259" w:lineRule="auto"/>
        <w:ind w:left="65"/>
        <w:jc w:val="center"/>
      </w:pPr>
      <w:r>
        <w:t xml:space="preserve"> </w:t>
      </w:r>
    </w:p>
    <w:p w14:paraId="5C093450" w14:textId="77777777" w:rsidR="00072F5D" w:rsidRDefault="00072F5D" w:rsidP="00072F5D">
      <w:pPr>
        <w:numPr>
          <w:ilvl w:val="0"/>
          <w:numId w:val="26"/>
        </w:numPr>
        <w:spacing w:after="15" w:line="249" w:lineRule="auto"/>
        <w:ind w:firstLine="698"/>
        <w:jc w:val="both"/>
      </w:pPr>
      <w:r>
        <w:t xml:space="preserve">Настоящее Положение устанавливает порядок предоставления социальных выплат на строительство (приобретение) жилья, в том числе путем участия в долевом строительстве, гражданам Республики Тыва (далее – граждане),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 (далее – социальные выплаты). </w:t>
      </w:r>
    </w:p>
    <w:p w14:paraId="6828B5CE" w14:textId="77777777" w:rsidR="00072F5D" w:rsidRDefault="00072F5D" w:rsidP="00072F5D">
      <w:pPr>
        <w:numPr>
          <w:ilvl w:val="0"/>
          <w:numId w:val="26"/>
        </w:numPr>
        <w:spacing w:after="9" w:line="249" w:lineRule="auto"/>
        <w:ind w:firstLine="698"/>
        <w:jc w:val="both"/>
      </w:pPr>
      <w:r>
        <w:t xml:space="preserve">Социальные выплаты гражданам предоставляются за счет средств федерального бюджета, республиканского бюджета Республики Тыва и (или) местных бюджетов. </w:t>
      </w:r>
    </w:p>
    <w:p w14:paraId="7CD38A61" w14:textId="77777777" w:rsidR="00072F5D" w:rsidRDefault="00072F5D" w:rsidP="00072F5D">
      <w:pPr>
        <w:numPr>
          <w:ilvl w:val="0"/>
          <w:numId w:val="26"/>
        </w:numPr>
        <w:spacing w:after="0" w:line="249" w:lineRule="auto"/>
        <w:ind w:firstLine="698"/>
        <w:jc w:val="both"/>
      </w:pPr>
      <w:r>
        <w:t xml:space="preserve">Социальные выплаты не предоставляются гражданам, а также членам их семей, ранее реализовавшим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Республики Тыва и (или) местных бюджетов, предоставленных на улучшение жилищных условий. </w:t>
      </w:r>
    </w:p>
    <w:p w14:paraId="5A70B6AE" w14:textId="77777777" w:rsidR="00072F5D" w:rsidRDefault="00072F5D" w:rsidP="00072F5D">
      <w:pPr>
        <w:spacing w:after="5" w:line="271" w:lineRule="auto"/>
        <w:ind w:left="-15"/>
      </w:pPr>
      <w:r>
        <w:t xml:space="preserve">Социальные выплаты на улучшение жилищных условий на сельских территориях не предоставляются гражданам, перед которыми государство имеет обязательства по обеспечению жильем в соответствии с законодательством Российской Федерации. </w:t>
      </w:r>
    </w:p>
    <w:p w14:paraId="311D0C66" w14:textId="77777777" w:rsidR="00072F5D" w:rsidRDefault="00072F5D" w:rsidP="00072F5D">
      <w:pPr>
        <w:spacing w:after="25" w:line="259" w:lineRule="auto"/>
        <w:ind w:left="65"/>
        <w:jc w:val="center"/>
      </w:pPr>
      <w:r>
        <w:t xml:space="preserve"> </w:t>
      </w:r>
    </w:p>
    <w:p w14:paraId="42718111" w14:textId="77777777" w:rsidR="00072F5D" w:rsidRDefault="00072F5D" w:rsidP="00072F5D">
      <w:pPr>
        <w:spacing w:after="5" w:line="269" w:lineRule="auto"/>
        <w:ind w:left="703" w:right="703" w:hanging="10"/>
        <w:jc w:val="center"/>
      </w:pPr>
      <w:r>
        <w:t xml:space="preserve">II. Порядок предоставления социальных выплат </w:t>
      </w:r>
    </w:p>
    <w:p w14:paraId="1771451E" w14:textId="77777777" w:rsidR="00072F5D" w:rsidRDefault="00072F5D" w:rsidP="00072F5D">
      <w:pPr>
        <w:spacing w:after="0" w:line="259" w:lineRule="auto"/>
        <w:ind w:left="65"/>
        <w:jc w:val="center"/>
      </w:pPr>
      <w:r>
        <w:t xml:space="preserve"> </w:t>
      </w:r>
    </w:p>
    <w:p w14:paraId="6F753E80" w14:textId="77777777" w:rsidR="00072F5D" w:rsidRDefault="00072F5D" w:rsidP="00072F5D">
      <w:pPr>
        <w:numPr>
          <w:ilvl w:val="0"/>
          <w:numId w:val="26"/>
        </w:numPr>
        <w:spacing w:after="36" w:line="249" w:lineRule="auto"/>
        <w:ind w:firstLine="698"/>
        <w:jc w:val="both"/>
      </w:pPr>
      <w:r>
        <w:t xml:space="preserve">Под гражданином понимается физическое лицо, являющееся гражданином Российской Федерации, постоянно проживающее на территории Республики Тыва. К членам семьи гражданина в целях настоящего Положения </w:t>
      </w:r>
      <w:r>
        <w:lastRenderedPageBreak/>
        <w:t xml:space="preserve">относятся постоянно проживающие (зарегистрированные по месту жительства) совместно с ним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 </w:t>
      </w:r>
    </w:p>
    <w:p w14:paraId="7FEBB3F3" w14:textId="77777777" w:rsidR="00072F5D" w:rsidRDefault="00072F5D" w:rsidP="005B5232">
      <w:pPr>
        <w:spacing w:after="0"/>
        <w:ind w:firstLine="709"/>
        <w:jc w:val="both"/>
      </w:pPr>
      <w:r>
        <w:t xml:space="preserve">Под агропромышленным комплексом понимается деятельность сельскохозяйственных товаропроизводителей, признанных таковыми в соответствии со статьей 3 Федерального закона от 29 декабря 2006 г. № 264-ФЗ «О развитии сельского хозяйства», за исключением граждан, ведущих личное подсобное хозяйство, а также деятельность организаций и индивидуальных предпринимателей, осуществляющих первичную и (или) последующую (промышленную) переработку сельскохозяйственной продукции и ее реализацию в соответствии с перечнем, утвержденным Правительством Российской Федерации в соответствии с частью 1 статьи 3 указанного Федерального закона, при условии, что доля дохода от реализации этой продукции в доходе указанных организаций и индивидуальных предпринимателей составляет не менее 70 процентов за календарный год. </w:t>
      </w:r>
    </w:p>
    <w:p w14:paraId="1063706F" w14:textId="77777777" w:rsidR="00072F5D" w:rsidRDefault="00072F5D" w:rsidP="005B5232">
      <w:pPr>
        <w:spacing w:after="0"/>
        <w:ind w:firstLine="709"/>
        <w:jc w:val="both"/>
      </w:pPr>
      <w:r>
        <w:t xml:space="preserve">Под социальной сферой понимаются организации независимо от их организационно-правовой формы, а также индивидуальные предприниматели, выполняющие работы или оказывающие услуги на сельских территориях в области здравоохранения, района, социального обслуживания, культуры, физической культуры и спорта. </w:t>
      </w:r>
    </w:p>
    <w:p w14:paraId="51DD0F3D" w14:textId="77777777" w:rsidR="00072F5D" w:rsidRDefault="00072F5D" w:rsidP="00072F5D">
      <w:pPr>
        <w:spacing w:after="12"/>
        <w:ind w:left="708"/>
      </w:pPr>
      <w:r>
        <w:t xml:space="preserve">5. Право на получение социальной выплаты имеет: </w:t>
      </w:r>
    </w:p>
    <w:p w14:paraId="289E8ADA" w14:textId="77777777" w:rsidR="00072F5D" w:rsidRDefault="00072F5D" w:rsidP="005B5232">
      <w:pPr>
        <w:spacing w:after="0"/>
        <w:ind w:firstLine="709"/>
        <w:jc w:val="both"/>
      </w:pPr>
      <w:r>
        <w:t xml:space="preserve">а) гражданин, постоянно проживающий на сельских территориях (подтверждается регистрацией в установленном порядке по месту жительства), и при этом: осуществляющий деятельность по трудовому договору или индивидуальную предпринимательскую деятельность в сфере агропромышленного комплекса, или социальной сфере, или в организациях (независимо от их организационно-правовой формы), осуществляющих ветеринарную деятельность для сельскохозяйственных животных (основное место работы) и имеющий высшее или среднее ветеринарное образование, на сельских территориях (непрерывно в организациях одной сферы деятельности в течение не менее одного года на дату включения в сводные списки участников мероприятий по улучшению жилищных условий граждан, проживающих на сельских территориях, – получателей социальных выплат, формируемые в соответствии с пунктом 24 настоящего Положения) (далее соответственно – участники мероприятий, сводный список). Форма сводного списка утверждается Министерством сельского хозяйства и продовольствия Республики Тыва; имеющий собственные и (или) заемные средства в размере не менее 30 процентов расчетной стоимости строительства (приобретения) жилья, определяемой в соответствии с пунктом 15 настоящего Положения, а также средства, необходимые для строительства (приобретения) жилья в случае, предусмотренном пунктом 20 настоящего Положения. В качестве собственных средств гражданином могут быть использованы средства (часть средств) материнского (семейного) капитала в порядке, установленном Правилами </w:t>
      </w:r>
      <w:r>
        <w:lastRenderedPageBreak/>
        <w:t xml:space="preserve">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 862 «О Правилах направления средств (части средств) материнского (семейного) капитала на улучшение жилищных условий». В качестве заемных средств не могут быть использованы средства жилищных (ипотечных) кредитов (займов), по которым в рамках государственной Программы Российской Федерации «Комплексное развитие сельских территорий» предоставляется субсидия из федерального бюджета российским кредитным организациям и акционерному обществу «ДОМ.РФ» на возмещение недополученных доходов кредитных организаций, акционерного общества «ДОМ.РФ»; </w:t>
      </w:r>
    </w:p>
    <w:p w14:paraId="6541920D" w14:textId="77777777" w:rsidR="00072F5D" w:rsidRDefault="00072F5D" w:rsidP="005B5232">
      <w:pPr>
        <w:spacing w:after="0"/>
        <w:ind w:firstLine="709"/>
        <w:jc w:val="both"/>
      </w:pPr>
      <w:r>
        <w:t xml:space="preserve">признанный нуждающимся в улучшении жилищных условий. В целях настоящего Положения признание граждан нуждающимися в улучшении жилищных условий осуществляется органами местного самоуправления (далее – орган местного самоуправления) по месту их постоянного жительства (регистрация по месту жительства) на основании статьи 51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w:t>
      </w:r>
    </w:p>
    <w:p w14:paraId="1F8CFA28" w14:textId="77777777" w:rsidR="00072F5D" w:rsidRDefault="00072F5D" w:rsidP="005B5232">
      <w:pPr>
        <w:spacing w:after="0"/>
        <w:ind w:firstLine="709"/>
        <w:jc w:val="both"/>
      </w:pPr>
      <w:r>
        <w:t xml:space="preserve">б) гражданин, изъявивший желание постоянно проживать на сельских территориях и при этом: </w:t>
      </w:r>
    </w:p>
    <w:p w14:paraId="7E65868D" w14:textId="77777777" w:rsidR="00072F5D" w:rsidRDefault="00072F5D" w:rsidP="005B5232">
      <w:pPr>
        <w:spacing w:after="0"/>
        <w:ind w:firstLine="709"/>
        <w:jc w:val="both"/>
      </w:pPr>
      <w:r>
        <w:t xml:space="preserve">осуществляющий деятельность по трудовому договору или индивидуальную предпринимательскую деятельность в сфере агропромышленного комплекса, или социальной сфере, или в организациях, независимо от их организационно-правовой формы, осуществляющих ветеринарную деятельность для сельскохозяйственных животных (основное место работы) и имеющие высшее или среднее ветеринарное образование на сельских территориях; </w:t>
      </w:r>
    </w:p>
    <w:p w14:paraId="17E7CE01" w14:textId="77777777" w:rsidR="00072F5D" w:rsidRDefault="00072F5D" w:rsidP="005B5232">
      <w:pPr>
        <w:spacing w:after="0"/>
        <w:ind w:firstLine="709"/>
        <w:jc w:val="both"/>
      </w:pPr>
      <w:r>
        <w:t xml:space="preserve">переехавший на сельские территории в границах соответствующего муниципального района (городского округа), в которых гражданин работает или осуществляет индивидуальную предпринимательскую деятельность в сфере агропромышленного комплекса, или социальной сфере, или в организациях, независимо от их организационно-правовой формы, осуществляющих ветеринарную деятельность для сельскохозяйственных животных (основное место работы) и имеющие высшее или среднее ветеринарное образование, из другого муниципального района или городского округа; </w:t>
      </w:r>
    </w:p>
    <w:p w14:paraId="32D6BCBA" w14:textId="77777777" w:rsidR="00072F5D" w:rsidRDefault="00072F5D" w:rsidP="005B5232">
      <w:pPr>
        <w:spacing w:after="0"/>
        <w:ind w:firstLine="709"/>
        <w:jc w:val="both"/>
      </w:pPr>
      <w:r>
        <w:t xml:space="preserve">имеющий собственные и (или) заемные средства в размере не менее 30 процентов расчетной стоимости строительства (приобретения) жилья, определяемой в соответствии с пунктом 15 настоящего Положения, а также средств, необходимых для строительства (приобретения) жилья в случае, предусмотренном пунктом 20 настоящего Положения. В качестве собственных средств гражданином могут быть использованы средства (часть средств) материнского (семейного) капитала в порядке, установленном Правилами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w:t>
      </w:r>
      <w:r>
        <w:lastRenderedPageBreak/>
        <w:t xml:space="preserve">декабря 2007 г. № 862 «О Правилах направления средств (части средств) материнского (семейного) капитала на улучшение жилищных условий». В качестве заемных средств не могут быть использованы средства жилищных (ипотечных) кредитов (займов), по которым в рамках государственной Программы Российской Федерации «Комплексное развитие сельских территорий» предоставляется субсидия из федерального бюджета российским кредитным организациям и акционерному обществу «ДОМ.РФ» на возмещение недополученных доходов кредитных организаций, акционерного общества «ДОМ.РФ»; </w:t>
      </w:r>
    </w:p>
    <w:p w14:paraId="73130688" w14:textId="77777777" w:rsidR="00072F5D" w:rsidRDefault="00072F5D" w:rsidP="005B5232">
      <w:pPr>
        <w:spacing w:after="0"/>
        <w:ind w:firstLine="709"/>
        <w:jc w:val="both"/>
      </w:pPr>
      <w:r>
        <w:t xml:space="preserve">проживающий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либо на иных основаниях, предусмотренных законодательством Российской Федерации; </w:t>
      </w:r>
    </w:p>
    <w:p w14:paraId="3BEE7CE1" w14:textId="77777777" w:rsidR="00072F5D" w:rsidRDefault="00072F5D" w:rsidP="005B5232">
      <w:pPr>
        <w:spacing w:after="0"/>
        <w:ind w:firstLine="709"/>
        <w:jc w:val="both"/>
      </w:pPr>
      <w:r>
        <w:t xml:space="preserve">зарегистрированный по месту пребывания в соответствии с законодательством Российской Федерации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w:t>
      </w:r>
    </w:p>
    <w:p w14:paraId="04CCF191" w14:textId="04221FFD" w:rsidR="00072F5D" w:rsidRDefault="00072F5D" w:rsidP="005B5232">
      <w:pPr>
        <w:spacing w:after="0"/>
        <w:ind w:firstLine="709"/>
        <w:jc w:val="both"/>
      </w:pPr>
      <w:r>
        <w:t xml:space="preserve">не имеющий в собственности жилого помещения (жилого дома) на сельских территориях в границах муниципального района (городского округа), в который гражданин изъявил желание переехать на постоянное место жительства. </w:t>
      </w:r>
    </w:p>
    <w:p w14:paraId="455C00D9" w14:textId="77777777" w:rsidR="00072F5D" w:rsidRDefault="00072F5D" w:rsidP="005B5232">
      <w:pPr>
        <w:numPr>
          <w:ilvl w:val="0"/>
          <w:numId w:val="27"/>
        </w:numPr>
        <w:spacing w:after="0"/>
        <w:ind w:firstLine="709"/>
        <w:jc w:val="both"/>
      </w:pPr>
      <w:r>
        <w:t xml:space="preserve">Условием использования гражданином социальной выплаты является осуществление гражданином не менее 5 лет со дня получения социальной выплаты трудовой или предпринимательской деятельности в организациях одной сферы деятельности на сельской территории, в которой было построено (приобретено) жилье за счет средств социальной выплаты. </w:t>
      </w:r>
    </w:p>
    <w:p w14:paraId="75994F02" w14:textId="77777777" w:rsidR="00072F5D" w:rsidRDefault="00072F5D" w:rsidP="005B5232">
      <w:pPr>
        <w:spacing w:after="0"/>
        <w:ind w:firstLine="709"/>
        <w:jc w:val="both"/>
      </w:pPr>
      <w:r>
        <w:t xml:space="preserve">В случае несоблюдения гражданином данного условия Министерство сельского хозяйства и продовольствия Республики Тыва, вправе требовать в судебном порядке от получателя социальной выплаты возврата средств в размере предоставленной социальной выплаты. </w:t>
      </w:r>
    </w:p>
    <w:p w14:paraId="1578F930" w14:textId="77777777" w:rsidR="00072F5D" w:rsidRDefault="00072F5D" w:rsidP="005B5232">
      <w:pPr>
        <w:spacing w:after="0"/>
        <w:ind w:firstLine="709"/>
        <w:jc w:val="both"/>
      </w:pPr>
      <w:r>
        <w:t xml:space="preserve">В случае расторжения трудового договора (прекращения индивидуальной предпринимательской деятельности) ранее срока, установленного настоящим пунктом, право гражданина на использование социальной выплаты сохраняется, если гражданин в срок, не превышающий 6 месяцев, заключил трудовой договор с другим работодателем или организовал иную индивидуальную деятельность в агропромышленном комплексе, социальной сфере или в организациях, осуществляющих ветеринарную деятельность в отношении сельскохозяйственных животных (основное место работы), в сельской местности. </w:t>
      </w:r>
    </w:p>
    <w:p w14:paraId="5CFC6AD8" w14:textId="77777777" w:rsidR="00072F5D" w:rsidRDefault="00072F5D" w:rsidP="005B5232">
      <w:pPr>
        <w:spacing w:after="0"/>
        <w:ind w:firstLine="709"/>
        <w:jc w:val="both"/>
      </w:pPr>
      <w:r>
        <w:t xml:space="preserve">При этом период трудовой деятельности у прежнего работодателя (период ведения прежней индивидуальной деятельности) учитывается при исполнении гражданином обязательства, предусмотренного настоящим пунктом. </w:t>
      </w:r>
    </w:p>
    <w:p w14:paraId="5A9BDA73" w14:textId="77777777" w:rsidR="00072F5D" w:rsidRDefault="00072F5D" w:rsidP="005B5232">
      <w:pPr>
        <w:numPr>
          <w:ilvl w:val="0"/>
          <w:numId w:val="27"/>
        </w:numPr>
        <w:spacing w:after="0"/>
        <w:ind w:firstLine="709"/>
        <w:jc w:val="both"/>
      </w:pPr>
      <w:r>
        <w:t xml:space="preserve">Предоставление гражданам социальных выплат осуществляется в следующей очередности: </w:t>
      </w:r>
    </w:p>
    <w:p w14:paraId="281862E4" w14:textId="77777777" w:rsidR="00072F5D" w:rsidRDefault="00072F5D" w:rsidP="005B5232">
      <w:pPr>
        <w:spacing w:after="0"/>
        <w:ind w:firstLine="709"/>
        <w:jc w:val="both"/>
      </w:pPr>
      <w:r>
        <w:t xml:space="preserve">а) граждане, работающие по трудовым договорам или осуществляющие индивидуальную предпринимательскую деятельность в сфере агропромышленного </w:t>
      </w:r>
      <w:r>
        <w:lastRenderedPageBreak/>
        <w:t xml:space="preserve">комплекса на сельских территориях, а также работающие в организациях, независимо от их организационно-правовой формы, осуществляющих ветеринарную деятельность для сельскохозяйственных животных, изъявившие желание улучшить жилищные условия путем строительства жилого дома или участия в долевом строительстве жилых домов (квартир); </w:t>
      </w:r>
    </w:p>
    <w:p w14:paraId="4A969AFF" w14:textId="77777777" w:rsidR="00072F5D" w:rsidRDefault="00072F5D" w:rsidP="005B5232">
      <w:pPr>
        <w:spacing w:after="0"/>
        <w:ind w:firstLine="709"/>
        <w:jc w:val="both"/>
      </w:pPr>
      <w:r>
        <w:t xml:space="preserve">б)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строительства жилого дома или участия в долевом строительстве жилых домов (квартир); </w:t>
      </w:r>
    </w:p>
    <w:p w14:paraId="0EC4FE22" w14:textId="77777777" w:rsidR="00072F5D" w:rsidRDefault="00072F5D" w:rsidP="005B5232">
      <w:pPr>
        <w:spacing w:after="0"/>
        <w:ind w:firstLine="709"/>
        <w:jc w:val="both"/>
      </w:pPr>
      <w:r>
        <w:t xml:space="preserve">в) граждане, работающие по трудовым договорам или осуществляющие индивидуальную предпринимательскую деятельность в сфере агропромышленного комплекса на сельских территориях, а также работающие в организациях, независимо от их организационно-правовой формы, осуществляющих ветеринарную деятельность для сельскохозяйственных животных, изъявившие желание улучшить жилищные условия путем приобретения жилых помещений; </w:t>
      </w:r>
    </w:p>
    <w:p w14:paraId="36561B7E" w14:textId="77777777" w:rsidR="00072F5D" w:rsidRDefault="00072F5D" w:rsidP="005B5232">
      <w:pPr>
        <w:spacing w:after="0"/>
        <w:ind w:firstLine="709"/>
        <w:jc w:val="both"/>
      </w:pPr>
      <w:r>
        <w:t xml:space="preserve">г)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приобретения жилых помещений. </w:t>
      </w:r>
    </w:p>
    <w:p w14:paraId="20699302" w14:textId="77777777" w:rsidR="00072F5D" w:rsidRDefault="00072F5D" w:rsidP="005B5232">
      <w:pPr>
        <w:spacing w:after="0"/>
        <w:ind w:firstLine="709"/>
        <w:jc w:val="both"/>
      </w:pPr>
      <w:r>
        <w:t xml:space="preserve">8. В каждой из указанных в пункте 7 настоящего Положения групп граждан очередность определяется в хронологическом порядке по дате подачи заявления в соответствии с пунктом 21 настоящего Положения с учетом первоочередного предоставления социальных выплат: </w:t>
      </w:r>
    </w:p>
    <w:p w14:paraId="0D396C3A" w14:textId="77777777" w:rsidR="00072F5D" w:rsidRDefault="00072F5D" w:rsidP="005B5232">
      <w:pPr>
        <w:spacing w:after="0"/>
        <w:ind w:firstLine="709"/>
        <w:jc w:val="both"/>
      </w:pPr>
      <w:r>
        <w:t xml:space="preserve">а) гражданам, имеющим 3 и более детей; </w:t>
      </w:r>
    </w:p>
    <w:p w14:paraId="6EF99EE5" w14:textId="77777777" w:rsidR="00072F5D" w:rsidRDefault="00072F5D" w:rsidP="005B5232">
      <w:pPr>
        <w:spacing w:after="0"/>
        <w:ind w:firstLine="709"/>
        <w:jc w:val="both"/>
      </w:pPr>
      <w:r>
        <w:t xml:space="preserve">б) гражданам, ранее включенным в списки граждан, изъявивших желание </w:t>
      </w:r>
    </w:p>
    <w:p w14:paraId="7951AF60" w14:textId="77777777" w:rsidR="00072F5D" w:rsidRDefault="00072F5D" w:rsidP="005B5232">
      <w:pPr>
        <w:spacing w:after="0"/>
        <w:ind w:firstLine="709"/>
        <w:jc w:val="both"/>
      </w:pPr>
      <w:r>
        <w:t xml:space="preserve">улучшить жилищные условия с использованием социальных выплат в рамках ведомственной целевой 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 717 «О Государственной программе развития сельского хозяйства и регулирования рынков сельскохозяйственной продукции, сырья и продовольствия», и не реализовавшим свое право на получение социальной выплаты; </w:t>
      </w:r>
    </w:p>
    <w:p w14:paraId="4DC1DD33" w14:textId="77777777" w:rsidR="00072F5D" w:rsidRDefault="00072F5D" w:rsidP="005B5232">
      <w:pPr>
        <w:spacing w:after="0"/>
        <w:ind w:firstLine="709"/>
        <w:jc w:val="both"/>
      </w:pPr>
      <w:r>
        <w:t xml:space="preserve">в) гражданам, начавшим строительство жилых домов (квартир), в том числе путем участия в долевом строительстве, за счет собственных (заемных) средств в размере, указанном в пункте 5 настоящего Положения. </w:t>
      </w:r>
    </w:p>
    <w:p w14:paraId="214FD9F3" w14:textId="77777777" w:rsidR="00072F5D" w:rsidRDefault="00072F5D" w:rsidP="005B5232">
      <w:pPr>
        <w:spacing w:after="0"/>
        <w:ind w:firstLine="709"/>
        <w:jc w:val="both"/>
      </w:pPr>
      <w:r>
        <w:t xml:space="preserve">9. Гражданин, которому предоставляется социальная выплата (далее – получатель социальной выплаты), может ее использовать: </w:t>
      </w:r>
    </w:p>
    <w:p w14:paraId="0F6912C0" w14:textId="77777777" w:rsidR="00072F5D" w:rsidRDefault="00072F5D" w:rsidP="005B5232">
      <w:pPr>
        <w:spacing w:after="0"/>
        <w:ind w:firstLine="709"/>
        <w:jc w:val="both"/>
      </w:pPr>
      <w:r>
        <w:t xml:space="preserve">а) на строительство жилого дома (создание объекта индивидуального жилищного строительства), реконструкцию путем пристраивания жилого помещения к имеющемуся жилому дому (социальная выплата на реконструкцию может быть использована гражданином, указанным в подпункте «а» пункта 5 </w:t>
      </w:r>
      <w:r>
        <w:lastRenderedPageBreak/>
        <w:t xml:space="preserve">настоящего Положения) на сельских территориях, в том числе на завершение ранее начатого строительства жилого дома; </w:t>
      </w:r>
    </w:p>
    <w:p w14:paraId="4D011090" w14:textId="77777777" w:rsidR="00072F5D" w:rsidRDefault="00072F5D" w:rsidP="005B5232">
      <w:pPr>
        <w:spacing w:after="0"/>
        <w:ind w:firstLine="709"/>
        <w:jc w:val="both"/>
      </w:pPr>
      <w:r>
        <w:t xml:space="preserve">б) на участие в долевом строительстве жилых домов (квартир) на сельских </w:t>
      </w:r>
    </w:p>
    <w:p w14:paraId="3CE542B9" w14:textId="77777777" w:rsidR="00072F5D" w:rsidRDefault="00072F5D" w:rsidP="005B5232">
      <w:pPr>
        <w:spacing w:after="0"/>
        <w:ind w:firstLine="709"/>
        <w:jc w:val="both"/>
      </w:pPr>
      <w:r>
        <w:t xml:space="preserve">территориях; </w:t>
      </w:r>
    </w:p>
    <w:p w14:paraId="423D87F3" w14:textId="77777777" w:rsidR="00072F5D" w:rsidRDefault="00072F5D" w:rsidP="005B5232">
      <w:pPr>
        <w:spacing w:after="0"/>
        <w:ind w:firstLine="709"/>
        <w:jc w:val="both"/>
      </w:pPr>
      <w:r>
        <w:t xml:space="preserve">в) на приобретение жилого помещения (жилого дома) на сельских территориях.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 а также на приобретение жилого помещения (жилого дома), в котором гражданин постоянно проживает (зарегистрирован по месту пребывания (месту жительства). </w:t>
      </w:r>
    </w:p>
    <w:p w14:paraId="4D955FD3" w14:textId="77777777" w:rsidR="00072F5D" w:rsidRDefault="00072F5D" w:rsidP="005B5232">
      <w:pPr>
        <w:numPr>
          <w:ilvl w:val="0"/>
          <w:numId w:val="28"/>
        </w:numPr>
        <w:spacing w:after="0"/>
        <w:ind w:firstLine="709"/>
        <w:jc w:val="both"/>
      </w:pPr>
      <w:r>
        <w:t xml:space="preserve">Жилое помещение (жилой дом), на строительство (приобретение) которого предоставляется социальная выплата, должно быть: </w:t>
      </w:r>
    </w:p>
    <w:p w14:paraId="768A06BA" w14:textId="77777777" w:rsidR="00072F5D" w:rsidRDefault="00072F5D" w:rsidP="005B5232">
      <w:pPr>
        <w:spacing w:after="0"/>
        <w:ind w:firstLine="709"/>
        <w:jc w:val="both"/>
      </w:pPr>
      <w:r>
        <w:t xml:space="preserve">а) пригодным для постоянного проживания; </w:t>
      </w:r>
    </w:p>
    <w:p w14:paraId="7D1B1466" w14:textId="7A459DF6" w:rsidR="00072F5D" w:rsidRDefault="00072F5D" w:rsidP="00337E39">
      <w:pPr>
        <w:spacing w:after="0"/>
        <w:ind w:firstLine="709"/>
        <w:jc w:val="both"/>
      </w:pPr>
      <w:r w:rsidRPr="00EA70D5">
        <w:rPr>
          <w:highlight w:val="yellow"/>
        </w:rPr>
        <w:t>б) обеспечено централизованными или автономными инженерными системами (электроосвещение, водоснабжение, водоотведение, отопление);</w:t>
      </w:r>
      <w:r>
        <w:t xml:space="preserve"> </w:t>
      </w:r>
    </w:p>
    <w:p w14:paraId="12EA937B" w14:textId="77777777" w:rsidR="00072F5D" w:rsidRDefault="00072F5D" w:rsidP="005B5232">
      <w:pPr>
        <w:spacing w:after="0"/>
        <w:ind w:firstLine="709"/>
        <w:jc w:val="both"/>
      </w:pPr>
      <w:r>
        <w:t xml:space="preserve">в) не меньше размера, равного норме площади жилого помещения в расчете 18 </w:t>
      </w:r>
    </w:p>
    <w:p w14:paraId="4C288410" w14:textId="77777777" w:rsidR="00072F5D" w:rsidRDefault="00072F5D" w:rsidP="00337E39">
      <w:pPr>
        <w:spacing w:after="0"/>
        <w:jc w:val="both"/>
      </w:pPr>
      <w:r>
        <w:t xml:space="preserve">кв. м на 1 члена семьи. </w:t>
      </w:r>
    </w:p>
    <w:p w14:paraId="495F445C" w14:textId="77777777" w:rsidR="00072F5D" w:rsidRDefault="00072F5D" w:rsidP="00072F5D">
      <w:pPr>
        <w:numPr>
          <w:ilvl w:val="0"/>
          <w:numId w:val="28"/>
        </w:numPr>
        <w:spacing w:after="0" w:line="249" w:lineRule="auto"/>
        <w:ind w:firstLine="698"/>
        <w:jc w:val="both"/>
      </w:pPr>
      <w:r>
        <w:t xml:space="preserve">Соответствие жилого помещения указанным в пункте 10 настоящего Положения требованиям устанавливается комиссией, созданной органом местного самоуправления, на основании постановления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p>
    <w:p w14:paraId="66CE6280" w14:textId="77777777" w:rsidR="00072F5D" w:rsidRDefault="00072F5D" w:rsidP="00072F5D">
      <w:pPr>
        <w:numPr>
          <w:ilvl w:val="0"/>
          <w:numId w:val="28"/>
        </w:numPr>
        <w:spacing w:after="36" w:line="249" w:lineRule="auto"/>
        <w:ind w:firstLine="698"/>
        <w:jc w:val="both"/>
      </w:pPr>
      <w:r>
        <w:t xml:space="preserve">Право граждан на получение социальной выплаты удостоверяется свидетельством о предоставлении социальной выплаты на строительство (приобретение) жилья на сельских территориях, не являющимся ценной бумагой, по форме, установленной Министерством сельского хозяйства и продовольствия Республики Тыва (далее - свидетельство). Срок действия свидетельства составляет не больше 6 месяцев с даты выдачи, указанной в свидетельстве, но не позднее 31 декабря года, предоставления свидетельства. </w:t>
      </w:r>
    </w:p>
    <w:p w14:paraId="16A5A39E" w14:textId="77777777" w:rsidR="00072F5D" w:rsidRDefault="00072F5D" w:rsidP="00072F5D">
      <w:pPr>
        <w:spacing w:after="9"/>
        <w:ind w:left="-15"/>
      </w:pPr>
      <w:r>
        <w:t xml:space="preserve">Выдача свидетельства получателю социальной выплаты осуществляется Министерством сельского хозяйства и продовольствия Республики Тыва 1 апреля, ежегодно. </w:t>
      </w:r>
    </w:p>
    <w:p w14:paraId="6B829314" w14:textId="77777777" w:rsidR="00072F5D" w:rsidRDefault="00072F5D" w:rsidP="00072F5D">
      <w:pPr>
        <w:numPr>
          <w:ilvl w:val="0"/>
          <w:numId w:val="28"/>
        </w:numPr>
        <w:spacing w:after="0" w:line="249" w:lineRule="auto"/>
        <w:ind w:firstLine="698"/>
        <w:jc w:val="both"/>
      </w:pPr>
      <w:r>
        <w:t xml:space="preserve">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 – для одиноких граждан, 42 кв. м – на семью из 2 человек и по 18 кв. м на каждого члена семьи при численности семьи, составляющей 3 и более человек), и стоимости 1 кв. м общей площади жилья на сельских территориях в границах муниципального района Республики Тыва, утвержденной Министерством сельского хозяйства и продовольствия Республики Тыва на очередной финансовый год, но не </w:t>
      </w:r>
      <w:r>
        <w:lastRenderedPageBreak/>
        <w:t xml:space="preserve">превышающей средней рыночной стоимости 1 кв. м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 на I квартал очередного финансового года. </w:t>
      </w:r>
    </w:p>
    <w:p w14:paraId="0B514654" w14:textId="77777777" w:rsidR="00072F5D" w:rsidRDefault="00072F5D" w:rsidP="00072F5D">
      <w:pPr>
        <w:numPr>
          <w:ilvl w:val="0"/>
          <w:numId w:val="28"/>
        </w:numPr>
        <w:spacing w:after="10" w:line="249" w:lineRule="auto"/>
        <w:ind w:firstLine="698"/>
        <w:jc w:val="both"/>
      </w:pPr>
      <w:r>
        <w:t xml:space="preserve">Министерство сельского хозяйства и продовольствия Республики Тыва вправе дифференцированно устанавливать стоимость 1 кв. м общей площади жилья по муниципальным районам. </w:t>
      </w:r>
    </w:p>
    <w:p w14:paraId="4803B2E5" w14:textId="77777777" w:rsidR="00072F5D" w:rsidRDefault="00072F5D" w:rsidP="00072F5D">
      <w:pPr>
        <w:numPr>
          <w:ilvl w:val="0"/>
          <w:numId w:val="28"/>
        </w:numPr>
        <w:spacing w:after="2" w:line="249" w:lineRule="auto"/>
        <w:ind w:firstLine="698"/>
        <w:jc w:val="both"/>
      </w:pPr>
      <w:r>
        <w:t xml:space="preserve">Определение размера социальной выплаты производится Министерством сельского хозяйства и продовольствия Республики Тыва в отношении гражданина и всех членов его семьи, указанных в заявлении, оформленном в соответствии с пунктами 15 и 19 настоящего Положения. </w:t>
      </w:r>
    </w:p>
    <w:p w14:paraId="50F2E5BD" w14:textId="77777777" w:rsidR="00072F5D" w:rsidRDefault="00072F5D" w:rsidP="00072F5D">
      <w:pPr>
        <w:numPr>
          <w:ilvl w:val="0"/>
          <w:numId w:val="28"/>
        </w:numPr>
        <w:spacing w:after="0" w:line="249" w:lineRule="auto"/>
        <w:ind w:firstLine="698"/>
        <w:jc w:val="both"/>
      </w:pPr>
      <w:r>
        <w:t xml:space="preserve">Получатель социальной выплаты вправе осуществить строительство (приобретение) жилья сверх установленного пунктом 15 настоящего Положения размера общей площади жилого помещения при условии оплаты им за счет собственных и (или) заемных средств стоимости строительства (приобретения) части жилья, превышающей указанный размер. </w:t>
      </w:r>
    </w:p>
    <w:p w14:paraId="116468BE" w14:textId="77777777" w:rsidR="00072F5D" w:rsidRDefault="00072F5D" w:rsidP="00072F5D">
      <w:pPr>
        <w:numPr>
          <w:ilvl w:val="0"/>
          <w:numId w:val="28"/>
        </w:numPr>
        <w:spacing w:after="36" w:line="249" w:lineRule="auto"/>
        <w:ind w:firstLine="698"/>
        <w:jc w:val="both"/>
      </w:pPr>
      <w:r>
        <w:t xml:space="preserve">Гражданин до 1 апреля подает в орган местного самоуправления заявление о включении в состав участников мероприятий по улучшению жилищных условий граждан по форме, установленной Министерством сельского хозяйства и продовольствия Республики Тыва (далее – заявление). В заявлении указываются сведения о гражданине и всех членах его семьи, претендующих на получение социальной выплаты. Заявление подается с приложением: </w:t>
      </w:r>
    </w:p>
    <w:p w14:paraId="5412F5C6" w14:textId="77777777" w:rsidR="00072F5D" w:rsidRDefault="00072F5D" w:rsidP="00337E39">
      <w:pPr>
        <w:spacing w:after="0"/>
        <w:ind w:firstLine="709"/>
        <w:jc w:val="both"/>
      </w:pPr>
      <w:r>
        <w:t xml:space="preserve">а) копий документов, удостоверяющих личность заявителя и членов его семьи; </w:t>
      </w:r>
    </w:p>
    <w:p w14:paraId="15660D85" w14:textId="6B7142DA" w:rsidR="00072F5D" w:rsidRDefault="00072F5D" w:rsidP="00337E39">
      <w:pPr>
        <w:spacing w:after="0"/>
        <w:ind w:firstLine="709"/>
        <w:jc w:val="both"/>
      </w:pPr>
      <w:r>
        <w:t xml:space="preserve">б) копий документов, подтверждающих родственные отношения между лицами, указанными в заявлении в качестве членов семьи; </w:t>
      </w:r>
    </w:p>
    <w:p w14:paraId="24E17837" w14:textId="731EA120" w:rsidR="00072F5D" w:rsidRDefault="00072F5D" w:rsidP="00337E39">
      <w:pPr>
        <w:spacing w:after="0"/>
        <w:ind w:firstLine="709"/>
        <w:jc w:val="both"/>
      </w:pPr>
      <w:r>
        <w:t xml:space="preserve">в) копий документов, подтверждающих регистрацию по месту жительства (по месту пребывания) гражданина и членов его семьи; </w:t>
      </w:r>
    </w:p>
    <w:p w14:paraId="78CD94B1" w14:textId="77777777" w:rsidR="00072F5D" w:rsidRDefault="00072F5D" w:rsidP="00337E39">
      <w:pPr>
        <w:spacing w:after="0"/>
        <w:ind w:firstLine="709"/>
        <w:jc w:val="both"/>
      </w:pPr>
      <w:r>
        <w:t xml:space="preserve">г) копий документов, подтверждающих наличие у заявителя и (или) членов его </w:t>
      </w:r>
    </w:p>
    <w:p w14:paraId="01CE4BC8" w14:textId="77777777" w:rsidR="00072F5D" w:rsidRDefault="00072F5D" w:rsidP="00337E39">
      <w:pPr>
        <w:spacing w:after="0"/>
        <w:jc w:val="both"/>
      </w:pPr>
      <w:r>
        <w:t xml:space="preserve">семьи собственных средств в размере, установленном пунктом 5 настоящего Положения, а также при необходимости право заявителя (лица, состоящего в зарегистрированном браке с заявителем) на получение материнского (семейного) капитала; </w:t>
      </w:r>
    </w:p>
    <w:p w14:paraId="623DE656" w14:textId="77777777" w:rsidR="00072F5D" w:rsidRDefault="00072F5D" w:rsidP="00337E39">
      <w:pPr>
        <w:spacing w:after="0"/>
        <w:ind w:firstLine="709"/>
        <w:jc w:val="both"/>
      </w:pPr>
      <w:r>
        <w:t xml:space="preserve">д) документа, подтверждающего признание гражданина нуждающимся в </w:t>
      </w:r>
    </w:p>
    <w:p w14:paraId="7BBA514D" w14:textId="77777777" w:rsidR="00072F5D" w:rsidRDefault="00072F5D" w:rsidP="00337E39">
      <w:pPr>
        <w:spacing w:after="0"/>
        <w:ind w:firstLine="709"/>
        <w:jc w:val="both"/>
      </w:pPr>
      <w:r>
        <w:t xml:space="preserve">улучшении жилищных условий (для лиц, постоянно проживающих на сельских территориях), или копии документов, подтверждающих соответствие условиям, установленным подпунктом «б» пункта 5 настоящего Положения (для лиц, изъявивших желание постоянно проживать в сельской местности, за исключением условия о переезде на сельские территории); </w:t>
      </w:r>
    </w:p>
    <w:p w14:paraId="35CDE292" w14:textId="77777777" w:rsidR="00072F5D" w:rsidRDefault="00072F5D" w:rsidP="00337E39">
      <w:pPr>
        <w:spacing w:after="0"/>
        <w:ind w:firstLine="709"/>
        <w:jc w:val="both"/>
      </w:pPr>
      <w:r>
        <w:t xml:space="preserve">е) копии трудовой книжки (трудовых договоров) или информацию о трудовой деятельности в соответствие с электронной трудовой книжкой в распечатанном виде либо в электронной форме с цифровой подписью для работающих по трудовым договорам, или копий документов, содержащих сведения о государственной </w:t>
      </w:r>
      <w:r>
        <w:lastRenderedPageBreak/>
        <w:t xml:space="preserve">регистрации физического лица в качестве индивидуального предпринимателя либо индивидуального предпринимателя – главы крестьянского (фермерского) хозяйства; </w:t>
      </w:r>
    </w:p>
    <w:p w14:paraId="3679CE96" w14:textId="77777777" w:rsidR="00072F5D" w:rsidRDefault="00072F5D" w:rsidP="00337E39">
      <w:pPr>
        <w:spacing w:after="0"/>
        <w:ind w:firstLine="709"/>
        <w:jc w:val="both"/>
      </w:pPr>
      <w:r>
        <w:t xml:space="preserve">ж) документов, содержащих уведомление о планируемом строительстве жилья, а также документов, подтверждающих фактическое осуществление предпринимательской деятельности на сельских территориях; </w:t>
      </w:r>
    </w:p>
    <w:p w14:paraId="79F71845" w14:textId="77777777" w:rsidR="00072F5D" w:rsidRDefault="00072F5D" w:rsidP="00337E39">
      <w:pPr>
        <w:spacing w:after="0"/>
        <w:ind w:firstLine="709"/>
        <w:jc w:val="both"/>
      </w:pPr>
      <w:r>
        <w:t xml:space="preserve">з) письменное согласие на обработку персональных данных в соответствии со </w:t>
      </w:r>
    </w:p>
    <w:p w14:paraId="176B0FB9" w14:textId="77777777" w:rsidR="00072F5D" w:rsidRDefault="00072F5D" w:rsidP="00337E39">
      <w:pPr>
        <w:spacing w:after="0"/>
        <w:jc w:val="both"/>
      </w:pPr>
      <w:r>
        <w:t xml:space="preserve">статьей 9 Федерального закона от 27 июля 2006 г. № 152-ФЗ «О персональных данных». </w:t>
      </w:r>
    </w:p>
    <w:p w14:paraId="0146DB0B" w14:textId="77777777" w:rsidR="00072F5D" w:rsidRDefault="00072F5D" w:rsidP="00072F5D">
      <w:pPr>
        <w:numPr>
          <w:ilvl w:val="0"/>
          <w:numId w:val="29"/>
        </w:numPr>
        <w:spacing w:after="2" w:line="249" w:lineRule="auto"/>
        <w:ind w:firstLine="698"/>
        <w:jc w:val="both"/>
      </w:pPr>
      <w:r>
        <w:t xml:space="preserve">Копии документов, указанных в пункте 19 настоящего Положения,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 </w:t>
      </w:r>
    </w:p>
    <w:p w14:paraId="164DD644" w14:textId="77777777" w:rsidR="00072F5D" w:rsidRDefault="00072F5D" w:rsidP="00072F5D">
      <w:pPr>
        <w:numPr>
          <w:ilvl w:val="0"/>
          <w:numId w:val="29"/>
        </w:numPr>
        <w:spacing w:after="0" w:line="249" w:lineRule="auto"/>
        <w:ind w:firstLine="698"/>
        <w:jc w:val="both"/>
      </w:pPr>
      <w:r>
        <w:t xml:space="preserve">Органы местного самоуправления проверяют правильность оформления документов, указанных в пункте 19 настоящего Положения, и достоверность содержащихся в них сведений, формируют списки граждан, изъявивших желание улучшить жилищные условия с использованием социальных выплат, на очередной финансовый год и плановый период и до 30 апреля направляют их в Министерство сельского хозяйства и продовольствия Республики Тыва с приложением сведений о привлечении средств местных бюджетов для этих целей. При выявлении недостоверной информации, содержащейся в документах, указанных в пункте 19 настоящего Положения, органы местного самоуправления возвращают их заявителю с указанием причин возврата. </w:t>
      </w:r>
    </w:p>
    <w:p w14:paraId="41B667D6" w14:textId="77777777" w:rsidR="005B5232" w:rsidRDefault="00072F5D" w:rsidP="005B5232">
      <w:pPr>
        <w:numPr>
          <w:ilvl w:val="0"/>
          <w:numId w:val="29"/>
        </w:numPr>
        <w:spacing w:after="0" w:line="249" w:lineRule="auto"/>
        <w:ind w:firstLine="698"/>
        <w:jc w:val="both"/>
      </w:pPr>
      <w:r>
        <w:t xml:space="preserve">Министерство сельского хозяйства и продовольствия Республики Тыва на основании представленных органами местного самоуправления списков, указанных в пункте 21 настоящего Положения, и документов 1 июня утверждает сводный список на очередной финансовый год и формирует сводный список на плановый период, а также уведомляет органы местного самоуправления о принятом решении для доведения до сведения граждан информации о включении их в указанные сводные списки. </w:t>
      </w:r>
    </w:p>
    <w:p w14:paraId="0011F0F4" w14:textId="0DBA5516" w:rsidR="00072F5D" w:rsidRDefault="00072F5D" w:rsidP="005B5232">
      <w:pPr>
        <w:spacing w:after="0"/>
        <w:ind w:firstLine="709"/>
        <w:jc w:val="both"/>
      </w:pPr>
      <w:r>
        <w:t xml:space="preserve">Орган исполнительный власти вносит изменения в сводный список, утвержденный на очередной финансовый год, с учетом размера субсидии, предусмотренного бюджету Республики Тыва на очередной финансовый год на мероприятия, указанные в пункте 2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предусмотренных приложением № 3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 № 696. </w:t>
      </w:r>
    </w:p>
    <w:p w14:paraId="4B5568CD" w14:textId="77777777" w:rsidR="00072F5D" w:rsidRDefault="00072F5D" w:rsidP="005B5232">
      <w:pPr>
        <w:spacing w:after="0"/>
        <w:ind w:firstLine="709"/>
        <w:jc w:val="both"/>
      </w:pPr>
      <w:r>
        <w:t xml:space="preserve">В случае если размер субсидии недостаточен для предоставления социальной выплаты одному получателю социальной выплаты, в сводный список включается указанный получатель социальной выплаты (с его согласия) на условиях частичного предоставления социальной выплаты в размере, соответствующем этому размеру субсидии. При формировании следующего сводного списка на соответствующий </w:t>
      </w:r>
      <w:r>
        <w:lastRenderedPageBreak/>
        <w:t xml:space="preserve">финансовый год данный участник мероприятия включается в список под номером 1 для предоставления оставшейся части социальной выплаты. </w:t>
      </w:r>
    </w:p>
    <w:p w14:paraId="26A2681A" w14:textId="77777777" w:rsidR="00072F5D" w:rsidRDefault="00072F5D" w:rsidP="005B5232">
      <w:pPr>
        <w:numPr>
          <w:ilvl w:val="0"/>
          <w:numId w:val="30"/>
        </w:numPr>
        <w:spacing w:after="0"/>
        <w:ind w:firstLine="709"/>
        <w:jc w:val="both"/>
      </w:pPr>
      <w:r>
        <w:t xml:space="preserve">Жилое помещение оформляется в общую собственность всех членов семьи, указанных в свидетельстве, до 31 декабря, года предоставления свидетельства. </w:t>
      </w:r>
    </w:p>
    <w:p w14:paraId="3F807693" w14:textId="77777777" w:rsidR="00072F5D" w:rsidRDefault="00072F5D" w:rsidP="005B5232">
      <w:pPr>
        <w:spacing w:after="0"/>
        <w:ind w:firstLine="709"/>
        <w:jc w:val="both"/>
      </w:pPr>
      <w:r>
        <w:t xml:space="preserve">В случае реализации и (или) передачи гражданином в аренду третьим лицам жилого помещения (жилого дома) в течение 5 лет со дня оформления права собственности средства в размере предоставленной социальной выплаты истребуются у получателя социальной выплаты в судебном порядке в соответствии с законодательством Российской Федерации. Контроль за соблюдением гражданином указанного требования осуществляется Министерством сельского хозяйства и продовольствия Республики Тыва. </w:t>
      </w:r>
    </w:p>
    <w:p w14:paraId="3E51CA08" w14:textId="77777777" w:rsidR="00072F5D" w:rsidRDefault="00072F5D" w:rsidP="005B5232">
      <w:pPr>
        <w:spacing w:after="0"/>
        <w:ind w:firstLine="709"/>
        <w:jc w:val="both"/>
      </w:pPr>
      <w:r>
        <w:t xml:space="preserve">В случае использования для софинансирования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Правилами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 862         «О Правилах направления средств (части средств) материнского (семейного) капитала на улучшение жилищных условий». </w:t>
      </w:r>
    </w:p>
    <w:p w14:paraId="62C06C92" w14:textId="77777777" w:rsidR="00072F5D" w:rsidRDefault="00072F5D" w:rsidP="005B5232">
      <w:pPr>
        <w:spacing w:after="0"/>
        <w:ind w:firstLine="709"/>
        <w:jc w:val="both"/>
      </w:pPr>
      <w:r>
        <w:t xml:space="preserve">Министерство сельского хозяйства и продовольствия Республики Тыва вправе требовать в судебном порядке от получателя социальной выплаты возврата средств в размере предоставленной социальной выплаты в случае несоблюдения срока, установленного для оформления жилого помещения в собственность. </w:t>
      </w:r>
    </w:p>
    <w:p w14:paraId="0B120AD0" w14:textId="77777777" w:rsidR="00072F5D" w:rsidRDefault="00072F5D" w:rsidP="005B5232">
      <w:pPr>
        <w:numPr>
          <w:ilvl w:val="0"/>
          <w:numId w:val="31"/>
        </w:numPr>
        <w:spacing w:after="0"/>
        <w:ind w:firstLine="709"/>
        <w:jc w:val="both"/>
      </w:pPr>
      <w:r>
        <w:t xml:space="preserve">Министерство сельского хозяйства и продовольствия Республики Тыва ведет реестры выданных свидетельств по форме, установленной ведомственным правовым актом. </w:t>
      </w:r>
    </w:p>
    <w:p w14:paraId="4E358502" w14:textId="77777777" w:rsidR="00072F5D" w:rsidRDefault="00072F5D" w:rsidP="005B5232">
      <w:pPr>
        <w:numPr>
          <w:ilvl w:val="0"/>
          <w:numId w:val="31"/>
        </w:numPr>
        <w:spacing w:after="0"/>
        <w:ind w:firstLine="709"/>
        <w:jc w:val="both"/>
      </w:pPr>
      <w:r>
        <w:t xml:space="preserve">Органы местного самоуправления вправе на основании соглашений, заключенных с Министерством сельского хозяйства и продовольствия Республики Тыва, осуществлять выполнение следующих функций: </w:t>
      </w:r>
    </w:p>
    <w:p w14:paraId="763C8773" w14:textId="77777777" w:rsidR="00072F5D" w:rsidRDefault="00072F5D" w:rsidP="005B5232">
      <w:pPr>
        <w:spacing w:after="0"/>
        <w:ind w:firstLine="709"/>
        <w:jc w:val="both"/>
      </w:pPr>
      <w:r>
        <w:t xml:space="preserve">а) разъяснение населению, в том числе с использованием средств массовой </w:t>
      </w:r>
    </w:p>
    <w:p w14:paraId="0B252BEF" w14:textId="77777777" w:rsidR="00072F5D" w:rsidRDefault="00072F5D" w:rsidP="005B5232">
      <w:pPr>
        <w:spacing w:after="0"/>
        <w:ind w:firstLine="709"/>
        <w:jc w:val="both"/>
      </w:pPr>
      <w:r>
        <w:t xml:space="preserve">информации, условий и порядка получения и использования социальных выплат; </w:t>
      </w:r>
    </w:p>
    <w:p w14:paraId="2C132BB2" w14:textId="77777777" w:rsidR="00072F5D" w:rsidRDefault="00072F5D" w:rsidP="005B5232">
      <w:pPr>
        <w:spacing w:after="0"/>
        <w:ind w:firstLine="709"/>
        <w:jc w:val="both"/>
      </w:pPr>
      <w:r>
        <w:t xml:space="preserve">б) перечисление социальных выплат из муниципального бюджета на банковские счета получателей социальных выплат в срок, определенный в указанных соглашениях, – в случае перечисления субсидий в бюджет соответствующего муниципального района; </w:t>
      </w:r>
    </w:p>
    <w:p w14:paraId="76800428" w14:textId="77777777" w:rsidR="00072F5D" w:rsidRDefault="00072F5D" w:rsidP="005B5232">
      <w:pPr>
        <w:spacing w:after="0"/>
        <w:ind w:firstLine="709"/>
        <w:jc w:val="both"/>
      </w:pPr>
      <w:r>
        <w:t xml:space="preserve">в) проверка указанных в пункте 26 настоящего Положения договоров до их представления в Министерство сельского хозяйства и продовольствия Республики Тыва на предмет соответствия сведений, указанных в них, сведениям, содержащимся в свидетельствах; </w:t>
      </w:r>
    </w:p>
    <w:p w14:paraId="282C7116" w14:textId="77777777" w:rsidR="00072F5D" w:rsidRDefault="00072F5D" w:rsidP="005B5232">
      <w:pPr>
        <w:spacing w:after="0"/>
        <w:ind w:firstLine="709"/>
        <w:jc w:val="both"/>
      </w:pPr>
      <w:r>
        <w:t xml:space="preserve">г) уведомление получателей социальных выплат о поступлении денежных </w:t>
      </w:r>
    </w:p>
    <w:p w14:paraId="4BFB2AE3" w14:textId="77777777" w:rsidR="00072F5D" w:rsidRDefault="00072F5D" w:rsidP="005B5232">
      <w:pPr>
        <w:spacing w:after="0"/>
        <w:ind w:firstLine="709"/>
        <w:jc w:val="both"/>
      </w:pPr>
      <w:r>
        <w:t xml:space="preserve">средств на их банковские счета в случае перечисления субсидий в бюджет соответствующего муниципального района. </w:t>
      </w:r>
    </w:p>
    <w:p w14:paraId="15C16C58" w14:textId="5D7C42AF" w:rsidR="00072F5D" w:rsidRDefault="00072F5D" w:rsidP="005B5232">
      <w:pPr>
        <w:spacing w:after="0" w:line="259" w:lineRule="auto"/>
        <w:jc w:val="center"/>
      </w:pPr>
      <w:r>
        <w:lastRenderedPageBreak/>
        <w:t>_____________</w:t>
      </w:r>
    </w:p>
    <w:p w14:paraId="3072E402" w14:textId="77777777" w:rsidR="00337E39" w:rsidRDefault="005B5232" w:rsidP="005B5232">
      <w:pPr>
        <w:spacing w:after="0" w:line="259" w:lineRule="auto"/>
        <w:ind w:left="708"/>
        <w:jc w:val="center"/>
      </w:pPr>
      <w:r>
        <w:t xml:space="preserve">                                                           </w:t>
      </w:r>
    </w:p>
    <w:p w14:paraId="5BB7571B" w14:textId="77777777" w:rsidR="00337E39" w:rsidRDefault="00337E39" w:rsidP="005B5232">
      <w:pPr>
        <w:spacing w:after="0" w:line="259" w:lineRule="auto"/>
        <w:ind w:left="708"/>
        <w:jc w:val="center"/>
      </w:pPr>
    </w:p>
    <w:p w14:paraId="63E99FA8" w14:textId="764D0928" w:rsidR="005B5232" w:rsidRDefault="00337E39" w:rsidP="005B5232">
      <w:pPr>
        <w:spacing w:after="0" w:line="259" w:lineRule="auto"/>
        <w:ind w:left="708"/>
        <w:jc w:val="center"/>
      </w:pPr>
      <w:r>
        <w:t xml:space="preserve">                                                          </w:t>
      </w:r>
      <w:r w:rsidR="005B5232">
        <w:t xml:space="preserve">  </w:t>
      </w:r>
      <w:r w:rsidR="00072F5D">
        <w:t xml:space="preserve">Приложение № 1 </w:t>
      </w:r>
    </w:p>
    <w:p w14:paraId="43F32601" w14:textId="61C7DBF9" w:rsidR="00072F5D" w:rsidRDefault="005B5232" w:rsidP="005B5232">
      <w:pPr>
        <w:spacing w:after="0" w:line="259" w:lineRule="auto"/>
        <w:ind w:left="708"/>
        <w:jc w:val="center"/>
      </w:pPr>
      <w:r>
        <w:t xml:space="preserve">                                                              </w:t>
      </w:r>
      <w:r w:rsidR="00072F5D">
        <w:t>к Положению о предоставлении</w:t>
      </w:r>
    </w:p>
    <w:p w14:paraId="6205CEE0" w14:textId="77777777" w:rsidR="00072F5D" w:rsidRDefault="00072F5D" w:rsidP="00072F5D">
      <w:pPr>
        <w:spacing w:after="26" w:line="259" w:lineRule="auto"/>
        <w:ind w:left="703" w:right="314" w:hanging="10"/>
        <w:jc w:val="right"/>
      </w:pPr>
      <w:r>
        <w:t xml:space="preserve">социальных выплат на строительство </w:t>
      </w:r>
    </w:p>
    <w:p w14:paraId="13DE5167" w14:textId="77777777" w:rsidR="00072F5D" w:rsidRDefault="00072F5D" w:rsidP="00072F5D">
      <w:pPr>
        <w:spacing w:after="5" w:line="269" w:lineRule="auto"/>
        <w:ind w:left="4901" w:hanging="10"/>
        <w:jc w:val="center"/>
      </w:pPr>
      <w:r>
        <w:t xml:space="preserve">(приобретение) жилья граждан, проживающих на сельских территориях </w:t>
      </w:r>
    </w:p>
    <w:p w14:paraId="52E590B8" w14:textId="77777777" w:rsidR="00072F5D" w:rsidRDefault="00072F5D" w:rsidP="00072F5D">
      <w:pPr>
        <w:spacing w:after="21" w:line="259" w:lineRule="auto"/>
        <w:ind w:left="5169"/>
        <w:jc w:val="center"/>
      </w:pPr>
      <w:r>
        <w:t xml:space="preserve"> </w:t>
      </w:r>
    </w:p>
    <w:p w14:paraId="471A654E" w14:textId="311FB729" w:rsidR="00072F5D" w:rsidRDefault="00072F5D" w:rsidP="005B5232">
      <w:pPr>
        <w:spacing w:after="0" w:line="259" w:lineRule="auto"/>
        <w:ind w:left="703" w:right="11" w:hanging="10"/>
        <w:jc w:val="right"/>
      </w:pPr>
      <w:r>
        <w:t xml:space="preserve">Форма </w:t>
      </w:r>
    </w:p>
    <w:p w14:paraId="5AAD2CCA" w14:textId="77777777" w:rsidR="00072F5D" w:rsidRDefault="00072F5D" w:rsidP="00072F5D">
      <w:pPr>
        <w:pStyle w:val="1"/>
        <w:ind w:left="574" w:right="572"/>
      </w:pPr>
      <w:r>
        <w:t xml:space="preserve">ЗАЯВКА </w:t>
      </w:r>
    </w:p>
    <w:p w14:paraId="409C17DA" w14:textId="77777777" w:rsidR="00072F5D" w:rsidRDefault="00072F5D" w:rsidP="00072F5D">
      <w:pPr>
        <w:spacing w:after="5" w:line="269" w:lineRule="auto"/>
        <w:ind w:left="703" w:right="703" w:hanging="10"/>
        <w:jc w:val="center"/>
      </w:pPr>
      <w:r>
        <w:t xml:space="preserve">________________________________________________________ </w:t>
      </w:r>
    </w:p>
    <w:p w14:paraId="3F4BD133" w14:textId="77777777" w:rsidR="00072F5D" w:rsidRDefault="00072F5D" w:rsidP="00072F5D">
      <w:pPr>
        <w:spacing w:after="102" w:line="270" w:lineRule="auto"/>
        <w:ind w:left="10" w:right="10" w:hanging="10"/>
        <w:jc w:val="center"/>
      </w:pPr>
      <w:r>
        <w:rPr>
          <w:sz w:val="20"/>
        </w:rPr>
        <w:t xml:space="preserve">(наименование муниципального района) </w:t>
      </w:r>
    </w:p>
    <w:p w14:paraId="5AA5648C" w14:textId="77777777" w:rsidR="00072F5D" w:rsidRDefault="00072F5D" w:rsidP="00072F5D">
      <w:pPr>
        <w:ind w:left="2400" w:right="760" w:hanging="535"/>
      </w:pPr>
      <w:r>
        <w:t xml:space="preserve">на участие в мероприятиях по улучшению жилищных  условий граждан, проживающих на сельских  </w:t>
      </w:r>
    </w:p>
    <w:p w14:paraId="160F3298" w14:textId="77777777" w:rsidR="00072F5D" w:rsidRDefault="00072F5D" w:rsidP="00072F5D">
      <w:pPr>
        <w:spacing w:after="5" w:line="269" w:lineRule="auto"/>
        <w:ind w:left="703" w:right="704" w:hanging="10"/>
        <w:jc w:val="center"/>
      </w:pPr>
      <w:r>
        <w:t xml:space="preserve">территориях, государственной программы Республики Тыва </w:t>
      </w:r>
    </w:p>
    <w:p w14:paraId="60149BA0" w14:textId="77777777" w:rsidR="00072F5D" w:rsidRDefault="00072F5D" w:rsidP="00072F5D">
      <w:pPr>
        <w:spacing w:after="5" w:line="269" w:lineRule="auto"/>
        <w:ind w:left="703" w:right="699" w:hanging="10"/>
        <w:jc w:val="center"/>
      </w:pPr>
      <w:r>
        <w:t xml:space="preserve">«Комплексное развитие сельских территорий» на 20___ год </w:t>
      </w:r>
    </w:p>
    <w:p w14:paraId="11A341FD" w14:textId="77777777" w:rsidR="00072F5D" w:rsidRDefault="00072F5D" w:rsidP="00072F5D">
      <w:pPr>
        <w:spacing w:after="0" w:line="259" w:lineRule="auto"/>
      </w:pPr>
      <w:r>
        <w:rPr>
          <w:sz w:val="24"/>
        </w:rPr>
        <w:t xml:space="preserve"> </w:t>
      </w:r>
    </w:p>
    <w:p w14:paraId="3F2739DD" w14:textId="77777777" w:rsidR="00072F5D" w:rsidRDefault="00072F5D" w:rsidP="00072F5D">
      <w:pPr>
        <w:numPr>
          <w:ilvl w:val="0"/>
          <w:numId w:val="32"/>
        </w:numPr>
        <w:spacing w:after="5" w:line="269" w:lineRule="auto"/>
        <w:ind w:hanging="240"/>
        <w:jc w:val="both"/>
      </w:pPr>
      <w:r>
        <w:rPr>
          <w:sz w:val="24"/>
        </w:rPr>
        <w:t xml:space="preserve">Наименование муниципального района ________________________________________________ </w:t>
      </w:r>
    </w:p>
    <w:p w14:paraId="5EE39A8A" w14:textId="77777777" w:rsidR="00072F5D" w:rsidRDefault="00072F5D" w:rsidP="00072F5D">
      <w:pPr>
        <w:numPr>
          <w:ilvl w:val="0"/>
          <w:numId w:val="32"/>
        </w:numPr>
        <w:spacing w:after="5" w:line="269" w:lineRule="auto"/>
        <w:ind w:hanging="240"/>
        <w:jc w:val="both"/>
      </w:pPr>
      <w:r>
        <w:rPr>
          <w:sz w:val="24"/>
        </w:rPr>
        <w:t xml:space="preserve">Численность населения муниципального района _________________________________________ </w:t>
      </w:r>
    </w:p>
    <w:p w14:paraId="5CAC965E" w14:textId="77777777" w:rsidR="00072F5D" w:rsidRDefault="00072F5D" w:rsidP="00072F5D">
      <w:pPr>
        <w:spacing w:after="56" w:line="266" w:lineRule="auto"/>
        <w:ind w:left="6122" w:hanging="10"/>
      </w:pPr>
      <w:r>
        <w:rPr>
          <w:sz w:val="20"/>
        </w:rPr>
        <w:t xml:space="preserve">(на конец предшествующего года) </w:t>
      </w:r>
    </w:p>
    <w:p w14:paraId="1A8234CA" w14:textId="15D52AB6" w:rsidR="000B4BB7" w:rsidRPr="000B4BB7" w:rsidRDefault="00072F5D" w:rsidP="00072F5D">
      <w:pPr>
        <w:numPr>
          <w:ilvl w:val="0"/>
          <w:numId w:val="32"/>
        </w:numPr>
        <w:spacing w:after="5" w:line="269" w:lineRule="auto"/>
        <w:ind w:hanging="240"/>
        <w:jc w:val="both"/>
      </w:pPr>
      <w:r>
        <w:rPr>
          <w:sz w:val="24"/>
        </w:rPr>
        <w:t>Фамилия, имя, отчество, должность сотрудника  администрации муниципального  района, ответственного за реализацию государственной программы Республики Тыва «Комплексное  развитие  сельских территорий» (далее – Программа), ___________________________________________</w:t>
      </w:r>
      <w:r w:rsidR="000B4BB7">
        <w:rPr>
          <w:sz w:val="24"/>
        </w:rPr>
        <w:t>_______________________________________</w:t>
      </w:r>
    </w:p>
    <w:p w14:paraId="6411861D" w14:textId="2EB5092C" w:rsidR="00072F5D" w:rsidRDefault="00072F5D" w:rsidP="00072F5D">
      <w:pPr>
        <w:numPr>
          <w:ilvl w:val="0"/>
          <w:numId w:val="32"/>
        </w:numPr>
        <w:spacing w:after="5" w:line="269" w:lineRule="auto"/>
        <w:ind w:hanging="240"/>
        <w:jc w:val="both"/>
      </w:pPr>
      <w:r>
        <w:rPr>
          <w:sz w:val="24"/>
        </w:rPr>
        <w:t xml:space="preserve">Реквизиты нормативного правового акта о назначении  лица, ответственного за реализацию </w:t>
      </w:r>
    </w:p>
    <w:p w14:paraId="0F52EAF1" w14:textId="1B06EA0E" w:rsidR="00072F5D" w:rsidRDefault="00072F5D" w:rsidP="00072F5D">
      <w:pPr>
        <w:spacing w:after="5" w:line="269" w:lineRule="auto"/>
        <w:ind w:left="19" w:hanging="10"/>
        <w:rPr>
          <w:sz w:val="24"/>
        </w:rPr>
      </w:pPr>
      <w:r>
        <w:rPr>
          <w:sz w:val="24"/>
        </w:rPr>
        <w:t xml:space="preserve">Программы, </w:t>
      </w:r>
      <w:r w:rsidR="000B4BB7">
        <w:rPr>
          <w:sz w:val="24"/>
        </w:rPr>
        <w:t>_________________________________________________________________________</w:t>
      </w:r>
    </w:p>
    <w:p w14:paraId="4ECAE854" w14:textId="393E0307" w:rsidR="000B4BB7" w:rsidRDefault="000B4BB7" w:rsidP="00072F5D">
      <w:pPr>
        <w:spacing w:after="5" w:line="269" w:lineRule="auto"/>
        <w:ind w:left="19" w:hanging="10"/>
      </w:pPr>
      <w:r>
        <w:rPr>
          <w:sz w:val="24"/>
        </w:rPr>
        <w:t>____________________________________________________________________________________</w:t>
      </w:r>
    </w:p>
    <w:p w14:paraId="7B0BE24F" w14:textId="77777777" w:rsidR="00072F5D" w:rsidRDefault="00072F5D" w:rsidP="00072F5D">
      <w:pPr>
        <w:spacing w:after="5" w:line="269" w:lineRule="auto"/>
        <w:ind w:left="19" w:hanging="10"/>
      </w:pPr>
      <w:r>
        <w:rPr>
          <w:sz w:val="24"/>
        </w:rPr>
        <w:t xml:space="preserve">5. Контактные телефоны  (мобильный и стационарный  с указанием кода населенного  пункта),  адрес электронной почты лица, ответственного за реализацию Программы, ____________________ _____________________________________________________________________________________ 6. Список граждан, изъявивших желание улучшить жилищные условия в рамках Программы за счет средств социальной выплаты _______________________________________________________ </w:t>
      </w:r>
    </w:p>
    <w:p w14:paraId="11F5EAD6" w14:textId="77777777" w:rsidR="00072F5D" w:rsidRDefault="00072F5D" w:rsidP="00072F5D">
      <w:pPr>
        <w:spacing w:after="58" w:line="266" w:lineRule="auto"/>
        <w:ind w:left="4679" w:hanging="10"/>
      </w:pPr>
      <w:r>
        <w:rPr>
          <w:sz w:val="20"/>
        </w:rPr>
        <w:t xml:space="preserve">(приложен, не приложен – нужное указать) </w:t>
      </w:r>
    </w:p>
    <w:p w14:paraId="223ECA38" w14:textId="77777777" w:rsidR="00072F5D" w:rsidRDefault="00072F5D" w:rsidP="00072F5D">
      <w:pPr>
        <w:spacing w:after="5" w:line="269" w:lineRule="auto"/>
        <w:ind w:left="19" w:hanging="10"/>
      </w:pPr>
      <w:r>
        <w:rPr>
          <w:sz w:val="24"/>
        </w:rPr>
        <w:t xml:space="preserve">7. Распоряжение (постановление)  о назначении лица, ответственного за реализацию Программы, </w:t>
      </w:r>
    </w:p>
    <w:p w14:paraId="5DE07BD7" w14:textId="77777777" w:rsidR="00072F5D" w:rsidRDefault="00072F5D" w:rsidP="00072F5D">
      <w:pPr>
        <w:spacing w:after="5" w:line="269" w:lineRule="auto"/>
        <w:ind w:left="19" w:hanging="10"/>
      </w:pPr>
      <w:r>
        <w:rPr>
          <w:sz w:val="24"/>
        </w:rPr>
        <w:t xml:space="preserve">_____________________________________________________________________________________ </w:t>
      </w:r>
    </w:p>
    <w:p w14:paraId="641F67CD" w14:textId="0A8A2108" w:rsidR="00072F5D" w:rsidRDefault="00072F5D" w:rsidP="000B4BB7">
      <w:pPr>
        <w:spacing w:after="8" w:line="270" w:lineRule="auto"/>
        <w:ind w:left="10" w:right="12" w:hanging="10"/>
        <w:jc w:val="center"/>
      </w:pPr>
      <w:r>
        <w:rPr>
          <w:sz w:val="20"/>
        </w:rPr>
        <w:t xml:space="preserve">(приложено, не приложено – нужное указать) </w:t>
      </w:r>
    </w:p>
    <w:p w14:paraId="23DE222E" w14:textId="77777777" w:rsidR="00072F5D" w:rsidRDefault="00072F5D" w:rsidP="00072F5D">
      <w:pPr>
        <w:spacing w:after="5" w:line="269" w:lineRule="auto"/>
        <w:ind w:left="19" w:right="5382" w:hanging="10"/>
      </w:pPr>
      <w:r>
        <w:rPr>
          <w:sz w:val="24"/>
        </w:rPr>
        <w:t xml:space="preserve">Председатель администрации    муниципального района </w:t>
      </w:r>
    </w:p>
    <w:p w14:paraId="1BD1F81C" w14:textId="77777777" w:rsidR="00072F5D" w:rsidRDefault="00072F5D" w:rsidP="00072F5D">
      <w:pPr>
        <w:tabs>
          <w:tab w:val="right" w:pos="10212"/>
        </w:tabs>
        <w:spacing w:after="5" w:line="269" w:lineRule="auto"/>
      </w:pPr>
      <w:r>
        <w:rPr>
          <w:sz w:val="24"/>
        </w:rPr>
        <w:t xml:space="preserve">    Республики Тыва  </w:t>
      </w:r>
      <w:r>
        <w:rPr>
          <w:sz w:val="24"/>
        </w:rPr>
        <w:tab/>
        <w:t xml:space="preserve">                                                ___________ _________________________ </w:t>
      </w:r>
    </w:p>
    <w:p w14:paraId="612802E4" w14:textId="77777777" w:rsidR="00072F5D" w:rsidRDefault="00072F5D" w:rsidP="00072F5D">
      <w:pPr>
        <w:tabs>
          <w:tab w:val="center" w:pos="4095"/>
          <w:tab w:val="center" w:pos="4957"/>
          <w:tab w:val="center" w:pos="7526"/>
          <w:tab w:val="center" w:pos="9914"/>
        </w:tabs>
        <w:spacing w:after="39" w:line="259" w:lineRule="auto"/>
        <w:ind w:left="-15"/>
      </w:pPr>
      <w:r>
        <w:rPr>
          <w:sz w:val="18"/>
        </w:rPr>
        <w:t xml:space="preserve"> </w:t>
      </w:r>
      <w:r>
        <w:rPr>
          <w:sz w:val="18"/>
        </w:rPr>
        <w:tab/>
        <w:t xml:space="preserve">  </w:t>
      </w:r>
      <w:r>
        <w:rPr>
          <w:sz w:val="18"/>
        </w:rPr>
        <w:tab/>
        <w:t xml:space="preserve"> </w:t>
      </w:r>
      <w:r>
        <w:rPr>
          <w:sz w:val="18"/>
        </w:rPr>
        <w:tab/>
        <w:t xml:space="preserve">        (подпись)                 (расшифровка подписи) </w:t>
      </w:r>
      <w:r>
        <w:rPr>
          <w:sz w:val="18"/>
        </w:rPr>
        <w:tab/>
        <w:t xml:space="preserve"> </w:t>
      </w:r>
    </w:p>
    <w:p w14:paraId="5703D1EC" w14:textId="77777777" w:rsidR="00072F5D" w:rsidRDefault="00072F5D" w:rsidP="00072F5D">
      <w:pPr>
        <w:spacing w:after="0" w:line="259" w:lineRule="auto"/>
      </w:pPr>
      <w:r>
        <w:rPr>
          <w:sz w:val="24"/>
        </w:rPr>
        <w:t xml:space="preserve"> </w:t>
      </w:r>
    </w:p>
    <w:p w14:paraId="4899368E" w14:textId="77777777" w:rsidR="00072F5D" w:rsidRDefault="00072F5D" w:rsidP="00072F5D">
      <w:pPr>
        <w:spacing w:after="5" w:line="269" w:lineRule="auto"/>
        <w:ind w:left="19" w:hanging="10"/>
      </w:pPr>
      <w:r>
        <w:rPr>
          <w:sz w:val="24"/>
        </w:rPr>
        <w:t xml:space="preserve">Исполнитель                      ________________________  ___________ _________________________ </w:t>
      </w:r>
    </w:p>
    <w:p w14:paraId="38CECE09" w14:textId="77777777" w:rsidR="00072F5D" w:rsidRDefault="00072F5D" w:rsidP="00072F5D">
      <w:pPr>
        <w:spacing w:after="10" w:line="266" w:lineRule="auto"/>
        <w:ind w:left="7" w:hanging="10"/>
      </w:pPr>
      <w:r>
        <w:rPr>
          <w:sz w:val="20"/>
        </w:rPr>
        <w:lastRenderedPageBreak/>
        <w:t xml:space="preserve">                                                             (наименование должности)           (подпись)               (расшифровка подписи) </w:t>
      </w:r>
    </w:p>
    <w:p w14:paraId="70C3110C" w14:textId="77777777" w:rsidR="00072F5D" w:rsidRDefault="00072F5D" w:rsidP="00072F5D">
      <w:pPr>
        <w:spacing w:after="15" w:line="259" w:lineRule="auto"/>
      </w:pPr>
      <w:r>
        <w:rPr>
          <w:sz w:val="24"/>
        </w:rPr>
        <w:t xml:space="preserve"> </w:t>
      </w:r>
    </w:p>
    <w:p w14:paraId="18C77EA5" w14:textId="031DC621" w:rsidR="00072F5D" w:rsidRDefault="00072F5D" w:rsidP="000B4BB7">
      <w:pPr>
        <w:spacing w:after="5" w:line="269" w:lineRule="auto"/>
        <w:ind w:left="19" w:hanging="10"/>
        <w:sectPr w:rsidR="00072F5D" w:rsidSect="00960C9A">
          <w:headerReference w:type="even" r:id="rId10"/>
          <w:headerReference w:type="default" r:id="rId11"/>
          <w:footerReference w:type="even" r:id="rId12"/>
          <w:footerReference w:type="default" r:id="rId13"/>
          <w:headerReference w:type="first" r:id="rId14"/>
          <w:footerReference w:type="first" r:id="rId15"/>
          <w:pgSz w:w="11906" w:h="16838"/>
          <w:pgMar w:top="681" w:right="561" w:bottom="1211" w:left="1133" w:header="720" w:footer="20" w:gutter="0"/>
          <w:cols w:space="720"/>
          <w:docGrid w:linePitch="381"/>
        </w:sectPr>
      </w:pPr>
      <w:r>
        <w:rPr>
          <w:sz w:val="24"/>
        </w:rPr>
        <w:t>«___» ___________ 20__ г.</w:t>
      </w:r>
    </w:p>
    <w:p w14:paraId="34664916" w14:textId="3D34DED3" w:rsidR="000B4BB7" w:rsidRDefault="000B4BB7" w:rsidP="000B4BB7">
      <w:pPr>
        <w:spacing w:after="5" w:line="269" w:lineRule="auto"/>
        <w:ind w:right="826"/>
      </w:pPr>
      <w:r>
        <w:lastRenderedPageBreak/>
        <w:t xml:space="preserve">                                                                                                                                                                        </w:t>
      </w:r>
      <w:r w:rsidR="00072F5D">
        <w:t xml:space="preserve">Приложение № 2 </w:t>
      </w:r>
    </w:p>
    <w:p w14:paraId="43FBA802" w14:textId="78D65ADB" w:rsidR="00072F5D" w:rsidRDefault="000B4BB7" w:rsidP="000B4BB7">
      <w:pPr>
        <w:spacing w:after="5" w:line="269" w:lineRule="auto"/>
        <w:ind w:right="826"/>
      </w:pPr>
      <w:r>
        <w:t xml:space="preserve">                                                                                                                                                             </w:t>
      </w:r>
      <w:r w:rsidR="00072F5D">
        <w:t xml:space="preserve">к Положению о предоставлении </w:t>
      </w:r>
    </w:p>
    <w:p w14:paraId="28693C5B" w14:textId="77777777" w:rsidR="00072F5D" w:rsidRDefault="00072F5D" w:rsidP="00072F5D">
      <w:pPr>
        <w:spacing w:after="26" w:line="259" w:lineRule="auto"/>
        <w:ind w:left="703" w:right="507" w:hanging="10"/>
        <w:jc w:val="right"/>
      </w:pPr>
      <w:r>
        <w:t xml:space="preserve">социальных выплат на строительство </w:t>
      </w:r>
    </w:p>
    <w:p w14:paraId="683D2A8D" w14:textId="77777777" w:rsidR="00072F5D" w:rsidRDefault="00072F5D" w:rsidP="00072F5D">
      <w:pPr>
        <w:spacing w:after="5" w:line="269" w:lineRule="auto"/>
        <w:ind w:left="10203" w:hanging="10"/>
        <w:jc w:val="center"/>
      </w:pPr>
      <w:r>
        <w:t xml:space="preserve">(приобретение) жилья граждан, проживающих на сельских территориях </w:t>
      </w:r>
    </w:p>
    <w:p w14:paraId="0D96459B" w14:textId="77777777" w:rsidR="00072F5D" w:rsidRDefault="00072F5D" w:rsidP="00072F5D">
      <w:pPr>
        <w:spacing w:after="145" w:line="259" w:lineRule="auto"/>
        <w:ind w:left="36"/>
        <w:jc w:val="center"/>
      </w:pPr>
      <w:r>
        <w:rPr>
          <w:sz w:val="16"/>
        </w:rPr>
        <w:t xml:space="preserve"> </w:t>
      </w:r>
    </w:p>
    <w:p w14:paraId="662A75F8" w14:textId="3055278F" w:rsidR="00072F5D" w:rsidRDefault="00072F5D" w:rsidP="000B4BB7">
      <w:pPr>
        <w:spacing w:after="0" w:line="259" w:lineRule="auto"/>
        <w:ind w:left="703" w:right="11" w:hanging="10"/>
        <w:jc w:val="right"/>
      </w:pPr>
      <w:r>
        <w:t xml:space="preserve">Форма </w:t>
      </w:r>
      <w:r>
        <w:rPr>
          <w:b/>
          <w:sz w:val="16"/>
        </w:rPr>
        <w:t xml:space="preserve"> </w:t>
      </w:r>
    </w:p>
    <w:p w14:paraId="05FCA408" w14:textId="77777777" w:rsidR="00072F5D" w:rsidRDefault="00072F5D" w:rsidP="00072F5D">
      <w:pPr>
        <w:pStyle w:val="1"/>
        <w:ind w:left="574" w:right="569"/>
      </w:pPr>
      <w:r>
        <w:t xml:space="preserve">ОБЩИЙ СПИСОК </w:t>
      </w:r>
    </w:p>
    <w:p w14:paraId="482D80D3" w14:textId="77777777" w:rsidR="00072F5D" w:rsidRDefault="00072F5D" w:rsidP="00072F5D">
      <w:pPr>
        <w:spacing w:after="5" w:line="269" w:lineRule="auto"/>
        <w:ind w:left="703" w:right="701" w:hanging="10"/>
        <w:jc w:val="center"/>
      </w:pPr>
      <w:r>
        <w:t xml:space="preserve">граждан, изъявивших желание улучшить жилищные условия </w:t>
      </w:r>
    </w:p>
    <w:p w14:paraId="14B40828" w14:textId="77777777" w:rsidR="00072F5D" w:rsidRDefault="00072F5D" w:rsidP="00072F5D">
      <w:pPr>
        <w:spacing w:after="5" w:line="269" w:lineRule="auto"/>
        <w:ind w:left="3277" w:right="3223" w:hanging="10"/>
        <w:jc w:val="center"/>
      </w:pPr>
      <w:r>
        <w:t xml:space="preserve">с использованием социальных выплат в рамках государственной программы Республики Тыва «Комплексное развитие сельских территорий» </w:t>
      </w:r>
    </w:p>
    <w:p w14:paraId="59A9906A" w14:textId="77777777" w:rsidR="00072F5D" w:rsidRDefault="00072F5D" w:rsidP="00072F5D">
      <w:pPr>
        <w:spacing w:after="104" w:line="259" w:lineRule="auto"/>
        <w:ind w:left="36"/>
        <w:jc w:val="center"/>
      </w:pPr>
      <w:r>
        <w:rPr>
          <w:sz w:val="16"/>
        </w:rPr>
        <w:t xml:space="preserve"> </w:t>
      </w:r>
    </w:p>
    <w:p w14:paraId="591620F3" w14:textId="77777777" w:rsidR="00072F5D" w:rsidRDefault="00072F5D" w:rsidP="00072F5D">
      <w:pPr>
        <w:spacing w:after="5" w:line="269" w:lineRule="auto"/>
        <w:ind w:left="703" w:right="695" w:hanging="10"/>
        <w:jc w:val="center"/>
      </w:pPr>
      <w:r>
        <w:t xml:space="preserve">__________________________________________________ на _____ год </w:t>
      </w:r>
    </w:p>
    <w:p w14:paraId="40FB0071" w14:textId="6F51BD2E" w:rsidR="00072F5D" w:rsidRDefault="00072F5D" w:rsidP="00072F5D">
      <w:pPr>
        <w:spacing w:after="0" w:line="270" w:lineRule="auto"/>
        <w:ind w:left="10" w:right="8" w:hanging="10"/>
        <w:jc w:val="center"/>
      </w:pPr>
      <w:r>
        <w:rPr>
          <w:sz w:val="20"/>
        </w:rPr>
        <w:t xml:space="preserve">(наименование муниципального района) </w:t>
      </w:r>
    </w:p>
    <w:p w14:paraId="784CB3AF" w14:textId="374D4B71" w:rsidR="00072F5D" w:rsidRDefault="00072F5D" w:rsidP="00072F5D">
      <w:pPr>
        <w:spacing w:after="0" w:line="259" w:lineRule="auto"/>
        <w:ind w:left="46"/>
        <w:jc w:val="center"/>
      </w:pPr>
      <w:r>
        <w:rPr>
          <w:sz w:val="20"/>
        </w:rPr>
        <w:t xml:space="preserve"> </w:t>
      </w:r>
    </w:p>
    <w:tbl>
      <w:tblPr>
        <w:tblStyle w:val="TableGrid"/>
        <w:tblW w:w="15466" w:type="dxa"/>
        <w:tblInd w:w="-310" w:type="dxa"/>
        <w:tblCellMar>
          <w:top w:w="7" w:type="dxa"/>
          <w:left w:w="72" w:type="dxa"/>
          <w:right w:w="20" w:type="dxa"/>
        </w:tblCellMar>
        <w:tblLook w:val="04A0" w:firstRow="1" w:lastRow="0" w:firstColumn="1" w:lastColumn="0" w:noHBand="0" w:noVBand="1"/>
      </w:tblPr>
      <w:tblGrid>
        <w:gridCol w:w="378"/>
        <w:gridCol w:w="954"/>
        <w:gridCol w:w="958"/>
        <w:gridCol w:w="972"/>
        <w:gridCol w:w="1040"/>
        <w:gridCol w:w="1274"/>
        <w:gridCol w:w="1590"/>
        <w:gridCol w:w="1077"/>
        <w:gridCol w:w="1451"/>
        <w:gridCol w:w="1388"/>
        <w:gridCol w:w="489"/>
        <w:gridCol w:w="1126"/>
        <w:gridCol w:w="1314"/>
        <w:gridCol w:w="876"/>
        <w:gridCol w:w="1222"/>
      </w:tblGrid>
      <w:tr w:rsidR="000B4BB7" w14:paraId="288D0192" w14:textId="77777777" w:rsidTr="000B4BB7">
        <w:trPr>
          <w:trHeight w:val="542"/>
        </w:trPr>
        <w:tc>
          <w:tcPr>
            <w:tcW w:w="358" w:type="dxa"/>
            <w:vMerge w:val="restart"/>
            <w:tcBorders>
              <w:top w:val="single" w:sz="4" w:space="0" w:color="000000"/>
              <w:left w:val="single" w:sz="4" w:space="0" w:color="000000"/>
              <w:bottom w:val="single" w:sz="4" w:space="0" w:color="000000"/>
              <w:right w:val="single" w:sz="4" w:space="0" w:color="000000"/>
            </w:tcBorders>
          </w:tcPr>
          <w:p w14:paraId="3196291A" w14:textId="77777777" w:rsidR="00072F5D" w:rsidRDefault="00072F5D" w:rsidP="00960C9A">
            <w:pPr>
              <w:spacing w:after="13" w:line="259" w:lineRule="auto"/>
              <w:ind w:left="48"/>
            </w:pPr>
            <w:r>
              <w:rPr>
                <w:sz w:val="22"/>
              </w:rPr>
              <w:t xml:space="preserve">№ </w:t>
            </w:r>
          </w:p>
          <w:p w14:paraId="68B38CE8" w14:textId="77777777" w:rsidR="00072F5D" w:rsidRDefault="00072F5D" w:rsidP="00960C9A">
            <w:pPr>
              <w:spacing w:line="259" w:lineRule="auto"/>
              <w:ind w:left="5"/>
            </w:pPr>
            <w:r>
              <w:rPr>
                <w:sz w:val="22"/>
              </w:rPr>
              <w:t xml:space="preserve">п/п </w:t>
            </w:r>
          </w:p>
        </w:tc>
        <w:tc>
          <w:tcPr>
            <w:tcW w:w="914" w:type="dxa"/>
            <w:vMerge w:val="restart"/>
            <w:tcBorders>
              <w:top w:val="single" w:sz="4" w:space="0" w:color="000000"/>
              <w:left w:val="single" w:sz="4" w:space="0" w:color="000000"/>
              <w:bottom w:val="single" w:sz="4" w:space="0" w:color="000000"/>
              <w:right w:val="single" w:sz="4" w:space="0" w:color="000000"/>
            </w:tcBorders>
          </w:tcPr>
          <w:p w14:paraId="4B317E8A" w14:textId="77777777" w:rsidR="00072F5D" w:rsidRDefault="00072F5D" w:rsidP="00960C9A">
            <w:pPr>
              <w:spacing w:after="2" w:line="237" w:lineRule="auto"/>
              <w:jc w:val="center"/>
            </w:pPr>
            <w:r>
              <w:rPr>
                <w:sz w:val="22"/>
              </w:rPr>
              <w:t xml:space="preserve">Фамилия, </w:t>
            </w:r>
          </w:p>
          <w:p w14:paraId="44D0614E" w14:textId="77777777" w:rsidR="00072F5D" w:rsidRDefault="00072F5D" w:rsidP="00960C9A">
            <w:pPr>
              <w:spacing w:line="259" w:lineRule="auto"/>
              <w:ind w:right="49"/>
              <w:jc w:val="center"/>
            </w:pPr>
            <w:r>
              <w:rPr>
                <w:sz w:val="22"/>
              </w:rPr>
              <w:t xml:space="preserve">имя, </w:t>
            </w:r>
          </w:p>
          <w:p w14:paraId="0931B9C4" w14:textId="77777777" w:rsidR="00072F5D" w:rsidRDefault="00072F5D" w:rsidP="00960C9A">
            <w:pPr>
              <w:spacing w:line="259" w:lineRule="auto"/>
              <w:jc w:val="center"/>
            </w:pPr>
            <w:r>
              <w:rPr>
                <w:sz w:val="22"/>
              </w:rPr>
              <w:t xml:space="preserve">отчество </w:t>
            </w:r>
          </w:p>
        </w:tc>
        <w:tc>
          <w:tcPr>
            <w:tcW w:w="919" w:type="dxa"/>
            <w:vMerge w:val="restart"/>
            <w:tcBorders>
              <w:top w:val="single" w:sz="4" w:space="0" w:color="000000"/>
              <w:left w:val="single" w:sz="4" w:space="0" w:color="000000"/>
              <w:bottom w:val="single" w:sz="4" w:space="0" w:color="000000"/>
              <w:right w:val="single" w:sz="4" w:space="0" w:color="000000"/>
            </w:tcBorders>
          </w:tcPr>
          <w:p w14:paraId="53B0522B" w14:textId="77777777" w:rsidR="00072F5D" w:rsidRDefault="00072F5D" w:rsidP="00960C9A">
            <w:pPr>
              <w:spacing w:line="238" w:lineRule="auto"/>
              <w:jc w:val="center"/>
            </w:pPr>
            <w:r>
              <w:rPr>
                <w:sz w:val="22"/>
              </w:rPr>
              <w:t xml:space="preserve">Дата рождения </w:t>
            </w:r>
          </w:p>
          <w:p w14:paraId="2E4D1DC7" w14:textId="77777777" w:rsidR="00072F5D" w:rsidRDefault="00072F5D" w:rsidP="00960C9A">
            <w:pPr>
              <w:spacing w:line="259" w:lineRule="auto"/>
              <w:jc w:val="center"/>
            </w:pPr>
            <w:r>
              <w:rPr>
                <w:sz w:val="22"/>
              </w:rPr>
              <w:t xml:space="preserve">(число, месяц, год) </w:t>
            </w:r>
          </w:p>
        </w:tc>
        <w:tc>
          <w:tcPr>
            <w:tcW w:w="933" w:type="dxa"/>
            <w:vMerge w:val="restart"/>
            <w:tcBorders>
              <w:top w:val="single" w:sz="4" w:space="0" w:color="000000"/>
              <w:left w:val="single" w:sz="4" w:space="0" w:color="000000"/>
              <w:bottom w:val="single" w:sz="4" w:space="0" w:color="000000"/>
              <w:right w:val="single" w:sz="4" w:space="0" w:color="000000"/>
            </w:tcBorders>
          </w:tcPr>
          <w:p w14:paraId="5F7C332F" w14:textId="77777777" w:rsidR="00072F5D" w:rsidRDefault="00072F5D" w:rsidP="00960C9A">
            <w:pPr>
              <w:spacing w:line="237" w:lineRule="auto"/>
              <w:jc w:val="center"/>
            </w:pPr>
            <w:r>
              <w:rPr>
                <w:sz w:val="22"/>
              </w:rPr>
              <w:t>Дата подачи заявления на участие в про-</w:t>
            </w:r>
          </w:p>
          <w:p w14:paraId="3AC46E63" w14:textId="77777777" w:rsidR="00072F5D" w:rsidRDefault="00072F5D" w:rsidP="00960C9A">
            <w:pPr>
              <w:spacing w:line="259" w:lineRule="auto"/>
              <w:jc w:val="center"/>
            </w:pPr>
            <w:r>
              <w:rPr>
                <w:sz w:val="22"/>
              </w:rPr>
              <w:t xml:space="preserve">грамме (число, месяц, год) </w:t>
            </w:r>
          </w:p>
        </w:tc>
        <w:tc>
          <w:tcPr>
            <w:tcW w:w="999" w:type="dxa"/>
            <w:vMerge w:val="restart"/>
            <w:tcBorders>
              <w:top w:val="single" w:sz="4" w:space="0" w:color="000000"/>
              <w:left w:val="single" w:sz="4" w:space="0" w:color="000000"/>
              <w:bottom w:val="single" w:sz="4" w:space="0" w:color="000000"/>
              <w:right w:val="single" w:sz="4" w:space="0" w:color="000000"/>
            </w:tcBorders>
          </w:tcPr>
          <w:p w14:paraId="1CCB9D6A" w14:textId="77777777" w:rsidR="00072F5D" w:rsidRDefault="00072F5D" w:rsidP="00960C9A">
            <w:pPr>
              <w:spacing w:line="259" w:lineRule="auto"/>
              <w:jc w:val="center"/>
            </w:pPr>
            <w:r>
              <w:rPr>
                <w:sz w:val="22"/>
              </w:rPr>
              <w:t xml:space="preserve">Место работы, должность </w:t>
            </w:r>
          </w:p>
        </w:tc>
        <w:tc>
          <w:tcPr>
            <w:tcW w:w="1224" w:type="dxa"/>
            <w:vMerge w:val="restart"/>
            <w:tcBorders>
              <w:top w:val="single" w:sz="4" w:space="0" w:color="000000"/>
              <w:left w:val="single" w:sz="4" w:space="0" w:color="000000"/>
              <w:bottom w:val="single" w:sz="4" w:space="0" w:color="000000"/>
              <w:right w:val="single" w:sz="4" w:space="0" w:color="000000"/>
            </w:tcBorders>
          </w:tcPr>
          <w:p w14:paraId="4A62AFFE" w14:textId="77777777" w:rsidR="00072F5D" w:rsidRDefault="00072F5D" w:rsidP="00960C9A">
            <w:pPr>
              <w:spacing w:line="259" w:lineRule="auto"/>
              <w:jc w:val="center"/>
            </w:pPr>
            <w:r>
              <w:rPr>
                <w:sz w:val="22"/>
              </w:rPr>
              <w:t xml:space="preserve">Сфера деятельности </w:t>
            </w:r>
          </w:p>
        </w:tc>
        <w:tc>
          <w:tcPr>
            <w:tcW w:w="1529" w:type="dxa"/>
            <w:vMerge w:val="restart"/>
            <w:tcBorders>
              <w:top w:val="single" w:sz="4" w:space="0" w:color="000000"/>
              <w:left w:val="single" w:sz="4" w:space="0" w:color="000000"/>
              <w:bottom w:val="single" w:sz="4" w:space="0" w:color="000000"/>
              <w:right w:val="single" w:sz="4" w:space="0" w:color="000000"/>
            </w:tcBorders>
          </w:tcPr>
          <w:p w14:paraId="47067DDD" w14:textId="77777777" w:rsidR="00072F5D" w:rsidRDefault="00072F5D" w:rsidP="00960C9A">
            <w:pPr>
              <w:spacing w:line="259" w:lineRule="auto"/>
              <w:ind w:left="11" w:hanging="11"/>
              <w:jc w:val="center"/>
            </w:pPr>
            <w:r>
              <w:rPr>
                <w:sz w:val="22"/>
              </w:rPr>
              <w:t xml:space="preserve">Количественный состав семьи, чел. </w:t>
            </w:r>
          </w:p>
        </w:tc>
        <w:tc>
          <w:tcPr>
            <w:tcW w:w="1034" w:type="dxa"/>
            <w:vMerge w:val="restart"/>
            <w:tcBorders>
              <w:top w:val="single" w:sz="4" w:space="0" w:color="000000"/>
              <w:left w:val="single" w:sz="4" w:space="0" w:color="000000"/>
              <w:bottom w:val="single" w:sz="4" w:space="0" w:color="000000"/>
              <w:right w:val="single" w:sz="4" w:space="0" w:color="000000"/>
            </w:tcBorders>
          </w:tcPr>
          <w:p w14:paraId="5F1751EA" w14:textId="77777777" w:rsidR="00072F5D" w:rsidRDefault="00072F5D" w:rsidP="00960C9A">
            <w:pPr>
              <w:spacing w:line="238" w:lineRule="auto"/>
              <w:jc w:val="center"/>
            </w:pPr>
            <w:r>
              <w:rPr>
                <w:sz w:val="22"/>
              </w:rPr>
              <w:t>Способ улучшения жи-</w:t>
            </w:r>
          </w:p>
          <w:p w14:paraId="1CAE548D" w14:textId="77777777" w:rsidR="00072F5D" w:rsidRDefault="00072F5D" w:rsidP="00960C9A">
            <w:pPr>
              <w:spacing w:line="259" w:lineRule="auto"/>
              <w:jc w:val="center"/>
            </w:pPr>
            <w:r>
              <w:rPr>
                <w:sz w:val="22"/>
              </w:rPr>
              <w:t xml:space="preserve">лищных условий </w:t>
            </w:r>
          </w:p>
        </w:tc>
        <w:tc>
          <w:tcPr>
            <w:tcW w:w="1395" w:type="dxa"/>
            <w:vMerge w:val="restart"/>
            <w:tcBorders>
              <w:top w:val="single" w:sz="4" w:space="0" w:color="000000"/>
              <w:left w:val="single" w:sz="4" w:space="0" w:color="000000"/>
              <w:bottom w:val="single" w:sz="4" w:space="0" w:color="000000"/>
              <w:right w:val="single" w:sz="4" w:space="0" w:color="000000"/>
            </w:tcBorders>
          </w:tcPr>
          <w:p w14:paraId="66EE7731" w14:textId="77777777" w:rsidR="00072F5D" w:rsidRDefault="00072F5D" w:rsidP="00960C9A">
            <w:pPr>
              <w:spacing w:line="238" w:lineRule="auto"/>
              <w:jc w:val="center"/>
            </w:pPr>
            <w:r>
              <w:rPr>
                <w:sz w:val="22"/>
              </w:rPr>
              <w:t xml:space="preserve">Размер общей площади жилья, установленный для семей </w:t>
            </w:r>
          </w:p>
          <w:p w14:paraId="655F8810" w14:textId="77777777" w:rsidR="00072F5D" w:rsidRDefault="00072F5D" w:rsidP="00960C9A">
            <w:pPr>
              <w:spacing w:line="259" w:lineRule="auto"/>
              <w:ind w:left="92"/>
            </w:pPr>
            <w:r>
              <w:rPr>
                <w:sz w:val="22"/>
              </w:rPr>
              <w:t>разной чис-</w:t>
            </w:r>
          </w:p>
          <w:p w14:paraId="1CF3B1EB" w14:textId="77777777" w:rsidR="00072F5D" w:rsidRDefault="00072F5D" w:rsidP="00960C9A">
            <w:pPr>
              <w:spacing w:after="9" w:line="259" w:lineRule="auto"/>
              <w:ind w:left="17"/>
            </w:pPr>
            <w:r>
              <w:rPr>
                <w:sz w:val="22"/>
              </w:rPr>
              <w:t xml:space="preserve">ленности, кв. </w:t>
            </w:r>
          </w:p>
          <w:p w14:paraId="4BFD519F" w14:textId="77777777" w:rsidR="00072F5D" w:rsidRDefault="00072F5D" w:rsidP="00960C9A">
            <w:pPr>
              <w:spacing w:line="259" w:lineRule="auto"/>
              <w:ind w:right="53"/>
              <w:jc w:val="center"/>
            </w:pPr>
            <w:r>
              <w:rPr>
                <w:sz w:val="22"/>
              </w:rPr>
              <w:t xml:space="preserve">м </w:t>
            </w:r>
          </w:p>
        </w:tc>
        <w:tc>
          <w:tcPr>
            <w:tcW w:w="1334" w:type="dxa"/>
            <w:vMerge w:val="restart"/>
            <w:tcBorders>
              <w:top w:val="single" w:sz="4" w:space="0" w:color="000000"/>
              <w:left w:val="single" w:sz="4" w:space="0" w:color="000000"/>
              <w:bottom w:val="single" w:sz="4" w:space="0" w:color="000000"/>
              <w:right w:val="single" w:sz="4" w:space="0" w:color="000000"/>
            </w:tcBorders>
          </w:tcPr>
          <w:p w14:paraId="50312504" w14:textId="77777777" w:rsidR="00072F5D" w:rsidRDefault="00072F5D" w:rsidP="00960C9A">
            <w:pPr>
              <w:spacing w:line="259" w:lineRule="auto"/>
              <w:ind w:left="101"/>
            </w:pPr>
            <w:r>
              <w:rPr>
                <w:sz w:val="22"/>
              </w:rPr>
              <w:t xml:space="preserve">Стоимость  </w:t>
            </w:r>
          </w:p>
          <w:p w14:paraId="0865E5A5" w14:textId="77777777" w:rsidR="00072F5D" w:rsidRDefault="00072F5D" w:rsidP="00960C9A">
            <w:pPr>
              <w:spacing w:after="1" w:line="238" w:lineRule="auto"/>
              <w:jc w:val="center"/>
            </w:pPr>
            <w:r>
              <w:rPr>
                <w:sz w:val="22"/>
              </w:rPr>
              <w:t xml:space="preserve">1 кв. м общей площади жилья, </w:t>
            </w:r>
          </w:p>
          <w:p w14:paraId="4827A097" w14:textId="77777777" w:rsidR="00072F5D" w:rsidRDefault="00072F5D" w:rsidP="00960C9A">
            <w:pPr>
              <w:spacing w:line="236" w:lineRule="auto"/>
              <w:jc w:val="center"/>
            </w:pPr>
            <w:r>
              <w:rPr>
                <w:sz w:val="22"/>
              </w:rPr>
              <w:t>установленная для рас-</w:t>
            </w:r>
          </w:p>
          <w:p w14:paraId="33489CCB" w14:textId="77777777" w:rsidR="00072F5D" w:rsidRDefault="00072F5D" w:rsidP="00960C9A">
            <w:pPr>
              <w:spacing w:line="259" w:lineRule="auto"/>
              <w:jc w:val="center"/>
            </w:pPr>
            <w:r>
              <w:rPr>
                <w:sz w:val="22"/>
              </w:rPr>
              <w:t xml:space="preserve">чета размера социальной выплаты, руб. </w:t>
            </w:r>
          </w:p>
        </w:tc>
        <w:tc>
          <w:tcPr>
            <w:tcW w:w="4827" w:type="dxa"/>
            <w:gridSpan w:val="5"/>
            <w:tcBorders>
              <w:top w:val="single" w:sz="4" w:space="0" w:color="000000"/>
              <w:left w:val="single" w:sz="4" w:space="0" w:color="000000"/>
              <w:bottom w:val="single" w:sz="4" w:space="0" w:color="000000"/>
              <w:right w:val="single" w:sz="4" w:space="0" w:color="000000"/>
            </w:tcBorders>
          </w:tcPr>
          <w:p w14:paraId="03B3ECB8" w14:textId="77777777" w:rsidR="00072F5D" w:rsidRDefault="00072F5D" w:rsidP="00960C9A">
            <w:pPr>
              <w:spacing w:line="259" w:lineRule="auto"/>
              <w:jc w:val="center"/>
            </w:pPr>
            <w:r>
              <w:rPr>
                <w:sz w:val="22"/>
              </w:rPr>
              <w:t xml:space="preserve">Стоимость строительства (приобретения) жилья, тыс. рублей </w:t>
            </w:r>
          </w:p>
        </w:tc>
      </w:tr>
      <w:tr w:rsidR="000B4BB7" w14:paraId="03400553" w14:textId="77777777" w:rsidTr="000B4BB7">
        <w:trPr>
          <w:trHeight w:val="542"/>
        </w:trPr>
        <w:tc>
          <w:tcPr>
            <w:tcW w:w="0" w:type="auto"/>
            <w:vMerge/>
            <w:tcBorders>
              <w:top w:val="nil"/>
              <w:left w:val="single" w:sz="4" w:space="0" w:color="000000"/>
              <w:bottom w:val="nil"/>
              <w:right w:val="single" w:sz="4" w:space="0" w:color="000000"/>
            </w:tcBorders>
          </w:tcPr>
          <w:p w14:paraId="448216C1" w14:textId="77777777" w:rsidR="00072F5D" w:rsidRDefault="00072F5D" w:rsidP="00960C9A">
            <w:pPr>
              <w:spacing w:after="160" w:line="259" w:lineRule="auto"/>
            </w:pPr>
          </w:p>
        </w:tc>
        <w:tc>
          <w:tcPr>
            <w:tcW w:w="0" w:type="auto"/>
            <w:vMerge/>
            <w:tcBorders>
              <w:top w:val="nil"/>
              <w:left w:val="single" w:sz="4" w:space="0" w:color="000000"/>
              <w:bottom w:val="nil"/>
              <w:right w:val="single" w:sz="4" w:space="0" w:color="000000"/>
            </w:tcBorders>
          </w:tcPr>
          <w:p w14:paraId="4DAFC659" w14:textId="77777777" w:rsidR="00072F5D" w:rsidRDefault="00072F5D" w:rsidP="00960C9A">
            <w:pPr>
              <w:spacing w:after="160" w:line="259" w:lineRule="auto"/>
            </w:pPr>
          </w:p>
        </w:tc>
        <w:tc>
          <w:tcPr>
            <w:tcW w:w="0" w:type="auto"/>
            <w:vMerge/>
            <w:tcBorders>
              <w:top w:val="nil"/>
              <w:left w:val="single" w:sz="4" w:space="0" w:color="000000"/>
              <w:bottom w:val="nil"/>
              <w:right w:val="single" w:sz="4" w:space="0" w:color="000000"/>
            </w:tcBorders>
          </w:tcPr>
          <w:p w14:paraId="6B59352C" w14:textId="77777777" w:rsidR="00072F5D" w:rsidRDefault="00072F5D" w:rsidP="00960C9A">
            <w:pPr>
              <w:spacing w:after="160" w:line="259" w:lineRule="auto"/>
            </w:pPr>
          </w:p>
        </w:tc>
        <w:tc>
          <w:tcPr>
            <w:tcW w:w="0" w:type="auto"/>
            <w:vMerge/>
            <w:tcBorders>
              <w:top w:val="nil"/>
              <w:left w:val="single" w:sz="4" w:space="0" w:color="000000"/>
              <w:bottom w:val="nil"/>
              <w:right w:val="single" w:sz="4" w:space="0" w:color="000000"/>
            </w:tcBorders>
          </w:tcPr>
          <w:p w14:paraId="5859C7F4" w14:textId="77777777" w:rsidR="00072F5D" w:rsidRDefault="00072F5D" w:rsidP="00960C9A">
            <w:pPr>
              <w:spacing w:after="160" w:line="259" w:lineRule="auto"/>
            </w:pPr>
          </w:p>
        </w:tc>
        <w:tc>
          <w:tcPr>
            <w:tcW w:w="0" w:type="auto"/>
            <w:vMerge/>
            <w:tcBorders>
              <w:top w:val="nil"/>
              <w:left w:val="single" w:sz="4" w:space="0" w:color="000000"/>
              <w:bottom w:val="nil"/>
              <w:right w:val="single" w:sz="4" w:space="0" w:color="000000"/>
            </w:tcBorders>
          </w:tcPr>
          <w:p w14:paraId="0758B5EF" w14:textId="77777777" w:rsidR="00072F5D" w:rsidRDefault="00072F5D" w:rsidP="00960C9A">
            <w:pPr>
              <w:spacing w:after="160" w:line="259" w:lineRule="auto"/>
            </w:pPr>
          </w:p>
        </w:tc>
        <w:tc>
          <w:tcPr>
            <w:tcW w:w="0" w:type="auto"/>
            <w:vMerge/>
            <w:tcBorders>
              <w:top w:val="nil"/>
              <w:left w:val="single" w:sz="4" w:space="0" w:color="000000"/>
              <w:bottom w:val="nil"/>
              <w:right w:val="single" w:sz="4" w:space="0" w:color="000000"/>
            </w:tcBorders>
          </w:tcPr>
          <w:p w14:paraId="71484094" w14:textId="77777777" w:rsidR="00072F5D" w:rsidRDefault="00072F5D" w:rsidP="00960C9A">
            <w:pPr>
              <w:spacing w:after="160" w:line="259" w:lineRule="auto"/>
            </w:pPr>
          </w:p>
        </w:tc>
        <w:tc>
          <w:tcPr>
            <w:tcW w:w="0" w:type="auto"/>
            <w:vMerge/>
            <w:tcBorders>
              <w:top w:val="nil"/>
              <w:left w:val="single" w:sz="4" w:space="0" w:color="000000"/>
              <w:bottom w:val="nil"/>
              <w:right w:val="single" w:sz="4" w:space="0" w:color="000000"/>
            </w:tcBorders>
          </w:tcPr>
          <w:p w14:paraId="7BE254CA" w14:textId="77777777" w:rsidR="00072F5D" w:rsidRDefault="00072F5D" w:rsidP="00960C9A">
            <w:pPr>
              <w:spacing w:after="160" w:line="259" w:lineRule="auto"/>
            </w:pPr>
          </w:p>
        </w:tc>
        <w:tc>
          <w:tcPr>
            <w:tcW w:w="0" w:type="auto"/>
            <w:vMerge/>
            <w:tcBorders>
              <w:top w:val="nil"/>
              <w:left w:val="single" w:sz="4" w:space="0" w:color="000000"/>
              <w:bottom w:val="nil"/>
              <w:right w:val="single" w:sz="4" w:space="0" w:color="000000"/>
            </w:tcBorders>
          </w:tcPr>
          <w:p w14:paraId="34DBC04C" w14:textId="77777777" w:rsidR="00072F5D" w:rsidRDefault="00072F5D" w:rsidP="00960C9A">
            <w:pPr>
              <w:spacing w:after="160" w:line="259" w:lineRule="auto"/>
            </w:pPr>
          </w:p>
        </w:tc>
        <w:tc>
          <w:tcPr>
            <w:tcW w:w="0" w:type="auto"/>
            <w:vMerge/>
            <w:tcBorders>
              <w:top w:val="nil"/>
              <w:left w:val="single" w:sz="4" w:space="0" w:color="000000"/>
              <w:bottom w:val="nil"/>
              <w:right w:val="single" w:sz="4" w:space="0" w:color="000000"/>
            </w:tcBorders>
          </w:tcPr>
          <w:p w14:paraId="6D6CE146" w14:textId="77777777" w:rsidR="00072F5D" w:rsidRDefault="00072F5D" w:rsidP="00960C9A">
            <w:pPr>
              <w:spacing w:after="160" w:line="259" w:lineRule="auto"/>
            </w:pPr>
          </w:p>
        </w:tc>
        <w:tc>
          <w:tcPr>
            <w:tcW w:w="0" w:type="auto"/>
            <w:vMerge/>
            <w:tcBorders>
              <w:top w:val="nil"/>
              <w:left w:val="single" w:sz="4" w:space="0" w:color="000000"/>
              <w:bottom w:val="nil"/>
              <w:right w:val="single" w:sz="4" w:space="0" w:color="000000"/>
            </w:tcBorders>
          </w:tcPr>
          <w:p w14:paraId="050B2714" w14:textId="77777777" w:rsidR="00072F5D" w:rsidRDefault="00072F5D" w:rsidP="00960C9A">
            <w:pPr>
              <w:spacing w:after="160" w:line="259" w:lineRule="auto"/>
            </w:pPr>
          </w:p>
        </w:tc>
        <w:tc>
          <w:tcPr>
            <w:tcW w:w="466" w:type="dxa"/>
            <w:vMerge w:val="restart"/>
            <w:tcBorders>
              <w:top w:val="single" w:sz="4" w:space="0" w:color="000000"/>
              <w:left w:val="single" w:sz="4" w:space="0" w:color="000000"/>
              <w:bottom w:val="single" w:sz="4" w:space="0" w:color="000000"/>
              <w:right w:val="single" w:sz="4" w:space="0" w:color="000000"/>
            </w:tcBorders>
          </w:tcPr>
          <w:p w14:paraId="17E6EC6E" w14:textId="77777777" w:rsidR="00072F5D" w:rsidRDefault="00072F5D" w:rsidP="00960C9A">
            <w:pPr>
              <w:spacing w:after="10" w:line="259" w:lineRule="auto"/>
              <w:ind w:left="48"/>
            </w:pPr>
            <w:r>
              <w:rPr>
                <w:sz w:val="22"/>
              </w:rPr>
              <w:t>все-</w:t>
            </w:r>
          </w:p>
          <w:p w14:paraId="1108FA5A" w14:textId="77777777" w:rsidR="00072F5D" w:rsidRDefault="00072F5D" w:rsidP="00960C9A">
            <w:pPr>
              <w:spacing w:line="259" w:lineRule="auto"/>
              <w:ind w:right="52"/>
              <w:jc w:val="center"/>
            </w:pPr>
            <w:r>
              <w:rPr>
                <w:sz w:val="22"/>
              </w:rPr>
              <w:t xml:space="preserve">го </w:t>
            </w:r>
          </w:p>
        </w:tc>
        <w:tc>
          <w:tcPr>
            <w:tcW w:w="1081" w:type="dxa"/>
            <w:vMerge w:val="restart"/>
            <w:tcBorders>
              <w:top w:val="single" w:sz="4" w:space="0" w:color="000000"/>
              <w:left w:val="single" w:sz="4" w:space="0" w:color="000000"/>
              <w:bottom w:val="single" w:sz="4" w:space="0" w:color="000000"/>
              <w:right w:val="single" w:sz="4" w:space="0" w:color="000000"/>
            </w:tcBorders>
          </w:tcPr>
          <w:p w14:paraId="2078FFA0" w14:textId="77777777" w:rsidR="00072F5D" w:rsidRDefault="00072F5D" w:rsidP="00960C9A">
            <w:pPr>
              <w:spacing w:line="259" w:lineRule="auto"/>
              <w:ind w:right="49"/>
              <w:jc w:val="center"/>
            </w:pPr>
            <w:r>
              <w:rPr>
                <w:sz w:val="22"/>
              </w:rPr>
              <w:t xml:space="preserve">размер </w:t>
            </w:r>
          </w:p>
          <w:p w14:paraId="5CF3680D" w14:textId="77777777" w:rsidR="00072F5D" w:rsidRDefault="00072F5D" w:rsidP="00960C9A">
            <w:pPr>
              <w:spacing w:line="259" w:lineRule="auto"/>
              <w:jc w:val="center"/>
            </w:pPr>
            <w:r>
              <w:rPr>
                <w:sz w:val="22"/>
              </w:rPr>
              <w:t xml:space="preserve">социальной выплаты </w:t>
            </w:r>
          </w:p>
        </w:tc>
        <w:tc>
          <w:tcPr>
            <w:tcW w:w="2103" w:type="dxa"/>
            <w:gridSpan w:val="2"/>
            <w:tcBorders>
              <w:top w:val="single" w:sz="4" w:space="0" w:color="000000"/>
              <w:left w:val="single" w:sz="4" w:space="0" w:color="000000"/>
              <w:bottom w:val="single" w:sz="4" w:space="0" w:color="000000"/>
              <w:right w:val="single" w:sz="4" w:space="0" w:color="000000"/>
            </w:tcBorders>
          </w:tcPr>
          <w:p w14:paraId="00EBAD24" w14:textId="77777777" w:rsidR="00072F5D" w:rsidRDefault="00072F5D" w:rsidP="00960C9A">
            <w:pPr>
              <w:spacing w:line="259" w:lineRule="auto"/>
              <w:jc w:val="center"/>
            </w:pPr>
            <w:r>
              <w:rPr>
                <w:sz w:val="22"/>
              </w:rPr>
              <w:t xml:space="preserve">в том числе за счет средств: </w:t>
            </w:r>
          </w:p>
        </w:tc>
        <w:tc>
          <w:tcPr>
            <w:tcW w:w="1174" w:type="dxa"/>
            <w:vMerge w:val="restart"/>
            <w:tcBorders>
              <w:top w:val="single" w:sz="4" w:space="0" w:color="000000"/>
              <w:left w:val="single" w:sz="4" w:space="0" w:color="000000"/>
              <w:bottom w:val="single" w:sz="4" w:space="0" w:color="000000"/>
              <w:right w:val="single" w:sz="4" w:space="0" w:color="000000"/>
            </w:tcBorders>
          </w:tcPr>
          <w:p w14:paraId="6C5DFF90" w14:textId="77777777" w:rsidR="00072F5D" w:rsidRDefault="00072F5D" w:rsidP="00960C9A">
            <w:pPr>
              <w:spacing w:line="259" w:lineRule="auto"/>
              <w:ind w:right="53"/>
              <w:jc w:val="center"/>
            </w:pPr>
            <w:r>
              <w:rPr>
                <w:sz w:val="22"/>
              </w:rPr>
              <w:t xml:space="preserve">средства </w:t>
            </w:r>
          </w:p>
          <w:p w14:paraId="6D222E13" w14:textId="77777777" w:rsidR="00072F5D" w:rsidRDefault="00072F5D" w:rsidP="00960C9A">
            <w:pPr>
              <w:spacing w:line="259" w:lineRule="auto"/>
              <w:ind w:left="72"/>
            </w:pPr>
            <w:r>
              <w:rPr>
                <w:sz w:val="22"/>
              </w:rPr>
              <w:t>внебюджет-</w:t>
            </w:r>
          </w:p>
          <w:p w14:paraId="534E7088" w14:textId="77777777" w:rsidR="00072F5D" w:rsidRDefault="00072F5D" w:rsidP="00960C9A">
            <w:pPr>
              <w:spacing w:line="259" w:lineRule="auto"/>
              <w:jc w:val="center"/>
            </w:pPr>
            <w:r>
              <w:rPr>
                <w:sz w:val="22"/>
              </w:rPr>
              <w:t xml:space="preserve">ных источников </w:t>
            </w:r>
          </w:p>
        </w:tc>
      </w:tr>
      <w:tr w:rsidR="000B4BB7" w14:paraId="515980F6" w14:textId="77777777" w:rsidTr="000B4BB7">
        <w:trPr>
          <w:trHeight w:val="1586"/>
        </w:trPr>
        <w:tc>
          <w:tcPr>
            <w:tcW w:w="0" w:type="auto"/>
            <w:vMerge/>
            <w:tcBorders>
              <w:top w:val="nil"/>
              <w:left w:val="single" w:sz="4" w:space="0" w:color="000000"/>
              <w:bottom w:val="single" w:sz="4" w:space="0" w:color="000000"/>
              <w:right w:val="single" w:sz="4" w:space="0" w:color="000000"/>
            </w:tcBorders>
          </w:tcPr>
          <w:p w14:paraId="4A18F48E"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3A6AB64B"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2AE02966"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74A0F2D6"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5D90F234"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1CA8957A"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0A7B21F8"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30D2E6DC"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25EF4F81"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68C9C993"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2046F1B5"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5CB37668" w14:textId="77777777" w:rsidR="00072F5D" w:rsidRDefault="00072F5D" w:rsidP="00960C9A">
            <w:pPr>
              <w:spacing w:after="160" w:line="259" w:lineRule="auto"/>
            </w:pPr>
          </w:p>
        </w:tc>
        <w:tc>
          <w:tcPr>
            <w:tcW w:w="1263" w:type="dxa"/>
            <w:tcBorders>
              <w:top w:val="single" w:sz="4" w:space="0" w:color="000000"/>
              <w:left w:val="single" w:sz="4" w:space="0" w:color="000000"/>
              <w:bottom w:val="single" w:sz="4" w:space="0" w:color="000000"/>
              <w:right w:val="single" w:sz="4" w:space="0" w:color="000000"/>
            </w:tcBorders>
          </w:tcPr>
          <w:p w14:paraId="6BD262D3" w14:textId="77777777" w:rsidR="00072F5D" w:rsidRDefault="00072F5D" w:rsidP="00960C9A">
            <w:pPr>
              <w:spacing w:line="259" w:lineRule="auto"/>
              <w:jc w:val="center"/>
            </w:pPr>
            <w:r>
              <w:rPr>
                <w:sz w:val="22"/>
              </w:rPr>
              <w:t xml:space="preserve">федерального бюджета </w:t>
            </w:r>
          </w:p>
        </w:tc>
        <w:tc>
          <w:tcPr>
            <w:tcW w:w="840" w:type="dxa"/>
            <w:tcBorders>
              <w:top w:val="single" w:sz="4" w:space="0" w:color="000000"/>
              <w:left w:val="single" w:sz="4" w:space="0" w:color="000000"/>
              <w:bottom w:val="single" w:sz="4" w:space="0" w:color="000000"/>
              <w:right w:val="single" w:sz="4" w:space="0" w:color="000000"/>
            </w:tcBorders>
          </w:tcPr>
          <w:p w14:paraId="012619D7" w14:textId="77777777" w:rsidR="00072F5D" w:rsidRDefault="00072F5D" w:rsidP="00960C9A">
            <w:pPr>
              <w:spacing w:line="259" w:lineRule="auto"/>
              <w:jc w:val="center"/>
            </w:pPr>
            <w:r>
              <w:rPr>
                <w:sz w:val="22"/>
              </w:rPr>
              <w:t xml:space="preserve">бюджета РБ </w:t>
            </w:r>
          </w:p>
        </w:tc>
        <w:tc>
          <w:tcPr>
            <w:tcW w:w="1174" w:type="dxa"/>
            <w:vMerge/>
            <w:tcBorders>
              <w:top w:val="nil"/>
              <w:left w:val="single" w:sz="4" w:space="0" w:color="000000"/>
              <w:bottom w:val="single" w:sz="4" w:space="0" w:color="000000"/>
              <w:right w:val="single" w:sz="4" w:space="0" w:color="000000"/>
            </w:tcBorders>
          </w:tcPr>
          <w:p w14:paraId="2DB9F0D9" w14:textId="77777777" w:rsidR="00072F5D" w:rsidRDefault="00072F5D" w:rsidP="00960C9A">
            <w:pPr>
              <w:spacing w:after="160" w:line="259" w:lineRule="auto"/>
            </w:pPr>
          </w:p>
        </w:tc>
      </w:tr>
      <w:tr w:rsidR="000B4BB7" w14:paraId="1DDCCC0E" w14:textId="77777777" w:rsidTr="000B4BB7">
        <w:trPr>
          <w:trHeight w:val="277"/>
        </w:trPr>
        <w:tc>
          <w:tcPr>
            <w:tcW w:w="358" w:type="dxa"/>
            <w:tcBorders>
              <w:top w:val="single" w:sz="4" w:space="0" w:color="000000"/>
              <w:left w:val="single" w:sz="4" w:space="0" w:color="000000"/>
              <w:bottom w:val="single" w:sz="4" w:space="0" w:color="000000"/>
              <w:right w:val="single" w:sz="4" w:space="0" w:color="000000"/>
            </w:tcBorders>
          </w:tcPr>
          <w:p w14:paraId="71B53152" w14:textId="77777777" w:rsidR="00072F5D" w:rsidRDefault="00072F5D" w:rsidP="00960C9A">
            <w:pPr>
              <w:spacing w:line="259" w:lineRule="auto"/>
              <w:ind w:right="52"/>
              <w:jc w:val="center"/>
            </w:pPr>
            <w:r>
              <w:rPr>
                <w:sz w:val="22"/>
              </w:rPr>
              <w:t xml:space="preserve">1 </w:t>
            </w:r>
          </w:p>
        </w:tc>
        <w:tc>
          <w:tcPr>
            <w:tcW w:w="914" w:type="dxa"/>
            <w:tcBorders>
              <w:top w:val="single" w:sz="4" w:space="0" w:color="000000"/>
              <w:left w:val="single" w:sz="4" w:space="0" w:color="000000"/>
              <w:bottom w:val="single" w:sz="4" w:space="0" w:color="000000"/>
              <w:right w:val="single" w:sz="4" w:space="0" w:color="000000"/>
            </w:tcBorders>
          </w:tcPr>
          <w:p w14:paraId="4F32181D" w14:textId="77777777" w:rsidR="00072F5D" w:rsidRDefault="00072F5D" w:rsidP="00960C9A">
            <w:pPr>
              <w:spacing w:line="259" w:lineRule="auto"/>
              <w:ind w:left="6"/>
              <w:jc w:val="center"/>
            </w:pPr>
            <w:r>
              <w:rPr>
                <w:sz w:val="22"/>
              </w:rPr>
              <w:t xml:space="preserve"> </w:t>
            </w:r>
          </w:p>
        </w:tc>
        <w:tc>
          <w:tcPr>
            <w:tcW w:w="919" w:type="dxa"/>
            <w:tcBorders>
              <w:top w:val="single" w:sz="4" w:space="0" w:color="000000"/>
              <w:left w:val="single" w:sz="4" w:space="0" w:color="000000"/>
              <w:bottom w:val="single" w:sz="4" w:space="0" w:color="000000"/>
              <w:right w:val="single" w:sz="4" w:space="0" w:color="000000"/>
            </w:tcBorders>
          </w:tcPr>
          <w:p w14:paraId="4FD3FE28" w14:textId="77777777" w:rsidR="00072F5D" w:rsidRDefault="00072F5D" w:rsidP="00960C9A">
            <w:pPr>
              <w:spacing w:line="259" w:lineRule="auto"/>
              <w:ind w:left="1"/>
              <w:jc w:val="center"/>
            </w:pPr>
            <w:r>
              <w:rPr>
                <w:sz w:val="22"/>
              </w:rPr>
              <w:t xml:space="preserve"> </w:t>
            </w:r>
          </w:p>
        </w:tc>
        <w:tc>
          <w:tcPr>
            <w:tcW w:w="933" w:type="dxa"/>
            <w:tcBorders>
              <w:top w:val="single" w:sz="4" w:space="0" w:color="000000"/>
              <w:left w:val="single" w:sz="4" w:space="0" w:color="000000"/>
              <w:bottom w:val="single" w:sz="4" w:space="0" w:color="000000"/>
              <w:right w:val="single" w:sz="4" w:space="0" w:color="000000"/>
            </w:tcBorders>
          </w:tcPr>
          <w:p w14:paraId="12CA1468" w14:textId="77777777" w:rsidR="00072F5D" w:rsidRDefault="00072F5D" w:rsidP="00960C9A">
            <w:pPr>
              <w:spacing w:line="259" w:lineRule="auto"/>
              <w:ind w:left="3"/>
              <w:jc w:val="center"/>
            </w:pPr>
            <w:r>
              <w:rPr>
                <w:sz w:val="22"/>
              </w:rPr>
              <w:t xml:space="preserve"> </w:t>
            </w:r>
          </w:p>
        </w:tc>
        <w:tc>
          <w:tcPr>
            <w:tcW w:w="999" w:type="dxa"/>
            <w:tcBorders>
              <w:top w:val="single" w:sz="4" w:space="0" w:color="000000"/>
              <w:left w:val="single" w:sz="4" w:space="0" w:color="000000"/>
              <w:bottom w:val="single" w:sz="4" w:space="0" w:color="000000"/>
              <w:right w:val="single" w:sz="4" w:space="0" w:color="000000"/>
            </w:tcBorders>
          </w:tcPr>
          <w:p w14:paraId="6D7DA562" w14:textId="77777777" w:rsidR="00072F5D" w:rsidRDefault="00072F5D" w:rsidP="00960C9A">
            <w:pPr>
              <w:spacing w:line="259" w:lineRule="auto"/>
              <w:ind w:left="6"/>
              <w:jc w:val="center"/>
            </w:pPr>
            <w:r>
              <w:rPr>
                <w:sz w:val="22"/>
              </w:rPr>
              <w:t xml:space="preserve"> </w:t>
            </w:r>
          </w:p>
        </w:tc>
        <w:tc>
          <w:tcPr>
            <w:tcW w:w="1224" w:type="dxa"/>
            <w:tcBorders>
              <w:top w:val="single" w:sz="4" w:space="0" w:color="000000"/>
              <w:left w:val="single" w:sz="4" w:space="0" w:color="000000"/>
              <w:bottom w:val="single" w:sz="4" w:space="0" w:color="000000"/>
              <w:right w:val="single" w:sz="4" w:space="0" w:color="000000"/>
            </w:tcBorders>
          </w:tcPr>
          <w:p w14:paraId="083E8502" w14:textId="77777777" w:rsidR="00072F5D" w:rsidRDefault="00072F5D" w:rsidP="00960C9A">
            <w:pPr>
              <w:spacing w:line="259" w:lineRule="auto"/>
              <w:ind w:left="2"/>
              <w:jc w:val="center"/>
            </w:pPr>
            <w:r>
              <w:rPr>
                <w:sz w:val="22"/>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6181607C" w14:textId="77777777" w:rsidR="00072F5D" w:rsidRDefault="00072F5D" w:rsidP="00960C9A">
            <w:pPr>
              <w:spacing w:line="259" w:lineRule="auto"/>
              <w:ind w:left="3"/>
              <w:jc w:val="center"/>
            </w:pPr>
            <w:r>
              <w:rPr>
                <w:sz w:val="22"/>
              </w:rPr>
              <w:t xml:space="preserve"> </w:t>
            </w:r>
          </w:p>
        </w:tc>
        <w:tc>
          <w:tcPr>
            <w:tcW w:w="1034" w:type="dxa"/>
            <w:tcBorders>
              <w:top w:val="single" w:sz="4" w:space="0" w:color="000000"/>
              <w:left w:val="single" w:sz="4" w:space="0" w:color="000000"/>
              <w:bottom w:val="single" w:sz="4" w:space="0" w:color="000000"/>
              <w:right w:val="single" w:sz="4" w:space="0" w:color="000000"/>
            </w:tcBorders>
          </w:tcPr>
          <w:p w14:paraId="3B5F6F2E" w14:textId="77777777" w:rsidR="00072F5D" w:rsidRDefault="00072F5D" w:rsidP="00960C9A">
            <w:pPr>
              <w:spacing w:line="259" w:lineRule="auto"/>
              <w:ind w:left="3"/>
              <w:jc w:val="center"/>
            </w:pPr>
            <w:r>
              <w:rPr>
                <w:sz w:val="22"/>
              </w:rPr>
              <w:t xml:space="preserve"> </w:t>
            </w:r>
          </w:p>
        </w:tc>
        <w:tc>
          <w:tcPr>
            <w:tcW w:w="1395" w:type="dxa"/>
            <w:tcBorders>
              <w:top w:val="single" w:sz="4" w:space="0" w:color="000000"/>
              <w:left w:val="single" w:sz="4" w:space="0" w:color="000000"/>
              <w:bottom w:val="single" w:sz="4" w:space="0" w:color="000000"/>
              <w:right w:val="single" w:sz="4" w:space="0" w:color="000000"/>
            </w:tcBorders>
          </w:tcPr>
          <w:p w14:paraId="57391465" w14:textId="77777777" w:rsidR="00072F5D" w:rsidRDefault="00072F5D" w:rsidP="00960C9A">
            <w:pPr>
              <w:spacing w:line="259" w:lineRule="auto"/>
              <w:ind w:left="1"/>
              <w:jc w:val="center"/>
            </w:pPr>
            <w:r>
              <w:rPr>
                <w:sz w:val="22"/>
              </w:rPr>
              <w:t xml:space="preserve"> </w:t>
            </w:r>
          </w:p>
        </w:tc>
        <w:tc>
          <w:tcPr>
            <w:tcW w:w="1334" w:type="dxa"/>
            <w:tcBorders>
              <w:top w:val="single" w:sz="4" w:space="0" w:color="000000"/>
              <w:left w:val="single" w:sz="4" w:space="0" w:color="000000"/>
              <w:bottom w:val="single" w:sz="4" w:space="0" w:color="000000"/>
              <w:right w:val="single" w:sz="4" w:space="0" w:color="000000"/>
            </w:tcBorders>
          </w:tcPr>
          <w:p w14:paraId="43D05AFB" w14:textId="77777777" w:rsidR="00072F5D" w:rsidRDefault="00072F5D" w:rsidP="00960C9A">
            <w:pPr>
              <w:spacing w:line="259" w:lineRule="auto"/>
              <w:ind w:left="3"/>
              <w:jc w:val="center"/>
            </w:pPr>
            <w:r>
              <w:rPr>
                <w:sz w:val="22"/>
              </w:rPr>
              <w:t xml:space="preserve"> </w:t>
            </w:r>
          </w:p>
        </w:tc>
        <w:tc>
          <w:tcPr>
            <w:tcW w:w="466" w:type="dxa"/>
            <w:tcBorders>
              <w:top w:val="single" w:sz="4" w:space="0" w:color="000000"/>
              <w:left w:val="single" w:sz="4" w:space="0" w:color="000000"/>
              <w:bottom w:val="single" w:sz="4" w:space="0" w:color="000000"/>
              <w:right w:val="single" w:sz="4" w:space="0" w:color="000000"/>
            </w:tcBorders>
          </w:tcPr>
          <w:p w14:paraId="2B3F256D" w14:textId="77777777" w:rsidR="00072F5D" w:rsidRDefault="00072F5D" w:rsidP="00960C9A">
            <w:pPr>
              <w:spacing w:line="259" w:lineRule="auto"/>
              <w:ind w:left="3"/>
              <w:jc w:val="center"/>
            </w:pPr>
            <w:r>
              <w:rPr>
                <w:sz w:val="22"/>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308BA30F" w14:textId="77777777" w:rsidR="00072F5D" w:rsidRDefault="00072F5D" w:rsidP="00960C9A">
            <w:pPr>
              <w:spacing w:line="259" w:lineRule="auto"/>
              <w:ind w:left="6"/>
              <w:jc w:val="center"/>
            </w:pPr>
            <w:r>
              <w:rPr>
                <w:sz w:val="22"/>
              </w:rPr>
              <w:t xml:space="preserve"> </w:t>
            </w:r>
          </w:p>
        </w:tc>
        <w:tc>
          <w:tcPr>
            <w:tcW w:w="1263" w:type="dxa"/>
            <w:tcBorders>
              <w:top w:val="single" w:sz="4" w:space="0" w:color="000000"/>
              <w:left w:val="single" w:sz="4" w:space="0" w:color="000000"/>
              <w:bottom w:val="single" w:sz="4" w:space="0" w:color="000000"/>
              <w:right w:val="single" w:sz="4" w:space="0" w:color="000000"/>
            </w:tcBorders>
          </w:tcPr>
          <w:p w14:paraId="77FB55D4" w14:textId="77777777" w:rsidR="00072F5D" w:rsidRDefault="00072F5D" w:rsidP="00960C9A">
            <w:pPr>
              <w:spacing w:line="259" w:lineRule="auto"/>
              <w:ind w:left="1"/>
              <w:jc w:val="center"/>
            </w:pPr>
            <w:r>
              <w:rPr>
                <w:sz w:val="22"/>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0018AEFD" w14:textId="77777777" w:rsidR="00072F5D" w:rsidRDefault="00072F5D" w:rsidP="00960C9A">
            <w:pPr>
              <w:spacing w:line="259" w:lineRule="auto"/>
              <w:ind w:left="3"/>
              <w:jc w:val="center"/>
            </w:pPr>
            <w:r>
              <w:rPr>
                <w:sz w:val="22"/>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4DFDD4E2" w14:textId="77777777" w:rsidR="00072F5D" w:rsidRDefault="00072F5D" w:rsidP="00960C9A">
            <w:pPr>
              <w:spacing w:line="259" w:lineRule="auto"/>
              <w:ind w:left="4"/>
              <w:jc w:val="center"/>
            </w:pPr>
            <w:r>
              <w:rPr>
                <w:sz w:val="22"/>
              </w:rPr>
              <w:t xml:space="preserve"> </w:t>
            </w:r>
          </w:p>
        </w:tc>
      </w:tr>
      <w:tr w:rsidR="000B4BB7" w14:paraId="4C274097" w14:textId="77777777" w:rsidTr="000B4BB7">
        <w:trPr>
          <w:trHeight w:val="274"/>
        </w:trPr>
        <w:tc>
          <w:tcPr>
            <w:tcW w:w="358" w:type="dxa"/>
            <w:tcBorders>
              <w:top w:val="single" w:sz="4" w:space="0" w:color="000000"/>
              <w:left w:val="single" w:sz="4" w:space="0" w:color="000000"/>
              <w:bottom w:val="single" w:sz="4" w:space="0" w:color="000000"/>
              <w:right w:val="single" w:sz="4" w:space="0" w:color="000000"/>
            </w:tcBorders>
          </w:tcPr>
          <w:p w14:paraId="3A8CF00E" w14:textId="77777777" w:rsidR="00072F5D" w:rsidRDefault="00072F5D" w:rsidP="00960C9A">
            <w:pPr>
              <w:spacing w:line="259" w:lineRule="auto"/>
              <w:ind w:right="49"/>
              <w:jc w:val="center"/>
            </w:pPr>
            <w:r>
              <w:rPr>
                <w:sz w:val="22"/>
              </w:rPr>
              <w:t xml:space="preserve">... </w:t>
            </w:r>
          </w:p>
        </w:tc>
        <w:tc>
          <w:tcPr>
            <w:tcW w:w="914" w:type="dxa"/>
            <w:tcBorders>
              <w:top w:val="single" w:sz="4" w:space="0" w:color="000000"/>
              <w:left w:val="single" w:sz="4" w:space="0" w:color="000000"/>
              <w:bottom w:val="single" w:sz="4" w:space="0" w:color="000000"/>
              <w:right w:val="single" w:sz="4" w:space="0" w:color="000000"/>
            </w:tcBorders>
          </w:tcPr>
          <w:p w14:paraId="4BE2210D" w14:textId="77777777" w:rsidR="00072F5D" w:rsidRDefault="00072F5D" w:rsidP="00960C9A">
            <w:pPr>
              <w:spacing w:line="259" w:lineRule="auto"/>
              <w:ind w:left="6"/>
              <w:jc w:val="center"/>
            </w:pPr>
            <w:r>
              <w:rPr>
                <w:sz w:val="22"/>
              </w:rPr>
              <w:t xml:space="preserve"> </w:t>
            </w:r>
          </w:p>
        </w:tc>
        <w:tc>
          <w:tcPr>
            <w:tcW w:w="919" w:type="dxa"/>
            <w:tcBorders>
              <w:top w:val="single" w:sz="4" w:space="0" w:color="000000"/>
              <w:left w:val="single" w:sz="4" w:space="0" w:color="000000"/>
              <w:bottom w:val="single" w:sz="4" w:space="0" w:color="000000"/>
              <w:right w:val="single" w:sz="4" w:space="0" w:color="000000"/>
            </w:tcBorders>
          </w:tcPr>
          <w:p w14:paraId="3D1AD301" w14:textId="77777777" w:rsidR="00072F5D" w:rsidRDefault="00072F5D" w:rsidP="00960C9A">
            <w:pPr>
              <w:spacing w:line="259" w:lineRule="auto"/>
              <w:ind w:left="1"/>
              <w:jc w:val="center"/>
            </w:pPr>
            <w:r>
              <w:rPr>
                <w:sz w:val="22"/>
              </w:rPr>
              <w:t xml:space="preserve"> </w:t>
            </w:r>
          </w:p>
        </w:tc>
        <w:tc>
          <w:tcPr>
            <w:tcW w:w="933" w:type="dxa"/>
            <w:tcBorders>
              <w:top w:val="single" w:sz="4" w:space="0" w:color="000000"/>
              <w:left w:val="single" w:sz="4" w:space="0" w:color="000000"/>
              <w:bottom w:val="single" w:sz="4" w:space="0" w:color="000000"/>
              <w:right w:val="single" w:sz="4" w:space="0" w:color="000000"/>
            </w:tcBorders>
          </w:tcPr>
          <w:p w14:paraId="491D9AB0" w14:textId="77777777" w:rsidR="00072F5D" w:rsidRDefault="00072F5D" w:rsidP="00960C9A">
            <w:pPr>
              <w:spacing w:line="259" w:lineRule="auto"/>
              <w:ind w:left="3"/>
              <w:jc w:val="center"/>
            </w:pPr>
            <w:r>
              <w:rPr>
                <w:sz w:val="22"/>
              </w:rPr>
              <w:t xml:space="preserve"> </w:t>
            </w:r>
          </w:p>
        </w:tc>
        <w:tc>
          <w:tcPr>
            <w:tcW w:w="999" w:type="dxa"/>
            <w:tcBorders>
              <w:top w:val="single" w:sz="4" w:space="0" w:color="000000"/>
              <w:left w:val="single" w:sz="4" w:space="0" w:color="000000"/>
              <w:bottom w:val="single" w:sz="4" w:space="0" w:color="000000"/>
              <w:right w:val="single" w:sz="4" w:space="0" w:color="000000"/>
            </w:tcBorders>
          </w:tcPr>
          <w:p w14:paraId="0FC43D2A" w14:textId="77777777" w:rsidR="00072F5D" w:rsidRDefault="00072F5D" w:rsidP="00960C9A">
            <w:pPr>
              <w:spacing w:line="259" w:lineRule="auto"/>
              <w:ind w:left="6"/>
              <w:jc w:val="center"/>
            </w:pPr>
            <w:r>
              <w:rPr>
                <w:sz w:val="22"/>
              </w:rPr>
              <w:t xml:space="preserve"> </w:t>
            </w:r>
          </w:p>
        </w:tc>
        <w:tc>
          <w:tcPr>
            <w:tcW w:w="1224" w:type="dxa"/>
            <w:tcBorders>
              <w:top w:val="single" w:sz="4" w:space="0" w:color="000000"/>
              <w:left w:val="single" w:sz="4" w:space="0" w:color="000000"/>
              <w:bottom w:val="single" w:sz="4" w:space="0" w:color="000000"/>
              <w:right w:val="single" w:sz="4" w:space="0" w:color="000000"/>
            </w:tcBorders>
          </w:tcPr>
          <w:p w14:paraId="766B24F5" w14:textId="77777777" w:rsidR="00072F5D" w:rsidRDefault="00072F5D" w:rsidP="00960C9A">
            <w:pPr>
              <w:spacing w:line="259" w:lineRule="auto"/>
              <w:ind w:left="2"/>
              <w:jc w:val="center"/>
            </w:pPr>
            <w:r>
              <w:rPr>
                <w:sz w:val="22"/>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0775CDC2" w14:textId="77777777" w:rsidR="00072F5D" w:rsidRDefault="00072F5D" w:rsidP="00960C9A">
            <w:pPr>
              <w:spacing w:line="259" w:lineRule="auto"/>
              <w:ind w:left="3"/>
              <w:jc w:val="center"/>
            </w:pPr>
            <w:r>
              <w:rPr>
                <w:sz w:val="22"/>
              </w:rPr>
              <w:t xml:space="preserve"> </w:t>
            </w:r>
          </w:p>
        </w:tc>
        <w:tc>
          <w:tcPr>
            <w:tcW w:w="1034" w:type="dxa"/>
            <w:tcBorders>
              <w:top w:val="single" w:sz="4" w:space="0" w:color="000000"/>
              <w:left w:val="single" w:sz="4" w:space="0" w:color="000000"/>
              <w:bottom w:val="single" w:sz="4" w:space="0" w:color="000000"/>
              <w:right w:val="single" w:sz="4" w:space="0" w:color="000000"/>
            </w:tcBorders>
          </w:tcPr>
          <w:p w14:paraId="4D633D9A" w14:textId="77777777" w:rsidR="00072F5D" w:rsidRDefault="00072F5D" w:rsidP="00960C9A">
            <w:pPr>
              <w:spacing w:line="259" w:lineRule="auto"/>
              <w:ind w:left="3"/>
              <w:jc w:val="center"/>
            </w:pPr>
            <w:r>
              <w:rPr>
                <w:sz w:val="22"/>
              </w:rPr>
              <w:t xml:space="preserve"> </w:t>
            </w:r>
          </w:p>
        </w:tc>
        <w:tc>
          <w:tcPr>
            <w:tcW w:w="1395" w:type="dxa"/>
            <w:tcBorders>
              <w:top w:val="single" w:sz="4" w:space="0" w:color="000000"/>
              <w:left w:val="single" w:sz="4" w:space="0" w:color="000000"/>
              <w:bottom w:val="single" w:sz="4" w:space="0" w:color="000000"/>
              <w:right w:val="single" w:sz="4" w:space="0" w:color="000000"/>
            </w:tcBorders>
          </w:tcPr>
          <w:p w14:paraId="733F2AA3" w14:textId="77777777" w:rsidR="00072F5D" w:rsidRDefault="00072F5D" w:rsidP="00960C9A">
            <w:pPr>
              <w:spacing w:line="259" w:lineRule="auto"/>
              <w:ind w:left="1"/>
              <w:jc w:val="center"/>
            </w:pPr>
            <w:r>
              <w:rPr>
                <w:sz w:val="22"/>
              </w:rPr>
              <w:t xml:space="preserve"> </w:t>
            </w:r>
          </w:p>
        </w:tc>
        <w:tc>
          <w:tcPr>
            <w:tcW w:w="1334" w:type="dxa"/>
            <w:tcBorders>
              <w:top w:val="single" w:sz="4" w:space="0" w:color="000000"/>
              <w:left w:val="single" w:sz="4" w:space="0" w:color="000000"/>
              <w:bottom w:val="single" w:sz="4" w:space="0" w:color="000000"/>
              <w:right w:val="single" w:sz="4" w:space="0" w:color="000000"/>
            </w:tcBorders>
          </w:tcPr>
          <w:p w14:paraId="5953AC6B" w14:textId="77777777" w:rsidR="00072F5D" w:rsidRDefault="00072F5D" w:rsidP="00960C9A">
            <w:pPr>
              <w:spacing w:line="259" w:lineRule="auto"/>
              <w:ind w:left="3"/>
              <w:jc w:val="center"/>
            </w:pPr>
            <w:r>
              <w:rPr>
                <w:sz w:val="22"/>
              </w:rPr>
              <w:t xml:space="preserve"> </w:t>
            </w:r>
          </w:p>
        </w:tc>
        <w:tc>
          <w:tcPr>
            <w:tcW w:w="466" w:type="dxa"/>
            <w:tcBorders>
              <w:top w:val="single" w:sz="4" w:space="0" w:color="000000"/>
              <w:left w:val="single" w:sz="4" w:space="0" w:color="000000"/>
              <w:bottom w:val="single" w:sz="4" w:space="0" w:color="000000"/>
              <w:right w:val="single" w:sz="4" w:space="0" w:color="000000"/>
            </w:tcBorders>
          </w:tcPr>
          <w:p w14:paraId="7A0A72CA" w14:textId="77777777" w:rsidR="00072F5D" w:rsidRDefault="00072F5D" w:rsidP="00960C9A">
            <w:pPr>
              <w:spacing w:line="259" w:lineRule="auto"/>
              <w:ind w:left="3"/>
              <w:jc w:val="center"/>
            </w:pPr>
            <w:r>
              <w:rPr>
                <w:sz w:val="22"/>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7DE29B20" w14:textId="77777777" w:rsidR="00072F5D" w:rsidRDefault="00072F5D" w:rsidP="00960C9A">
            <w:pPr>
              <w:spacing w:line="259" w:lineRule="auto"/>
              <w:ind w:left="6"/>
              <w:jc w:val="center"/>
            </w:pPr>
            <w:r>
              <w:rPr>
                <w:sz w:val="22"/>
              </w:rPr>
              <w:t xml:space="preserve"> </w:t>
            </w:r>
          </w:p>
        </w:tc>
        <w:tc>
          <w:tcPr>
            <w:tcW w:w="1263" w:type="dxa"/>
            <w:tcBorders>
              <w:top w:val="single" w:sz="4" w:space="0" w:color="000000"/>
              <w:left w:val="single" w:sz="4" w:space="0" w:color="000000"/>
              <w:bottom w:val="single" w:sz="4" w:space="0" w:color="000000"/>
              <w:right w:val="single" w:sz="4" w:space="0" w:color="000000"/>
            </w:tcBorders>
          </w:tcPr>
          <w:p w14:paraId="7966229E" w14:textId="77777777" w:rsidR="00072F5D" w:rsidRDefault="00072F5D" w:rsidP="00960C9A">
            <w:pPr>
              <w:spacing w:line="259" w:lineRule="auto"/>
              <w:ind w:left="1"/>
              <w:jc w:val="center"/>
            </w:pPr>
            <w:r>
              <w:rPr>
                <w:sz w:val="22"/>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5E4AFB50" w14:textId="77777777" w:rsidR="00072F5D" w:rsidRDefault="00072F5D" w:rsidP="00960C9A">
            <w:pPr>
              <w:spacing w:line="259" w:lineRule="auto"/>
              <w:ind w:left="3"/>
              <w:jc w:val="center"/>
            </w:pPr>
            <w:r>
              <w:rPr>
                <w:sz w:val="22"/>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7D9805E6" w14:textId="77777777" w:rsidR="00072F5D" w:rsidRDefault="00072F5D" w:rsidP="00960C9A">
            <w:pPr>
              <w:spacing w:line="259" w:lineRule="auto"/>
              <w:ind w:left="4"/>
              <w:jc w:val="center"/>
            </w:pPr>
            <w:r>
              <w:rPr>
                <w:sz w:val="22"/>
              </w:rPr>
              <w:t xml:space="preserve"> </w:t>
            </w:r>
          </w:p>
        </w:tc>
      </w:tr>
      <w:tr w:rsidR="000B4BB7" w14:paraId="71F2CB52" w14:textId="77777777" w:rsidTr="000B4BB7">
        <w:trPr>
          <w:trHeight w:val="276"/>
        </w:trPr>
        <w:tc>
          <w:tcPr>
            <w:tcW w:w="1273" w:type="dxa"/>
            <w:gridSpan w:val="2"/>
            <w:tcBorders>
              <w:top w:val="single" w:sz="4" w:space="0" w:color="000000"/>
              <w:left w:val="single" w:sz="4" w:space="0" w:color="000000"/>
              <w:bottom w:val="single" w:sz="4" w:space="0" w:color="000000"/>
              <w:right w:val="single" w:sz="4" w:space="0" w:color="000000"/>
            </w:tcBorders>
          </w:tcPr>
          <w:p w14:paraId="18E5BA66" w14:textId="77777777" w:rsidR="00072F5D" w:rsidRDefault="00072F5D" w:rsidP="00960C9A">
            <w:pPr>
              <w:spacing w:line="259" w:lineRule="auto"/>
              <w:ind w:right="48"/>
              <w:jc w:val="center"/>
            </w:pPr>
            <w:r>
              <w:rPr>
                <w:sz w:val="22"/>
              </w:rPr>
              <w:lastRenderedPageBreak/>
              <w:t xml:space="preserve">Всего </w:t>
            </w:r>
          </w:p>
        </w:tc>
        <w:tc>
          <w:tcPr>
            <w:tcW w:w="919" w:type="dxa"/>
            <w:tcBorders>
              <w:top w:val="single" w:sz="4" w:space="0" w:color="000000"/>
              <w:left w:val="single" w:sz="4" w:space="0" w:color="000000"/>
              <w:bottom w:val="single" w:sz="4" w:space="0" w:color="000000"/>
              <w:right w:val="single" w:sz="4" w:space="0" w:color="000000"/>
            </w:tcBorders>
          </w:tcPr>
          <w:p w14:paraId="402C90DB" w14:textId="77777777" w:rsidR="00072F5D" w:rsidRDefault="00072F5D" w:rsidP="00960C9A">
            <w:pPr>
              <w:spacing w:line="259" w:lineRule="auto"/>
              <w:ind w:right="54"/>
              <w:jc w:val="center"/>
            </w:pPr>
            <w:r>
              <w:rPr>
                <w:sz w:val="22"/>
              </w:rPr>
              <w:t xml:space="preserve">x </w:t>
            </w:r>
          </w:p>
        </w:tc>
        <w:tc>
          <w:tcPr>
            <w:tcW w:w="933" w:type="dxa"/>
            <w:tcBorders>
              <w:top w:val="single" w:sz="4" w:space="0" w:color="000000"/>
              <w:left w:val="single" w:sz="4" w:space="0" w:color="000000"/>
              <w:bottom w:val="single" w:sz="4" w:space="0" w:color="000000"/>
              <w:right w:val="single" w:sz="4" w:space="0" w:color="000000"/>
            </w:tcBorders>
          </w:tcPr>
          <w:p w14:paraId="08BDE513" w14:textId="77777777" w:rsidR="00072F5D" w:rsidRDefault="00072F5D" w:rsidP="00960C9A">
            <w:pPr>
              <w:spacing w:line="259" w:lineRule="auto"/>
              <w:ind w:right="52"/>
              <w:jc w:val="center"/>
            </w:pPr>
            <w:r>
              <w:rPr>
                <w:sz w:val="22"/>
              </w:rPr>
              <w:t xml:space="preserve">x </w:t>
            </w:r>
          </w:p>
        </w:tc>
        <w:tc>
          <w:tcPr>
            <w:tcW w:w="999" w:type="dxa"/>
            <w:tcBorders>
              <w:top w:val="single" w:sz="4" w:space="0" w:color="000000"/>
              <w:left w:val="single" w:sz="4" w:space="0" w:color="000000"/>
              <w:bottom w:val="single" w:sz="4" w:space="0" w:color="000000"/>
              <w:right w:val="single" w:sz="4" w:space="0" w:color="000000"/>
            </w:tcBorders>
          </w:tcPr>
          <w:p w14:paraId="7809B043" w14:textId="77777777" w:rsidR="00072F5D" w:rsidRDefault="00072F5D" w:rsidP="00960C9A">
            <w:pPr>
              <w:spacing w:line="259" w:lineRule="auto"/>
              <w:ind w:right="49"/>
              <w:jc w:val="center"/>
            </w:pPr>
            <w:r>
              <w:rPr>
                <w:sz w:val="22"/>
              </w:rPr>
              <w:t xml:space="preserve">x </w:t>
            </w:r>
          </w:p>
        </w:tc>
        <w:tc>
          <w:tcPr>
            <w:tcW w:w="1224" w:type="dxa"/>
            <w:tcBorders>
              <w:top w:val="single" w:sz="4" w:space="0" w:color="000000"/>
              <w:left w:val="single" w:sz="4" w:space="0" w:color="000000"/>
              <w:bottom w:val="single" w:sz="4" w:space="0" w:color="000000"/>
              <w:right w:val="single" w:sz="4" w:space="0" w:color="000000"/>
            </w:tcBorders>
          </w:tcPr>
          <w:p w14:paraId="26BBFA8B" w14:textId="77777777" w:rsidR="00072F5D" w:rsidRDefault="00072F5D" w:rsidP="00960C9A">
            <w:pPr>
              <w:spacing w:line="259" w:lineRule="auto"/>
              <w:ind w:right="54"/>
              <w:jc w:val="center"/>
            </w:pPr>
            <w:r>
              <w:rPr>
                <w:sz w:val="22"/>
              </w:rPr>
              <w:t xml:space="preserve">x </w:t>
            </w:r>
          </w:p>
        </w:tc>
        <w:tc>
          <w:tcPr>
            <w:tcW w:w="1529" w:type="dxa"/>
            <w:tcBorders>
              <w:top w:val="single" w:sz="4" w:space="0" w:color="000000"/>
              <w:left w:val="single" w:sz="4" w:space="0" w:color="000000"/>
              <w:bottom w:val="single" w:sz="4" w:space="0" w:color="000000"/>
              <w:right w:val="single" w:sz="4" w:space="0" w:color="000000"/>
            </w:tcBorders>
          </w:tcPr>
          <w:p w14:paraId="1487783F" w14:textId="77777777" w:rsidR="00072F5D" w:rsidRDefault="00072F5D" w:rsidP="00960C9A">
            <w:pPr>
              <w:spacing w:line="259" w:lineRule="auto"/>
              <w:ind w:left="3"/>
              <w:jc w:val="center"/>
            </w:pPr>
            <w:r>
              <w:rPr>
                <w:sz w:val="22"/>
              </w:rPr>
              <w:t xml:space="preserve"> </w:t>
            </w:r>
          </w:p>
        </w:tc>
        <w:tc>
          <w:tcPr>
            <w:tcW w:w="1034" w:type="dxa"/>
            <w:tcBorders>
              <w:top w:val="single" w:sz="4" w:space="0" w:color="000000"/>
              <w:left w:val="single" w:sz="4" w:space="0" w:color="000000"/>
              <w:bottom w:val="single" w:sz="4" w:space="0" w:color="000000"/>
              <w:right w:val="single" w:sz="4" w:space="0" w:color="000000"/>
            </w:tcBorders>
          </w:tcPr>
          <w:p w14:paraId="2C1CC2E2" w14:textId="77777777" w:rsidR="00072F5D" w:rsidRDefault="00072F5D" w:rsidP="00960C9A">
            <w:pPr>
              <w:spacing w:line="259" w:lineRule="auto"/>
              <w:ind w:right="52"/>
              <w:jc w:val="center"/>
            </w:pPr>
            <w:r>
              <w:rPr>
                <w:sz w:val="22"/>
              </w:rPr>
              <w:t xml:space="preserve">x </w:t>
            </w:r>
          </w:p>
        </w:tc>
        <w:tc>
          <w:tcPr>
            <w:tcW w:w="1395" w:type="dxa"/>
            <w:tcBorders>
              <w:top w:val="single" w:sz="4" w:space="0" w:color="000000"/>
              <w:left w:val="single" w:sz="4" w:space="0" w:color="000000"/>
              <w:bottom w:val="single" w:sz="4" w:space="0" w:color="000000"/>
              <w:right w:val="single" w:sz="4" w:space="0" w:color="000000"/>
            </w:tcBorders>
          </w:tcPr>
          <w:p w14:paraId="666D2234" w14:textId="77777777" w:rsidR="00072F5D" w:rsidRDefault="00072F5D" w:rsidP="00960C9A">
            <w:pPr>
              <w:spacing w:line="259" w:lineRule="auto"/>
              <w:ind w:left="1"/>
              <w:jc w:val="center"/>
            </w:pPr>
            <w:r>
              <w:rPr>
                <w:sz w:val="22"/>
              </w:rPr>
              <w:t xml:space="preserve"> </w:t>
            </w:r>
          </w:p>
        </w:tc>
        <w:tc>
          <w:tcPr>
            <w:tcW w:w="1334" w:type="dxa"/>
            <w:tcBorders>
              <w:top w:val="single" w:sz="4" w:space="0" w:color="000000"/>
              <w:left w:val="single" w:sz="4" w:space="0" w:color="000000"/>
              <w:bottom w:val="single" w:sz="4" w:space="0" w:color="000000"/>
              <w:right w:val="single" w:sz="4" w:space="0" w:color="000000"/>
            </w:tcBorders>
          </w:tcPr>
          <w:p w14:paraId="03C61763" w14:textId="77777777" w:rsidR="00072F5D" w:rsidRDefault="00072F5D" w:rsidP="00960C9A">
            <w:pPr>
              <w:spacing w:line="259" w:lineRule="auto"/>
              <w:ind w:right="52"/>
              <w:jc w:val="center"/>
            </w:pPr>
            <w:r>
              <w:rPr>
                <w:sz w:val="22"/>
              </w:rPr>
              <w:t xml:space="preserve">x </w:t>
            </w:r>
          </w:p>
        </w:tc>
        <w:tc>
          <w:tcPr>
            <w:tcW w:w="466" w:type="dxa"/>
            <w:tcBorders>
              <w:top w:val="single" w:sz="4" w:space="0" w:color="000000"/>
              <w:left w:val="single" w:sz="4" w:space="0" w:color="000000"/>
              <w:bottom w:val="single" w:sz="4" w:space="0" w:color="000000"/>
              <w:right w:val="single" w:sz="4" w:space="0" w:color="000000"/>
            </w:tcBorders>
          </w:tcPr>
          <w:p w14:paraId="617BD30E" w14:textId="77777777" w:rsidR="00072F5D" w:rsidRDefault="00072F5D" w:rsidP="00960C9A">
            <w:pPr>
              <w:spacing w:line="259" w:lineRule="auto"/>
              <w:ind w:left="3"/>
              <w:jc w:val="center"/>
            </w:pPr>
            <w:r>
              <w:rPr>
                <w:sz w:val="22"/>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665CB2B9" w14:textId="77777777" w:rsidR="00072F5D" w:rsidRDefault="00072F5D" w:rsidP="00960C9A">
            <w:pPr>
              <w:spacing w:line="259" w:lineRule="auto"/>
              <w:ind w:left="6"/>
              <w:jc w:val="center"/>
            </w:pPr>
            <w:r>
              <w:rPr>
                <w:sz w:val="22"/>
              </w:rPr>
              <w:t xml:space="preserve"> </w:t>
            </w:r>
          </w:p>
        </w:tc>
        <w:tc>
          <w:tcPr>
            <w:tcW w:w="1263" w:type="dxa"/>
            <w:tcBorders>
              <w:top w:val="single" w:sz="4" w:space="0" w:color="000000"/>
              <w:left w:val="single" w:sz="4" w:space="0" w:color="000000"/>
              <w:bottom w:val="single" w:sz="4" w:space="0" w:color="000000"/>
              <w:right w:val="single" w:sz="4" w:space="0" w:color="000000"/>
            </w:tcBorders>
          </w:tcPr>
          <w:p w14:paraId="0D415FF7" w14:textId="77777777" w:rsidR="00072F5D" w:rsidRDefault="00072F5D" w:rsidP="00960C9A">
            <w:pPr>
              <w:spacing w:line="259" w:lineRule="auto"/>
              <w:ind w:left="1"/>
              <w:jc w:val="center"/>
            </w:pPr>
            <w:r>
              <w:rPr>
                <w:sz w:val="22"/>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200B4AC5" w14:textId="77777777" w:rsidR="00072F5D" w:rsidRDefault="00072F5D" w:rsidP="00960C9A">
            <w:pPr>
              <w:spacing w:line="259" w:lineRule="auto"/>
              <w:ind w:left="3"/>
              <w:jc w:val="center"/>
            </w:pPr>
            <w:r>
              <w:rPr>
                <w:sz w:val="22"/>
              </w:rPr>
              <w:t xml:space="preserve"> </w:t>
            </w:r>
          </w:p>
        </w:tc>
        <w:tc>
          <w:tcPr>
            <w:tcW w:w="1174" w:type="dxa"/>
            <w:tcBorders>
              <w:top w:val="single" w:sz="4" w:space="0" w:color="000000"/>
              <w:left w:val="single" w:sz="4" w:space="0" w:color="000000"/>
              <w:bottom w:val="single" w:sz="4" w:space="0" w:color="000000"/>
              <w:right w:val="single" w:sz="4" w:space="0" w:color="000000"/>
            </w:tcBorders>
          </w:tcPr>
          <w:p w14:paraId="6C401858" w14:textId="77777777" w:rsidR="00072F5D" w:rsidRDefault="00072F5D" w:rsidP="00960C9A">
            <w:pPr>
              <w:spacing w:line="259" w:lineRule="auto"/>
              <w:ind w:left="4"/>
              <w:jc w:val="center"/>
            </w:pPr>
            <w:r>
              <w:rPr>
                <w:sz w:val="22"/>
              </w:rPr>
              <w:t xml:space="preserve"> </w:t>
            </w:r>
          </w:p>
        </w:tc>
      </w:tr>
    </w:tbl>
    <w:p w14:paraId="0A6F039A" w14:textId="77777777" w:rsidR="00072F5D" w:rsidRDefault="00072F5D" w:rsidP="00072F5D">
      <w:pPr>
        <w:spacing w:after="23" w:line="259" w:lineRule="auto"/>
      </w:pPr>
      <w:r>
        <w:rPr>
          <w:sz w:val="24"/>
        </w:rPr>
        <w:t xml:space="preserve"> </w:t>
      </w:r>
    </w:p>
    <w:p w14:paraId="5FE9D354" w14:textId="77777777" w:rsidR="00072F5D" w:rsidRDefault="00072F5D" w:rsidP="00072F5D">
      <w:pPr>
        <w:spacing w:after="5" w:line="269" w:lineRule="auto"/>
        <w:ind w:left="19" w:hanging="10"/>
      </w:pPr>
      <w:r>
        <w:rPr>
          <w:sz w:val="24"/>
        </w:rPr>
        <w:t xml:space="preserve">Председатель администрации муниципального </w:t>
      </w:r>
    </w:p>
    <w:p w14:paraId="285D3A0C" w14:textId="77777777" w:rsidR="00072F5D" w:rsidRDefault="00072F5D" w:rsidP="00072F5D">
      <w:pPr>
        <w:tabs>
          <w:tab w:val="center" w:pos="4248"/>
          <w:tab w:val="center" w:pos="10057"/>
        </w:tabs>
        <w:spacing w:after="5" w:line="269" w:lineRule="auto"/>
      </w:pPr>
      <w:r>
        <w:rPr>
          <w:sz w:val="24"/>
        </w:rPr>
        <w:t xml:space="preserve">              района Республики Тыва  </w:t>
      </w:r>
      <w:r>
        <w:rPr>
          <w:sz w:val="24"/>
        </w:rPr>
        <w:tab/>
        <w:t xml:space="preserve"> </w:t>
      </w:r>
      <w:r>
        <w:rPr>
          <w:sz w:val="24"/>
        </w:rPr>
        <w:tab/>
        <w:t xml:space="preserve">                                                                                              _____________  ________________________ </w:t>
      </w:r>
    </w:p>
    <w:p w14:paraId="1B88B3DB" w14:textId="77777777" w:rsidR="00072F5D" w:rsidRDefault="00072F5D" w:rsidP="00072F5D">
      <w:pPr>
        <w:tabs>
          <w:tab w:val="center" w:pos="2124"/>
          <w:tab w:val="center" w:pos="2832"/>
          <w:tab w:val="center" w:pos="3540"/>
          <w:tab w:val="center" w:pos="4248"/>
          <w:tab w:val="center" w:pos="4957"/>
          <w:tab w:val="center" w:pos="5665"/>
          <w:tab w:val="center" w:pos="6373"/>
          <w:tab w:val="center" w:pos="7081"/>
          <w:tab w:val="center" w:pos="7789"/>
          <w:tab w:val="center" w:pos="8497"/>
          <w:tab w:val="center" w:pos="9205"/>
          <w:tab w:val="center" w:pos="9913"/>
          <w:tab w:val="center" w:pos="12663"/>
        </w:tabs>
        <w:spacing w:after="10" w:line="266" w:lineRule="auto"/>
        <w:ind w:left="-3"/>
      </w:pP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(подпись)              (расшифровка подписи) </w:t>
      </w:r>
    </w:p>
    <w:p w14:paraId="666895B3" w14:textId="77777777" w:rsidR="00072F5D" w:rsidRDefault="00072F5D" w:rsidP="00072F5D">
      <w:pPr>
        <w:spacing w:after="5" w:line="269" w:lineRule="auto"/>
        <w:ind w:left="19" w:hanging="10"/>
      </w:pPr>
      <w:r>
        <w:rPr>
          <w:sz w:val="24"/>
        </w:rPr>
        <w:t xml:space="preserve">                                                                                  _______________________________________________  _____________  ________________________ </w:t>
      </w:r>
    </w:p>
    <w:p w14:paraId="267F80D6" w14:textId="77777777" w:rsidR="00072F5D" w:rsidRDefault="00072F5D" w:rsidP="000B4BB7">
      <w:pPr>
        <w:spacing w:after="10" w:line="266" w:lineRule="auto"/>
        <w:ind w:left="7" w:hanging="10"/>
        <w:sectPr w:rsidR="00072F5D">
          <w:headerReference w:type="even" r:id="rId16"/>
          <w:headerReference w:type="default" r:id="rId17"/>
          <w:footerReference w:type="even" r:id="rId18"/>
          <w:footerReference w:type="default" r:id="rId19"/>
          <w:headerReference w:type="first" r:id="rId20"/>
          <w:footerReference w:type="first" r:id="rId21"/>
          <w:pgSz w:w="16838" w:h="11906" w:orient="landscape"/>
          <w:pgMar w:top="1440" w:right="565" w:bottom="1440" w:left="566" w:header="720" w:footer="720" w:gutter="0"/>
          <w:cols w:space="720"/>
        </w:sectPr>
      </w:pPr>
      <w:r>
        <w:rPr>
          <w:rFonts w:ascii="Courier New" w:eastAsia="Courier New" w:hAnsi="Courier New" w:cs="Courier New"/>
          <w:sz w:val="20"/>
        </w:rPr>
        <w:t xml:space="preserve">                                           </w:t>
      </w:r>
      <w:r>
        <w:rPr>
          <w:sz w:val="20"/>
        </w:rPr>
        <w:t>(должность лица, ответственного за подготовку сведений)                   (подпись)                  (расшифровка подписи)</w:t>
      </w:r>
    </w:p>
    <w:p w14:paraId="00099BA5" w14:textId="1DB9D11C" w:rsidR="000B4BB7" w:rsidRDefault="000B4BB7" w:rsidP="000B4BB7">
      <w:pPr>
        <w:spacing w:after="5" w:line="269" w:lineRule="auto"/>
        <w:ind w:right="633"/>
        <w:jc w:val="center"/>
      </w:pPr>
      <w:r>
        <w:lastRenderedPageBreak/>
        <w:t xml:space="preserve">                                                                               </w:t>
      </w:r>
      <w:r w:rsidR="00072F5D">
        <w:t xml:space="preserve">Приложение № 3 </w:t>
      </w:r>
    </w:p>
    <w:p w14:paraId="00B2C7A6" w14:textId="3EC865F2" w:rsidR="00072F5D" w:rsidRDefault="000B4BB7" w:rsidP="000B4BB7">
      <w:pPr>
        <w:spacing w:after="5" w:line="269" w:lineRule="auto"/>
        <w:ind w:right="633"/>
        <w:jc w:val="center"/>
      </w:pPr>
      <w:r>
        <w:t xml:space="preserve">                                                                               </w:t>
      </w:r>
      <w:r w:rsidR="00072F5D">
        <w:t>к Положению о предоставлении</w:t>
      </w:r>
    </w:p>
    <w:p w14:paraId="65A1EC44" w14:textId="77777777" w:rsidR="00072F5D" w:rsidRDefault="00072F5D" w:rsidP="00072F5D">
      <w:pPr>
        <w:spacing w:after="26" w:line="259" w:lineRule="auto"/>
        <w:ind w:left="703" w:right="315" w:hanging="10"/>
        <w:jc w:val="right"/>
      </w:pPr>
      <w:r>
        <w:t xml:space="preserve">социальных выплат на строительство </w:t>
      </w:r>
    </w:p>
    <w:p w14:paraId="4C209FB0" w14:textId="010E5B8A" w:rsidR="00072F5D" w:rsidRDefault="00072F5D" w:rsidP="000B4BB7">
      <w:pPr>
        <w:spacing w:after="5" w:line="269" w:lineRule="auto"/>
        <w:ind w:left="4901" w:hanging="10"/>
        <w:jc w:val="center"/>
      </w:pPr>
      <w:r>
        <w:t xml:space="preserve">(приобретение) жилья граждан, проживающих на сельских территориях </w:t>
      </w:r>
    </w:p>
    <w:p w14:paraId="484A5FAB" w14:textId="6A479BA5" w:rsidR="00072F5D" w:rsidRDefault="00072F5D" w:rsidP="000B4BB7">
      <w:pPr>
        <w:spacing w:after="0" w:line="259" w:lineRule="auto"/>
        <w:ind w:left="703" w:right="11" w:hanging="10"/>
        <w:jc w:val="right"/>
      </w:pPr>
      <w:r>
        <w:t xml:space="preserve">Форма </w:t>
      </w:r>
    </w:p>
    <w:p w14:paraId="68450E57" w14:textId="77777777" w:rsidR="00072F5D" w:rsidRDefault="00072F5D" w:rsidP="00072F5D">
      <w:pPr>
        <w:spacing w:after="26" w:line="259" w:lineRule="auto"/>
        <w:ind w:left="703" w:right="755" w:hanging="10"/>
        <w:jc w:val="right"/>
      </w:pPr>
      <w:r>
        <w:t xml:space="preserve">Министерство сельского хозяйства  </w:t>
      </w:r>
    </w:p>
    <w:p w14:paraId="3C441D09" w14:textId="77777777" w:rsidR="00072F5D" w:rsidRDefault="00072F5D" w:rsidP="00072F5D">
      <w:pPr>
        <w:spacing w:after="0" w:line="259" w:lineRule="auto"/>
        <w:ind w:left="703" w:right="671" w:hanging="10"/>
        <w:jc w:val="right"/>
      </w:pPr>
      <w:r>
        <w:t xml:space="preserve">и продовольствия Республики Тыва </w:t>
      </w:r>
    </w:p>
    <w:p w14:paraId="1C1ABEA9" w14:textId="77777777" w:rsidR="00072F5D" w:rsidRDefault="00072F5D" w:rsidP="00072F5D">
      <w:pPr>
        <w:spacing w:after="43" w:line="259" w:lineRule="auto"/>
        <w:ind w:left="66"/>
        <w:jc w:val="center"/>
      </w:pPr>
      <w:r>
        <w:t xml:space="preserve"> </w:t>
      </w:r>
    </w:p>
    <w:p w14:paraId="49110B72" w14:textId="77777777" w:rsidR="00072F5D" w:rsidRDefault="00072F5D" w:rsidP="00072F5D">
      <w:pPr>
        <w:spacing w:after="5" w:line="269" w:lineRule="auto"/>
        <w:ind w:left="2759" w:right="2762" w:hanging="10"/>
        <w:jc w:val="center"/>
      </w:pPr>
      <w:r>
        <w:rPr>
          <w:b/>
        </w:rPr>
        <w:t xml:space="preserve">СВИДЕТЕЛЬСТВО </w:t>
      </w:r>
      <w:r>
        <w:rPr>
          <w:b/>
          <w:sz w:val="24"/>
        </w:rPr>
        <w:t xml:space="preserve">№ _________ </w:t>
      </w:r>
      <w:r>
        <w:t xml:space="preserve">о предоставлении социальной выплаты  на строительство (приобретение)  жилья в сельской местности </w:t>
      </w:r>
    </w:p>
    <w:p w14:paraId="2DF0FB24" w14:textId="77777777" w:rsidR="00072F5D" w:rsidRDefault="00072F5D" w:rsidP="00072F5D">
      <w:pPr>
        <w:spacing w:after="13" w:line="259" w:lineRule="auto"/>
        <w:ind w:left="56"/>
        <w:jc w:val="center"/>
      </w:pPr>
      <w:r>
        <w:rPr>
          <w:sz w:val="24"/>
        </w:rPr>
        <w:t xml:space="preserve"> </w:t>
      </w:r>
    </w:p>
    <w:p w14:paraId="10DF6F0B" w14:textId="77777777" w:rsidR="00072F5D" w:rsidRDefault="00072F5D" w:rsidP="00072F5D">
      <w:pPr>
        <w:spacing w:after="5" w:line="269" w:lineRule="auto"/>
        <w:ind w:left="19" w:hanging="10"/>
      </w:pPr>
      <w:r>
        <w:rPr>
          <w:sz w:val="24"/>
        </w:rPr>
        <w:t xml:space="preserve">Настоящим свидетельством удостоверяется, что ___________________________________________ </w:t>
      </w:r>
    </w:p>
    <w:p w14:paraId="66B3C01A" w14:textId="77777777" w:rsidR="00072F5D" w:rsidRDefault="00072F5D" w:rsidP="00072F5D">
      <w:pPr>
        <w:spacing w:after="10" w:line="266" w:lineRule="auto"/>
        <w:ind w:left="6383" w:hanging="10"/>
      </w:pPr>
      <w:r>
        <w:rPr>
          <w:sz w:val="20"/>
        </w:rPr>
        <w:t xml:space="preserve">(фамилия, имя, отчество </w:t>
      </w:r>
    </w:p>
    <w:p w14:paraId="18DD8DC0" w14:textId="77777777" w:rsidR="00072F5D" w:rsidRDefault="00072F5D" w:rsidP="00072F5D">
      <w:pPr>
        <w:spacing w:after="5" w:line="269" w:lineRule="auto"/>
        <w:ind w:left="19" w:hanging="10"/>
      </w:pPr>
      <w:r>
        <w:rPr>
          <w:sz w:val="24"/>
        </w:rPr>
        <w:t xml:space="preserve">_____________________________________________________________________________________ </w:t>
      </w:r>
    </w:p>
    <w:p w14:paraId="0693AC3C" w14:textId="77777777" w:rsidR="00072F5D" w:rsidRDefault="00072F5D" w:rsidP="00072F5D">
      <w:pPr>
        <w:spacing w:after="6" w:line="270" w:lineRule="auto"/>
        <w:ind w:left="10" w:right="9" w:hanging="10"/>
        <w:jc w:val="center"/>
      </w:pPr>
      <w:r>
        <w:rPr>
          <w:sz w:val="20"/>
        </w:rPr>
        <w:t xml:space="preserve">(последнее – при наличии) гражданина – владельца свидетельства; наименование, </w:t>
      </w:r>
    </w:p>
    <w:p w14:paraId="6A433716" w14:textId="77777777" w:rsidR="00072F5D" w:rsidRDefault="00072F5D" w:rsidP="00072F5D">
      <w:pPr>
        <w:spacing w:after="5" w:line="269" w:lineRule="auto"/>
        <w:ind w:left="19" w:hanging="10"/>
      </w:pPr>
      <w:r>
        <w:rPr>
          <w:sz w:val="24"/>
        </w:rPr>
        <w:t xml:space="preserve">_____________________________________________________________________________________ </w:t>
      </w:r>
    </w:p>
    <w:p w14:paraId="2FA53729" w14:textId="77777777" w:rsidR="00072F5D" w:rsidRDefault="00072F5D" w:rsidP="00072F5D">
      <w:pPr>
        <w:spacing w:after="51" w:line="270" w:lineRule="auto"/>
        <w:ind w:left="10" w:right="15" w:hanging="10"/>
        <w:jc w:val="center"/>
      </w:pPr>
      <w:r>
        <w:rPr>
          <w:sz w:val="20"/>
        </w:rPr>
        <w:t xml:space="preserve">серия и номер документа, удостоверяющего личность, кем и когда выдан) </w:t>
      </w:r>
    </w:p>
    <w:p w14:paraId="7041F682" w14:textId="77777777" w:rsidR="00072F5D" w:rsidRDefault="00072F5D" w:rsidP="00072F5D">
      <w:pPr>
        <w:spacing w:after="5" w:line="269" w:lineRule="auto"/>
        <w:ind w:left="19" w:right="167" w:hanging="10"/>
      </w:pPr>
      <w:r>
        <w:rPr>
          <w:sz w:val="24"/>
        </w:rPr>
        <w:t xml:space="preserve">является  участником  мероприятий  по  улучшению  жилищных условий граждан, проживающих на сельских территориях, государственной программы Республики Тыва «Комплексное развитие сельских территорий». </w:t>
      </w:r>
    </w:p>
    <w:p w14:paraId="2D9AD888" w14:textId="77777777" w:rsidR="00072F5D" w:rsidRDefault="00072F5D" w:rsidP="00072F5D">
      <w:pPr>
        <w:spacing w:after="5" w:line="269" w:lineRule="auto"/>
        <w:ind w:left="9" w:firstLine="708"/>
      </w:pPr>
      <w:r>
        <w:rPr>
          <w:sz w:val="24"/>
        </w:rPr>
        <w:t xml:space="preserve">В соответствии с условиями данной программы ему (ей) предоставляется социальная выплата в размере _______________________________________________________________________ </w:t>
      </w:r>
    </w:p>
    <w:p w14:paraId="2871A443" w14:textId="77777777" w:rsidR="00072F5D" w:rsidRDefault="00072F5D" w:rsidP="00072F5D">
      <w:pPr>
        <w:spacing w:after="50" w:line="269" w:lineRule="auto"/>
        <w:ind w:left="4133" w:hanging="4124"/>
      </w:pPr>
      <w:r>
        <w:rPr>
          <w:sz w:val="24"/>
        </w:rPr>
        <w:t xml:space="preserve">______________________________________________________________________________ рублей </w:t>
      </w:r>
      <w:r>
        <w:rPr>
          <w:sz w:val="20"/>
        </w:rPr>
        <w:t xml:space="preserve">(цифрами и прописью) </w:t>
      </w:r>
    </w:p>
    <w:p w14:paraId="2AB7636D" w14:textId="77777777" w:rsidR="00072F5D" w:rsidRDefault="00072F5D" w:rsidP="00072F5D">
      <w:pPr>
        <w:spacing w:after="5" w:line="269" w:lineRule="auto"/>
        <w:ind w:left="19" w:hanging="10"/>
      </w:pPr>
      <w:r>
        <w:rPr>
          <w:sz w:val="24"/>
        </w:rPr>
        <w:t xml:space="preserve">на __________________________________________________________________________________ </w:t>
      </w:r>
    </w:p>
    <w:p w14:paraId="586E1234" w14:textId="77777777" w:rsidR="00072F5D" w:rsidRDefault="00072F5D" w:rsidP="00072F5D">
      <w:pPr>
        <w:spacing w:after="51" w:line="270" w:lineRule="auto"/>
        <w:ind w:left="531" w:right="476" w:hanging="10"/>
        <w:jc w:val="center"/>
      </w:pPr>
      <w:r>
        <w:rPr>
          <w:sz w:val="20"/>
        </w:rPr>
        <w:t xml:space="preserve">(строительство индивидуального жилого дома; участие в долевом строительстве многоквартирного жилого дома; приобретение жилого помещения – нужное указать) </w:t>
      </w:r>
    </w:p>
    <w:p w14:paraId="11BD4B48" w14:textId="77777777" w:rsidR="00072F5D" w:rsidRDefault="00072F5D" w:rsidP="00072F5D">
      <w:pPr>
        <w:spacing w:after="5" w:line="269" w:lineRule="auto"/>
        <w:ind w:left="2604" w:hanging="2595"/>
      </w:pPr>
      <w:r>
        <w:rPr>
          <w:sz w:val="24"/>
        </w:rPr>
        <w:t xml:space="preserve">В __________________________________________________________________________________. </w:t>
      </w:r>
      <w:r>
        <w:rPr>
          <w:sz w:val="20"/>
        </w:rPr>
        <w:t xml:space="preserve">(наименование муниципального района Республики Тыва) </w:t>
      </w:r>
    </w:p>
    <w:p w14:paraId="25FDBC56" w14:textId="77777777" w:rsidR="00072F5D" w:rsidRDefault="00072F5D" w:rsidP="00072F5D">
      <w:pPr>
        <w:spacing w:after="0" w:line="259" w:lineRule="auto"/>
      </w:pPr>
      <w:r>
        <w:rPr>
          <w:sz w:val="24"/>
        </w:rPr>
        <w:t xml:space="preserve"> </w:t>
      </w:r>
    </w:p>
    <w:p w14:paraId="122EE50B" w14:textId="77777777" w:rsidR="00072F5D" w:rsidRDefault="00072F5D" w:rsidP="00072F5D">
      <w:pPr>
        <w:tabs>
          <w:tab w:val="center" w:pos="1416"/>
          <w:tab w:val="center" w:pos="2124"/>
          <w:tab w:val="center" w:pos="2833"/>
          <w:tab w:val="center" w:pos="3541"/>
          <w:tab w:val="right" w:pos="10212"/>
        </w:tabs>
        <w:spacing w:after="5" w:line="269" w:lineRule="auto"/>
      </w:pPr>
      <w:r>
        <w:rPr>
          <w:sz w:val="24"/>
        </w:rPr>
        <w:t xml:space="preserve">Министр </w:t>
      </w:r>
      <w:r>
        <w:rPr>
          <w:sz w:val="24"/>
        </w:rPr>
        <w:tab/>
        <w:t xml:space="preserve"> </w:t>
      </w:r>
      <w:r>
        <w:rPr>
          <w:sz w:val="24"/>
        </w:rPr>
        <w:tab/>
        <w:t xml:space="preserve"> </w:t>
      </w:r>
      <w:r>
        <w:rPr>
          <w:sz w:val="24"/>
        </w:rPr>
        <w:tab/>
        <w:t xml:space="preserve"> </w:t>
      </w:r>
      <w:r>
        <w:rPr>
          <w:sz w:val="24"/>
        </w:rPr>
        <w:tab/>
        <w:t xml:space="preserve"> </w:t>
      </w:r>
      <w:r>
        <w:rPr>
          <w:sz w:val="24"/>
        </w:rPr>
        <w:tab/>
        <w:t xml:space="preserve">     _____________ _________________________________ </w:t>
      </w:r>
    </w:p>
    <w:p w14:paraId="2C159A82" w14:textId="77777777" w:rsidR="00072F5D" w:rsidRDefault="00072F5D" w:rsidP="00072F5D">
      <w:pPr>
        <w:spacing w:after="60" w:line="259" w:lineRule="auto"/>
        <w:ind w:left="10" w:right="872" w:hanging="10"/>
        <w:jc w:val="right"/>
      </w:pPr>
      <w:r>
        <w:rPr>
          <w:sz w:val="20"/>
        </w:rPr>
        <w:t xml:space="preserve">(подпись)                              (расшифровка подписи) </w:t>
      </w:r>
    </w:p>
    <w:p w14:paraId="53D539F4" w14:textId="77777777" w:rsidR="00072F5D" w:rsidRDefault="00072F5D" w:rsidP="00072F5D">
      <w:pPr>
        <w:spacing w:after="5" w:line="269" w:lineRule="auto"/>
        <w:ind w:left="19" w:hanging="10"/>
      </w:pPr>
      <w:r>
        <w:rPr>
          <w:sz w:val="24"/>
        </w:rPr>
        <w:t xml:space="preserve">М.П. </w:t>
      </w:r>
    </w:p>
    <w:p w14:paraId="361D1F7B" w14:textId="77777777" w:rsidR="00072F5D" w:rsidRDefault="00072F5D" w:rsidP="00072F5D">
      <w:pPr>
        <w:spacing w:after="11" w:line="269" w:lineRule="auto"/>
        <w:ind w:left="264" w:right="199" w:hanging="10"/>
        <w:jc w:val="center"/>
      </w:pPr>
      <w:r>
        <w:rPr>
          <w:sz w:val="24"/>
        </w:rPr>
        <w:t xml:space="preserve">___________________________________________________________________________ (линия отреза) </w:t>
      </w:r>
    </w:p>
    <w:p w14:paraId="164D835C" w14:textId="77777777" w:rsidR="00072F5D" w:rsidRDefault="00072F5D" w:rsidP="00072F5D">
      <w:pPr>
        <w:spacing w:after="22" w:line="259" w:lineRule="auto"/>
        <w:ind w:left="56"/>
        <w:jc w:val="center"/>
      </w:pPr>
      <w:r>
        <w:rPr>
          <w:sz w:val="24"/>
        </w:rPr>
        <w:t xml:space="preserve"> </w:t>
      </w:r>
    </w:p>
    <w:p w14:paraId="53A879B3" w14:textId="77777777" w:rsidR="000B4BB7" w:rsidRDefault="000B4BB7" w:rsidP="00072F5D">
      <w:pPr>
        <w:spacing w:after="11" w:line="269" w:lineRule="auto"/>
        <w:ind w:left="264" w:right="261" w:hanging="10"/>
        <w:jc w:val="center"/>
        <w:rPr>
          <w:sz w:val="24"/>
        </w:rPr>
      </w:pPr>
    </w:p>
    <w:p w14:paraId="35062473" w14:textId="77777777" w:rsidR="000B4BB7" w:rsidRDefault="000B4BB7" w:rsidP="00072F5D">
      <w:pPr>
        <w:spacing w:after="11" w:line="269" w:lineRule="auto"/>
        <w:ind w:left="264" w:right="261" w:hanging="10"/>
        <w:jc w:val="center"/>
        <w:rPr>
          <w:sz w:val="24"/>
        </w:rPr>
      </w:pPr>
    </w:p>
    <w:p w14:paraId="707CE7C1" w14:textId="77777777" w:rsidR="000B4BB7" w:rsidRDefault="000B4BB7" w:rsidP="00072F5D">
      <w:pPr>
        <w:spacing w:after="11" w:line="269" w:lineRule="auto"/>
        <w:ind w:left="264" w:right="261" w:hanging="10"/>
        <w:jc w:val="center"/>
        <w:rPr>
          <w:sz w:val="24"/>
        </w:rPr>
      </w:pPr>
    </w:p>
    <w:p w14:paraId="10DBD413" w14:textId="77777777" w:rsidR="000B4BB7" w:rsidRDefault="000B4BB7" w:rsidP="00072F5D">
      <w:pPr>
        <w:spacing w:after="11" w:line="269" w:lineRule="auto"/>
        <w:ind w:left="264" w:right="261" w:hanging="10"/>
        <w:jc w:val="center"/>
        <w:rPr>
          <w:sz w:val="24"/>
        </w:rPr>
      </w:pPr>
    </w:p>
    <w:p w14:paraId="36B51373" w14:textId="02D3C291" w:rsidR="00072F5D" w:rsidRDefault="00072F5D" w:rsidP="00072F5D">
      <w:pPr>
        <w:spacing w:after="11" w:line="269" w:lineRule="auto"/>
        <w:ind w:left="264" w:right="261" w:hanging="10"/>
        <w:jc w:val="center"/>
      </w:pPr>
      <w:r>
        <w:rPr>
          <w:sz w:val="24"/>
        </w:rPr>
        <w:lastRenderedPageBreak/>
        <w:t xml:space="preserve">КОРЕШОК СВИДЕТЕЛЬСТВА № ___________ </w:t>
      </w:r>
    </w:p>
    <w:p w14:paraId="5BB7F100" w14:textId="77777777" w:rsidR="00072F5D" w:rsidRDefault="00072F5D" w:rsidP="00072F5D">
      <w:pPr>
        <w:spacing w:after="11" w:line="269" w:lineRule="auto"/>
        <w:ind w:left="264" w:right="261" w:hanging="10"/>
        <w:jc w:val="center"/>
      </w:pPr>
      <w:r>
        <w:rPr>
          <w:sz w:val="24"/>
        </w:rPr>
        <w:t xml:space="preserve">о предоставлении социальной выплаты на строительство </w:t>
      </w:r>
    </w:p>
    <w:p w14:paraId="3AA57F1E" w14:textId="77777777" w:rsidR="00072F5D" w:rsidRDefault="00072F5D" w:rsidP="00072F5D">
      <w:pPr>
        <w:spacing w:after="11" w:line="269" w:lineRule="auto"/>
        <w:ind w:left="264" w:right="260" w:hanging="10"/>
        <w:jc w:val="center"/>
      </w:pPr>
      <w:r>
        <w:rPr>
          <w:sz w:val="24"/>
        </w:rPr>
        <w:t xml:space="preserve">(приобретение) жилья на сельских территориях &lt;*&gt; </w:t>
      </w:r>
    </w:p>
    <w:p w14:paraId="7A0A6DDF" w14:textId="77777777" w:rsidR="00072F5D" w:rsidRDefault="00072F5D" w:rsidP="00072F5D">
      <w:pPr>
        <w:spacing w:after="13" w:line="259" w:lineRule="auto"/>
      </w:pPr>
      <w:r>
        <w:rPr>
          <w:sz w:val="24"/>
        </w:rPr>
        <w:t xml:space="preserve"> </w:t>
      </w:r>
    </w:p>
    <w:p w14:paraId="7D260B41" w14:textId="77777777" w:rsidR="00072F5D" w:rsidRDefault="00072F5D" w:rsidP="00072F5D">
      <w:pPr>
        <w:spacing w:after="5" w:line="269" w:lineRule="auto"/>
        <w:ind w:left="19" w:hanging="10"/>
      </w:pPr>
      <w:r>
        <w:rPr>
          <w:sz w:val="24"/>
        </w:rPr>
        <w:t xml:space="preserve">Настоящим свидетельством удостоверяется, что ___________________________________________ </w:t>
      </w:r>
    </w:p>
    <w:p w14:paraId="378AB792" w14:textId="77777777" w:rsidR="00072F5D" w:rsidRDefault="00072F5D" w:rsidP="00072F5D">
      <w:pPr>
        <w:spacing w:after="10" w:line="266" w:lineRule="auto"/>
        <w:ind w:left="6383" w:hanging="10"/>
      </w:pPr>
      <w:r>
        <w:rPr>
          <w:sz w:val="20"/>
        </w:rPr>
        <w:t xml:space="preserve">(фамилия, имя, отчество </w:t>
      </w:r>
    </w:p>
    <w:p w14:paraId="5FB138B9" w14:textId="77777777" w:rsidR="00072F5D" w:rsidRDefault="00072F5D" w:rsidP="00072F5D">
      <w:pPr>
        <w:spacing w:after="5" w:line="269" w:lineRule="auto"/>
        <w:ind w:left="19" w:hanging="10"/>
      </w:pPr>
      <w:r>
        <w:rPr>
          <w:sz w:val="24"/>
        </w:rPr>
        <w:t xml:space="preserve">_____________________________________________________________________________________ </w:t>
      </w:r>
    </w:p>
    <w:p w14:paraId="2CDA057F" w14:textId="77777777" w:rsidR="00072F5D" w:rsidRDefault="00072F5D" w:rsidP="00072F5D">
      <w:pPr>
        <w:spacing w:after="8" w:line="270" w:lineRule="auto"/>
        <w:ind w:left="10" w:right="10" w:hanging="10"/>
        <w:jc w:val="center"/>
      </w:pPr>
      <w:r>
        <w:rPr>
          <w:sz w:val="20"/>
        </w:rPr>
        <w:t xml:space="preserve">(последнее - при наличии) гражданина – владельца свидетельства; наименование, </w:t>
      </w:r>
    </w:p>
    <w:p w14:paraId="4311AF61" w14:textId="77777777" w:rsidR="00072F5D" w:rsidRDefault="00072F5D" w:rsidP="00072F5D">
      <w:pPr>
        <w:spacing w:after="5" w:line="269" w:lineRule="auto"/>
        <w:ind w:left="19" w:hanging="10"/>
      </w:pPr>
      <w:r>
        <w:rPr>
          <w:sz w:val="24"/>
        </w:rPr>
        <w:t xml:space="preserve">_____________________________________________________________________________________ </w:t>
      </w:r>
    </w:p>
    <w:p w14:paraId="1881F8B4" w14:textId="77777777" w:rsidR="00072F5D" w:rsidRDefault="00072F5D" w:rsidP="00072F5D">
      <w:pPr>
        <w:spacing w:after="51" w:line="270" w:lineRule="auto"/>
        <w:ind w:left="10" w:right="15" w:hanging="10"/>
        <w:jc w:val="center"/>
      </w:pPr>
      <w:r>
        <w:rPr>
          <w:sz w:val="20"/>
        </w:rPr>
        <w:t xml:space="preserve">серия и номер документа, удостоверяющего личность, кем и когда выдан) </w:t>
      </w:r>
    </w:p>
    <w:p w14:paraId="4D2ECA69" w14:textId="77777777" w:rsidR="00072F5D" w:rsidRDefault="00072F5D" w:rsidP="00072F5D">
      <w:pPr>
        <w:spacing w:after="5" w:line="269" w:lineRule="auto"/>
        <w:ind w:left="19" w:hanging="10"/>
      </w:pPr>
      <w:r>
        <w:rPr>
          <w:sz w:val="24"/>
        </w:rPr>
        <w:t xml:space="preserve">является  участником  мероприятий  по  улучшению  жилищных условий граждан, проживающих </w:t>
      </w:r>
    </w:p>
    <w:p w14:paraId="0EE1A117" w14:textId="77777777" w:rsidR="00072F5D" w:rsidRDefault="00072F5D" w:rsidP="00072F5D">
      <w:pPr>
        <w:spacing w:after="5" w:line="269" w:lineRule="auto"/>
        <w:ind w:left="19" w:hanging="10"/>
      </w:pPr>
      <w:r>
        <w:rPr>
          <w:sz w:val="24"/>
        </w:rPr>
        <w:t xml:space="preserve">на сельских территориях, государственной программы Республики Тыва «Комплексное развитие сельских территорий». </w:t>
      </w:r>
    </w:p>
    <w:p w14:paraId="00EDB2F2" w14:textId="16B816D2" w:rsidR="00072F5D" w:rsidRDefault="00072F5D" w:rsidP="00072F5D">
      <w:pPr>
        <w:spacing w:after="1" w:line="253" w:lineRule="auto"/>
        <w:ind w:left="-15" w:right="-2" w:firstLine="708"/>
      </w:pPr>
      <w:r>
        <w:rPr>
          <w:sz w:val="24"/>
        </w:rPr>
        <w:t xml:space="preserve">В  соответствии  с  условиями данной программы ему (ей) предоставляется социальная выплата в размере _______________________________________________________________________  рублей. </w:t>
      </w:r>
    </w:p>
    <w:p w14:paraId="39F69B3F" w14:textId="77777777" w:rsidR="00072F5D" w:rsidRDefault="00072F5D" w:rsidP="00072F5D">
      <w:pPr>
        <w:spacing w:after="51" w:line="270" w:lineRule="auto"/>
        <w:ind w:left="10" w:right="10" w:hanging="10"/>
        <w:jc w:val="center"/>
      </w:pPr>
      <w:r>
        <w:rPr>
          <w:sz w:val="20"/>
        </w:rPr>
        <w:t xml:space="preserve">(цифрами и прописью) </w:t>
      </w:r>
    </w:p>
    <w:p w14:paraId="44AE959B" w14:textId="77777777" w:rsidR="00072F5D" w:rsidRDefault="00072F5D" w:rsidP="00072F5D">
      <w:pPr>
        <w:spacing w:after="5" w:line="269" w:lineRule="auto"/>
        <w:ind w:left="19" w:hanging="10"/>
      </w:pPr>
      <w:r>
        <w:rPr>
          <w:sz w:val="24"/>
        </w:rPr>
        <w:t xml:space="preserve">Свидетельство выдано Министерством сельского хозяйства и продовольствия Республики Тыва. </w:t>
      </w:r>
    </w:p>
    <w:p w14:paraId="78AE38D1" w14:textId="77777777" w:rsidR="00072F5D" w:rsidRDefault="00072F5D" w:rsidP="00072F5D">
      <w:pPr>
        <w:spacing w:after="0" w:line="259" w:lineRule="auto"/>
      </w:pPr>
      <w:r>
        <w:rPr>
          <w:sz w:val="24"/>
        </w:rPr>
        <w:t xml:space="preserve"> </w:t>
      </w:r>
    </w:p>
    <w:p w14:paraId="4EC69E24" w14:textId="77777777" w:rsidR="00072F5D" w:rsidRDefault="00072F5D" w:rsidP="00072F5D">
      <w:pPr>
        <w:tabs>
          <w:tab w:val="center" w:pos="1416"/>
          <w:tab w:val="center" w:pos="2124"/>
          <w:tab w:val="center" w:pos="2833"/>
          <w:tab w:val="center" w:pos="3541"/>
          <w:tab w:val="right" w:pos="10212"/>
        </w:tabs>
        <w:spacing w:after="5" w:line="269" w:lineRule="auto"/>
      </w:pPr>
      <w:r>
        <w:rPr>
          <w:sz w:val="24"/>
        </w:rPr>
        <w:t xml:space="preserve">Министр </w:t>
      </w:r>
      <w:r>
        <w:rPr>
          <w:sz w:val="24"/>
        </w:rPr>
        <w:tab/>
        <w:t xml:space="preserve"> </w:t>
      </w:r>
      <w:r>
        <w:rPr>
          <w:sz w:val="24"/>
        </w:rPr>
        <w:tab/>
        <w:t xml:space="preserve"> </w:t>
      </w:r>
      <w:r>
        <w:rPr>
          <w:sz w:val="24"/>
        </w:rPr>
        <w:tab/>
        <w:t xml:space="preserve"> </w:t>
      </w:r>
      <w:r>
        <w:rPr>
          <w:sz w:val="24"/>
        </w:rPr>
        <w:tab/>
        <w:t xml:space="preserve"> </w:t>
      </w:r>
      <w:r>
        <w:rPr>
          <w:sz w:val="24"/>
        </w:rPr>
        <w:tab/>
        <w:t xml:space="preserve">       ___________   _________________________________ </w:t>
      </w:r>
    </w:p>
    <w:p w14:paraId="34AD9A6E" w14:textId="77777777" w:rsidR="00072F5D" w:rsidRDefault="00072F5D" w:rsidP="00072F5D">
      <w:pPr>
        <w:spacing w:after="10" w:line="266" w:lineRule="auto"/>
        <w:ind w:left="4967" w:hanging="10"/>
      </w:pPr>
      <w:r>
        <w:rPr>
          <w:sz w:val="20"/>
        </w:rPr>
        <w:t xml:space="preserve">(подпись)                 (расшифровка подписи) </w:t>
      </w:r>
    </w:p>
    <w:p w14:paraId="030A2F27" w14:textId="77777777" w:rsidR="00072F5D" w:rsidRDefault="00072F5D" w:rsidP="00072F5D">
      <w:pPr>
        <w:spacing w:after="57" w:line="259" w:lineRule="auto"/>
      </w:pPr>
      <w:r>
        <w:rPr>
          <w:sz w:val="20"/>
        </w:rPr>
        <w:t xml:space="preserve"> </w:t>
      </w:r>
    </w:p>
    <w:p w14:paraId="38BF9FB2" w14:textId="77777777" w:rsidR="00072F5D" w:rsidRDefault="00072F5D" w:rsidP="00072F5D">
      <w:pPr>
        <w:spacing w:after="5" w:line="269" w:lineRule="auto"/>
        <w:ind w:left="19" w:hanging="10"/>
      </w:pPr>
      <w:r>
        <w:rPr>
          <w:sz w:val="24"/>
        </w:rPr>
        <w:t xml:space="preserve">М.П. </w:t>
      </w:r>
    </w:p>
    <w:p w14:paraId="2A5E2FCF" w14:textId="77777777" w:rsidR="00072F5D" w:rsidRDefault="00072F5D" w:rsidP="00072F5D">
      <w:pPr>
        <w:spacing w:after="0" w:line="259" w:lineRule="auto"/>
      </w:pPr>
      <w:r>
        <w:rPr>
          <w:sz w:val="24"/>
        </w:rPr>
        <w:t xml:space="preserve"> </w:t>
      </w:r>
    </w:p>
    <w:p w14:paraId="7A5CCEE5" w14:textId="77777777" w:rsidR="00072F5D" w:rsidRDefault="00072F5D" w:rsidP="00072F5D">
      <w:pPr>
        <w:spacing w:after="11" w:line="269" w:lineRule="auto"/>
        <w:ind w:left="264" w:right="262" w:hanging="10"/>
        <w:jc w:val="center"/>
      </w:pPr>
      <w:r>
        <w:rPr>
          <w:sz w:val="24"/>
        </w:rPr>
        <w:t xml:space="preserve">-------------------------------- </w:t>
      </w:r>
    </w:p>
    <w:p w14:paraId="557A17F5" w14:textId="77777777" w:rsidR="00072F5D" w:rsidRDefault="00072F5D" w:rsidP="00072F5D">
      <w:pPr>
        <w:spacing w:after="5" w:line="269" w:lineRule="auto"/>
        <w:ind w:left="19" w:hanging="10"/>
      </w:pPr>
      <w:r>
        <w:rPr>
          <w:sz w:val="24"/>
        </w:rPr>
        <w:t xml:space="preserve">&lt;*&gt;  Корешок  хранится в Министерстве сельского хозяйства и продовольствия Республики Тыва, выдавшей свидетельство. </w:t>
      </w:r>
    </w:p>
    <w:p w14:paraId="47F5FA14" w14:textId="77777777" w:rsidR="00072F5D" w:rsidRDefault="00072F5D" w:rsidP="00072F5D">
      <w:pPr>
        <w:spacing w:after="22" w:line="259" w:lineRule="auto"/>
        <w:ind w:left="56"/>
        <w:jc w:val="center"/>
      </w:pPr>
      <w:r>
        <w:rPr>
          <w:sz w:val="24"/>
        </w:rPr>
        <w:t xml:space="preserve"> </w:t>
      </w:r>
    </w:p>
    <w:p w14:paraId="4287B692" w14:textId="77777777" w:rsidR="00072F5D" w:rsidRDefault="00072F5D" w:rsidP="00072F5D">
      <w:pPr>
        <w:spacing w:after="11" w:line="269" w:lineRule="auto"/>
        <w:ind w:left="264" w:right="264" w:hanging="10"/>
        <w:jc w:val="center"/>
      </w:pPr>
      <w:r>
        <w:rPr>
          <w:sz w:val="24"/>
        </w:rPr>
        <w:t xml:space="preserve">Оборотная сторона свидетельства </w:t>
      </w:r>
    </w:p>
    <w:p w14:paraId="6B73C8B1" w14:textId="77777777" w:rsidR="00072F5D" w:rsidRDefault="00072F5D" w:rsidP="00072F5D">
      <w:pPr>
        <w:spacing w:after="0" w:line="259" w:lineRule="auto"/>
        <w:ind w:left="56"/>
        <w:jc w:val="center"/>
      </w:pPr>
      <w:r>
        <w:rPr>
          <w:sz w:val="24"/>
        </w:rPr>
        <w:t xml:space="preserve"> </w:t>
      </w:r>
    </w:p>
    <w:tbl>
      <w:tblPr>
        <w:tblStyle w:val="TableGrid"/>
        <w:tblW w:w="10260" w:type="dxa"/>
        <w:tblInd w:w="0" w:type="dxa"/>
        <w:tblCellMar>
          <w:top w:w="5" w:type="dxa"/>
        </w:tblCellMar>
        <w:tblLook w:val="04A0" w:firstRow="1" w:lastRow="0" w:firstColumn="1" w:lastColumn="0" w:noHBand="0" w:noVBand="1"/>
      </w:tblPr>
      <w:tblGrid>
        <w:gridCol w:w="5212"/>
        <w:gridCol w:w="5048"/>
      </w:tblGrid>
      <w:tr w:rsidR="00072F5D" w14:paraId="2288E459" w14:textId="77777777" w:rsidTr="00960C9A">
        <w:trPr>
          <w:trHeight w:val="5792"/>
        </w:trPr>
        <w:tc>
          <w:tcPr>
            <w:tcW w:w="5212" w:type="dxa"/>
            <w:tcBorders>
              <w:top w:val="nil"/>
              <w:left w:val="nil"/>
              <w:bottom w:val="nil"/>
              <w:right w:val="nil"/>
            </w:tcBorders>
          </w:tcPr>
          <w:p w14:paraId="53E71D58" w14:textId="77777777" w:rsidR="00072F5D" w:rsidRDefault="00072F5D" w:rsidP="00960C9A">
            <w:pPr>
              <w:spacing w:after="22" w:line="259" w:lineRule="auto"/>
              <w:ind w:right="220"/>
              <w:jc w:val="center"/>
            </w:pPr>
            <w:r>
              <w:rPr>
                <w:sz w:val="24"/>
              </w:rPr>
              <w:lastRenderedPageBreak/>
              <w:t xml:space="preserve">Свидетельство дает право </w:t>
            </w:r>
          </w:p>
          <w:p w14:paraId="645D9A4C" w14:textId="77777777" w:rsidR="00072F5D" w:rsidRDefault="00072F5D" w:rsidP="00960C9A">
            <w:pPr>
              <w:spacing w:line="279" w:lineRule="auto"/>
              <w:ind w:left="430" w:right="242" w:hanging="170"/>
            </w:pPr>
            <w:r>
              <w:rPr>
                <w:sz w:val="24"/>
              </w:rPr>
              <w:t xml:space="preserve">гражданину на открытие банковского счета  в кредитной организации на территории  </w:t>
            </w:r>
          </w:p>
          <w:p w14:paraId="75F553EF" w14:textId="77777777" w:rsidR="00072F5D" w:rsidRDefault="00072F5D" w:rsidP="00960C9A">
            <w:pPr>
              <w:spacing w:after="23" w:line="259" w:lineRule="auto"/>
              <w:ind w:left="324"/>
            </w:pPr>
            <w:r>
              <w:rPr>
                <w:sz w:val="24"/>
              </w:rPr>
              <w:t xml:space="preserve">муниципального района Республики Тыва </w:t>
            </w:r>
          </w:p>
          <w:p w14:paraId="5FA20177" w14:textId="77777777" w:rsidR="00072F5D" w:rsidRDefault="00072F5D" w:rsidP="00960C9A">
            <w:pPr>
              <w:spacing w:line="278" w:lineRule="auto"/>
              <w:ind w:left="1069" w:hanging="958"/>
            </w:pPr>
            <w:r>
              <w:rPr>
                <w:sz w:val="24"/>
              </w:rPr>
              <w:t xml:space="preserve">по месту выдачи свидетельства и действует не более 1 года с даты выдачи.  </w:t>
            </w:r>
          </w:p>
          <w:p w14:paraId="651F25FE" w14:textId="77777777" w:rsidR="00072F5D" w:rsidRDefault="00072F5D" w:rsidP="00960C9A">
            <w:pPr>
              <w:spacing w:after="23" w:line="259" w:lineRule="auto"/>
              <w:ind w:right="158"/>
              <w:jc w:val="center"/>
            </w:pPr>
            <w:r>
              <w:rPr>
                <w:sz w:val="24"/>
              </w:rPr>
              <w:t xml:space="preserve"> </w:t>
            </w:r>
          </w:p>
          <w:p w14:paraId="77017376" w14:textId="77777777" w:rsidR="00072F5D" w:rsidRDefault="00072F5D" w:rsidP="00960C9A">
            <w:pPr>
              <w:spacing w:after="2" w:line="276" w:lineRule="auto"/>
            </w:pPr>
            <w:r>
              <w:rPr>
                <w:sz w:val="24"/>
              </w:rPr>
              <w:t xml:space="preserve">Численный состав семьи гражданина – ____ человек.  </w:t>
            </w:r>
          </w:p>
          <w:p w14:paraId="0DB76F2E" w14:textId="77777777" w:rsidR="00072F5D" w:rsidRDefault="00072F5D" w:rsidP="00960C9A">
            <w:pPr>
              <w:spacing w:line="259" w:lineRule="auto"/>
            </w:pPr>
            <w:r>
              <w:rPr>
                <w:sz w:val="24"/>
              </w:rPr>
              <w:t xml:space="preserve">Члены семьи:                         </w:t>
            </w:r>
          </w:p>
          <w:p w14:paraId="5130EE2F" w14:textId="77777777" w:rsidR="00072F5D" w:rsidRDefault="00072F5D" w:rsidP="00960C9A">
            <w:pPr>
              <w:spacing w:line="259" w:lineRule="auto"/>
            </w:pPr>
            <w:r>
              <w:rPr>
                <w:sz w:val="24"/>
              </w:rPr>
              <w:t xml:space="preserve">________________________________________ </w:t>
            </w:r>
          </w:p>
          <w:p w14:paraId="5D2E5CEF" w14:textId="77777777" w:rsidR="00072F5D" w:rsidRDefault="00072F5D" w:rsidP="00960C9A">
            <w:pPr>
              <w:spacing w:after="17" w:line="259" w:lineRule="auto"/>
              <w:ind w:left="260"/>
            </w:pPr>
            <w:r>
              <w:rPr>
                <w:sz w:val="20"/>
              </w:rPr>
              <w:t xml:space="preserve">(фамилия, имя, отчество (последнее – при наличии), </w:t>
            </w:r>
          </w:p>
          <w:p w14:paraId="56B03130" w14:textId="77777777" w:rsidR="00072F5D" w:rsidRDefault="00072F5D" w:rsidP="00960C9A">
            <w:pPr>
              <w:spacing w:line="259" w:lineRule="auto"/>
              <w:ind w:left="36"/>
            </w:pPr>
            <w:r>
              <w:rPr>
                <w:sz w:val="24"/>
              </w:rPr>
              <w:t xml:space="preserve">_________________________________________ </w:t>
            </w:r>
          </w:p>
          <w:p w14:paraId="405BDBA6" w14:textId="77777777" w:rsidR="00072F5D" w:rsidRDefault="00072F5D" w:rsidP="00960C9A">
            <w:pPr>
              <w:spacing w:after="17" w:line="259" w:lineRule="auto"/>
              <w:ind w:right="221"/>
              <w:jc w:val="center"/>
            </w:pPr>
            <w:r>
              <w:rPr>
                <w:sz w:val="20"/>
              </w:rPr>
              <w:t xml:space="preserve">степень родства) </w:t>
            </w:r>
          </w:p>
          <w:p w14:paraId="1F0647A6" w14:textId="77777777" w:rsidR="00072F5D" w:rsidRDefault="00072F5D" w:rsidP="00960C9A">
            <w:pPr>
              <w:spacing w:line="259" w:lineRule="auto"/>
            </w:pPr>
            <w:r>
              <w:rPr>
                <w:sz w:val="24"/>
              </w:rPr>
              <w:t xml:space="preserve">________________________________________ </w:t>
            </w:r>
          </w:p>
          <w:p w14:paraId="4EF764B3" w14:textId="77777777" w:rsidR="00072F5D" w:rsidRDefault="00072F5D" w:rsidP="00960C9A">
            <w:pPr>
              <w:spacing w:after="17" w:line="259" w:lineRule="auto"/>
              <w:ind w:left="260"/>
            </w:pPr>
            <w:r>
              <w:rPr>
                <w:sz w:val="20"/>
              </w:rPr>
              <w:t xml:space="preserve">(фамилия, имя, отчество (последнее – при наличии), </w:t>
            </w:r>
          </w:p>
          <w:p w14:paraId="03DF061E" w14:textId="77777777" w:rsidR="00072F5D" w:rsidRDefault="00072F5D" w:rsidP="00960C9A">
            <w:pPr>
              <w:spacing w:line="259" w:lineRule="auto"/>
              <w:ind w:left="36"/>
            </w:pPr>
            <w:r>
              <w:rPr>
                <w:sz w:val="24"/>
              </w:rPr>
              <w:t xml:space="preserve">_________________________________________ </w:t>
            </w:r>
          </w:p>
          <w:p w14:paraId="1DFA4D45" w14:textId="77777777" w:rsidR="00072F5D" w:rsidRDefault="00072F5D" w:rsidP="00960C9A">
            <w:pPr>
              <w:spacing w:after="17" w:line="259" w:lineRule="auto"/>
              <w:ind w:right="221"/>
              <w:jc w:val="center"/>
            </w:pPr>
            <w:r>
              <w:rPr>
                <w:sz w:val="20"/>
              </w:rPr>
              <w:t xml:space="preserve">степень родства) </w:t>
            </w:r>
          </w:p>
          <w:p w14:paraId="26731587" w14:textId="77777777" w:rsidR="00072F5D" w:rsidRDefault="00072F5D" w:rsidP="00960C9A">
            <w:pPr>
              <w:spacing w:line="259" w:lineRule="auto"/>
            </w:pPr>
            <w:r>
              <w:rPr>
                <w:sz w:val="24"/>
              </w:rPr>
              <w:t xml:space="preserve">________________________________________ </w:t>
            </w:r>
          </w:p>
          <w:p w14:paraId="280D9E22" w14:textId="77777777" w:rsidR="00072F5D" w:rsidRDefault="00072F5D" w:rsidP="00960C9A">
            <w:pPr>
              <w:spacing w:after="15" w:line="259" w:lineRule="auto"/>
              <w:ind w:left="260"/>
            </w:pPr>
            <w:r>
              <w:rPr>
                <w:sz w:val="20"/>
              </w:rPr>
              <w:t xml:space="preserve">(фамилия, имя, отчество (последнее – при наличии), </w:t>
            </w:r>
          </w:p>
          <w:p w14:paraId="2D7839C5" w14:textId="77777777" w:rsidR="00072F5D" w:rsidRDefault="00072F5D" w:rsidP="00960C9A">
            <w:pPr>
              <w:spacing w:line="259" w:lineRule="auto"/>
              <w:ind w:left="36"/>
            </w:pPr>
            <w:r>
              <w:rPr>
                <w:sz w:val="24"/>
              </w:rPr>
              <w:t xml:space="preserve">_________________________________________ </w:t>
            </w:r>
          </w:p>
          <w:p w14:paraId="784D15FA" w14:textId="77777777" w:rsidR="00072F5D" w:rsidRDefault="00072F5D" w:rsidP="00960C9A">
            <w:pPr>
              <w:spacing w:line="259" w:lineRule="auto"/>
              <w:ind w:right="221"/>
              <w:jc w:val="center"/>
            </w:pPr>
            <w:r>
              <w:rPr>
                <w:sz w:val="20"/>
              </w:rPr>
              <w:t xml:space="preserve">степень родства) </w:t>
            </w:r>
          </w:p>
        </w:tc>
        <w:tc>
          <w:tcPr>
            <w:tcW w:w="5048" w:type="dxa"/>
            <w:tcBorders>
              <w:top w:val="nil"/>
              <w:left w:val="nil"/>
              <w:bottom w:val="nil"/>
              <w:right w:val="nil"/>
            </w:tcBorders>
          </w:tcPr>
          <w:p w14:paraId="405108BD" w14:textId="77777777" w:rsidR="00072F5D" w:rsidRDefault="00072F5D" w:rsidP="00960C9A">
            <w:pPr>
              <w:spacing w:after="22" w:line="259" w:lineRule="auto"/>
              <w:ind w:right="56"/>
              <w:jc w:val="center"/>
            </w:pPr>
            <w:r>
              <w:rPr>
                <w:sz w:val="24"/>
              </w:rPr>
              <w:t xml:space="preserve">ОТМЕТКА ОБ ОПЛАТЕ </w:t>
            </w:r>
          </w:p>
          <w:p w14:paraId="7FC90A4E" w14:textId="77777777" w:rsidR="00072F5D" w:rsidRDefault="00072F5D" w:rsidP="00960C9A">
            <w:pPr>
              <w:spacing w:line="259" w:lineRule="auto"/>
              <w:ind w:right="58"/>
              <w:jc w:val="center"/>
            </w:pPr>
            <w:r>
              <w:rPr>
                <w:sz w:val="24"/>
              </w:rPr>
              <w:t xml:space="preserve">(заполняется кредитной организацией) </w:t>
            </w:r>
          </w:p>
          <w:p w14:paraId="5E9D55C2" w14:textId="77777777" w:rsidR="00072F5D" w:rsidRDefault="00072F5D" w:rsidP="00960C9A">
            <w:pPr>
              <w:spacing w:line="258" w:lineRule="auto"/>
            </w:pPr>
            <w:r>
              <w:rPr>
                <w:sz w:val="24"/>
              </w:rPr>
              <w:t xml:space="preserve">Дата оплаты ___________________________ Реквизиты договора, на основании которого произведена оплата: </w:t>
            </w:r>
          </w:p>
          <w:p w14:paraId="54EFE464" w14:textId="77777777" w:rsidR="00072F5D" w:rsidRDefault="00072F5D" w:rsidP="00960C9A">
            <w:pPr>
              <w:spacing w:line="259" w:lineRule="auto"/>
            </w:pPr>
            <w:r>
              <w:rPr>
                <w:sz w:val="24"/>
              </w:rPr>
              <w:t xml:space="preserve">_________________________________________ </w:t>
            </w:r>
          </w:p>
          <w:p w14:paraId="1219C645" w14:textId="77777777" w:rsidR="00072F5D" w:rsidRDefault="00072F5D" w:rsidP="00960C9A">
            <w:pPr>
              <w:spacing w:line="278" w:lineRule="auto"/>
            </w:pPr>
            <w:r>
              <w:rPr>
                <w:sz w:val="24"/>
              </w:rPr>
              <w:t xml:space="preserve">_________________________________________ Сумма денежных средств по договору: </w:t>
            </w:r>
          </w:p>
          <w:p w14:paraId="01D7F4CD" w14:textId="77777777" w:rsidR="00072F5D" w:rsidRDefault="00072F5D" w:rsidP="00960C9A">
            <w:pPr>
              <w:spacing w:line="276" w:lineRule="auto"/>
            </w:pPr>
            <w:r>
              <w:rPr>
                <w:sz w:val="24"/>
              </w:rPr>
              <w:t xml:space="preserve">_________________________________________ Получатель социальной выплаты ____________ </w:t>
            </w:r>
          </w:p>
          <w:p w14:paraId="54D704A2" w14:textId="77777777" w:rsidR="00072F5D" w:rsidRDefault="00072F5D" w:rsidP="00960C9A">
            <w:pPr>
              <w:spacing w:line="261" w:lineRule="auto"/>
              <w:ind w:right="61"/>
            </w:pPr>
            <w:r>
              <w:rPr>
                <w:sz w:val="24"/>
              </w:rPr>
              <w:t xml:space="preserve">_________________________________________; Сумма перечислений ______________________ _________________________________  рублей. </w:t>
            </w:r>
          </w:p>
          <w:p w14:paraId="57D9A27B" w14:textId="77777777" w:rsidR="00072F5D" w:rsidRDefault="00072F5D" w:rsidP="00960C9A">
            <w:pPr>
              <w:spacing w:after="43" w:line="259" w:lineRule="auto"/>
            </w:pPr>
            <w:r>
              <w:rPr>
                <w:sz w:val="24"/>
              </w:rPr>
              <w:t xml:space="preserve"> _______________ _________________________ </w:t>
            </w:r>
          </w:p>
          <w:p w14:paraId="533B1B2E" w14:textId="77777777" w:rsidR="00072F5D" w:rsidRDefault="00072F5D" w:rsidP="00960C9A">
            <w:pPr>
              <w:spacing w:after="25" w:line="295" w:lineRule="auto"/>
              <w:ind w:right="528"/>
            </w:pPr>
            <w:r>
              <w:rPr>
                <w:sz w:val="24"/>
              </w:rPr>
              <w:t>(</w:t>
            </w:r>
            <w:r>
              <w:rPr>
                <w:sz w:val="20"/>
              </w:rPr>
              <w:t>подпись ответствен-             (расшифровка подписи) ного работника</w:t>
            </w:r>
            <w:r>
              <w:rPr>
                <w:rFonts w:ascii="Courier New" w:eastAsia="Courier New" w:hAnsi="Courier New" w:cs="Courier New"/>
                <w:sz w:val="20"/>
              </w:rPr>
              <w:t xml:space="preserve"> </w:t>
            </w:r>
            <w:r>
              <w:rPr>
                <w:sz w:val="20"/>
              </w:rPr>
              <w:t>кредит-</w:t>
            </w:r>
            <w:r>
              <w:rPr>
                <w:rFonts w:ascii="Courier New" w:eastAsia="Courier New" w:hAnsi="Courier New" w:cs="Courier New"/>
                <w:sz w:val="20"/>
              </w:rPr>
              <w:t xml:space="preserve"> </w:t>
            </w:r>
            <w:r>
              <w:rPr>
                <w:sz w:val="20"/>
              </w:rPr>
              <w:t xml:space="preserve">     ной организации)  </w:t>
            </w:r>
          </w:p>
          <w:p w14:paraId="1D8E8D07" w14:textId="77777777" w:rsidR="00072F5D" w:rsidRDefault="00072F5D" w:rsidP="00960C9A">
            <w:pPr>
              <w:spacing w:line="259" w:lineRule="auto"/>
            </w:pPr>
            <w:r>
              <w:rPr>
                <w:sz w:val="24"/>
              </w:rPr>
              <w:t xml:space="preserve">М.П. </w:t>
            </w:r>
          </w:p>
          <w:p w14:paraId="00C50CCE" w14:textId="77777777" w:rsidR="00072F5D" w:rsidRDefault="00072F5D" w:rsidP="00960C9A">
            <w:pPr>
              <w:spacing w:line="259" w:lineRule="auto"/>
            </w:pPr>
            <w:r>
              <w:rPr>
                <w:sz w:val="24"/>
              </w:rPr>
              <w:t xml:space="preserve"> </w:t>
            </w:r>
          </w:p>
        </w:tc>
      </w:tr>
      <w:tr w:rsidR="00072F5D" w14:paraId="25B88480" w14:textId="77777777" w:rsidTr="00960C9A">
        <w:trPr>
          <w:trHeight w:val="1375"/>
        </w:trPr>
        <w:tc>
          <w:tcPr>
            <w:tcW w:w="5212" w:type="dxa"/>
            <w:tcBorders>
              <w:top w:val="nil"/>
              <w:left w:val="nil"/>
              <w:bottom w:val="nil"/>
              <w:right w:val="nil"/>
            </w:tcBorders>
          </w:tcPr>
          <w:p w14:paraId="78ACF5EF" w14:textId="77777777" w:rsidR="00072F5D" w:rsidRDefault="00072F5D" w:rsidP="00960C9A">
            <w:pPr>
              <w:spacing w:after="22" w:line="259" w:lineRule="auto"/>
            </w:pPr>
            <w:r>
              <w:rPr>
                <w:sz w:val="24"/>
              </w:rPr>
              <w:t xml:space="preserve"> </w:t>
            </w:r>
          </w:p>
          <w:p w14:paraId="1E63C1BB" w14:textId="77777777" w:rsidR="00072F5D" w:rsidRDefault="00072F5D" w:rsidP="00960C9A">
            <w:pPr>
              <w:spacing w:after="14" w:line="259" w:lineRule="auto"/>
            </w:pPr>
            <w:r>
              <w:rPr>
                <w:sz w:val="24"/>
              </w:rPr>
              <w:t xml:space="preserve">Расчетная стоимость строительства </w:t>
            </w:r>
          </w:p>
          <w:p w14:paraId="740BF461" w14:textId="77777777" w:rsidR="00072F5D" w:rsidRDefault="00072F5D" w:rsidP="00960C9A">
            <w:pPr>
              <w:spacing w:after="31" w:line="244" w:lineRule="auto"/>
            </w:pPr>
            <w:r>
              <w:rPr>
                <w:sz w:val="24"/>
              </w:rPr>
              <w:t xml:space="preserve">(приобретения) жилья ______________________ __________________________________ рублей. </w:t>
            </w:r>
          </w:p>
          <w:p w14:paraId="09AB1817" w14:textId="77777777" w:rsidR="00072F5D" w:rsidRDefault="00072F5D" w:rsidP="00960C9A">
            <w:pPr>
              <w:spacing w:line="259" w:lineRule="auto"/>
            </w:pPr>
            <w:r>
              <w:rPr>
                <w:sz w:val="24"/>
              </w:rPr>
              <w:t xml:space="preserve">Дата выдачи свидетельства _________________ </w:t>
            </w:r>
          </w:p>
        </w:tc>
        <w:tc>
          <w:tcPr>
            <w:tcW w:w="5048" w:type="dxa"/>
            <w:tcBorders>
              <w:top w:val="nil"/>
              <w:left w:val="nil"/>
              <w:bottom w:val="nil"/>
              <w:right w:val="nil"/>
            </w:tcBorders>
          </w:tcPr>
          <w:p w14:paraId="03C7DEBC" w14:textId="77777777" w:rsidR="00072F5D" w:rsidRDefault="00072F5D" w:rsidP="00960C9A">
            <w:pPr>
              <w:spacing w:line="259" w:lineRule="auto"/>
              <w:ind w:left="5"/>
              <w:jc w:val="center"/>
            </w:pPr>
            <w:r>
              <w:rPr>
                <w:sz w:val="24"/>
              </w:rPr>
              <w:t xml:space="preserve"> </w:t>
            </w:r>
          </w:p>
        </w:tc>
      </w:tr>
    </w:tbl>
    <w:p w14:paraId="32BFF0CD" w14:textId="77777777" w:rsidR="00072F5D" w:rsidRDefault="00072F5D" w:rsidP="00072F5D">
      <w:pPr>
        <w:spacing w:after="0" w:line="259" w:lineRule="auto"/>
      </w:pPr>
      <w:r>
        <w:rPr>
          <w:sz w:val="24"/>
        </w:rPr>
        <w:t xml:space="preserve"> </w:t>
      </w:r>
    </w:p>
    <w:p w14:paraId="0885BB32" w14:textId="77777777" w:rsidR="00072F5D" w:rsidRDefault="00072F5D" w:rsidP="00072F5D">
      <w:pPr>
        <w:tabs>
          <w:tab w:val="center" w:pos="3157"/>
        </w:tabs>
        <w:spacing w:after="5" w:line="269" w:lineRule="auto"/>
      </w:pPr>
      <w:r>
        <w:rPr>
          <w:sz w:val="24"/>
        </w:rPr>
        <w:t xml:space="preserve">Министр  </w:t>
      </w:r>
      <w:r>
        <w:rPr>
          <w:sz w:val="24"/>
        </w:rPr>
        <w:tab/>
        <w:t xml:space="preserve">__________  __________________ </w:t>
      </w:r>
    </w:p>
    <w:p w14:paraId="0D6B3506" w14:textId="77777777" w:rsidR="00072F5D" w:rsidRDefault="00072F5D" w:rsidP="00072F5D">
      <w:pPr>
        <w:spacing w:after="70" w:line="266" w:lineRule="auto"/>
        <w:ind w:left="219" w:hanging="10"/>
      </w:pPr>
      <w:r>
        <w:rPr>
          <w:sz w:val="20"/>
        </w:rPr>
        <w:t xml:space="preserve">                             (подпись)</w:t>
      </w:r>
      <w:r>
        <w:rPr>
          <w:rFonts w:ascii="Courier New" w:eastAsia="Courier New" w:hAnsi="Courier New" w:cs="Courier New"/>
          <w:sz w:val="20"/>
        </w:rPr>
        <w:t xml:space="preserve">  </w:t>
      </w:r>
      <w:r>
        <w:rPr>
          <w:sz w:val="20"/>
        </w:rPr>
        <w:t xml:space="preserve">(расшифровка подписи) </w:t>
      </w:r>
    </w:p>
    <w:p w14:paraId="64DDE212" w14:textId="77777777" w:rsidR="00072F5D" w:rsidRDefault="00072F5D" w:rsidP="00072F5D">
      <w:pPr>
        <w:spacing w:after="5" w:line="269" w:lineRule="auto"/>
        <w:ind w:left="19" w:hanging="10"/>
      </w:pPr>
      <w:r>
        <w:rPr>
          <w:sz w:val="24"/>
        </w:rPr>
        <w:t xml:space="preserve">М.П. </w:t>
      </w:r>
    </w:p>
    <w:p w14:paraId="2F36C3E7" w14:textId="77777777" w:rsidR="00072F5D" w:rsidRDefault="00072F5D" w:rsidP="00072F5D">
      <w:pPr>
        <w:spacing w:after="0" w:line="259" w:lineRule="auto"/>
      </w:pPr>
      <w:r>
        <w:rPr>
          <w:sz w:val="24"/>
        </w:rPr>
        <w:t xml:space="preserve"> </w:t>
      </w:r>
    </w:p>
    <w:p w14:paraId="630635F4" w14:textId="77777777" w:rsidR="00072F5D" w:rsidRDefault="00072F5D" w:rsidP="00072F5D">
      <w:pPr>
        <w:spacing w:after="11" w:line="269" w:lineRule="auto"/>
        <w:ind w:left="264" w:right="199" w:hanging="10"/>
        <w:jc w:val="center"/>
      </w:pPr>
      <w:r>
        <w:rPr>
          <w:sz w:val="24"/>
        </w:rPr>
        <w:t xml:space="preserve">___________________________________________________________________________ (линия отреза) </w:t>
      </w:r>
    </w:p>
    <w:p w14:paraId="0050C4F6" w14:textId="77777777" w:rsidR="00072F5D" w:rsidRDefault="00072F5D" w:rsidP="00072F5D">
      <w:pPr>
        <w:spacing w:after="0" w:line="259" w:lineRule="auto"/>
        <w:ind w:left="56"/>
        <w:jc w:val="center"/>
      </w:pPr>
      <w:r>
        <w:rPr>
          <w:sz w:val="24"/>
        </w:rPr>
        <w:t xml:space="preserve"> </w:t>
      </w:r>
    </w:p>
    <w:p w14:paraId="710EA246" w14:textId="77777777" w:rsidR="00072F5D" w:rsidRDefault="00072F5D" w:rsidP="00072F5D">
      <w:pPr>
        <w:spacing w:after="5" w:line="269" w:lineRule="auto"/>
        <w:ind w:left="19" w:hanging="10"/>
      </w:pPr>
      <w:r>
        <w:rPr>
          <w:sz w:val="24"/>
        </w:rPr>
        <w:t xml:space="preserve">Предоставленная социальная выплата направляется на _____________________________________ </w:t>
      </w:r>
    </w:p>
    <w:p w14:paraId="59744054" w14:textId="77777777" w:rsidR="00072F5D" w:rsidRDefault="00072F5D" w:rsidP="00072F5D">
      <w:pPr>
        <w:spacing w:after="5" w:line="269" w:lineRule="auto"/>
        <w:ind w:left="9" w:firstLine="5920"/>
      </w:pPr>
      <w:r>
        <w:rPr>
          <w:sz w:val="20"/>
        </w:rPr>
        <w:t xml:space="preserve">(строительство индивидуального жилого дома; </w:t>
      </w:r>
      <w:r>
        <w:rPr>
          <w:sz w:val="24"/>
        </w:rPr>
        <w:t xml:space="preserve">_____________________________________________________________________________________ </w:t>
      </w:r>
    </w:p>
    <w:p w14:paraId="5BD4BBBE" w14:textId="77777777" w:rsidR="00072F5D" w:rsidRDefault="00072F5D" w:rsidP="00072F5D">
      <w:pPr>
        <w:spacing w:after="10" w:line="266" w:lineRule="auto"/>
        <w:ind w:left="7" w:hanging="10"/>
      </w:pPr>
      <w:r>
        <w:rPr>
          <w:sz w:val="20"/>
        </w:rPr>
        <w:t xml:space="preserve">участие в долевом строительстве многоквартирного жилого дома; приобретение жилого помещения – нужное указать) </w:t>
      </w:r>
    </w:p>
    <w:p w14:paraId="0B335114" w14:textId="77777777" w:rsidR="00072F5D" w:rsidRDefault="00072F5D" w:rsidP="00072F5D">
      <w:pPr>
        <w:spacing w:after="23" w:line="259" w:lineRule="auto"/>
      </w:pPr>
      <w:r>
        <w:rPr>
          <w:sz w:val="24"/>
        </w:rPr>
        <w:t xml:space="preserve"> </w:t>
      </w:r>
    </w:p>
    <w:p w14:paraId="4ABA12B4" w14:textId="77777777" w:rsidR="00072F5D" w:rsidRDefault="00072F5D" w:rsidP="00072F5D">
      <w:pPr>
        <w:spacing w:after="5" w:line="269" w:lineRule="auto"/>
        <w:ind w:left="19" w:right="1318" w:hanging="10"/>
      </w:pPr>
      <w:r>
        <w:rPr>
          <w:sz w:val="24"/>
        </w:rPr>
        <w:t xml:space="preserve">Численный состав семьи гражданина ____________________________ человек. Члены семьи: </w:t>
      </w:r>
    </w:p>
    <w:p w14:paraId="5F6C6432" w14:textId="77777777" w:rsidR="00072F5D" w:rsidRDefault="00072F5D" w:rsidP="00072F5D">
      <w:pPr>
        <w:spacing w:after="5" w:line="269" w:lineRule="auto"/>
        <w:ind w:left="19" w:hanging="10"/>
      </w:pPr>
      <w:r>
        <w:rPr>
          <w:sz w:val="24"/>
        </w:rPr>
        <w:t xml:space="preserve">_____________________________________________________________________________________ </w:t>
      </w:r>
    </w:p>
    <w:p w14:paraId="5C4CC614" w14:textId="77777777" w:rsidR="00072F5D" w:rsidRDefault="00072F5D" w:rsidP="00072F5D">
      <w:pPr>
        <w:spacing w:after="8" w:line="270" w:lineRule="auto"/>
        <w:ind w:left="10" w:right="9" w:hanging="10"/>
        <w:jc w:val="center"/>
      </w:pPr>
      <w:r>
        <w:rPr>
          <w:sz w:val="20"/>
        </w:rPr>
        <w:t xml:space="preserve">(фамилия, имя, отчество (последнее – при наличии), степень родства) </w:t>
      </w:r>
    </w:p>
    <w:p w14:paraId="0857C709" w14:textId="77777777" w:rsidR="00072F5D" w:rsidRDefault="00072F5D" w:rsidP="00072F5D">
      <w:pPr>
        <w:spacing w:after="5" w:line="269" w:lineRule="auto"/>
        <w:ind w:left="19" w:hanging="10"/>
      </w:pPr>
      <w:r>
        <w:rPr>
          <w:sz w:val="24"/>
        </w:rPr>
        <w:t xml:space="preserve">_____________________________________________________________________________________ </w:t>
      </w:r>
    </w:p>
    <w:p w14:paraId="2A7B489D" w14:textId="77777777" w:rsidR="00072F5D" w:rsidRDefault="00072F5D" w:rsidP="00072F5D">
      <w:pPr>
        <w:spacing w:after="6" w:line="270" w:lineRule="auto"/>
        <w:ind w:left="10" w:right="9" w:hanging="10"/>
        <w:jc w:val="center"/>
      </w:pPr>
      <w:r>
        <w:rPr>
          <w:sz w:val="20"/>
        </w:rPr>
        <w:t xml:space="preserve">(фамилия, имя, отчество (последнее – при наличии), степень родства) </w:t>
      </w:r>
    </w:p>
    <w:p w14:paraId="569D662E" w14:textId="77777777" w:rsidR="00072F5D" w:rsidRDefault="00072F5D" w:rsidP="00072F5D">
      <w:pPr>
        <w:spacing w:after="5" w:line="269" w:lineRule="auto"/>
        <w:ind w:left="19" w:hanging="10"/>
      </w:pPr>
      <w:r>
        <w:rPr>
          <w:sz w:val="24"/>
        </w:rPr>
        <w:t xml:space="preserve">_____________________________________________________________________________________ </w:t>
      </w:r>
    </w:p>
    <w:p w14:paraId="6F65E6EC" w14:textId="77777777" w:rsidR="00072F5D" w:rsidRDefault="00072F5D" w:rsidP="00072F5D">
      <w:pPr>
        <w:spacing w:after="51" w:line="270" w:lineRule="auto"/>
        <w:ind w:left="10" w:right="9" w:hanging="10"/>
        <w:jc w:val="center"/>
      </w:pPr>
      <w:r>
        <w:rPr>
          <w:sz w:val="20"/>
        </w:rPr>
        <w:lastRenderedPageBreak/>
        <w:t xml:space="preserve">(фамилия, имя, отчество (последнее – при наличии), степень родства) </w:t>
      </w:r>
    </w:p>
    <w:p w14:paraId="3358E15F" w14:textId="77777777" w:rsidR="00072F5D" w:rsidRDefault="00072F5D" w:rsidP="00072F5D">
      <w:pPr>
        <w:spacing w:after="1" w:line="253" w:lineRule="auto"/>
        <w:ind w:left="-5" w:right="-2" w:hanging="10"/>
      </w:pPr>
      <w:r>
        <w:rPr>
          <w:sz w:val="24"/>
        </w:rPr>
        <w:t xml:space="preserve">Дата выдачи свидетельства _____________________________________________________________ Подпись владельца свидетельства _______________________________________________________ Свидетельство выдано Министерством сельского хозяйства и продовольствия Республики Тыва. </w:t>
      </w:r>
    </w:p>
    <w:p w14:paraId="73CADA3E" w14:textId="77777777" w:rsidR="00072F5D" w:rsidRDefault="00072F5D" w:rsidP="00072F5D">
      <w:pPr>
        <w:spacing w:after="0" w:line="259" w:lineRule="auto"/>
      </w:pPr>
      <w:r>
        <w:rPr>
          <w:sz w:val="24"/>
        </w:rPr>
        <w:t xml:space="preserve"> </w:t>
      </w:r>
    </w:p>
    <w:p w14:paraId="48236978" w14:textId="77777777" w:rsidR="00072F5D" w:rsidRDefault="00072F5D" w:rsidP="00072F5D">
      <w:pPr>
        <w:tabs>
          <w:tab w:val="center" w:pos="1416"/>
          <w:tab w:val="center" w:pos="2124"/>
          <w:tab w:val="center" w:pos="2833"/>
          <w:tab w:val="center" w:pos="3541"/>
          <w:tab w:val="right" w:pos="10212"/>
        </w:tabs>
        <w:spacing w:after="5" w:line="269" w:lineRule="auto"/>
      </w:pPr>
      <w:r>
        <w:rPr>
          <w:sz w:val="24"/>
        </w:rPr>
        <w:t xml:space="preserve">Министр  </w:t>
      </w:r>
      <w:r>
        <w:rPr>
          <w:sz w:val="24"/>
        </w:rPr>
        <w:tab/>
        <w:t xml:space="preserve"> </w:t>
      </w:r>
      <w:r>
        <w:rPr>
          <w:sz w:val="24"/>
        </w:rPr>
        <w:tab/>
        <w:t xml:space="preserve"> </w:t>
      </w:r>
      <w:r>
        <w:rPr>
          <w:sz w:val="24"/>
        </w:rPr>
        <w:tab/>
        <w:t xml:space="preserve"> </w:t>
      </w:r>
      <w:r>
        <w:rPr>
          <w:sz w:val="24"/>
        </w:rPr>
        <w:tab/>
        <w:t xml:space="preserve"> </w:t>
      </w:r>
      <w:r>
        <w:rPr>
          <w:sz w:val="24"/>
        </w:rPr>
        <w:tab/>
        <w:t xml:space="preserve">___________________ ______________________________ </w:t>
      </w:r>
    </w:p>
    <w:p w14:paraId="1191FEA2" w14:textId="77777777" w:rsidR="00072F5D" w:rsidRDefault="00072F5D" w:rsidP="00072F5D">
      <w:pPr>
        <w:spacing w:after="18" w:line="259" w:lineRule="auto"/>
        <w:ind w:left="10" w:right="770" w:hanging="10"/>
        <w:jc w:val="right"/>
      </w:pPr>
      <w:r>
        <w:rPr>
          <w:sz w:val="24"/>
        </w:rPr>
        <w:t xml:space="preserve">(подпись)                 (расшифровка подписи) </w:t>
      </w:r>
    </w:p>
    <w:p w14:paraId="28E23EC1" w14:textId="77777777" w:rsidR="00072F5D" w:rsidRDefault="00072F5D" w:rsidP="00072F5D">
      <w:pPr>
        <w:spacing w:after="5" w:line="269" w:lineRule="auto"/>
        <w:ind w:left="19" w:hanging="10"/>
      </w:pPr>
      <w:r>
        <w:rPr>
          <w:sz w:val="24"/>
        </w:rPr>
        <w:t xml:space="preserve">М.П. </w:t>
      </w:r>
    </w:p>
    <w:p w14:paraId="0A8E4AE8" w14:textId="77777777" w:rsidR="00072F5D" w:rsidRDefault="00072F5D" w:rsidP="00072F5D">
      <w:pPr>
        <w:spacing w:after="23" w:line="259" w:lineRule="auto"/>
      </w:pPr>
      <w:r>
        <w:rPr>
          <w:sz w:val="24"/>
        </w:rPr>
        <w:t xml:space="preserve"> </w:t>
      </w:r>
    </w:p>
    <w:p w14:paraId="0FDC6320" w14:textId="77777777" w:rsidR="00072F5D" w:rsidRDefault="00072F5D" w:rsidP="00072F5D">
      <w:pPr>
        <w:spacing w:after="1" w:line="253" w:lineRule="auto"/>
        <w:ind w:left="-5" w:right="-2" w:hanging="10"/>
      </w:pPr>
      <w:r>
        <w:rPr>
          <w:sz w:val="24"/>
        </w:rPr>
        <w:t xml:space="preserve">Отметка о построенном (приобретенном) жилом помещении: размер построенного (приобретенного) жилья – ___________________________________________ адрес построенного (приобретенного) жилья: _____________________________________________ _____________________________________________________________________________________ </w:t>
      </w:r>
    </w:p>
    <w:p w14:paraId="14D388FC" w14:textId="77777777" w:rsidR="00072F5D" w:rsidRDefault="00072F5D" w:rsidP="00072F5D">
      <w:pPr>
        <w:spacing w:after="0" w:line="259" w:lineRule="auto"/>
        <w:ind w:left="540"/>
      </w:pPr>
      <w:r>
        <w:rPr>
          <w:sz w:val="24"/>
        </w:rPr>
        <w:t xml:space="preserve"> </w:t>
      </w:r>
    </w:p>
    <w:p w14:paraId="123AF488" w14:textId="77777777" w:rsidR="00072F5D" w:rsidRDefault="00072F5D" w:rsidP="00072F5D">
      <w:pPr>
        <w:spacing w:after="0" w:line="259" w:lineRule="auto"/>
        <w:ind w:left="593"/>
        <w:jc w:val="center"/>
      </w:pPr>
      <w:r>
        <w:rPr>
          <w:sz w:val="24"/>
        </w:rPr>
        <w:t xml:space="preserve"> </w:t>
      </w:r>
    </w:p>
    <w:p w14:paraId="7AC3B5BB" w14:textId="77777777" w:rsidR="00072F5D" w:rsidRDefault="00072F5D" w:rsidP="00072F5D">
      <w:pPr>
        <w:spacing w:after="0" w:line="259" w:lineRule="auto"/>
        <w:ind w:left="593"/>
        <w:jc w:val="center"/>
      </w:pPr>
      <w:r>
        <w:rPr>
          <w:sz w:val="24"/>
        </w:rPr>
        <w:t xml:space="preserve"> </w:t>
      </w:r>
    </w:p>
    <w:p w14:paraId="411FCD35" w14:textId="77777777" w:rsidR="00072F5D" w:rsidRDefault="00072F5D" w:rsidP="00072F5D">
      <w:pPr>
        <w:spacing w:after="0" w:line="259" w:lineRule="auto"/>
        <w:ind w:left="540"/>
      </w:pPr>
      <w:r>
        <w:rPr>
          <w:sz w:val="24"/>
        </w:rPr>
        <w:t xml:space="preserve"> </w:t>
      </w:r>
    </w:p>
    <w:p w14:paraId="7C1030E8" w14:textId="77777777" w:rsidR="00072F5D" w:rsidRDefault="00072F5D" w:rsidP="00072F5D">
      <w:pPr>
        <w:spacing w:after="264" w:line="259" w:lineRule="auto"/>
      </w:pPr>
      <w:r>
        <w:rPr>
          <w:rFonts w:ascii="Calibri" w:eastAsia="Calibri" w:hAnsi="Calibri" w:cs="Calibri"/>
          <w:sz w:val="22"/>
        </w:rPr>
        <w:t xml:space="preserve"> </w:t>
      </w:r>
    </w:p>
    <w:p w14:paraId="525EE509" w14:textId="77777777" w:rsidR="000B4BB7" w:rsidRDefault="000B4BB7">
      <w:pPr>
        <w:spacing w:line="259" w:lineRule="auto"/>
      </w:pPr>
      <w:r>
        <w:br w:type="page"/>
      </w:r>
    </w:p>
    <w:p w14:paraId="14313F80" w14:textId="6F98C232" w:rsidR="00072F5D" w:rsidRDefault="00072F5D" w:rsidP="00072F5D">
      <w:pPr>
        <w:spacing w:after="5" w:line="269" w:lineRule="auto"/>
        <w:ind w:left="5740" w:right="632" w:hanging="10"/>
        <w:jc w:val="center"/>
      </w:pPr>
      <w:r>
        <w:lastRenderedPageBreak/>
        <w:t xml:space="preserve">Приложение № 4 к Положению о предоставлении </w:t>
      </w:r>
    </w:p>
    <w:p w14:paraId="405DD7DC" w14:textId="77777777" w:rsidR="00072F5D" w:rsidRDefault="00072F5D" w:rsidP="00072F5D">
      <w:pPr>
        <w:spacing w:after="26" w:line="259" w:lineRule="auto"/>
        <w:ind w:left="703" w:right="315" w:hanging="10"/>
        <w:jc w:val="right"/>
      </w:pPr>
      <w:r>
        <w:t xml:space="preserve">социальных выплат на строительство </w:t>
      </w:r>
    </w:p>
    <w:p w14:paraId="6B2EDBE6" w14:textId="77777777" w:rsidR="00072F5D" w:rsidRDefault="00072F5D" w:rsidP="00072F5D">
      <w:pPr>
        <w:spacing w:after="5" w:line="269" w:lineRule="auto"/>
        <w:ind w:left="4901" w:hanging="10"/>
        <w:jc w:val="center"/>
      </w:pPr>
      <w:r>
        <w:t xml:space="preserve">(приобретение) жилья граждан, проживающих на сельских территориях </w:t>
      </w:r>
    </w:p>
    <w:p w14:paraId="7FB7039B" w14:textId="77777777" w:rsidR="00072F5D" w:rsidRDefault="00072F5D" w:rsidP="00072F5D">
      <w:pPr>
        <w:spacing w:after="21" w:line="259" w:lineRule="auto"/>
        <w:ind w:left="5169"/>
        <w:jc w:val="center"/>
      </w:pPr>
      <w:r>
        <w:t xml:space="preserve"> </w:t>
      </w:r>
    </w:p>
    <w:p w14:paraId="2B1257A8" w14:textId="77777777" w:rsidR="00072F5D" w:rsidRDefault="00072F5D" w:rsidP="00072F5D">
      <w:pPr>
        <w:spacing w:after="0" w:line="259" w:lineRule="auto"/>
        <w:ind w:left="703" w:right="11" w:hanging="10"/>
        <w:jc w:val="right"/>
      </w:pPr>
      <w:r>
        <w:t xml:space="preserve">Форма </w:t>
      </w:r>
    </w:p>
    <w:p w14:paraId="79B995BB" w14:textId="77777777" w:rsidR="00072F5D" w:rsidRDefault="00072F5D" w:rsidP="00072F5D">
      <w:pPr>
        <w:spacing w:after="0" w:line="259" w:lineRule="auto"/>
        <w:ind w:left="5169"/>
        <w:jc w:val="center"/>
      </w:pPr>
      <w:r>
        <w:t xml:space="preserve"> </w:t>
      </w:r>
    </w:p>
    <w:p w14:paraId="5FB20EA2" w14:textId="77777777" w:rsidR="00072F5D" w:rsidRDefault="00072F5D" w:rsidP="00072F5D">
      <w:pPr>
        <w:spacing w:after="0" w:line="259" w:lineRule="auto"/>
        <w:ind w:left="5169"/>
        <w:jc w:val="center"/>
      </w:pPr>
      <w:r>
        <w:t xml:space="preserve"> </w:t>
      </w:r>
    </w:p>
    <w:p w14:paraId="4CE845AD" w14:textId="77777777" w:rsidR="00072F5D" w:rsidRDefault="00072F5D" w:rsidP="00072F5D">
      <w:pPr>
        <w:spacing w:after="10" w:line="266" w:lineRule="auto"/>
        <w:ind w:left="5114" w:hanging="10"/>
      </w:pPr>
      <w:r>
        <w:rPr>
          <w:sz w:val="20"/>
        </w:rPr>
        <w:t xml:space="preserve">___________________________________________________ </w:t>
      </w:r>
    </w:p>
    <w:p w14:paraId="05C5DC1C" w14:textId="77777777" w:rsidR="00072F5D" w:rsidRDefault="00072F5D" w:rsidP="00072F5D">
      <w:pPr>
        <w:spacing w:after="8" w:line="270" w:lineRule="auto"/>
        <w:ind w:left="4515" w:hanging="10"/>
        <w:jc w:val="center"/>
      </w:pPr>
      <w:r>
        <w:rPr>
          <w:sz w:val="20"/>
        </w:rPr>
        <w:t xml:space="preserve">(фамилия, имя, отчество (последнее – при наличии) главы администрации муниципального района Республики Тыва) </w:t>
      </w:r>
    </w:p>
    <w:p w14:paraId="1299E4FB" w14:textId="77777777" w:rsidR="00072F5D" w:rsidRDefault="00072F5D" w:rsidP="00072F5D">
      <w:pPr>
        <w:spacing w:after="0" w:line="259" w:lineRule="auto"/>
        <w:ind w:left="45"/>
        <w:jc w:val="center"/>
      </w:pPr>
      <w:r>
        <w:rPr>
          <w:sz w:val="20"/>
        </w:rPr>
        <w:t xml:space="preserve"> </w:t>
      </w:r>
    </w:p>
    <w:p w14:paraId="34F23D9D" w14:textId="77777777" w:rsidR="00072F5D" w:rsidRDefault="00072F5D" w:rsidP="00072F5D">
      <w:pPr>
        <w:spacing w:after="0" w:line="259" w:lineRule="auto"/>
        <w:ind w:left="45"/>
        <w:jc w:val="center"/>
      </w:pPr>
      <w:r>
        <w:rPr>
          <w:sz w:val="20"/>
        </w:rPr>
        <w:t xml:space="preserve"> </w:t>
      </w:r>
    </w:p>
    <w:p w14:paraId="4C326E00" w14:textId="77777777" w:rsidR="00072F5D" w:rsidRDefault="00072F5D" w:rsidP="00072F5D">
      <w:pPr>
        <w:spacing w:after="0" w:line="259" w:lineRule="auto"/>
        <w:ind w:left="45"/>
        <w:jc w:val="center"/>
      </w:pPr>
      <w:r>
        <w:rPr>
          <w:sz w:val="20"/>
        </w:rPr>
        <w:t xml:space="preserve"> </w:t>
      </w:r>
    </w:p>
    <w:p w14:paraId="45B2D828" w14:textId="77777777" w:rsidR="00072F5D" w:rsidRDefault="00072F5D" w:rsidP="00072F5D">
      <w:pPr>
        <w:spacing w:after="118" w:line="259" w:lineRule="auto"/>
        <w:ind w:left="45"/>
        <w:jc w:val="center"/>
      </w:pPr>
      <w:r>
        <w:rPr>
          <w:sz w:val="20"/>
        </w:rPr>
        <w:t xml:space="preserve"> </w:t>
      </w:r>
    </w:p>
    <w:p w14:paraId="791B4E6B" w14:textId="77777777" w:rsidR="00072F5D" w:rsidRDefault="00072F5D" w:rsidP="00072F5D">
      <w:pPr>
        <w:pStyle w:val="1"/>
        <w:ind w:left="574" w:right="566"/>
      </w:pPr>
      <w:r>
        <w:t xml:space="preserve">ЗАЯВЛЕНИЕ </w:t>
      </w:r>
    </w:p>
    <w:p w14:paraId="279C618C" w14:textId="77777777" w:rsidR="00072F5D" w:rsidRDefault="00072F5D" w:rsidP="00072F5D">
      <w:pPr>
        <w:spacing w:after="0" w:line="259" w:lineRule="auto"/>
        <w:ind w:left="66"/>
        <w:jc w:val="center"/>
      </w:pPr>
      <w:r>
        <w:t xml:space="preserve"> </w:t>
      </w:r>
    </w:p>
    <w:p w14:paraId="3557094F" w14:textId="77777777" w:rsidR="00072F5D" w:rsidRDefault="00072F5D" w:rsidP="00072F5D">
      <w:pPr>
        <w:spacing w:after="10"/>
        <w:ind w:left="-15"/>
      </w:pPr>
      <w:r>
        <w:t xml:space="preserve">Прошу включить меня, ______________________________________________, паспорт _________________________________________________________________, выданный  ______________________________________________________________, ________________________________________________ «__»______________20___г. проживающего(-ую) по адресу: ____________________________________________, </w:t>
      </w:r>
    </w:p>
    <w:p w14:paraId="670CE02E" w14:textId="77777777" w:rsidR="00072F5D" w:rsidRDefault="00072F5D" w:rsidP="00072F5D">
      <w:pPr>
        <w:spacing w:after="51" w:line="270" w:lineRule="auto"/>
        <w:ind w:left="4247" w:hanging="10"/>
        <w:jc w:val="center"/>
      </w:pPr>
      <w:r>
        <w:rPr>
          <w:sz w:val="20"/>
        </w:rPr>
        <w:t xml:space="preserve">(адрес регистрации) </w:t>
      </w:r>
    </w:p>
    <w:p w14:paraId="740145A9" w14:textId="77777777" w:rsidR="00072F5D" w:rsidRDefault="00072F5D" w:rsidP="00072F5D">
      <w:pPr>
        <w:ind w:left="-15"/>
      </w:pPr>
      <w:r>
        <w:t xml:space="preserve">________________________________________________________________________, в состав участников мероприятий по улучшению жилищных условий граждан, проживающих на сельских территориях, в рамках реализации государственной программы  Республики Тыва «Комплексное развитие сельских территорий». </w:t>
      </w:r>
    </w:p>
    <w:p w14:paraId="6FDA5562" w14:textId="77777777" w:rsidR="00072F5D" w:rsidRDefault="00072F5D" w:rsidP="00072F5D">
      <w:pPr>
        <w:spacing w:after="0" w:line="259" w:lineRule="auto"/>
        <w:ind w:left="703" w:right="98" w:hanging="10"/>
        <w:jc w:val="right"/>
      </w:pPr>
      <w:r>
        <w:t xml:space="preserve">Жилищные условия планирую улучшить путем __________________________ </w:t>
      </w:r>
    </w:p>
    <w:p w14:paraId="260A8D82" w14:textId="77777777" w:rsidR="00072F5D" w:rsidRDefault="00072F5D" w:rsidP="00072F5D">
      <w:pPr>
        <w:spacing w:after="0" w:line="259" w:lineRule="auto"/>
        <w:ind w:left="10" w:right="41" w:hanging="10"/>
        <w:jc w:val="right"/>
      </w:pPr>
      <w:r>
        <w:t xml:space="preserve">    </w:t>
      </w:r>
      <w:r>
        <w:rPr>
          <w:sz w:val="20"/>
        </w:rPr>
        <w:t>(строительство индивидуального жилого</w:t>
      </w:r>
      <w:r>
        <w:t xml:space="preserve"> </w:t>
      </w:r>
    </w:p>
    <w:p w14:paraId="7DE38645" w14:textId="77777777" w:rsidR="00072F5D" w:rsidRDefault="00072F5D" w:rsidP="00072F5D">
      <w:pPr>
        <w:spacing w:after="12"/>
        <w:ind w:left="-15"/>
      </w:pPr>
      <w:r>
        <w:t xml:space="preserve">________________________________________________________________________ </w:t>
      </w:r>
    </w:p>
    <w:p w14:paraId="1CA3014D" w14:textId="77777777" w:rsidR="00072F5D" w:rsidRDefault="00072F5D" w:rsidP="00072F5D">
      <w:pPr>
        <w:spacing w:after="82" w:line="266" w:lineRule="auto"/>
        <w:ind w:left="99" w:hanging="10"/>
      </w:pPr>
      <w:r>
        <w:rPr>
          <w:sz w:val="20"/>
        </w:rPr>
        <w:t xml:space="preserve">дома; участие в долевом строительстве многоквартирного дома; приобретение жилого помещения – нужное указать) </w:t>
      </w:r>
    </w:p>
    <w:p w14:paraId="3475A0BE" w14:textId="77777777" w:rsidR="00072F5D" w:rsidRDefault="00072F5D" w:rsidP="00072F5D">
      <w:pPr>
        <w:spacing w:after="12"/>
        <w:ind w:left="-15"/>
      </w:pPr>
      <w:r>
        <w:t xml:space="preserve">в _______________________________________________________________________ </w:t>
      </w:r>
    </w:p>
    <w:p w14:paraId="1FA47497" w14:textId="77777777" w:rsidR="00072F5D" w:rsidRDefault="00072F5D" w:rsidP="00072F5D">
      <w:pPr>
        <w:spacing w:after="51" w:line="270" w:lineRule="auto"/>
        <w:ind w:left="10" w:right="12" w:hanging="10"/>
        <w:jc w:val="center"/>
      </w:pPr>
      <w:r>
        <w:rPr>
          <w:sz w:val="20"/>
        </w:rPr>
        <w:t xml:space="preserve">(наименование поселения, в котором гражданин желает построить жилой дом (приобрести жилое помещение) </w:t>
      </w:r>
    </w:p>
    <w:p w14:paraId="031976FD" w14:textId="77777777" w:rsidR="00072F5D" w:rsidRDefault="00072F5D" w:rsidP="00072F5D">
      <w:pPr>
        <w:spacing w:after="24" w:line="259" w:lineRule="auto"/>
      </w:pPr>
      <w:r>
        <w:t xml:space="preserve"> </w:t>
      </w:r>
    </w:p>
    <w:p w14:paraId="02F668E2" w14:textId="77777777" w:rsidR="00072F5D" w:rsidRDefault="00072F5D" w:rsidP="00072F5D">
      <w:pPr>
        <w:spacing w:after="12"/>
        <w:ind w:left="-15"/>
      </w:pPr>
      <w:r>
        <w:t xml:space="preserve">Состав семьи: </w:t>
      </w:r>
    </w:p>
    <w:p w14:paraId="42225695" w14:textId="77777777" w:rsidR="00072F5D" w:rsidRDefault="00072F5D" w:rsidP="00072F5D">
      <w:pPr>
        <w:spacing w:after="12"/>
        <w:ind w:left="-15"/>
      </w:pPr>
      <w:r>
        <w:t xml:space="preserve">жена (муж) __________________________________________________ ____________ </w:t>
      </w:r>
    </w:p>
    <w:p w14:paraId="3A60709C" w14:textId="77777777" w:rsidR="00072F5D" w:rsidRDefault="00072F5D" w:rsidP="00072F5D">
      <w:pPr>
        <w:spacing w:after="77" w:line="266" w:lineRule="auto"/>
        <w:ind w:left="7" w:hanging="10"/>
      </w:pPr>
      <w:r>
        <w:rPr>
          <w:sz w:val="20"/>
        </w:rPr>
        <w:t xml:space="preserve">                                                  (фамилия, имя, отчество (последнее – при наличии)                                    (дата рождения) </w:t>
      </w:r>
    </w:p>
    <w:p w14:paraId="20CCE4BE" w14:textId="77777777" w:rsidR="00072F5D" w:rsidRDefault="00072F5D" w:rsidP="00072F5D">
      <w:pPr>
        <w:ind w:left="-15"/>
      </w:pPr>
      <w:r>
        <w:t xml:space="preserve">проживает по адресу: _____________________________________________________; </w:t>
      </w:r>
    </w:p>
    <w:p w14:paraId="6F701F38" w14:textId="77777777" w:rsidR="00072F5D" w:rsidRDefault="00072F5D" w:rsidP="00072F5D">
      <w:pPr>
        <w:spacing w:after="12"/>
        <w:ind w:left="-15"/>
      </w:pPr>
      <w:r>
        <w:t xml:space="preserve">дети: _______________________________________________________ ____________ </w:t>
      </w:r>
    </w:p>
    <w:p w14:paraId="3B6A8B26" w14:textId="77777777" w:rsidR="00072F5D" w:rsidRDefault="00072F5D" w:rsidP="00072F5D">
      <w:pPr>
        <w:spacing w:after="105" w:line="266" w:lineRule="auto"/>
        <w:ind w:left="7" w:hanging="10"/>
      </w:pPr>
      <w:r>
        <w:rPr>
          <w:sz w:val="20"/>
        </w:rPr>
        <w:t xml:space="preserve">                                        (фамилия, имя, отчество (последнее – при наличии)                                             (дата рождения) </w:t>
      </w:r>
    </w:p>
    <w:p w14:paraId="0169088D" w14:textId="77777777" w:rsidR="00072F5D" w:rsidRDefault="00072F5D" w:rsidP="00072F5D">
      <w:pPr>
        <w:spacing w:after="0"/>
        <w:ind w:left="-15"/>
      </w:pPr>
      <w:r>
        <w:lastRenderedPageBreak/>
        <w:t xml:space="preserve">проживает по адресу: _____________________________________________________; ____________________________________________________________ ____________ </w:t>
      </w:r>
    </w:p>
    <w:p w14:paraId="3579B13C" w14:textId="77777777" w:rsidR="00072F5D" w:rsidRDefault="00072F5D" w:rsidP="00072F5D">
      <w:pPr>
        <w:spacing w:after="105" w:line="266" w:lineRule="auto"/>
        <w:ind w:left="7" w:hanging="10"/>
      </w:pPr>
      <w:r>
        <w:rPr>
          <w:sz w:val="20"/>
        </w:rPr>
        <w:t xml:space="preserve">                                 (фамилия, имя, отчество (последнее – при наличии)                                                     (дата рождения) </w:t>
      </w:r>
    </w:p>
    <w:p w14:paraId="1891247D" w14:textId="77777777" w:rsidR="00072F5D" w:rsidRDefault="00072F5D" w:rsidP="00072F5D">
      <w:pPr>
        <w:spacing w:after="0"/>
        <w:ind w:left="-15"/>
      </w:pPr>
      <w:r>
        <w:t xml:space="preserve">проживает по адресу: _____________________________________________________; ____________________________________________________________ ____________ </w:t>
      </w:r>
    </w:p>
    <w:p w14:paraId="13319E9D" w14:textId="77777777" w:rsidR="00072F5D" w:rsidRDefault="00072F5D" w:rsidP="00072F5D">
      <w:pPr>
        <w:spacing w:after="105" w:line="266" w:lineRule="auto"/>
        <w:ind w:left="7" w:hanging="10"/>
      </w:pPr>
      <w:r>
        <w:rPr>
          <w:sz w:val="20"/>
        </w:rPr>
        <w:t xml:space="preserve">                                 (фамилия, имя, отчество (последнее – при наличии)                                                     (дата рождения) </w:t>
      </w:r>
    </w:p>
    <w:p w14:paraId="719EA049" w14:textId="77777777" w:rsidR="00072F5D" w:rsidRDefault="00072F5D" w:rsidP="00072F5D">
      <w:pPr>
        <w:spacing w:after="12"/>
        <w:ind w:left="-15"/>
      </w:pPr>
      <w:r>
        <w:t xml:space="preserve">проживает по адресу: _____________________________________________________. </w:t>
      </w:r>
    </w:p>
    <w:p w14:paraId="6D77F3A6" w14:textId="77777777" w:rsidR="00072F5D" w:rsidRDefault="00072F5D" w:rsidP="00072F5D">
      <w:pPr>
        <w:spacing w:after="0" w:line="259" w:lineRule="auto"/>
      </w:pPr>
      <w:r>
        <w:t xml:space="preserve"> </w:t>
      </w:r>
    </w:p>
    <w:p w14:paraId="61C3A57F" w14:textId="77777777" w:rsidR="00072F5D" w:rsidRDefault="00072F5D" w:rsidP="00072F5D">
      <w:pPr>
        <w:spacing w:after="0"/>
        <w:ind w:left="-15"/>
      </w:pPr>
      <w:r>
        <w:t xml:space="preserve">Кроме того, со мной постоянно проживают в качестве членов семьи &lt;*&gt;: ____________________________________________________________ ___________; </w:t>
      </w:r>
    </w:p>
    <w:p w14:paraId="29B0D24E" w14:textId="77777777" w:rsidR="00072F5D" w:rsidRDefault="00072F5D" w:rsidP="00072F5D">
      <w:pPr>
        <w:spacing w:after="50" w:line="266" w:lineRule="auto"/>
        <w:ind w:left="7" w:hanging="10"/>
      </w:pPr>
      <w:r>
        <w:rPr>
          <w:sz w:val="20"/>
        </w:rPr>
        <w:t xml:space="preserve">                   (фамилия, имя, отчество (последнее – при наличии), степень родства)                                  (дата рождения) </w:t>
      </w:r>
    </w:p>
    <w:p w14:paraId="7F80B3A7" w14:textId="77777777" w:rsidR="00072F5D" w:rsidRDefault="00072F5D" w:rsidP="00072F5D">
      <w:pPr>
        <w:spacing w:after="12"/>
        <w:ind w:left="-15"/>
      </w:pPr>
      <w:r>
        <w:t xml:space="preserve">____________________________________________________________ ___________; </w:t>
      </w:r>
    </w:p>
    <w:p w14:paraId="07790C27" w14:textId="77777777" w:rsidR="00072F5D" w:rsidRDefault="00072F5D" w:rsidP="00072F5D">
      <w:pPr>
        <w:spacing w:after="105" w:line="266" w:lineRule="auto"/>
        <w:ind w:left="7" w:hanging="10"/>
      </w:pPr>
      <w:r>
        <w:rPr>
          <w:sz w:val="20"/>
        </w:rPr>
        <w:t xml:space="preserve">                   (фамилия, имя, отчество (последнее – при наличии), степень родства)                                  (дата рождения) </w:t>
      </w:r>
    </w:p>
    <w:p w14:paraId="49D3D8A8" w14:textId="77777777" w:rsidR="00072F5D" w:rsidRDefault="00072F5D" w:rsidP="00072F5D">
      <w:pPr>
        <w:ind w:left="-15"/>
      </w:pPr>
      <w:r>
        <w:t xml:space="preserve">С условиями участия в указанных мероприятиях ознакомлен и обязуюсь их выполнять. </w:t>
      </w:r>
    </w:p>
    <w:p w14:paraId="5F2B907A" w14:textId="77777777" w:rsidR="00072F5D" w:rsidRDefault="00072F5D" w:rsidP="00072F5D">
      <w:pPr>
        <w:spacing w:after="12"/>
        <w:ind w:left="-15"/>
      </w:pPr>
      <w:r>
        <w:t xml:space="preserve">_____________ ___________________________________ «___» __________ 20___ г. </w:t>
      </w:r>
    </w:p>
    <w:p w14:paraId="2552844B" w14:textId="77777777" w:rsidR="00072F5D" w:rsidRDefault="00072F5D" w:rsidP="00072F5D">
      <w:pPr>
        <w:spacing w:after="37" w:line="266" w:lineRule="auto"/>
        <w:ind w:left="7" w:right="4425" w:hanging="10"/>
      </w:pPr>
      <w:r>
        <w:rPr>
          <w:sz w:val="20"/>
        </w:rPr>
        <w:t xml:space="preserve">             (подпись)                                            (расшифровка подписи) </w:t>
      </w:r>
      <w:r>
        <w:t xml:space="preserve"> </w:t>
      </w:r>
    </w:p>
    <w:p w14:paraId="69AA0144" w14:textId="77777777" w:rsidR="00072F5D" w:rsidRDefault="00072F5D" w:rsidP="00072F5D">
      <w:pPr>
        <w:ind w:left="-15"/>
      </w:pPr>
      <w:r>
        <w:t xml:space="preserve">Совершеннолетние члены семьи: </w:t>
      </w:r>
    </w:p>
    <w:p w14:paraId="39FF8D9B" w14:textId="77777777" w:rsidR="00072F5D" w:rsidRDefault="00072F5D" w:rsidP="00072F5D">
      <w:pPr>
        <w:spacing w:after="12"/>
        <w:ind w:left="-15"/>
      </w:pPr>
      <w:r>
        <w:t xml:space="preserve">_____________ ___________________________________ «___» __________ 20___ г. </w:t>
      </w:r>
    </w:p>
    <w:p w14:paraId="1BE84F79" w14:textId="77777777" w:rsidR="00072F5D" w:rsidRDefault="00072F5D" w:rsidP="00072F5D">
      <w:pPr>
        <w:spacing w:after="105" w:line="266" w:lineRule="auto"/>
        <w:ind w:left="7" w:hanging="10"/>
      </w:pPr>
      <w:r>
        <w:rPr>
          <w:sz w:val="20"/>
        </w:rPr>
        <w:t xml:space="preserve">             (подпись)                                            (расшифровка подписи) </w:t>
      </w:r>
    </w:p>
    <w:p w14:paraId="3A3D9878" w14:textId="77777777" w:rsidR="00072F5D" w:rsidRDefault="00072F5D" w:rsidP="00072F5D">
      <w:pPr>
        <w:spacing w:after="12"/>
        <w:ind w:left="-15"/>
      </w:pPr>
      <w:r>
        <w:t xml:space="preserve">_____________ ___________________________________ «___» __________ 20___ г. </w:t>
      </w:r>
    </w:p>
    <w:p w14:paraId="680F0051" w14:textId="77777777" w:rsidR="00072F5D" w:rsidRDefault="00072F5D" w:rsidP="00072F5D">
      <w:pPr>
        <w:spacing w:after="105" w:line="266" w:lineRule="auto"/>
        <w:ind w:left="7" w:hanging="10"/>
      </w:pPr>
      <w:r>
        <w:rPr>
          <w:sz w:val="20"/>
        </w:rPr>
        <w:t xml:space="preserve">             (подпись)                                            (расшифровка подписи) </w:t>
      </w:r>
    </w:p>
    <w:p w14:paraId="228C23A1" w14:textId="77777777" w:rsidR="00072F5D" w:rsidRDefault="00072F5D" w:rsidP="00072F5D">
      <w:pPr>
        <w:spacing w:after="12"/>
        <w:ind w:left="-15"/>
      </w:pPr>
      <w:r>
        <w:t xml:space="preserve">_____________ ___________________________________ «___» __________ 20___ г. </w:t>
      </w:r>
    </w:p>
    <w:p w14:paraId="753FA928" w14:textId="77777777" w:rsidR="00072F5D" w:rsidRDefault="00072F5D" w:rsidP="00072F5D">
      <w:pPr>
        <w:spacing w:after="37" w:line="266" w:lineRule="auto"/>
        <w:ind w:left="7" w:right="4425" w:hanging="10"/>
      </w:pPr>
      <w:r>
        <w:rPr>
          <w:sz w:val="20"/>
        </w:rPr>
        <w:t xml:space="preserve">             (подпись)                                            (расшифровка подписи) </w:t>
      </w:r>
      <w:r>
        <w:t xml:space="preserve"> </w:t>
      </w:r>
    </w:p>
    <w:p w14:paraId="26496349" w14:textId="77777777" w:rsidR="00072F5D" w:rsidRDefault="00072F5D" w:rsidP="00072F5D">
      <w:pPr>
        <w:spacing w:after="12"/>
        <w:ind w:left="-15"/>
      </w:pPr>
      <w:r>
        <w:t xml:space="preserve">К заявлению прилагаются следующие документы: </w:t>
      </w:r>
    </w:p>
    <w:p w14:paraId="6872B5D1" w14:textId="77777777" w:rsidR="00072F5D" w:rsidRDefault="00072F5D" w:rsidP="00072F5D">
      <w:pPr>
        <w:numPr>
          <w:ilvl w:val="0"/>
          <w:numId w:val="33"/>
        </w:numPr>
        <w:spacing w:after="12" w:line="249" w:lineRule="auto"/>
        <w:ind w:hanging="305"/>
        <w:jc w:val="both"/>
      </w:pPr>
      <w:r>
        <w:t xml:space="preserve">______________________________________________________________________; </w:t>
      </w:r>
    </w:p>
    <w:p w14:paraId="13B60C03" w14:textId="77777777" w:rsidR="00072F5D" w:rsidRDefault="00072F5D" w:rsidP="00072F5D">
      <w:pPr>
        <w:spacing w:after="51" w:line="270" w:lineRule="auto"/>
        <w:ind w:left="10" w:right="9" w:hanging="10"/>
        <w:jc w:val="center"/>
      </w:pPr>
      <w:r>
        <w:rPr>
          <w:sz w:val="20"/>
        </w:rPr>
        <w:t xml:space="preserve">(наименование документа и его реквизиты) </w:t>
      </w:r>
    </w:p>
    <w:p w14:paraId="49F796F2" w14:textId="77777777" w:rsidR="00072F5D" w:rsidRDefault="00072F5D" w:rsidP="00072F5D">
      <w:pPr>
        <w:numPr>
          <w:ilvl w:val="0"/>
          <w:numId w:val="33"/>
        </w:numPr>
        <w:spacing w:after="12" w:line="249" w:lineRule="auto"/>
        <w:ind w:hanging="305"/>
        <w:jc w:val="both"/>
      </w:pPr>
      <w:r>
        <w:t xml:space="preserve">______________________________________________________________________; </w:t>
      </w:r>
    </w:p>
    <w:p w14:paraId="3A66A32C" w14:textId="77777777" w:rsidR="00072F5D" w:rsidRDefault="00072F5D" w:rsidP="00072F5D">
      <w:pPr>
        <w:spacing w:after="51" w:line="270" w:lineRule="auto"/>
        <w:ind w:left="10" w:right="9" w:hanging="10"/>
        <w:jc w:val="center"/>
      </w:pPr>
      <w:r>
        <w:rPr>
          <w:sz w:val="20"/>
        </w:rPr>
        <w:t xml:space="preserve">(наименование документа и его реквизиты) </w:t>
      </w:r>
    </w:p>
    <w:p w14:paraId="0E8E9FFC" w14:textId="77777777" w:rsidR="00072F5D" w:rsidRDefault="00072F5D" w:rsidP="00072F5D">
      <w:pPr>
        <w:numPr>
          <w:ilvl w:val="0"/>
          <w:numId w:val="33"/>
        </w:numPr>
        <w:spacing w:after="12" w:line="249" w:lineRule="auto"/>
        <w:ind w:hanging="305"/>
        <w:jc w:val="both"/>
      </w:pPr>
      <w:r>
        <w:t xml:space="preserve">______________________________________________________________________; </w:t>
      </w:r>
    </w:p>
    <w:p w14:paraId="109C4796" w14:textId="77777777" w:rsidR="00072F5D" w:rsidRDefault="00072F5D" w:rsidP="00072F5D">
      <w:pPr>
        <w:spacing w:after="51" w:line="270" w:lineRule="auto"/>
        <w:ind w:left="10" w:right="9" w:hanging="10"/>
        <w:jc w:val="center"/>
      </w:pPr>
      <w:r>
        <w:rPr>
          <w:sz w:val="20"/>
        </w:rPr>
        <w:t xml:space="preserve">(наименование документа и его реквизиты) </w:t>
      </w:r>
    </w:p>
    <w:p w14:paraId="56731271" w14:textId="77777777" w:rsidR="00072F5D" w:rsidRDefault="00072F5D" w:rsidP="00072F5D">
      <w:pPr>
        <w:spacing w:after="5" w:line="269" w:lineRule="auto"/>
        <w:ind w:left="9" w:firstLine="708"/>
      </w:pPr>
      <w:r>
        <w:rPr>
          <w:sz w:val="24"/>
        </w:rPr>
        <w:t xml:space="preserve">&lt;*&gt; К членам семьи гражданина относятся  постоянно  проживающие (зарегистрированные  по месту жительства) совместно с гражданином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 </w:t>
      </w:r>
    </w:p>
    <w:p w14:paraId="179767CC" w14:textId="77777777" w:rsidR="00072F5D" w:rsidRDefault="00072F5D" w:rsidP="00072F5D">
      <w:pPr>
        <w:spacing w:after="0" w:line="259" w:lineRule="auto"/>
        <w:ind w:left="540"/>
      </w:pPr>
      <w:r>
        <w:t xml:space="preserve"> </w:t>
      </w:r>
    </w:p>
    <w:p w14:paraId="2675C26C" w14:textId="77777777" w:rsidR="00072F5D" w:rsidRDefault="00072F5D" w:rsidP="00072F5D">
      <w:pPr>
        <w:spacing w:after="264" w:line="259" w:lineRule="auto"/>
      </w:pPr>
      <w:r>
        <w:rPr>
          <w:rFonts w:ascii="Calibri" w:eastAsia="Calibri" w:hAnsi="Calibri" w:cs="Calibri"/>
          <w:sz w:val="22"/>
        </w:rPr>
        <w:t xml:space="preserve"> </w:t>
      </w:r>
    </w:p>
    <w:p w14:paraId="20F11CC3" w14:textId="77777777" w:rsidR="000B4BB7" w:rsidRDefault="000B4BB7" w:rsidP="00072F5D">
      <w:pPr>
        <w:spacing w:after="5" w:line="269" w:lineRule="auto"/>
        <w:ind w:left="5740" w:right="633" w:hanging="10"/>
        <w:jc w:val="center"/>
      </w:pPr>
    </w:p>
    <w:p w14:paraId="75BE2870" w14:textId="77777777" w:rsidR="000B4BB7" w:rsidRDefault="000B4BB7" w:rsidP="00072F5D">
      <w:pPr>
        <w:spacing w:after="5" w:line="269" w:lineRule="auto"/>
        <w:ind w:left="5740" w:right="633" w:hanging="10"/>
        <w:jc w:val="center"/>
      </w:pPr>
    </w:p>
    <w:p w14:paraId="0F38448F" w14:textId="77777777" w:rsidR="000B4BB7" w:rsidRDefault="000B4BB7" w:rsidP="00072F5D">
      <w:pPr>
        <w:spacing w:after="5" w:line="269" w:lineRule="auto"/>
        <w:ind w:left="5740" w:right="633" w:hanging="10"/>
        <w:jc w:val="center"/>
      </w:pPr>
    </w:p>
    <w:p w14:paraId="0EB05D63" w14:textId="1B22558A" w:rsidR="00072F5D" w:rsidRDefault="00072F5D" w:rsidP="00072F5D">
      <w:pPr>
        <w:spacing w:after="5" w:line="269" w:lineRule="auto"/>
        <w:ind w:left="5740" w:right="633" w:hanging="10"/>
        <w:jc w:val="center"/>
      </w:pPr>
      <w:r>
        <w:lastRenderedPageBreak/>
        <w:t xml:space="preserve">Приложение № 5 к Положению о предоставлении </w:t>
      </w:r>
    </w:p>
    <w:p w14:paraId="1EFB62A1" w14:textId="77777777" w:rsidR="00072F5D" w:rsidRDefault="00072F5D" w:rsidP="00072F5D">
      <w:pPr>
        <w:spacing w:after="26" w:line="259" w:lineRule="auto"/>
        <w:ind w:left="703" w:right="315" w:hanging="10"/>
        <w:jc w:val="right"/>
      </w:pPr>
      <w:r>
        <w:t xml:space="preserve">социальных выплат на строительство </w:t>
      </w:r>
    </w:p>
    <w:p w14:paraId="2D036ECA" w14:textId="77777777" w:rsidR="00072F5D" w:rsidRDefault="00072F5D" w:rsidP="00072F5D">
      <w:pPr>
        <w:spacing w:after="5" w:line="269" w:lineRule="auto"/>
        <w:ind w:left="4901" w:hanging="10"/>
        <w:jc w:val="center"/>
      </w:pPr>
      <w:r>
        <w:t xml:space="preserve">(приобретение) жилья граждан, проживающих на сельских территориях </w:t>
      </w:r>
    </w:p>
    <w:p w14:paraId="77BE0CFA" w14:textId="77777777" w:rsidR="00072F5D" w:rsidRDefault="00072F5D" w:rsidP="00072F5D">
      <w:pPr>
        <w:spacing w:after="21" w:line="259" w:lineRule="auto"/>
        <w:ind w:left="5169"/>
        <w:jc w:val="center"/>
      </w:pPr>
      <w:r>
        <w:t xml:space="preserve"> </w:t>
      </w:r>
    </w:p>
    <w:p w14:paraId="5104CB9B" w14:textId="77777777" w:rsidR="00072F5D" w:rsidRDefault="00072F5D" w:rsidP="00072F5D">
      <w:pPr>
        <w:spacing w:after="0" w:line="259" w:lineRule="auto"/>
        <w:ind w:left="703" w:right="11" w:hanging="10"/>
        <w:jc w:val="right"/>
      </w:pPr>
      <w:r>
        <w:t xml:space="preserve">Форма </w:t>
      </w:r>
    </w:p>
    <w:p w14:paraId="4003CBA8" w14:textId="77777777" w:rsidR="00072F5D" w:rsidRDefault="00072F5D" w:rsidP="00072F5D">
      <w:pPr>
        <w:spacing w:after="0" w:line="259" w:lineRule="auto"/>
        <w:ind w:left="5169"/>
        <w:jc w:val="center"/>
      </w:pPr>
      <w:r>
        <w:t xml:space="preserve"> </w:t>
      </w:r>
    </w:p>
    <w:p w14:paraId="6CA8B768" w14:textId="77777777" w:rsidR="00072F5D" w:rsidRDefault="00072F5D" w:rsidP="00072F5D">
      <w:pPr>
        <w:spacing w:after="10" w:line="266" w:lineRule="auto"/>
        <w:ind w:left="5114" w:hanging="10"/>
      </w:pPr>
      <w:r>
        <w:rPr>
          <w:sz w:val="20"/>
        </w:rPr>
        <w:t xml:space="preserve">___________________________________________________ </w:t>
      </w:r>
    </w:p>
    <w:p w14:paraId="1F9106A5" w14:textId="77777777" w:rsidR="00072F5D" w:rsidRDefault="00072F5D" w:rsidP="00072F5D">
      <w:pPr>
        <w:spacing w:after="108" w:line="270" w:lineRule="auto"/>
        <w:ind w:left="4830" w:hanging="10"/>
        <w:jc w:val="center"/>
      </w:pPr>
      <w:r>
        <w:rPr>
          <w:sz w:val="20"/>
        </w:rPr>
        <w:t xml:space="preserve">(фамилия, имя, отчество (последнее – при наличии) председатель администрации муниципального района) </w:t>
      </w:r>
    </w:p>
    <w:p w14:paraId="19B8B725" w14:textId="77777777" w:rsidR="00072F5D" w:rsidRDefault="00072F5D" w:rsidP="00072F5D">
      <w:pPr>
        <w:spacing w:after="10" w:line="266" w:lineRule="auto"/>
        <w:ind w:left="5114" w:hanging="10"/>
      </w:pPr>
      <w:r>
        <w:t>от гражданина(-ки)</w:t>
      </w:r>
      <w:r>
        <w:rPr>
          <w:sz w:val="20"/>
        </w:rPr>
        <w:t xml:space="preserve"> ___________________________ ___________________________________________________ (фамилия, имя, отчество (последнее – при наличии) </w:t>
      </w:r>
      <w:r>
        <w:t>паспорт</w:t>
      </w:r>
      <w:r>
        <w:rPr>
          <w:sz w:val="20"/>
        </w:rPr>
        <w:t xml:space="preserve"> _________________________________________ (серия и номер, </w:t>
      </w:r>
    </w:p>
    <w:p w14:paraId="5E56B9B1" w14:textId="77777777" w:rsidR="00072F5D" w:rsidRDefault="00072F5D" w:rsidP="00072F5D">
      <w:pPr>
        <w:spacing w:after="104" w:line="270" w:lineRule="auto"/>
        <w:ind w:left="4959" w:hanging="10"/>
        <w:jc w:val="center"/>
      </w:pPr>
      <w:r>
        <w:rPr>
          <w:sz w:val="20"/>
        </w:rPr>
        <w:t xml:space="preserve">__________________________________________________, кем и когда выдан) </w:t>
      </w:r>
    </w:p>
    <w:p w14:paraId="401E9E6E" w14:textId="77777777" w:rsidR="00072F5D" w:rsidRDefault="00072F5D" w:rsidP="00072F5D">
      <w:pPr>
        <w:spacing w:after="12"/>
        <w:ind w:left="5104"/>
      </w:pPr>
      <w:r>
        <w:t>проживающего(-й) по адресу:</w:t>
      </w:r>
      <w:r>
        <w:rPr>
          <w:sz w:val="20"/>
        </w:rPr>
        <w:t xml:space="preserve"> ______________ </w:t>
      </w:r>
    </w:p>
    <w:p w14:paraId="71B0C7B6" w14:textId="77777777" w:rsidR="00072F5D" w:rsidRDefault="00072F5D" w:rsidP="00072F5D">
      <w:pPr>
        <w:spacing w:after="10" w:line="266" w:lineRule="auto"/>
        <w:ind w:left="5114" w:hanging="10"/>
      </w:pPr>
      <w:r>
        <w:rPr>
          <w:sz w:val="20"/>
        </w:rPr>
        <w:t xml:space="preserve">___________________________________________________ </w:t>
      </w:r>
    </w:p>
    <w:p w14:paraId="25EA8495" w14:textId="77777777" w:rsidR="00072F5D" w:rsidRDefault="00072F5D" w:rsidP="00072F5D">
      <w:pPr>
        <w:spacing w:after="47" w:line="266" w:lineRule="auto"/>
        <w:ind w:left="6806" w:hanging="10"/>
      </w:pPr>
      <w:r>
        <w:rPr>
          <w:sz w:val="20"/>
        </w:rPr>
        <w:t xml:space="preserve">(адрес регистрации) </w:t>
      </w:r>
    </w:p>
    <w:p w14:paraId="30ED1E86" w14:textId="77777777" w:rsidR="00072F5D" w:rsidRDefault="00072F5D" w:rsidP="00072F5D">
      <w:pPr>
        <w:spacing w:after="0" w:line="259" w:lineRule="auto"/>
        <w:ind w:left="66"/>
        <w:jc w:val="center"/>
      </w:pPr>
      <w:r>
        <w:t xml:space="preserve"> </w:t>
      </w:r>
    </w:p>
    <w:p w14:paraId="317949A0" w14:textId="22A48DFF" w:rsidR="00072F5D" w:rsidRDefault="00072F5D" w:rsidP="000B4BB7">
      <w:pPr>
        <w:spacing w:after="0" w:line="259" w:lineRule="auto"/>
      </w:pPr>
    </w:p>
    <w:p w14:paraId="150A3C1F" w14:textId="77777777" w:rsidR="00072F5D" w:rsidRDefault="00072F5D" w:rsidP="00072F5D">
      <w:pPr>
        <w:pStyle w:val="1"/>
        <w:ind w:left="574" w:right="572"/>
      </w:pPr>
      <w:r>
        <w:t xml:space="preserve">СОГЛАСИЕ </w:t>
      </w:r>
    </w:p>
    <w:p w14:paraId="44B11F31" w14:textId="77777777" w:rsidR="00072F5D" w:rsidRDefault="00072F5D" w:rsidP="00072F5D">
      <w:pPr>
        <w:spacing w:after="5" w:line="269" w:lineRule="auto"/>
        <w:ind w:left="703" w:right="700" w:hanging="10"/>
        <w:jc w:val="center"/>
      </w:pPr>
      <w:r>
        <w:t xml:space="preserve">на обработку персональных данных </w:t>
      </w:r>
    </w:p>
    <w:p w14:paraId="5A0681E7" w14:textId="77777777" w:rsidR="00072F5D" w:rsidRDefault="00072F5D" w:rsidP="00072F5D">
      <w:pPr>
        <w:spacing w:after="1" w:line="259" w:lineRule="auto"/>
      </w:pPr>
      <w:r>
        <w:t xml:space="preserve"> </w:t>
      </w:r>
    </w:p>
    <w:p w14:paraId="46B2525C" w14:textId="77777777" w:rsidR="00072F5D" w:rsidRDefault="00072F5D" w:rsidP="00072F5D">
      <w:pPr>
        <w:spacing w:after="0" w:line="259" w:lineRule="auto"/>
        <w:ind w:left="703" w:right="11" w:hanging="10"/>
        <w:jc w:val="right"/>
      </w:pPr>
      <w:r>
        <w:t xml:space="preserve">Я даю согласие ______________________________________________________ </w:t>
      </w:r>
    </w:p>
    <w:p w14:paraId="420E6C49" w14:textId="77777777" w:rsidR="00072F5D" w:rsidRDefault="00072F5D" w:rsidP="00072F5D">
      <w:pPr>
        <w:spacing w:after="12"/>
        <w:ind w:left="-15"/>
      </w:pPr>
      <w:r>
        <w:t xml:space="preserve">________________________________________________________________________ </w:t>
      </w:r>
    </w:p>
    <w:p w14:paraId="3E5D16B1" w14:textId="77777777" w:rsidR="00072F5D" w:rsidRDefault="00072F5D" w:rsidP="00072F5D">
      <w:pPr>
        <w:spacing w:after="102" w:line="270" w:lineRule="auto"/>
        <w:ind w:left="10" w:right="14" w:hanging="10"/>
        <w:jc w:val="center"/>
      </w:pPr>
      <w:r>
        <w:rPr>
          <w:sz w:val="20"/>
        </w:rPr>
        <w:t xml:space="preserve">(наименование органа местного самоуправления) </w:t>
      </w:r>
    </w:p>
    <w:p w14:paraId="143C6CE7" w14:textId="77777777" w:rsidR="00072F5D" w:rsidRDefault="00072F5D" w:rsidP="000B4BB7">
      <w:pPr>
        <w:ind w:left="-15"/>
        <w:jc w:val="both"/>
      </w:pPr>
      <w:r>
        <w:t xml:space="preserve">в соответствии со статьей 9 Федерального закона «О персональных данных» на автоматизированную, также без использования средств автоматизации обработку моих персональных данных, персональных данных моих несовершеннолетних детей в целях обеспечения участия в реализации государственной программы Республики Тыва «Комплексное развитие сельских территорий», а именно на совершение действий,  предусмотренных  пунктом  3  статьи  3 Федерального закона «О персональных данных», со сведениями, представленными мной в ______________________________________________________________________. </w:t>
      </w:r>
    </w:p>
    <w:p w14:paraId="6D2AA345" w14:textId="77777777" w:rsidR="00072F5D" w:rsidRDefault="00072F5D" w:rsidP="00072F5D">
      <w:pPr>
        <w:spacing w:after="102" w:line="270" w:lineRule="auto"/>
        <w:ind w:left="10" w:right="14" w:hanging="10"/>
        <w:jc w:val="center"/>
      </w:pPr>
      <w:r>
        <w:rPr>
          <w:sz w:val="20"/>
        </w:rPr>
        <w:t xml:space="preserve">(наименование органа местного самоуправления) </w:t>
      </w:r>
    </w:p>
    <w:p w14:paraId="17C6879A" w14:textId="77777777" w:rsidR="00072F5D" w:rsidRDefault="00072F5D" w:rsidP="000B4BB7">
      <w:pPr>
        <w:ind w:left="-15"/>
        <w:jc w:val="both"/>
      </w:pPr>
      <w:r>
        <w:t xml:space="preserve">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w:t>
      </w:r>
    </w:p>
    <w:p w14:paraId="364CEA66" w14:textId="77777777" w:rsidR="00072F5D" w:rsidRDefault="00072F5D" w:rsidP="00072F5D">
      <w:pPr>
        <w:spacing w:after="0" w:line="259" w:lineRule="auto"/>
      </w:pPr>
      <w:r>
        <w:lastRenderedPageBreak/>
        <w:t xml:space="preserve"> </w:t>
      </w:r>
    </w:p>
    <w:p w14:paraId="3FC92186" w14:textId="77777777" w:rsidR="00072F5D" w:rsidRDefault="00072F5D" w:rsidP="00072F5D">
      <w:pPr>
        <w:spacing w:after="12"/>
        <w:ind w:left="-15"/>
      </w:pPr>
      <w:r>
        <w:t xml:space="preserve">________________ ____________________________ «___» _____________ 20____ г. </w:t>
      </w:r>
    </w:p>
    <w:p w14:paraId="2217DCAF" w14:textId="77777777" w:rsidR="00072F5D" w:rsidRDefault="00072F5D" w:rsidP="00072F5D">
      <w:pPr>
        <w:spacing w:after="50" w:line="266" w:lineRule="auto"/>
        <w:ind w:left="7" w:hanging="10"/>
      </w:pPr>
      <w:r>
        <w:rPr>
          <w:sz w:val="20"/>
        </w:rPr>
        <w:t xml:space="preserve">             (подпись)                                    (расшифровка подписи) </w:t>
      </w:r>
    </w:p>
    <w:p w14:paraId="0879F899" w14:textId="77777777" w:rsidR="00072F5D" w:rsidRDefault="00072F5D" w:rsidP="00072F5D">
      <w:pPr>
        <w:spacing w:after="0" w:line="259" w:lineRule="auto"/>
      </w:pPr>
      <w:r>
        <w:t xml:space="preserve"> </w:t>
      </w:r>
    </w:p>
    <w:p w14:paraId="4A42C2F3" w14:textId="77777777" w:rsidR="00072F5D" w:rsidRDefault="00072F5D" w:rsidP="00072F5D">
      <w:pPr>
        <w:spacing w:after="5" w:line="269" w:lineRule="auto"/>
        <w:ind w:left="9" w:firstLine="708"/>
      </w:pPr>
      <w:r>
        <w:rPr>
          <w:sz w:val="24"/>
        </w:rPr>
        <w:t xml:space="preserve">Примечание: Согласие на обработку персональных данных несовершеннолетних лиц подписывают их законные представители. </w:t>
      </w:r>
    </w:p>
    <w:p w14:paraId="20578639" w14:textId="66542F92" w:rsidR="00072F5D" w:rsidRDefault="00072F5D" w:rsidP="000B4BB7">
      <w:pPr>
        <w:spacing w:after="0" w:line="259" w:lineRule="auto"/>
        <w:ind w:left="708"/>
        <w:sectPr w:rsidR="00072F5D">
          <w:headerReference w:type="even" r:id="rId22"/>
          <w:headerReference w:type="default" r:id="rId23"/>
          <w:footerReference w:type="even" r:id="rId24"/>
          <w:footerReference w:type="default" r:id="rId25"/>
          <w:headerReference w:type="first" r:id="rId26"/>
          <w:footerReference w:type="first" r:id="rId27"/>
          <w:pgSz w:w="11906" w:h="16838"/>
          <w:pgMar w:top="681" w:right="562" w:bottom="1174" w:left="1133" w:header="720" w:footer="20" w:gutter="0"/>
          <w:cols w:space="720"/>
        </w:sectPr>
      </w:pPr>
      <w:r>
        <w:rPr>
          <w:sz w:val="24"/>
        </w:rPr>
        <w:t xml:space="preserve"> </w:t>
      </w:r>
    </w:p>
    <w:p w14:paraId="58C4EBBB" w14:textId="74222A35" w:rsidR="00072F5D" w:rsidRDefault="000B4BB7" w:rsidP="000B4BB7">
      <w:pPr>
        <w:spacing w:after="0"/>
        <w:jc w:val="center"/>
      </w:pPr>
      <w:r>
        <w:lastRenderedPageBreak/>
        <w:t xml:space="preserve">                                                                         </w:t>
      </w:r>
      <w:r w:rsidR="00072F5D">
        <w:t>Приложение № 6</w:t>
      </w:r>
    </w:p>
    <w:p w14:paraId="4C8E3314" w14:textId="77777777" w:rsidR="000B4BB7" w:rsidRDefault="000B4BB7" w:rsidP="000B4BB7">
      <w:pPr>
        <w:spacing w:after="0" w:line="259" w:lineRule="auto"/>
        <w:ind w:right="631"/>
        <w:jc w:val="right"/>
      </w:pPr>
      <w:r>
        <w:t xml:space="preserve">к Положению о предоставлении </w:t>
      </w:r>
    </w:p>
    <w:p w14:paraId="064A6AD3" w14:textId="77777777" w:rsidR="000B4BB7" w:rsidRDefault="000B4BB7" w:rsidP="000B4BB7">
      <w:pPr>
        <w:spacing w:after="0" w:line="259" w:lineRule="auto"/>
        <w:ind w:right="311"/>
        <w:jc w:val="right"/>
      </w:pPr>
      <w:r>
        <w:t xml:space="preserve">социальных выплат на строительство </w:t>
      </w:r>
    </w:p>
    <w:p w14:paraId="5DBA3B9F" w14:textId="32AC970E" w:rsidR="000B4BB7" w:rsidRDefault="000B4BB7" w:rsidP="000B4BB7">
      <w:pPr>
        <w:spacing w:after="0" w:line="259" w:lineRule="auto"/>
        <w:ind w:right="664"/>
        <w:jc w:val="right"/>
      </w:pPr>
      <w:r>
        <w:t xml:space="preserve">(приобретение) жилья граждан, </w:t>
      </w:r>
    </w:p>
    <w:p w14:paraId="15945986" w14:textId="77777777" w:rsidR="00072F5D" w:rsidRDefault="00072F5D" w:rsidP="000B4BB7">
      <w:pPr>
        <w:spacing w:after="0" w:line="259" w:lineRule="auto"/>
        <w:ind w:left="703" w:right="158" w:hanging="10"/>
        <w:jc w:val="right"/>
      </w:pPr>
      <w:r>
        <w:t xml:space="preserve">проживающих на сельских территориях </w:t>
      </w:r>
    </w:p>
    <w:p w14:paraId="773B356E" w14:textId="77777777" w:rsidR="00072F5D" w:rsidRDefault="00072F5D" w:rsidP="00072F5D">
      <w:pPr>
        <w:spacing w:after="21" w:line="259" w:lineRule="auto"/>
        <w:ind w:left="5132"/>
        <w:jc w:val="center"/>
      </w:pPr>
      <w:r>
        <w:t xml:space="preserve"> </w:t>
      </w:r>
    </w:p>
    <w:p w14:paraId="357DAF4D" w14:textId="77777777" w:rsidR="00072F5D" w:rsidRDefault="00072F5D" w:rsidP="00072F5D">
      <w:pPr>
        <w:spacing w:after="0" w:line="259" w:lineRule="auto"/>
        <w:ind w:left="703" w:right="11" w:hanging="10"/>
        <w:jc w:val="right"/>
      </w:pPr>
      <w:r>
        <w:t xml:space="preserve">Форма </w:t>
      </w:r>
    </w:p>
    <w:p w14:paraId="31BAFE02" w14:textId="77777777" w:rsidR="00072F5D" w:rsidRDefault="00072F5D" w:rsidP="00072F5D">
      <w:pPr>
        <w:spacing w:after="0" w:line="259" w:lineRule="auto"/>
        <w:ind w:left="5132"/>
        <w:jc w:val="center"/>
      </w:pPr>
      <w:r>
        <w:t xml:space="preserve"> </w:t>
      </w:r>
    </w:p>
    <w:p w14:paraId="6DAF4ED1" w14:textId="77777777" w:rsidR="00072F5D" w:rsidRDefault="00072F5D" w:rsidP="00072F5D">
      <w:pPr>
        <w:spacing w:after="5" w:line="269" w:lineRule="auto"/>
        <w:ind w:left="6849" w:hanging="10"/>
      </w:pPr>
      <w:r>
        <w:rPr>
          <w:sz w:val="24"/>
        </w:rPr>
        <w:t xml:space="preserve">УТВЕРЖДАЮ </w:t>
      </w:r>
    </w:p>
    <w:p w14:paraId="796F9BB0" w14:textId="77777777" w:rsidR="00072F5D" w:rsidRDefault="00072F5D" w:rsidP="00072F5D">
      <w:pPr>
        <w:spacing w:after="5" w:line="269" w:lineRule="auto"/>
        <w:ind w:left="5107" w:hanging="10"/>
      </w:pPr>
      <w:r>
        <w:rPr>
          <w:sz w:val="24"/>
        </w:rPr>
        <w:t xml:space="preserve">__________________________________________ </w:t>
      </w:r>
    </w:p>
    <w:p w14:paraId="49B4A134" w14:textId="77777777" w:rsidR="00072F5D" w:rsidRDefault="00072F5D" w:rsidP="00072F5D">
      <w:pPr>
        <w:spacing w:after="9" w:line="270" w:lineRule="auto"/>
        <w:ind w:left="4791" w:hanging="10"/>
        <w:jc w:val="center"/>
      </w:pPr>
      <w:r>
        <w:rPr>
          <w:sz w:val="20"/>
        </w:rPr>
        <w:t xml:space="preserve">(фамилия, имя, отчество (последнее – при наличии) председатель администрации муниципального района) </w:t>
      </w:r>
    </w:p>
    <w:p w14:paraId="319921E1" w14:textId="77777777" w:rsidR="00072F5D" w:rsidRDefault="00072F5D" w:rsidP="00072F5D">
      <w:pPr>
        <w:spacing w:after="5" w:line="269" w:lineRule="auto"/>
        <w:ind w:left="5078" w:hanging="10"/>
      </w:pPr>
      <w:r>
        <w:rPr>
          <w:sz w:val="24"/>
        </w:rPr>
        <w:t xml:space="preserve">_________________ _________________________ </w:t>
      </w:r>
    </w:p>
    <w:p w14:paraId="5AB59458" w14:textId="77777777" w:rsidR="00072F5D" w:rsidRDefault="00072F5D" w:rsidP="00072F5D">
      <w:pPr>
        <w:spacing w:after="72" w:line="266" w:lineRule="auto"/>
        <w:ind w:left="7617" w:right="369" w:hanging="2552"/>
      </w:pPr>
      <w:r>
        <w:rPr>
          <w:sz w:val="20"/>
        </w:rPr>
        <w:t xml:space="preserve">             (подпись)                       (расшифровка подписи) </w:t>
      </w:r>
      <w:r>
        <w:rPr>
          <w:sz w:val="24"/>
        </w:rPr>
        <w:t xml:space="preserve"> </w:t>
      </w:r>
    </w:p>
    <w:p w14:paraId="0308EB7C" w14:textId="77777777" w:rsidR="00072F5D" w:rsidRDefault="00072F5D" w:rsidP="00072F5D">
      <w:pPr>
        <w:spacing w:after="0" w:line="259" w:lineRule="auto"/>
        <w:ind w:left="703" w:right="886" w:hanging="10"/>
        <w:jc w:val="right"/>
      </w:pPr>
      <w:r>
        <w:t xml:space="preserve">«__» _____________ 20__ г. </w:t>
      </w:r>
    </w:p>
    <w:p w14:paraId="083E9CA9" w14:textId="77777777" w:rsidR="00072F5D" w:rsidRDefault="00072F5D" w:rsidP="00072F5D">
      <w:pPr>
        <w:spacing w:after="0" w:line="259" w:lineRule="auto"/>
        <w:ind w:left="29"/>
        <w:jc w:val="center"/>
      </w:pPr>
      <w:r>
        <w:t xml:space="preserve"> </w:t>
      </w:r>
    </w:p>
    <w:p w14:paraId="650CC41B" w14:textId="77777777" w:rsidR="00072F5D" w:rsidRDefault="00072F5D" w:rsidP="00072F5D">
      <w:pPr>
        <w:spacing w:after="20" w:line="259" w:lineRule="auto"/>
        <w:ind w:left="29"/>
        <w:jc w:val="center"/>
      </w:pPr>
      <w:r>
        <w:t xml:space="preserve"> </w:t>
      </w:r>
    </w:p>
    <w:p w14:paraId="35CC1FEF" w14:textId="77777777" w:rsidR="00072F5D" w:rsidRDefault="00072F5D" w:rsidP="00072F5D">
      <w:pPr>
        <w:pStyle w:val="1"/>
        <w:ind w:left="574" w:right="604"/>
      </w:pPr>
      <w:r>
        <w:t xml:space="preserve">С П И С О К </w:t>
      </w:r>
    </w:p>
    <w:p w14:paraId="72F1E019" w14:textId="77777777" w:rsidR="00072F5D" w:rsidRDefault="00072F5D" w:rsidP="00072F5D">
      <w:pPr>
        <w:spacing w:after="5" w:line="269" w:lineRule="auto"/>
        <w:ind w:left="703" w:right="738" w:hanging="10"/>
        <w:jc w:val="center"/>
      </w:pPr>
      <w:r>
        <w:t xml:space="preserve">граждан, изъявивших желание улучшить жилищные </w:t>
      </w:r>
    </w:p>
    <w:p w14:paraId="442F1BD6" w14:textId="77777777" w:rsidR="00072F5D" w:rsidRDefault="00072F5D" w:rsidP="00072F5D">
      <w:pPr>
        <w:ind w:left="2261" w:hanging="547"/>
      </w:pPr>
      <w:r>
        <w:t xml:space="preserve">условия с использованием социальных выплат в рамках государственной программы Республики Тыва </w:t>
      </w:r>
    </w:p>
    <w:p w14:paraId="5E4BCB37" w14:textId="77777777" w:rsidR="00072F5D" w:rsidRDefault="00072F5D" w:rsidP="00072F5D">
      <w:pPr>
        <w:ind w:left="2014" w:right="1920" w:firstLine="226"/>
      </w:pPr>
      <w:r>
        <w:t xml:space="preserve">«Комплексное развитие сельских территорий», по _________________________________________ </w:t>
      </w:r>
    </w:p>
    <w:p w14:paraId="1CBFDB18" w14:textId="77777777" w:rsidR="00072F5D" w:rsidRDefault="00072F5D" w:rsidP="00072F5D">
      <w:pPr>
        <w:spacing w:after="0" w:line="270" w:lineRule="auto"/>
        <w:ind w:left="10" w:right="46" w:hanging="10"/>
        <w:jc w:val="center"/>
      </w:pPr>
      <w:r>
        <w:rPr>
          <w:sz w:val="20"/>
        </w:rPr>
        <w:t xml:space="preserve">(наименование муниципального района) </w:t>
      </w:r>
    </w:p>
    <w:p w14:paraId="0744E098" w14:textId="77777777" w:rsidR="00072F5D" w:rsidRDefault="00072F5D" w:rsidP="00072F5D">
      <w:pPr>
        <w:spacing w:after="0" w:line="259" w:lineRule="auto"/>
        <w:ind w:left="8"/>
        <w:jc w:val="center"/>
      </w:pPr>
      <w:r>
        <w:rPr>
          <w:sz w:val="20"/>
        </w:rPr>
        <w:t xml:space="preserve"> </w:t>
      </w:r>
    </w:p>
    <w:p w14:paraId="7868D585" w14:textId="77777777" w:rsidR="00072F5D" w:rsidRDefault="00072F5D" w:rsidP="00072F5D">
      <w:pPr>
        <w:spacing w:after="0" w:line="259" w:lineRule="auto"/>
        <w:ind w:left="8"/>
        <w:jc w:val="center"/>
      </w:pPr>
      <w:r>
        <w:rPr>
          <w:sz w:val="20"/>
        </w:rPr>
        <w:t xml:space="preserve"> </w:t>
      </w:r>
    </w:p>
    <w:tbl>
      <w:tblPr>
        <w:tblStyle w:val="TableGrid"/>
        <w:tblW w:w="10334" w:type="dxa"/>
        <w:tblInd w:w="-101" w:type="dxa"/>
        <w:tblCellMar>
          <w:top w:w="7" w:type="dxa"/>
          <w:left w:w="67" w:type="dxa"/>
          <w:right w:w="7" w:type="dxa"/>
        </w:tblCellMar>
        <w:tblLook w:val="04A0" w:firstRow="1" w:lastRow="0" w:firstColumn="1" w:lastColumn="0" w:noHBand="0" w:noVBand="1"/>
      </w:tblPr>
      <w:tblGrid>
        <w:gridCol w:w="459"/>
        <w:gridCol w:w="1428"/>
        <w:gridCol w:w="1143"/>
        <w:gridCol w:w="1310"/>
        <w:gridCol w:w="1517"/>
        <w:gridCol w:w="1315"/>
        <w:gridCol w:w="1791"/>
        <w:gridCol w:w="1371"/>
      </w:tblGrid>
      <w:tr w:rsidR="00072F5D" w14:paraId="1695315B" w14:textId="77777777" w:rsidTr="00960C9A">
        <w:trPr>
          <w:trHeight w:val="2494"/>
        </w:trPr>
        <w:tc>
          <w:tcPr>
            <w:tcW w:w="459" w:type="dxa"/>
            <w:tcBorders>
              <w:top w:val="single" w:sz="4" w:space="0" w:color="000000"/>
              <w:left w:val="single" w:sz="4" w:space="0" w:color="000000"/>
              <w:bottom w:val="single" w:sz="4" w:space="0" w:color="000000"/>
              <w:right w:val="single" w:sz="4" w:space="0" w:color="000000"/>
            </w:tcBorders>
          </w:tcPr>
          <w:p w14:paraId="68D45942" w14:textId="77777777" w:rsidR="00072F5D" w:rsidRDefault="00072F5D" w:rsidP="00960C9A">
            <w:pPr>
              <w:spacing w:after="16" w:line="259" w:lineRule="auto"/>
              <w:ind w:left="48"/>
            </w:pPr>
            <w:r>
              <w:rPr>
                <w:sz w:val="24"/>
              </w:rPr>
              <w:t xml:space="preserve">№ </w:t>
            </w:r>
          </w:p>
          <w:p w14:paraId="35712240" w14:textId="77777777" w:rsidR="00072F5D" w:rsidRDefault="00072F5D" w:rsidP="00960C9A">
            <w:pPr>
              <w:spacing w:line="259" w:lineRule="auto"/>
            </w:pPr>
            <w:r>
              <w:rPr>
                <w:sz w:val="24"/>
              </w:rPr>
              <w:t xml:space="preserve">п/п </w:t>
            </w:r>
          </w:p>
        </w:tc>
        <w:tc>
          <w:tcPr>
            <w:tcW w:w="1428" w:type="dxa"/>
            <w:tcBorders>
              <w:top w:val="single" w:sz="4" w:space="0" w:color="000000"/>
              <w:left w:val="single" w:sz="4" w:space="0" w:color="000000"/>
              <w:bottom w:val="single" w:sz="4" w:space="0" w:color="000000"/>
              <w:right w:val="single" w:sz="4" w:space="0" w:color="000000"/>
            </w:tcBorders>
          </w:tcPr>
          <w:p w14:paraId="503BD2F5" w14:textId="77777777" w:rsidR="00072F5D" w:rsidRDefault="00072F5D" w:rsidP="00960C9A">
            <w:pPr>
              <w:spacing w:line="238" w:lineRule="auto"/>
              <w:jc w:val="center"/>
            </w:pPr>
            <w:r>
              <w:rPr>
                <w:sz w:val="24"/>
              </w:rPr>
              <w:t>Фамилия, имя, отчест-</w:t>
            </w:r>
          </w:p>
          <w:p w14:paraId="2218D573" w14:textId="77777777" w:rsidR="00072F5D" w:rsidRDefault="00072F5D" w:rsidP="00960C9A">
            <w:pPr>
              <w:spacing w:line="259" w:lineRule="auto"/>
              <w:jc w:val="center"/>
            </w:pPr>
            <w:r>
              <w:rPr>
                <w:sz w:val="24"/>
              </w:rPr>
              <w:t xml:space="preserve">во гражданина </w:t>
            </w:r>
          </w:p>
        </w:tc>
        <w:tc>
          <w:tcPr>
            <w:tcW w:w="1143" w:type="dxa"/>
            <w:tcBorders>
              <w:top w:val="single" w:sz="4" w:space="0" w:color="000000"/>
              <w:left w:val="single" w:sz="4" w:space="0" w:color="000000"/>
              <w:bottom w:val="single" w:sz="4" w:space="0" w:color="000000"/>
              <w:right w:val="single" w:sz="4" w:space="0" w:color="000000"/>
            </w:tcBorders>
          </w:tcPr>
          <w:p w14:paraId="2DC16B74" w14:textId="77777777" w:rsidR="00072F5D" w:rsidRDefault="00072F5D" w:rsidP="00960C9A">
            <w:pPr>
              <w:spacing w:line="276" w:lineRule="auto"/>
              <w:jc w:val="center"/>
            </w:pPr>
            <w:r>
              <w:rPr>
                <w:sz w:val="24"/>
              </w:rPr>
              <w:t xml:space="preserve">Число, месяц, </w:t>
            </w:r>
          </w:p>
          <w:p w14:paraId="70441056" w14:textId="77777777" w:rsidR="00072F5D" w:rsidRDefault="00072F5D" w:rsidP="00960C9A">
            <w:pPr>
              <w:spacing w:line="259" w:lineRule="auto"/>
              <w:jc w:val="center"/>
            </w:pPr>
            <w:r>
              <w:rPr>
                <w:sz w:val="24"/>
              </w:rPr>
              <w:t xml:space="preserve">год рождения </w:t>
            </w:r>
          </w:p>
        </w:tc>
        <w:tc>
          <w:tcPr>
            <w:tcW w:w="1310" w:type="dxa"/>
            <w:tcBorders>
              <w:top w:val="single" w:sz="4" w:space="0" w:color="000000"/>
              <w:left w:val="single" w:sz="4" w:space="0" w:color="000000"/>
              <w:bottom w:val="single" w:sz="4" w:space="0" w:color="000000"/>
              <w:right w:val="single" w:sz="4" w:space="0" w:color="000000"/>
            </w:tcBorders>
          </w:tcPr>
          <w:p w14:paraId="7E33B337" w14:textId="77777777" w:rsidR="00072F5D" w:rsidRDefault="00072F5D" w:rsidP="00960C9A">
            <w:pPr>
              <w:spacing w:line="238" w:lineRule="auto"/>
              <w:jc w:val="center"/>
            </w:pPr>
            <w:r>
              <w:rPr>
                <w:sz w:val="24"/>
              </w:rPr>
              <w:t>Место работы (уче-</w:t>
            </w:r>
          </w:p>
          <w:p w14:paraId="206F4E7A" w14:textId="77777777" w:rsidR="00072F5D" w:rsidRDefault="00072F5D" w:rsidP="00960C9A">
            <w:pPr>
              <w:spacing w:line="259" w:lineRule="auto"/>
              <w:jc w:val="center"/>
            </w:pPr>
            <w:r>
              <w:rPr>
                <w:sz w:val="24"/>
              </w:rPr>
              <w:t xml:space="preserve">бы), должность </w:t>
            </w:r>
          </w:p>
        </w:tc>
        <w:tc>
          <w:tcPr>
            <w:tcW w:w="1517" w:type="dxa"/>
            <w:tcBorders>
              <w:top w:val="single" w:sz="4" w:space="0" w:color="000000"/>
              <w:left w:val="single" w:sz="4" w:space="0" w:color="000000"/>
              <w:bottom w:val="single" w:sz="4" w:space="0" w:color="000000"/>
              <w:right w:val="single" w:sz="4" w:space="0" w:color="000000"/>
            </w:tcBorders>
          </w:tcPr>
          <w:p w14:paraId="69225DC8" w14:textId="77777777" w:rsidR="00072F5D" w:rsidRDefault="00072F5D" w:rsidP="00960C9A">
            <w:pPr>
              <w:spacing w:line="259" w:lineRule="auto"/>
              <w:jc w:val="center"/>
            </w:pPr>
            <w:r>
              <w:rPr>
                <w:sz w:val="24"/>
              </w:rPr>
              <w:t xml:space="preserve">Сфера деятельности </w:t>
            </w:r>
          </w:p>
        </w:tc>
        <w:tc>
          <w:tcPr>
            <w:tcW w:w="1315" w:type="dxa"/>
            <w:tcBorders>
              <w:top w:val="single" w:sz="4" w:space="0" w:color="000000"/>
              <w:left w:val="single" w:sz="4" w:space="0" w:color="000000"/>
              <w:bottom w:val="single" w:sz="4" w:space="0" w:color="000000"/>
              <w:right w:val="single" w:sz="4" w:space="0" w:color="000000"/>
            </w:tcBorders>
          </w:tcPr>
          <w:p w14:paraId="6674BC16" w14:textId="77777777" w:rsidR="00072F5D" w:rsidRDefault="00072F5D" w:rsidP="00960C9A">
            <w:pPr>
              <w:spacing w:line="259" w:lineRule="auto"/>
              <w:ind w:left="69" w:right="57" w:hanging="62"/>
              <w:jc w:val="center"/>
            </w:pPr>
            <w:r>
              <w:rPr>
                <w:sz w:val="24"/>
              </w:rPr>
              <w:t xml:space="preserve">Численный состав  семьи, чел. </w:t>
            </w:r>
          </w:p>
        </w:tc>
        <w:tc>
          <w:tcPr>
            <w:tcW w:w="1791" w:type="dxa"/>
            <w:tcBorders>
              <w:top w:val="single" w:sz="4" w:space="0" w:color="000000"/>
              <w:left w:val="single" w:sz="4" w:space="0" w:color="000000"/>
              <w:bottom w:val="single" w:sz="4" w:space="0" w:color="000000"/>
              <w:right w:val="single" w:sz="4" w:space="0" w:color="000000"/>
            </w:tcBorders>
          </w:tcPr>
          <w:p w14:paraId="2760908E" w14:textId="77777777" w:rsidR="00072F5D" w:rsidRDefault="00072F5D" w:rsidP="00960C9A">
            <w:pPr>
              <w:spacing w:line="277" w:lineRule="auto"/>
              <w:jc w:val="center"/>
            </w:pPr>
            <w:r>
              <w:rPr>
                <w:sz w:val="24"/>
              </w:rPr>
              <w:t xml:space="preserve">Наименование сельского </w:t>
            </w:r>
          </w:p>
          <w:p w14:paraId="3E965507" w14:textId="77777777" w:rsidR="00072F5D" w:rsidRDefault="00072F5D" w:rsidP="00960C9A">
            <w:pPr>
              <w:spacing w:line="277" w:lineRule="auto"/>
              <w:jc w:val="center"/>
            </w:pPr>
            <w:r>
              <w:rPr>
                <w:sz w:val="24"/>
              </w:rPr>
              <w:t xml:space="preserve">поселения (населенного </w:t>
            </w:r>
          </w:p>
          <w:p w14:paraId="2848C549" w14:textId="77777777" w:rsidR="00072F5D" w:rsidRDefault="00072F5D" w:rsidP="00960C9A">
            <w:pPr>
              <w:spacing w:after="21" w:line="259" w:lineRule="auto"/>
              <w:ind w:right="63"/>
              <w:jc w:val="center"/>
            </w:pPr>
            <w:r>
              <w:rPr>
                <w:sz w:val="24"/>
              </w:rPr>
              <w:t>пункта), вы-</w:t>
            </w:r>
          </w:p>
          <w:p w14:paraId="0AC54FE6" w14:textId="77777777" w:rsidR="00072F5D" w:rsidRDefault="00072F5D" w:rsidP="00960C9A">
            <w:pPr>
              <w:spacing w:line="259" w:lineRule="auto"/>
              <w:ind w:left="149"/>
            </w:pPr>
            <w:r>
              <w:rPr>
                <w:sz w:val="24"/>
              </w:rPr>
              <w:t xml:space="preserve">бранного для </w:t>
            </w:r>
          </w:p>
          <w:p w14:paraId="4E96DDE1" w14:textId="77777777" w:rsidR="00072F5D" w:rsidRDefault="00072F5D" w:rsidP="00960C9A">
            <w:pPr>
              <w:spacing w:line="259" w:lineRule="auto"/>
              <w:ind w:left="101"/>
            </w:pPr>
            <w:r>
              <w:rPr>
                <w:sz w:val="24"/>
              </w:rPr>
              <w:t xml:space="preserve">строительства </w:t>
            </w:r>
          </w:p>
          <w:p w14:paraId="0CCAEAD7" w14:textId="77777777" w:rsidR="00072F5D" w:rsidRDefault="00072F5D" w:rsidP="00960C9A">
            <w:pPr>
              <w:spacing w:line="259" w:lineRule="auto"/>
              <w:jc w:val="center"/>
            </w:pPr>
            <w:r>
              <w:rPr>
                <w:sz w:val="24"/>
              </w:rPr>
              <w:t xml:space="preserve">(приобретения) жилья </w:t>
            </w:r>
          </w:p>
        </w:tc>
        <w:tc>
          <w:tcPr>
            <w:tcW w:w="1371" w:type="dxa"/>
            <w:tcBorders>
              <w:top w:val="single" w:sz="4" w:space="0" w:color="000000"/>
              <w:left w:val="single" w:sz="4" w:space="0" w:color="000000"/>
              <w:bottom w:val="single" w:sz="4" w:space="0" w:color="000000"/>
              <w:right w:val="single" w:sz="4" w:space="0" w:color="000000"/>
            </w:tcBorders>
          </w:tcPr>
          <w:p w14:paraId="5F9FF55F" w14:textId="77777777" w:rsidR="00072F5D" w:rsidRDefault="00072F5D" w:rsidP="00960C9A">
            <w:pPr>
              <w:spacing w:line="259" w:lineRule="auto"/>
              <w:ind w:firstLine="6"/>
              <w:jc w:val="center"/>
            </w:pPr>
            <w:r>
              <w:rPr>
                <w:sz w:val="24"/>
              </w:rPr>
              <w:t xml:space="preserve">Способ улучшения жилищных условий </w:t>
            </w:r>
          </w:p>
        </w:tc>
      </w:tr>
      <w:tr w:rsidR="00072F5D" w14:paraId="64145496" w14:textId="77777777" w:rsidTr="00960C9A">
        <w:trPr>
          <w:trHeight w:val="286"/>
        </w:trPr>
        <w:tc>
          <w:tcPr>
            <w:tcW w:w="459" w:type="dxa"/>
            <w:tcBorders>
              <w:top w:val="single" w:sz="4" w:space="0" w:color="000000"/>
              <w:left w:val="single" w:sz="4" w:space="0" w:color="000000"/>
              <w:bottom w:val="single" w:sz="4" w:space="0" w:color="000000"/>
              <w:right w:val="single" w:sz="4" w:space="0" w:color="000000"/>
            </w:tcBorders>
          </w:tcPr>
          <w:p w14:paraId="74931C7D" w14:textId="77777777" w:rsidR="00072F5D" w:rsidRDefault="00072F5D" w:rsidP="00960C9A">
            <w:pPr>
              <w:spacing w:line="259" w:lineRule="auto"/>
              <w:ind w:left="101"/>
            </w:pPr>
            <w:r>
              <w:rPr>
                <w:sz w:val="24"/>
              </w:rPr>
              <w:t xml:space="preserve">1 </w:t>
            </w:r>
          </w:p>
        </w:tc>
        <w:tc>
          <w:tcPr>
            <w:tcW w:w="1428" w:type="dxa"/>
            <w:tcBorders>
              <w:top w:val="single" w:sz="4" w:space="0" w:color="000000"/>
              <w:left w:val="single" w:sz="4" w:space="0" w:color="000000"/>
              <w:bottom w:val="single" w:sz="4" w:space="0" w:color="000000"/>
              <w:right w:val="single" w:sz="4" w:space="0" w:color="000000"/>
            </w:tcBorders>
          </w:tcPr>
          <w:p w14:paraId="4AB8DC99" w14:textId="77777777" w:rsidR="00072F5D" w:rsidRDefault="00072F5D" w:rsidP="00960C9A">
            <w:pPr>
              <w:spacing w:line="259" w:lineRule="auto"/>
              <w:ind w:left="2"/>
              <w:jc w:val="center"/>
            </w:pPr>
            <w:r>
              <w:rPr>
                <w:sz w:val="24"/>
              </w:rPr>
              <w:t xml:space="preserve"> </w:t>
            </w:r>
          </w:p>
        </w:tc>
        <w:tc>
          <w:tcPr>
            <w:tcW w:w="1143" w:type="dxa"/>
            <w:tcBorders>
              <w:top w:val="single" w:sz="4" w:space="0" w:color="000000"/>
              <w:left w:val="single" w:sz="4" w:space="0" w:color="000000"/>
              <w:bottom w:val="single" w:sz="4" w:space="0" w:color="000000"/>
              <w:right w:val="single" w:sz="4" w:space="0" w:color="000000"/>
            </w:tcBorders>
          </w:tcPr>
          <w:p w14:paraId="30F3B6B8" w14:textId="77777777" w:rsidR="00072F5D" w:rsidRDefault="00072F5D" w:rsidP="00960C9A">
            <w:pPr>
              <w:spacing w:line="259" w:lineRule="auto"/>
              <w:ind w:right="1"/>
              <w:jc w:val="center"/>
            </w:pPr>
            <w:r>
              <w:rPr>
                <w:sz w:val="24"/>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10B58238" w14:textId="77777777" w:rsidR="00072F5D" w:rsidRDefault="00072F5D" w:rsidP="00960C9A">
            <w:pPr>
              <w:spacing w:line="259" w:lineRule="auto"/>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1E515BDD" w14:textId="77777777" w:rsidR="00072F5D" w:rsidRDefault="00072F5D" w:rsidP="00960C9A">
            <w:pPr>
              <w:spacing w:line="259" w:lineRule="auto"/>
              <w:jc w:val="center"/>
            </w:pPr>
            <w:r>
              <w:rPr>
                <w:sz w:val="24"/>
              </w:rPr>
              <w:t xml:space="preserve"> </w:t>
            </w:r>
          </w:p>
        </w:tc>
        <w:tc>
          <w:tcPr>
            <w:tcW w:w="1315" w:type="dxa"/>
            <w:tcBorders>
              <w:top w:val="single" w:sz="4" w:space="0" w:color="000000"/>
              <w:left w:val="single" w:sz="4" w:space="0" w:color="000000"/>
              <w:bottom w:val="single" w:sz="4" w:space="0" w:color="000000"/>
              <w:right w:val="single" w:sz="4" w:space="0" w:color="000000"/>
            </w:tcBorders>
          </w:tcPr>
          <w:p w14:paraId="323DE5A2" w14:textId="77777777" w:rsidR="00072F5D" w:rsidRDefault="00072F5D" w:rsidP="00960C9A">
            <w:pPr>
              <w:spacing w:line="259" w:lineRule="auto"/>
              <w:jc w:val="center"/>
            </w:pPr>
            <w:r>
              <w:rPr>
                <w:sz w:val="24"/>
              </w:rPr>
              <w:t xml:space="preserve"> </w:t>
            </w:r>
          </w:p>
        </w:tc>
        <w:tc>
          <w:tcPr>
            <w:tcW w:w="1791" w:type="dxa"/>
            <w:tcBorders>
              <w:top w:val="single" w:sz="4" w:space="0" w:color="000000"/>
              <w:left w:val="single" w:sz="4" w:space="0" w:color="000000"/>
              <w:bottom w:val="single" w:sz="4" w:space="0" w:color="000000"/>
              <w:right w:val="single" w:sz="4" w:space="0" w:color="000000"/>
            </w:tcBorders>
          </w:tcPr>
          <w:p w14:paraId="0B9F421C" w14:textId="77777777" w:rsidR="00072F5D" w:rsidRDefault="00072F5D" w:rsidP="00960C9A">
            <w:pPr>
              <w:spacing w:line="259" w:lineRule="auto"/>
              <w:ind w:left="1"/>
              <w:jc w:val="center"/>
            </w:pPr>
            <w:r>
              <w:rPr>
                <w:sz w:val="24"/>
              </w:rPr>
              <w:t xml:space="preserve"> </w:t>
            </w:r>
          </w:p>
        </w:tc>
        <w:tc>
          <w:tcPr>
            <w:tcW w:w="1371" w:type="dxa"/>
            <w:tcBorders>
              <w:top w:val="single" w:sz="4" w:space="0" w:color="000000"/>
              <w:left w:val="single" w:sz="4" w:space="0" w:color="000000"/>
              <w:bottom w:val="single" w:sz="4" w:space="0" w:color="000000"/>
              <w:right w:val="single" w:sz="4" w:space="0" w:color="000000"/>
            </w:tcBorders>
          </w:tcPr>
          <w:p w14:paraId="77B7DFDF" w14:textId="77777777" w:rsidR="00072F5D" w:rsidRDefault="00072F5D" w:rsidP="00960C9A">
            <w:pPr>
              <w:spacing w:line="259" w:lineRule="auto"/>
              <w:ind w:right="3"/>
              <w:jc w:val="center"/>
            </w:pPr>
            <w:r>
              <w:rPr>
                <w:sz w:val="24"/>
              </w:rPr>
              <w:t xml:space="preserve"> </w:t>
            </w:r>
          </w:p>
        </w:tc>
      </w:tr>
      <w:tr w:rsidR="00072F5D" w14:paraId="4B45CBB8" w14:textId="77777777" w:rsidTr="00960C9A">
        <w:trPr>
          <w:trHeight w:val="286"/>
        </w:trPr>
        <w:tc>
          <w:tcPr>
            <w:tcW w:w="459" w:type="dxa"/>
            <w:tcBorders>
              <w:top w:val="single" w:sz="4" w:space="0" w:color="000000"/>
              <w:left w:val="single" w:sz="4" w:space="0" w:color="000000"/>
              <w:bottom w:val="single" w:sz="4" w:space="0" w:color="000000"/>
              <w:right w:val="single" w:sz="4" w:space="0" w:color="000000"/>
            </w:tcBorders>
          </w:tcPr>
          <w:p w14:paraId="7AFDF1F4" w14:textId="77777777" w:rsidR="00072F5D" w:rsidRDefault="00072F5D" w:rsidP="00960C9A">
            <w:pPr>
              <w:spacing w:line="259" w:lineRule="auto"/>
              <w:ind w:left="101"/>
            </w:pPr>
            <w:r>
              <w:rPr>
                <w:sz w:val="24"/>
              </w:rPr>
              <w:t xml:space="preserve">2 </w:t>
            </w:r>
          </w:p>
        </w:tc>
        <w:tc>
          <w:tcPr>
            <w:tcW w:w="1428" w:type="dxa"/>
            <w:tcBorders>
              <w:top w:val="single" w:sz="4" w:space="0" w:color="000000"/>
              <w:left w:val="single" w:sz="4" w:space="0" w:color="000000"/>
              <w:bottom w:val="single" w:sz="4" w:space="0" w:color="000000"/>
              <w:right w:val="single" w:sz="4" w:space="0" w:color="000000"/>
            </w:tcBorders>
          </w:tcPr>
          <w:p w14:paraId="7B381A51" w14:textId="77777777" w:rsidR="00072F5D" w:rsidRDefault="00072F5D" w:rsidP="00960C9A">
            <w:pPr>
              <w:spacing w:line="259" w:lineRule="auto"/>
              <w:ind w:left="2"/>
              <w:jc w:val="center"/>
            </w:pPr>
            <w:r>
              <w:rPr>
                <w:sz w:val="24"/>
              </w:rPr>
              <w:t xml:space="preserve"> </w:t>
            </w:r>
          </w:p>
        </w:tc>
        <w:tc>
          <w:tcPr>
            <w:tcW w:w="1143" w:type="dxa"/>
            <w:tcBorders>
              <w:top w:val="single" w:sz="4" w:space="0" w:color="000000"/>
              <w:left w:val="single" w:sz="4" w:space="0" w:color="000000"/>
              <w:bottom w:val="single" w:sz="4" w:space="0" w:color="000000"/>
              <w:right w:val="single" w:sz="4" w:space="0" w:color="000000"/>
            </w:tcBorders>
          </w:tcPr>
          <w:p w14:paraId="32569F38" w14:textId="77777777" w:rsidR="00072F5D" w:rsidRDefault="00072F5D" w:rsidP="00960C9A">
            <w:pPr>
              <w:spacing w:line="259" w:lineRule="auto"/>
              <w:ind w:right="1"/>
              <w:jc w:val="center"/>
            </w:pPr>
            <w:r>
              <w:rPr>
                <w:sz w:val="24"/>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402702AF" w14:textId="77777777" w:rsidR="00072F5D" w:rsidRDefault="00072F5D" w:rsidP="00960C9A">
            <w:pPr>
              <w:spacing w:line="259" w:lineRule="auto"/>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339EB729" w14:textId="77777777" w:rsidR="00072F5D" w:rsidRDefault="00072F5D" w:rsidP="00960C9A">
            <w:pPr>
              <w:spacing w:line="259" w:lineRule="auto"/>
              <w:jc w:val="center"/>
            </w:pPr>
            <w:r>
              <w:rPr>
                <w:sz w:val="24"/>
              </w:rPr>
              <w:t xml:space="preserve"> </w:t>
            </w:r>
          </w:p>
        </w:tc>
        <w:tc>
          <w:tcPr>
            <w:tcW w:w="1315" w:type="dxa"/>
            <w:tcBorders>
              <w:top w:val="single" w:sz="4" w:space="0" w:color="000000"/>
              <w:left w:val="single" w:sz="4" w:space="0" w:color="000000"/>
              <w:bottom w:val="single" w:sz="4" w:space="0" w:color="000000"/>
              <w:right w:val="single" w:sz="4" w:space="0" w:color="000000"/>
            </w:tcBorders>
          </w:tcPr>
          <w:p w14:paraId="6AE57396" w14:textId="77777777" w:rsidR="00072F5D" w:rsidRDefault="00072F5D" w:rsidP="00960C9A">
            <w:pPr>
              <w:spacing w:line="259" w:lineRule="auto"/>
              <w:jc w:val="center"/>
            </w:pPr>
            <w:r>
              <w:rPr>
                <w:sz w:val="24"/>
              </w:rPr>
              <w:t xml:space="preserve"> </w:t>
            </w:r>
          </w:p>
        </w:tc>
        <w:tc>
          <w:tcPr>
            <w:tcW w:w="1791" w:type="dxa"/>
            <w:tcBorders>
              <w:top w:val="single" w:sz="4" w:space="0" w:color="000000"/>
              <w:left w:val="single" w:sz="4" w:space="0" w:color="000000"/>
              <w:bottom w:val="single" w:sz="4" w:space="0" w:color="000000"/>
              <w:right w:val="single" w:sz="4" w:space="0" w:color="000000"/>
            </w:tcBorders>
          </w:tcPr>
          <w:p w14:paraId="7F903D92" w14:textId="77777777" w:rsidR="00072F5D" w:rsidRDefault="00072F5D" w:rsidP="00960C9A">
            <w:pPr>
              <w:spacing w:line="259" w:lineRule="auto"/>
              <w:ind w:left="1"/>
              <w:jc w:val="center"/>
            </w:pPr>
            <w:r>
              <w:rPr>
                <w:sz w:val="24"/>
              </w:rPr>
              <w:t xml:space="preserve"> </w:t>
            </w:r>
          </w:p>
        </w:tc>
        <w:tc>
          <w:tcPr>
            <w:tcW w:w="1371" w:type="dxa"/>
            <w:tcBorders>
              <w:top w:val="single" w:sz="4" w:space="0" w:color="000000"/>
              <w:left w:val="single" w:sz="4" w:space="0" w:color="000000"/>
              <w:bottom w:val="single" w:sz="4" w:space="0" w:color="000000"/>
              <w:right w:val="single" w:sz="4" w:space="0" w:color="000000"/>
            </w:tcBorders>
          </w:tcPr>
          <w:p w14:paraId="5B970273" w14:textId="77777777" w:rsidR="00072F5D" w:rsidRDefault="00072F5D" w:rsidP="00960C9A">
            <w:pPr>
              <w:spacing w:line="259" w:lineRule="auto"/>
              <w:ind w:right="3"/>
              <w:jc w:val="center"/>
            </w:pPr>
            <w:r>
              <w:rPr>
                <w:sz w:val="24"/>
              </w:rPr>
              <w:t xml:space="preserve"> </w:t>
            </w:r>
          </w:p>
        </w:tc>
      </w:tr>
      <w:tr w:rsidR="00072F5D" w14:paraId="6A1F131B" w14:textId="77777777" w:rsidTr="00960C9A">
        <w:trPr>
          <w:trHeight w:val="286"/>
        </w:trPr>
        <w:tc>
          <w:tcPr>
            <w:tcW w:w="459" w:type="dxa"/>
            <w:tcBorders>
              <w:top w:val="single" w:sz="4" w:space="0" w:color="000000"/>
              <w:left w:val="single" w:sz="4" w:space="0" w:color="000000"/>
              <w:bottom w:val="single" w:sz="4" w:space="0" w:color="000000"/>
              <w:right w:val="single" w:sz="4" w:space="0" w:color="000000"/>
            </w:tcBorders>
          </w:tcPr>
          <w:p w14:paraId="4FA538CB" w14:textId="77777777" w:rsidR="00072F5D" w:rsidRDefault="00072F5D" w:rsidP="00960C9A">
            <w:pPr>
              <w:spacing w:line="259" w:lineRule="auto"/>
              <w:ind w:right="60"/>
              <w:jc w:val="center"/>
            </w:pPr>
            <w:r>
              <w:rPr>
                <w:sz w:val="24"/>
              </w:rPr>
              <w:t xml:space="preserve">... </w:t>
            </w:r>
          </w:p>
        </w:tc>
        <w:tc>
          <w:tcPr>
            <w:tcW w:w="1428" w:type="dxa"/>
            <w:tcBorders>
              <w:top w:val="single" w:sz="4" w:space="0" w:color="000000"/>
              <w:left w:val="single" w:sz="4" w:space="0" w:color="000000"/>
              <w:bottom w:val="single" w:sz="4" w:space="0" w:color="000000"/>
              <w:right w:val="single" w:sz="4" w:space="0" w:color="000000"/>
            </w:tcBorders>
          </w:tcPr>
          <w:p w14:paraId="1080B39E" w14:textId="77777777" w:rsidR="00072F5D" w:rsidRDefault="00072F5D" w:rsidP="00960C9A">
            <w:pPr>
              <w:spacing w:line="259" w:lineRule="auto"/>
              <w:ind w:left="2"/>
              <w:jc w:val="center"/>
            </w:pPr>
            <w:r>
              <w:rPr>
                <w:sz w:val="24"/>
              </w:rPr>
              <w:t xml:space="preserve"> </w:t>
            </w:r>
          </w:p>
        </w:tc>
        <w:tc>
          <w:tcPr>
            <w:tcW w:w="1143" w:type="dxa"/>
            <w:tcBorders>
              <w:top w:val="single" w:sz="4" w:space="0" w:color="000000"/>
              <w:left w:val="single" w:sz="4" w:space="0" w:color="000000"/>
              <w:bottom w:val="single" w:sz="4" w:space="0" w:color="000000"/>
              <w:right w:val="single" w:sz="4" w:space="0" w:color="000000"/>
            </w:tcBorders>
          </w:tcPr>
          <w:p w14:paraId="34776F25" w14:textId="77777777" w:rsidR="00072F5D" w:rsidRDefault="00072F5D" w:rsidP="00960C9A">
            <w:pPr>
              <w:spacing w:line="259" w:lineRule="auto"/>
              <w:ind w:right="1"/>
              <w:jc w:val="center"/>
            </w:pPr>
            <w:r>
              <w:rPr>
                <w:sz w:val="24"/>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64EFA180" w14:textId="77777777" w:rsidR="00072F5D" w:rsidRDefault="00072F5D" w:rsidP="00960C9A">
            <w:pPr>
              <w:spacing w:line="259" w:lineRule="auto"/>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58139B24" w14:textId="77777777" w:rsidR="00072F5D" w:rsidRDefault="00072F5D" w:rsidP="00960C9A">
            <w:pPr>
              <w:spacing w:line="259" w:lineRule="auto"/>
              <w:jc w:val="center"/>
            </w:pPr>
            <w:r>
              <w:rPr>
                <w:sz w:val="24"/>
              </w:rPr>
              <w:t xml:space="preserve"> </w:t>
            </w:r>
          </w:p>
        </w:tc>
        <w:tc>
          <w:tcPr>
            <w:tcW w:w="1315" w:type="dxa"/>
            <w:tcBorders>
              <w:top w:val="single" w:sz="4" w:space="0" w:color="000000"/>
              <w:left w:val="single" w:sz="4" w:space="0" w:color="000000"/>
              <w:bottom w:val="single" w:sz="4" w:space="0" w:color="000000"/>
              <w:right w:val="single" w:sz="4" w:space="0" w:color="000000"/>
            </w:tcBorders>
          </w:tcPr>
          <w:p w14:paraId="0333A6A6" w14:textId="77777777" w:rsidR="00072F5D" w:rsidRDefault="00072F5D" w:rsidP="00960C9A">
            <w:pPr>
              <w:spacing w:line="259" w:lineRule="auto"/>
              <w:jc w:val="center"/>
            </w:pPr>
            <w:r>
              <w:rPr>
                <w:sz w:val="24"/>
              </w:rPr>
              <w:t xml:space="preserve"> </w:t>
            </w:r>
          </w:p>
        </w:tc>
        <w:tc>
          <w:tcPr>
            <w:tcW w:w="1791" w:type="dxa"/>
            <w:tcBorders>
              <w:top w:val="single" w:sz="4" w:space="0" w:color="000000"/>
              <w:left w:val="single" w:sz="4" w:space="0" w:color="000000"/>
              <w:bottom w:val="single" w:sz="4" w:space="0" w:color="000000"/>
              <w:right w:val="single" w:sz="4" w:space="0" w:color="000000"/>
            </w:tcBorders>
          </w:tcPr>
          <w:p w14:paraId="6F8CD75D" w14:textId="77777777" w:rsidR="00072F5D" w:rsidRDefault="00072F5D" w:rsidP="00960C9A">
            <w:pPr>
              <w:spacing w:line="259" w:lineRule="auto"/>
              <w:ind w:left="1"/>
              <w:jc w:val="center"/>
            </w:pPr>
            <w:r>
              <w:rPr>
                <w:sz w:val="24"/>
              </w:rPr>
              <w:t xml:space="preserve"> </w:t>
            </w:r>
          </w:p>
        </w:tc>
        <w:tc>
          <w:tcPr>
            <w:tcW w:w="1371" w:type="dxa"/>
            <w:tcBorders>
              <w:top w:val="single" w:sz="4" w:space="0" w:color="000000"/>
              <w:left w:val="single" w:sz="4" w:space="0" w:color="000000"/>
              <w:bottom w:val="single" w:sz="4" w:space="0" w:color="000000"/>
              <w:right w:val="single" w:sz="4" w:space="0" w:color="000000"/>
            </w:tcBorders>
          </w:tcPr>
          <w:p w14:paraId="092EF94F" w14:textId="77777777" w:rsidR="00072F5D" w:rsidRDefault="00072F5D" w:rsidP="00960C9A">
            <w:pPr>
              <w:spacing w:line="259" w:lineRule="auto"/>
              <w:ind w:right="3"/>
              <w:jc w:val="center"/>
            </w:pPr>
            <w:r>
              <w:rPr>
                <w:sz w:val="24"/>
              </w:rPr>
              <w:t xml:space="preserve"> </w:t>
            </w:r>
          </w:p>
        </w:tc>
      </w:tr>
    </w:tbl>
    <w:p w14:paraId="452CD09E" w14:textId="77777777" w:rsidR="00072F5D" w:rsidRDefault="00072F5D" w:rsidP="00072F5D">
      <w:pPr>
        <w:spacing w:after="79" w:line="259" w:lineRule="auto"/>
        <w:ind w:left="502"/>
      </w:pPr>
      <w:r>
        <w:rPr>
          <w:sz w:val="24"/>
        </w:rPr>
        <w:t xml:space="preserve"> </w:t>
      </w:r>
    </w:p>
    <w:p w14:paraId="634C271F" w14:textId="77777777" w:rsidR="00072F5D" w:rsidRDefault="00072F5D" w:rsidP="00072F5D">
      <w:pPr>
        <w:spacing w:after="0" w:line="259" w:lineRule="auto"/>
        <w:ind w:left="22"/>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p w14:paraId="7B85B569" w14:textId="77777777" w:rsidR="00072F5D" w:rsidRDefault="00072F5D" w:rsidP="00072F5D">
      <w:pPr>
        <w:spacing w:after="151" w:line="259" w:lineRule="auto"/>
        <w:ind w:left="144" w:right="-61"/>
      </w:pPr>
      <w:r>
        <w:rPr>
          <w:rFonts w:ascii="Calibri" w:eastAsia="Calibri" w:hAnsi="Calibri" w:cs="Calibri"/>
          <w:noProof/>
          <w:sz w:val="22"/>
          <w:lang w:eastAsia="ru-RU"/>
        </w:rPr>
        <mc:AlternateContent>
          <mc:Choice Requires="wpg">
            <w:drawing>
              <wp:inline distT="0" distB="0" distL="0" distR="0" wp14:anchorId="16F58CC2" wp14:editId="65259B22">
                <wp:extent cx="6406591" cy="6097"/>
                <wp:effectExtent l="0" t="0" r="0" b="0"/>
                <wp:docPr id="159683" name="Group 159683"/>
                <wp:cNvGraphicFramePr/>
                <a:graphic xmlns:a="http://schemas.openxmlformats.org/drawingml/2006/main">
                  <a:graphicData uri="http://schemas.microsoft.com/office/word/2010/wordprocessingGroup">
                    <wpg:wgp>
                      <wpg:cNvGrpSpPr/>
                      <wpg:grpSpPr>
                        <a:xfrm>
                          <a:off x="0" y="0"/>
                          <a:ext cx="6406591" cy="6097"/>
                          <a:chOff x="0" y="0"/>
                          <a:chExt cx="6406591" cy="6097"/>
                        </a:xfrm>
                      </wpg:grpSpPr>
                      <wps:wsp>
                        <wps:cNvPr id="202419" name="Shape 202419"/>
                        <wps:cNvSpPr/>
                        <wps:spPr>
                          <a:xfrm>
                            <a:off x="0" y="0"/>
                            <a:ext cx="3009011" cy="9144"/>
                          </a:xfrm>
                          <a:custGeom>
                            <a:avLst/>
                            <a:gdLst/>
                            <a:ahLst/>
                            <a:cxnLst/>
                            <a:rect l="0" t="0" r="0" b="0"/>
                            <a:pathLst>
                              <a:path w="3009011" h="9144">
                                <a:moveTo>
                                  <a:pt x="0" y="0"/>
                                </a:moveTo>
                                <a:lnTo>
                                  <a:pt x="3009011" y="0"/>
                                </a:lnTo>
                                <a:lnTo>
                                  <a:pt x="30090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420" name="Shape 202420"/>
                        <wps:cNvSpPr/>
                        <wps:spPr>
                          <a:xfrm>
                            <a:off x="3164409" y="0"/>
                            <a:ext cx="716280" cy="9144"/>
                          </a:xfrm>
                          <a:custGeom>
                            <a:avLst/>
                            <a:gdLst/>
                            <a:ahLst/>
                            <a:cxnLst/>
                            <a:rect l="0" t="0" r="0" b="0"/>
                            <a:pathLst>
                              <a:path w="716280" h="9144">
                                <a:moveTo>
                                  <a:pt x="0" y="0"/>
                                </a:moveTo>
                                <a:lnTo>
                                  <a:pt x="716280" y="0"/>
                                </a:lnTo>
                                <a:lnTo>
                                  <a:pt x="7162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421" name="Shape 202421"/>
                        <wps:cNvSpPr/>
                        <wps:spPr>
                          <a:xfrm>
                            <a:off x="4037660" y="0"/>
                            <a:ext cx="2368931" cy="9144"/>
                          </a:xfrm>
                          <a:custGeom>
                            <a:avLst/>
                            <a:gdLst/>
                            <a:ahLst/>
                            <a:cxnLst/>
                            <a:rect l="0" t="0" r="0" b="0"/>
                            <a:pathLst>
                              <a:path w="2368931" h="9144">
                                <a:moveTo>
                                  <a:pt x="0" y="0"/>
                                </a:moveTo>
                                <a:lnTo>
                                  <a:pt x="2368931" y="0"/>
                                </a:lnTo>
                                <a:lnTo>
                                  <a:pt x="23689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404365" id="Group 159683" o:spid="_x0000_s1026" style="width:504.45pt;height:.5pt;mso-position-horizontal-relative:char;mso-position-vertical-relative:line" coordsize="6406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">
                <v:shape id="Shape 202419" o:spid="_x0000_s1027" style="position:absolute;width:30090;height:91;visibility:visible;mso-wrap-style:square;v-text-anchor:top" coordsize="300901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wzscA&#10;AADfAAAADwAAAGRycy9kb3ducmV2LnhtbESPQWvCQBSE70L/w/IKvUizMYi1aTahCIKngFqox0f2&#10;Ndk2+zZkV03/vVsoeBxm5humqCbbiwuN3jhWsEhSEMSN04ZbBR/H7fMahA/IGnvHpOCXPFTlw6zA&#10;XLsr7+lyCK2IEPY5KuhCGHIpfdORRZ+4gTh6X260GKIcW6lHvEa47WWWpitp0XBc6HCgTUfNz+Fs&#10;FTDu6+/asKXTsDMvn5v5qV3XSj09Tu9vIAJN4R7+b++0gizNlotX+PsTv4As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H18M7HAAAA3wAAAA8AAAAAAAAAAAAAAAAAmAIAAGRy&#10;cy9kb3ducmV2LnhtbFBLBQYAAAAABAAEAPUAAACMAwAAAAA=&#10;" path="m,l3009011,r,9144l,9144,,e" fillcolor="black" stroked="f" strokeweight="0">
                  <v:stroke miterlimit="83231f" joinstyle="miter"/>
                  <v:path arrowok="t" textboxrect="0,0,3009011,9144"/>
                </v:shape>
                <v:shape id="Shape 202420" o:spid="_x0000_s1028" style="position:absolute;left:31644;width:7162;height:91;visibility:visible;mso-wrap-style:square;v-text-anchor:top" coordsize="7162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5PusQA&#10;AADfAAAADwAAAGRycy9kb3ducmV2LnhtbESPvW7CMBSFd6S+g3UrdQMbFwhKMQghtWJtYGi3q/iS&#10;pMTXUWwgvD0eKjEenT99q83gWnGlPjSeDUwnCgRx6W3DlYHj4XO8BBEissXWMxm4U4DN+mW0wtz6&#10;G3/TtYiVSCMccjRQx9jlUoayJodh4jvi5J187zAm2VfS9nhL466VWqmFdNhweqixo11N5bm4OANq&#10;rtXsi7P9e8T2Z1sN2d9vkRnz9jpsP0BEGuIz/N/eWwNa6ZlOBIknsY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OT7rEAAAA3wAAAA8AAAAAAAAAAAAAAAAAmAIAAGRycy9k&#10;b3ducmV2LnhtbFBLBQYAAAAABAAEAPUAAACJAwAAAAA=&#10;" path="m,l716280,r,9144l,9144,,e" fillcolor="black" stroked="f" strokeweight="0">
                  <v:stroke miterlimit="83231f" joinstyle="miter"/>
                  <v:path arrowok="t" textboxrect="0,0,716280,9144"/>
                </v:shape>
                <v:shape id="Shape 202421" o:spid="_x0000_s1029" style="position:absolute;left:40376;width:23689;height:91;visibility:visible;mso-wrap-style:square;v-text-anchor:top" coordsize="236893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MQ18gA&#10;AADfAAAADwAAAGRycy9kb3ducmV2LnhtbESPQWvCQBSE70L/w/IKvUjdGEXS1DUEoVTwZJT2+si+&#10;JqnZtyG7xvjv3ULB4zAz3zDrbDStGKh3jWUF81kEgri0uuFKwen48ZqAcB5ZY2uZFNzIQbZ5mqwx&#10;1fbKBxoKX4kAYZeigtr7LpXSlTUZdDPbEQfvx/YGfZB9JXWP1wA3rYyjaCUNNhwWauxoW1N5Li5G&#10;wWezSM63t32uV91h+uV+i+/LdKvUy/OYv4PwNPpH+L+90wriKF7Gc/j7E76A3N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xDXyAAAAN8AAAAPAAAAAAAAAAAAAAAAAJgCAABk&#10;cnMvZG93bnJldi54bWxQSwUGAAAAAAQABAD1AAAAjQMAAAAA&#10;" path="m,l2368931,r,9144l,9144,,e" fillcolor="black" stroked="f" strokeweight="0">
                  <v:stroke miterlimit="83231f" joinstyle="miter"/>
                  <v:path arrowok="t" textboxrect="0,0,2368931,9144"/>
                </v:shape>
                <w10:anchorlock/>
              </v:group>
            </w:pict>
          </mc:Fallback>
        </mc:AlternateContent>
      </w:r>
    </w:p>
    <w:p w14:paraId="3F1D1AFD" w14:textId="77777777" w:rsidR="00AA4B46" w:rsidRDefault="00072F5D" w:rsidP="00AA4B46">
      <w:pPr>
        <w:tabs>
          <w:tab w:val="center" w:pos="8366"/>
        </w:tabs>
        <w:spacing w:after="73" w:line="269" w:lineRule="auto"/>
      </w:pPr>
      <w:r>
        <w:rPr>
          <w:sz w:val="24"/>
        </w:rPr>
        <w:t xml:space="preserve"> (должность лица, сформировавшего список)  (подпись)  </w:t>
      </w:r>
      <w:r>
        <w:rPr>
          <w:sz w:val="24"/>
        </w:rPr>
        <w:tab/>
        <w:t xml:space="preserve">(расшифровка подписи) </w:t>
      </w:r>
    </w:p>
    <w:p w14:paraId="0A220C9A" w14:textId="774A7E9A" w:rsidR="00072F5D" w:rsidRDefault="00AA4B46" w:rsidP="00AA4B46">
      <w:pPr>
        <w:tabs>
          <w:tab w:val="center" w:pos="8366"/>
        </w:tabs>
        <w:spacing w:after="73" w:line="269" w:lineRule="auto"/>
      </w:pPr>
      <w:r>
        <w:lastRenderedPageBreak/>
        <w:t xml:space="preserve">                                                                                             </w:t>
      </w:r>
      <w:r w:rsidR="00072F5D">
        <w:t>Приложение № 7</w:t>
      </w:r>
    </w:p>
    <w:p w14:paraId="1074D6DA" w14:textId="77777777" w:rsidR="00AA4B46" w:rsidRDefault="00AA4B46" w:rsidP="00AA4B46">
      <w:pPr>
        <w:spacing w:after="0" w:line="259" w:lineRule="auto"/>
        <w:ind w:right="631"/>
        <w:jc w:val="right"/>
      </w:pPr>
      <w:r>
        <w:t xml:space="preserve">к Положению о предоставлении </w:t>
      </w:r>
    </w:p>
    <w:p w14:paraId="6D632D61" w14:textId="77777777" w:rsidR="00AA4B46" w:rsidRDefault="00AA4B46" w:rsidP="00AA4B46">
      <w:pPr>
        <w:spacing w:after="0" w:line="259" w:lineRule="auto"/>
        <w:ind w:right="311"/>
        <w:jc w:val="right"/>
      </w:pPr>
      <w:r>
        <w:t xml:space="preserve">социальных выплат на строительство </w:t>
      </w:r>
    </w:p>
    <w:p w14:paraId="10D0C752" w14:textId="77777777" w:rsidR="00AA4B46" w:rsidRDefault="00AA4B46" w:rsidP="00AA4B46">
      <w:pPr>
        <w:spacing w:after="0" w:line="259" w:lineRule="auto"/>
        <w:ind w:right="664"/>
        <w:jc w:val="right"/>
      </w:pPr>
      <w:r>
        <w:t xml:space="preserve">(приобретение) жилья граждан, </w:t>
      </w:r>
    </w:p>
    <w:p w14:paraId="411652D7" w14:textId="78C3E80B" w:rsidR="00AA4B46" w:rsidRDefault="00AA4B46" w:rsidP="00AA4B46">
      <w:pPr>
        <w:spacing w:after="0" w:line="259" w:lineRule="auto"/>
        <w:ind w:left="703" w:right="158" w:hanging="10"/>
        <w:jc w:val="right"/>
      </w:pPr>
      <w:r>
        <w:t xml:space="preserve">проживающих на сельских территориях </w:t>
      </w:r>
    </w:p>
    <w:p w14:paraId="504F4E26" w14:textId="725B5AEB" w:rsidR="00072F5D" w:rsidRDefault="00072F5D" w:rsidP="00072F5D">
      <w:pPr>
        <w:spacing w:after="21" w:line="259" w:lineRule="auto"/>
        <w:ind w:left="29"/>
        <w:jc w:val="center"/>
      </w:pPr>
    </w:p>
    <w:p w14:paraId="0D75F37B" w14:textId="77777777" w:rsidR="00072F5D" w:rsidRDefault="00072F5D" w:rsidP="00072F5D">
      <w:pPr>
        <w:spacing w:after="0" w:line="259" w:lineRule="auto"/>
        <w:ind w:left="703" w:right="11" w:hanging="10"/>
        <w:jc w:val="right"/>
      </w:pPr>
      <w:r>
        <w:t xml:space="preserve">Форма </w:t>
      </w:r>
    </w:p>
    <w:p w14:paraId="078AFA68" w14:textId="73AE1E97" w:rsidR="00072F5D" w:rsidRDefault="00072F5D" w:rsidP="00AA4B46">
      <w:pPr>
        <w:spacing w:after="0" w:line="259" w:lineRule="auto"/>
        <w:ind w:left="29"/>
        <w:jc w:val="center"/>
      </w:pPr>
      <w:r>
        <w:t xml:space="preserve"> </w:t>
      </w:r>
    </w:p>
    <w:p w14:paraId="79B51C14" w14:textId="77777777" w:rsidR="00072F5D" w:rsidRDefault="00072F5D" w:rsidP="00072F5D">
      <w:pPr>
        <w:pStyle w:val="1"/>
        <w:ind w:left="574" w:right="607"/>
      </w:pPr>
      <w:r>
        <w:t xml:space="preserve">Р Е Е С Т Р </w:t>
      </w:r>
    </w:p>
    <w:p w14:paraId="34032EBA" w14:textId="77777777" w:rsidR="00072F5D" w:rsidRDefault="00072F5D" w:rsidP="00072F5D">
      <w:pPr>
        <w:ind w:left="1666" w:hanging="533"/>
      </w:pPr>
      <w:r>
        <w:t xml:space="preserve">свидетельств, выданных участникам мероприятий по улучшению жилищных условий граждан, проживающих на сельских  </w:t>
      </w:r>
    </w:p>
    <w:p w14:paraId="792476C0" w14:textId="77777777" w:rsidR="00072F5D" w:rsidRDefault="00072F5D" w:rsidP="00072F5D">
      <w:pPr>
        <w:spacing w:after="5" w:line="348" w:lineRule="auto"/>
        <w:ind w:left="1594" w:right="1490" w:hanging="154"/>
      </w:pPr>
      <w:r>
        <w:t xml:space="preserve">территориях, государственной программы Республики Тыва  «Комплексное развитие сельских территорий» по _______________________________________________ </w:t>
      </w:r>
    </w:p>
    <w:p w14:paraId="06EC9425" w14:textId="77777777" w:rsidR="00072F5D" w:rsidRDefault="00072F5D" w:rsidP="00072F5D">
      <w:pPr>
        <w:spacing w:after="148" w:line="270" w:lineRule="auto"/>
        <w:ind w:left="10" w:right="44" w:hanging="10"/>
        <w:jc w:val="center"/>
      </w:pPr>
      <w:r>
        <w:rPr>
          <w:sz w:val="20"/>
        </w:rPr>
        <w:t xml:space="preserve">(наименование муниципального района) </w:t>
      </w:r>
    </w:p>
    <w:p w14:paraId="3CFC149A" w14:textId="77777777" w:rsidR="00072F5D" w:rsidRDefault="00072F5D" w:rsidP="00072F5D">
      <w:pPr>
        <w:spacing w:after="0" w:line="259" w:lineRule="auto"/>
        <w:ind w:left="29"/>
        <w:jc w:val="center"/>
      </w:pPr>
      <w:r>
        <w:t xml:space="preserve"> </w:t>
      </w:r>
    </w:p>
    <w:tbl>
      <w:tblPr>
        <w:tblStyle w:val="TableGrid"/>
        <w:tblW w:w="10634" w:type="dxa"/>
        <w:tblInd w:w="-322" w:type="dxa"/>
        <w:tblCellMar>
          <w:top w:w="7" w:type="dxa"/>
          <w:left w:w="62" w:type="dxa"/>
          <w:right w:w="10" w:type="dxa"/>
        </w:tblCellMar>
        <w:tblLook w:val="04A0" w:firstRow="1" w:lastRow="0" w:firstColumn="1" w:lastColumn="0" w:noHBand="0" w:noVBand="1"/>
      </w:tblPr>
      <w:tblGrid>
        <w:gridCol w:w="517"/>
        <w:gridCol w:w="1411"/>
        <w:gridCol w:w="1413"/>
        <w:gridCol w:w="578"/>
        <w:gridCol w:w="1380"/>
        <w:gridCol w:w="1899"/>
        <w:gridCol w:w="576"/>
        <w:gridCol w:w="1380"/>
        <w:gridCol w:w="1480"/>
      </w:tblGrid>
      <w:tr w:rsidR="00072F5D" w14:paraId="72051175" w14:textId="77777777" w:rsidTr="00960C9A">
        <w:trPr>
          <w:trHeight w:val="1277"/>
        </w:trPr>
        <w:tc>
          <w:tcPr>
            <w:tcW w:w="555" w:type="dxa"/>
            <w:vMerge w:val="restart"/>
            <w:tcBorders>
              <w:top w:val="single" w:sz="4" w:space="0" w:color="000000"/>
              <w:left w:val="single" w:sz="4" w:space="0" w:color="000000"/>
              <w:bottom w:val="single" w:sz="4" w:space="0" w:color="000000"/>
              <w:right w:val="single" w:sz="4" w:space="0" w:color="000000"/>
            </w:tcBorders>
          </w:tcPr>
          <w:p w14:paraId="2DAF2486" w14:textId="77777777" w:rsidR="00072F5D" w:rsidRDefault="00072F5D" w:rsidP="00960C9A">
            <w:pPr>
              <w:spacing w:after="15" w:line="259" w:lineRule="auto"/>
              <w:ind w:left="108"/>
            </w:pPr>
            <w:r>
              <w:rPr>
                <w:sz w:val="22"/>
              </w:rPr>
              <w:t xml:space="preserve">№ </w:t>
            </w:r>
          </w:p>
          <w:p w14:paraId="3318F495" w14:textId="77777777" w:rsidR="00072F5D" w:rsidRDefault="00072F5D" w:rsidP="00960C9A">
            <w:pPr>
              <w:spacing w:line="259" w:lineRule="auto"/>
              <w:ind w:left="65"/>
            </w:pPr>
            <w:r>
              <w:rPr>
                <w:sz w:val="22"/>
              </w:rPr>
              <w:t xml:space="preserve">п/п </w:t>
            </w:r>
          </w:p>
        </w:tc>
        <w:tc>
          <w:tcPr>
            <w:tcW w:w="1416" w:type="dxa"/>
            <w:vMerge w:val="restart"/>
            <w:tcBorders>
              <w:top w:val="single" w:sz="4" w:space="0" w:color="000000"/>
              <w:left w:val="single" w:sz="4" w:space="0" w:color="000000"/>
              <w:bottom w:val="single" w:sz="4" w:space="0" w:color="000000"/>
              <w:right w:val="single" w:sz="4" w:space="0" w:color="000000"/>
            </w:tcBorders>
          </w:tcPr>
          <w:p w14:paraId="5F6BD20B" w14:textId="77777777" w:rsidR="00072F5D" w:rsidRDefault="00072F5D" w:rsidP="00960C9A">
            <w:pPr>
              <w:spacing w:line="259" w:lineRule="auto"/>
              <w:jc w:val="center"/>
            </w:pPr>
            <w:r>
              <w:rPr>
                <w:sz w:val="22"/>
              </w:rPr>
              <w:t xml:space="preserve">Дата и номер выдачи свидетельства </w:t>
            </w:r>
          </w:p>
        </w:tc>
        <w:tc>
          <w:tcPr>
            <w:tcW w:w="1419" w:type="dxa"/>
            <w:vMerge w:val="restart"/>
            <w:tcBorders>
              <w:top w:val="single" w:sz="4" w:space="0" w:color="000000"/>
              <w:left w:val="single" w:sz="4" w:space="0" w:color="000000"/>
              <w:bottom w:val="single" w:sz="4" w:space="0" w:color="000000"/>
              <w:right w:val="single" w:sz="4" w:space="0" w:color="000000"/>
            </w:tcBorders>
          </w:tcPr>
          <w:p w14:paraId="4665C8A3" w14:textId="77777777" w:rsidR="00072F5D" w:rsidRDefault="00072F5D" w:rsidP="00960C9A">
            <w:pPr>
              <w:spacing w:after="39" w:line="239" w:lineRule="auto"/>
              <w:jc w:val="center"/>
            </w:pPr>
            <w:r>
              <w:rPr>
                <w:sz w:val="22"/>
              </w:rPr>
              <w:t xml:space="preserve">Фамилия, имя, отчество </w:t>
            </w:r>
          </w:p>
          <w:p w14:paraId="49CEEA7C" w14:textId="77777777" w:rsidR="00072F5D" w:rsidRDefault="00072F5D" w:rsidP="00960C9A">
            <w:pPr>
              <w:spacing w:line="257" w:lineRule="auto"/>
              <w:jc w:val="center"/>
            </w:pPr>
            <w:r>
              <w:rPr>
                <w:sz w:val="22"/>
              </w:rPr>
              <w:t xml:space="preserve">(последнее – при наличии) владельца </w:t>
            </w:r>
          </w:p>
          <w:p w14:paraId="220665A6" w14:textId="77777777" w:rsidR="00072F5D" w:rsidRDefault="00072F5D" w:rsidP="00960C9A">
            <w:pPr>
              <w:spacing w:line="259" w:lineRule="auto"/>
              <w:jc w:val="center"/>
            </w:pPr>
            <w:r>
              <w:rPr>
                <w:sz w:val="22"/>
              </w:rPr>
              <w:t xml:space="preserve">свидетельства </w:t>
            </w:r>
          </w:p>
        </w:tc>
        <w:tc>
          <w:tcPr>
            <w:tcW w:w="1997" w:type="dxa"/>
            <w:gridSpan w:val="2"/>
            <w:tcBorders>
              <w:top w:val="single" w:sz="4" w:space="0" w:color="000000"/>
              <w:left w:val="single" w:sz="4" w:space="0" w:color="000000"/>
              <w:bottom w:val="single" w:sz="4" w:space="0" w:color="000000"/>
              <w:right w:val="single" w:sz="4" w:space="0" w:color="000000"/>
            </w:tcBorders>
          </w:tcPr>
          <w:p w14:paraId="6A765989" w14:textId="77777777" w:rsidR="00072F5D" w:rsidRDefault="00072F5D" w:rsidP="00960C9A">
            <w:pPr>
              <w:spacing w:line="239" w:lineRule="auto"/>
              <w:jc w:val="center"/>
            </w:pPr>
            <w:r>
              <w:rPr>
                <w:sz w:val="22"/>
              </w:rPr>
              <w:t>Размер социальной выплаты, предос-</w:t>
            </w:r>
          </w:p>
          <w:p w14:paraId="5955BA81" w14:textId="77777777" w:rsidR="00072F5D" w:rsidRDefault="00072F5D" w:rsidP="00960C9A">
            <w:pPr>
              <w:spacing w:line="259" w:lineRule="auto"/>
              <w:ind w:left="84"/>
            </w:pPr>
            <w:r>
              <w:rPr>
                <w:sz w:val="22"/>
              </w:rPr>
              <w:t>тавляемой по сви-</w:t>
            </w:r>
          </w:p>
          <w:p w14:paraId="48E0C99E" w14:textId="77777777" w:rsidR="00072F5D" w:rsidRDefault="00072F5D" w:rsidP="00960C9A">
            <w:pPr>
              <w:spacing w:line="259" w:lineRule="auto"/>
              <w:jc w:val="center"/>
            </w:pPr>
            <w:r>
              <w:rPr>
                <w:sz w:val="22"/>
              </w:rPr>
              <w:t xml:space="preserve">детельству, тыс. рублей </w:t>
            </w:r>
          </w:p>
        </w:tc>
        <w:tc>
          <w:tcPr>
            <w:tcW w:w="1742" w:type="dxa"/>
            <w:vMerge w:val="restart"/>
            <w:tcBorders>
              <w:top w:val="single" w:sz="4" w:space="0" w:color="000000"/>
              <w:left w:val="single" w:sz="4" w:space="0" w:color="000000"/>
              <w:bottom w:val="single" w:sz="4" w:space="0" w:color="000000"/>
              <w:right w:val="single" w:sz="4" w:space="0" w:color="000000"/>
            </w:tcBorders>
          </w:tcPr>
          <w:p w14:paraId="72A39BAB" w14:textId="77777777" w:rsidR="00072F5D" w:rsidRDefault="00072F5D" w:rsidP="00960C9A">
            <w:pPr>
              <w:spacing w:after="39" w:line="239" w:lineRule="auto"/>
              <w:jc w:val="center"/>
            </w:pPr>
            <w:r>
              <w:rPr>
                <w:sz w:val="22"/>
              </w:rPr>
              <w:t xml:space="preserve">Объем выполненных работ </w:t>
            </w:r>
          </w:p>
          <w:p w14:paraId="0997F732" w14:textId="77777777" w:rsidR="00072F5D" w:rsidRDefault="00072F5D" w:rsidP="00960C9A">
            <w:pPr>
              <w:spacing w:line="239" w:lineRule="auto"/>
              <w:jc w:val="center"/>
            </w:pPr>
            <w:r>
              <w:rPr>
                <w:sz w:val="22"/>
              </w:rPr>
              <w:t xml:space="preserve">(стоимость  построенного </w:t>
            </w:r>
          </w:p>
          <w:p w14:paraId="25F2E73F" w14:textId="77777777" w:rsidR="00072F5D" w:rsidRDefault="00072F5D" w:rsidP="00960C9A">
            <w:pPr>
              <w:spacing w:line="259" w:lineRule="auto"/>
              <w:ind w:left="93" w:right="88" w:hanging="16"/>
              <w:jc w:val="center"/>
            </w:pPr>
            <w:r>
              <w:rPr>
                <w:sz w:val="22"/>
              </w:rPr>
              <w:t xml:space="preserve">(приобретенного) жилья), тыс. рублей </w:t>
            </w:r>
          </w:p>
        </w:tc>
        <w:tc>
          <w:tcPr>
            <w:tcW w:w="1995" w:type="dxa"/>
            <w:gridSpan w:val="2"/>
            <w:tcBorders>
              <w:top w:val="single" w:sz="4" w:space="0" w:color="000000"/>
              <w:left w:val="single" w:sz="4" w:space="0" w:color="000000"/>
              <w:bottom w:val="single" w:sz="4" w:space="0" w:color="000000"/>
              <w:right w:val="single" w:sz="4" w:space="0" w:color="000000"/>
            </w:tcBorders>
          </w:tcPr>
          <w:p w14:paraId="729E2A8F" w14:textId="77777777" w:rsidR="00072F5D" w:rsidRDefault="00072F5D" w:rsidP="00960C9A">
            <w:pPr>
              <w:spacing w:line="278" w:lineRule="auto"/>
              <w:jc w:val="center"/>
            </w:pPr>
            <w:r>
              <w:rPr>
                <w:sz w:val="22"/>
              </w:rPr>
              <w:t xml:space="preserve">Объем средств,  перечисленных  </w:t>
            </w:r>
          </w:p>
          <w:p w14:paraId="38D3A583" w14:textId="77777777" w:rsidR="00072F5D" w:rsidRDefault="00072F5D" w:rsidP="00960C9A">
            <w:pPr>
              <w:spacing w:after="20" w:line="259" w:lineRule="auto"/>
              <w:ind w:left="89"/>
            </w:pPr>
            <w:r>
              <w:rPr>
                <w:sz w:val="22"/>
              </w:rPr>
              <w:t>получателю соци-</w:t>
            </w:r>
          </w:p>
          <w:p w14:paraId="2A816C48" w14:textId="77777777" w:rsidR="00072F5D" w:rsidRDefault="00072F5D" w:rsidP="00960C9A">
            <w:pPr>
              <w:spacing w:line="259" w:lineRule="auto"/>
              <w:jc w:val="center"/>
            </w:pPr>
            <w:r>
              <w:rPr>
                <w:sz w:val="22"/>
              </w:rPr>
              <w:t xml:space="preserve">альной выплаты,  тыс. рублей </w:t>
            </w:r>
          </w:p>
        </w:tc>
        <w:tc>
          <w:tcPr>
            <w:tcW w:w="1510" w:type="dxa"/>
            <w:vMerge w:val="restart"/>
            <w:tcBorders>
              <w:top w:val="single" w:sz="4" w:space="0" w:color="000000"/>
              <w:left w:val="single" w:sz="4" w:space="0" w:color="000000"/>
              <w:bottom w:val="single" w:sz="4" w:space="0" w:color="000000"/>
              <w:right w:val="single" w:sz="4" w:space="0" w:color="000000"/>
            </w:tcBorders>
          </w:tcPr>
          <w:p w14:paraId="4223C9E4" w14:textId="77777777" w:rsidR="00072F5D" w:rsidRDefault="00072F5D" w:rsidP="00960C9A">
            <w:pPr>
              <w:spacing w:line="259" w:lineRule="auto"/>
              <w:ind w:firstLine="82"/>
              <w:jc w:val="center"/>
            </w:pPr>
            <w:r>
              <w:rPr>
                <w:sz w:val="22"/>
              </w:rPr>
              <w:t xml:space="preserve">Дата  перечисления средств по свидетельству </w:t>
            </w:r>
          </w:p>
        </w:tc>
      </w:tr>
      <w:tr w:rsidR="00072F5D" w14:paraId="73EC7BF8" w14:textId="77777777" w:rsidTr="00960C9A">
        <w:trPr>
          <w:trHeight w:val="1275"/>
        </w:trPr>
        <w:tc>
          <w:tcPr>
            <w:tcW w:w="0" w:type="auto"/>
            <w:vMerge/>
            <w:tcBorders>
              <w:top w:val="nil"/>
              <w:left w:val="single" w:sz="4" w:space="0" w:color="000000"/>
              <w:bottom w:val="single" w:sz="4" w:space="0" w:color="000000"/>
              <w:right w:val="single" w:sz="4" w:space="0" w:color="000000"/>
            </w:tcBorders>
          </w:tcPr>
          <w:p w14:paraId="477BA958"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6E1C67E9" w14:textId="77777777" w:rsidR="00072F5D" w:rsidRDefault="00072F5D" w:rsidP="00960C9A">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52CB58C5" w14:textId="77777777" w:rsidR="00072F5D" w:rsidRDefault="00072F5D" w:rsidP="00960C9A">
            <w:pPr>
              <w:spacing w:after="160" w:line="259" w:lineRule="auto"/>
            </w:pPr>
          </w:p>
        </w:tc>
        <w:tc>
          <w:tcPr>
            <w:tcW w:w="612" w:type="dxa"/>
            <w:tcBorders>
              <w:top w:val="single" w:sz="4" w:space="0" w:color="000000"/>
              <w:left w:val="single" w:sz="4" w:space="0" w:color="000000"/>
              <w:bottom w:val="single" w:sz="4" w:space="0" w:color="000000"/>
              <w:right w:val="single" w:sz="4" w:space="0" w:color="000000"/>
            </w:tcBorders>
          </w:tcPr>
          <w:p w14:paraId="5E19529C" w14:textId="77777777" w:rsidR="00072F5D" w:rsidRDefault="00072F5D" w:rsidP="00960C9A">
            <w:pPr>
              <w:spacing w:after="10" w:line="259" w:lineRule="auto"/>
              <w:ind w:left="58"/>
            </w:pPr>
            <w:r>
              <w:rPr>
                <w:sz w:val="22"/>
              </w:rPr>
              <w:t>все-</w:t>
            </w:r>
          </w:p>
          <w:p w14:paraId="0C830ABC" w14:textId="77777777" w:rsidR="00072F5D" w:rsidRDefault="00072F5D" w:rsidP="00960C9A">
            <w:pPr>
              <w:spacing w:line="259" w:lineRule="auto"/>
              <w:ind w:right="50"/>
              <w:jc w:val="center"/>
            </w:pPr>
            <w:r>
              <w:rPr>
                <w:sz w:val="22"/>
              </w:rPr>
              <w:t xml:space="preserve">го </w:t>
            </w:r>
          </w:p>
        </w:tc>
        <w:tc>
          <w:tcPr>
            <w:tcW w:w="1385" w:type="dxa"/>
            <w:tcBorders>
              <w:top w:val="single" w:sz="4" w:space="0" w:color="000000"/>
              <w:left w:val="single" w:sz="4" w:space="0" w:color="000000"/>
              <w:bottom w:val="single" w:sz="4" w:space="0" w:color="000000"/>
              <w:right w:val="single" w:sz="4" w:space="0" w:color="000000"/>
            </w:tcBorders>
          </w:tcPr>
          <w:p w14:paraId="1A3F7C88" w14:textId="77777777" w:rsidR="00072F5D" w:rsidRDefault="00072F5D" w:rsidP="00960C9A">
            <w:pPr>
              <w:spacing w:after="2" w:line="236" w:lineRule="auto"/>
              <w:jc w:val="center"/>
            </w:pPr>
            <w:r>
              <w:rPr>
                <w:sz w:val="22"/>
              </w:rPr>
              <w:t xml:space="preserve">в том числе за счет </w:t>
            </w:r>
          </w:p>
          <w:p w14:paraId="109923A8" w14:textId="77777777" w:rsidR="00072F5D" w:rsidRDefault="00072F5D" w:rsidP="00960C9A">
            <w:pPr>
              <w:spacing w:line="259" w:lineRule="auto"/>
              <w:jc w:val="center"/>
            </w:pPr>
            <w:r>
              <w:rPr>
                <w:sz w:val="22"/>
              </w:rPr>
              <w:t xml:space="preserve">средств федерального бюджета </w:t>
            </w:r>
          </w:p>
        </w:tc>
        <w:tc>
          <w:tcPr>
            <w:tcW w:w="0" w:type="auto"/>
            <w:vMerge/>
            <w:tcBorders>
              <w:top w:val="nil"/>
              <w:left w:val="single" w:sz="4" w:space="0" w:color="000000"/>
              <w:bottom w:val="single" w:sz="4" w:space="0" w:color="000000"/>
              <w:right w:val="single" w:sz="4" w:space="0" w:color="000000"/>
            </w:tcBorders>
          </w:tcPr>
          <w:p w14:paraId="5DF9AAFD" w14:textId="77777777" w:rsidR="00072F5D" w:rsidRDefault="00072F5D" w:rsidP="00960C9A">
            <w:pPr>
              <w:spacing w:after="160" w:line="259" w:lineRule="auto"/>
            </w:pPr>
          </w:p>
        </w:tc>
        <w:tc>
          <w:tcPr>
            <w:tcW w:w="610" w:type="dxa"/>
            <w:tcBorders>
              <w:top w:val="single" w:sz="4" w:space="0" w:color="000000"/>
              <w:left w:val="single" w:sz="4" w:space="0" w:color="000000"/>
              <w:bottom w:val="single" w:sz="4" w:space="0" w:color="000000"/>
              <w:right w:val="single" w:sz="4" w:space="0" w:color="000000"/>
            </w:tcBorders>
          </w:tcPr>
          <w:p w14:paraId="4E218646" w14:textId="77777777" w:rsidR="00072F5D" w:rsidRDefault="00072F5D" w:rsidP="00960C9A">
            <w:pPr>
              <w:spacing w:after="10" w:line="259" w:lineRule="auto"/>
              <w:ind w:left="58"/>
            </w:pPr>
            <w:r>
              <w:rPr>
                <w:sz w:val="22"/>
              </w:rPr>
              <w:t>все-</w:t>
            </w:r>
          </w:p>
          <w:p w14:paraId="77290783" w14:textId="77777777" w:rsidR="00072F5D" w:rsidRDefault="00072F5D" w:rsidP="00960C9A">
            <w:pPr>
              <w:spacing w:line="259" w:lineRule="auto"/>
              <w:ind w:right="48"/>
              <w:jc w:val="center"/>
            </w:pPr>
            <w:r>
              <w:rPr>
                <w:sz w:val="22"/>
              </w:rPr>
              <w:t xml:space="preserve">го </w:t>
            </w:r>
          </w:p>
        </w:tc>
        <w:tc>
          <w:tcPr>
            <w:tcW w:w="1385" w:type="dxa"/>
            <w:tcBorders>
              <w:top w:val="single" w:sz="4" w:space="0" w:color="000000"/>
              <w:left w:val="single" w:sz="4" w:space="0" w:color="000000"/>
              <w:bottom w:val="single" w:sz="4" w:space="0" w:color="000000"/>
              <w:right w:val="single" w:sz="4" w:space="0" w:color="000000"/>
            </w:tcBorders>
          </w:tcPr>
          <w:p w14:paraId="7C1235DB" w14:textId="77777777" w:rsidR="00072F5D" w:rsidRDefault="00072F5D" w:rsidP="00960C9A">
            <w:pPr>
              <w:spacing w:after="2" w:line="236" w:lineRule="auto"/>
              <w:jc w:val="center"/>
            </w:pPr>
            <w:r>
              <w:rPr>
                <w:sz w:val="22"/>
              </w:rPr>
              <w:t xml:space="preserve">в том числе за счет </w:t>
            </w:r>
          </w:p>
          <w:p w14:paraId="61A909C5" w14:textId="77777777" w:rsidR="00072F5D" w:rsidRDefault="00072F5D" w:rsidP="00960C9A">
            <w:pPr>
              <w:spacing w:line="259" w:lineRule="auto"/>
              <w:jc w:val="center"/>
            </w:pPr>
            <w:r>
              <w:rPr>
                <w:sz w:val="22"/>
              </w:rPr>
              <w:t xml:space="preserve">средств федерального бюджета </w:t>
            </w:r>
          </w:p>
        </w:tc>
        <w:tc>
          <w:tcPr>
            <w:tcW w:w="0" w:type="auto"/>
            <w:vMerge/>
            <w:tcBorders>
              <w:top w:val="nil"/>
              <w:left w:val="single" w:sz="4" w:space="0" w:color="000000"/>
              <w:bottom w:val="single" w:sz="4" w:space="0" w:color="000000"/>
              <w:right w:val="single" w:sz="4" w:space="0" w:color="000000"/>
            </w:tcBorders>
          </w:tcPr>
          <w:p w14:paraId="2CE8A41B" w14:textId="77777777" w:rsidR="00072F5D" w:rsidRDefault="00072F5D" w:rsidP="00960C9A">
            <w:pPr>
              <w:spacing w:after="160" w:line="259" w:lineRule="auto"/>
            </w:pPr>
          </w:p>
        </w:tc>
      </w:tr>
      <w:tr w:rsidR="00072F5D" w14:paraId="1F8ABF1E" w14:textId="77777777" w:rsidTr="00960C9A">
        <w:trPr>
          <w:trHeight w:val="262"/>
        </w:trPr>
        <w:tc>
          <w:tcPr>
            <w:tcW w:w="555" w:type="dxa"/>
            <w:tcBorders>
              <w:top w:val="single" w:sz="4" w:space="0" w:color="000000"/>
              <w:left w:val="single" w:sz="4" w:space="0" w:color="000000"/>
              <w:bottom w:val="single" w:sz="4" w:space="0" w:color="000000"/>
              <w:right w:val="single" w:sz="4" w:space="0" w:color="000000"/>
            </w:tcBorders>
          </w:tcPr>
          <w:p w14:paraId="525CC2F7" w14:textId="77777777" w:rsidR="00072F5D" w:rsidRDefault="00072F5D" w:rsidP="00960C9A">
            <w:pPr>
              <w:spacing w:line="259" w:lineRule="auto"/>
              <w:ind w:right="55"/>
              <w:jc w:val="center"/>
            </w:pPr>
            <w:r>
              <w:rPr>
                <w:sz w:val="22"/>
              </w:rPr>
              <w:t xml:space="preserve">1 </w:t>
            </w:r>
          </w:p>
        </w:tc>
        <w:tc>
          <w:tcPr>
            <w:tcW w:w="1416" w:type="dxa"/>
            <w:tcBorders>
              <w:top w:val="single" w:sz="4" w:space="0" w:color="000000"/>
              <w:left w:val="single" w:sz="4" w:space="0" w:color="000000"/>
              <w:bottom w:val="single" w:sz="4" w:space="0" w:color="000000"/>
              <w:right w:val="single" w:sz="4" w:space="0" w:color="000000"/>
            </w:tcBorders>
          </w:tcPr>
          <w:p w14:paraId="4BB070E5" w14:textId="77777777" w:rsidR="00072F5D" w:rsidRDefault="00072F5D" w:rsidP="00960C9A">
            <w:pPr>
              <w:spacing w:line="259" w:lineRule="auto"/>
              <w:ind w:right="2"/>
              <w:jc w:val="center"/>
            </w:pPr>
            <w:r>
              <w:rPr>
                <w:sz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AE7E200" w14:textId="77777777" w:rsidR="00072F5D" w:rsidRDefault="00072F5D" w:rsidP="00960C9A">
            <w:pPr>
              <w:spacing w:line="259" w:lineRule="auto"/>
              <w:jc w:val="center"/>
            </w:pPr>
            <w:r>
              <w:rPr>
                <w:sz w:val="22"/>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3CD5E78D" w14:textId="77777777" w:rsidR="00072F5D" w:rsidRDefault="00072F5D" w:rsidP="00960C9A">
            <w:pPr>
              <w:spacing w:line="259" w:lineRule="auto"/>
              <w:ind w:left="1"/>
              <w:jc w:val="center"/>
            </w:pPr>
            <w:r>
              <w:rPr>
                <w:sz w:val="22"/>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7520E5FC" w14:textId="77777777" w:rsidR="00072F5D" w:rsidRDefault="00072F5D" w:rsidP="00960C9A">
            <w:pPr>
              <w:spacing w:line="259" w:lineRule="auto"/>
              <w:jc w:val="center"/>
            </w:pPr>
            <w:r>
              <w:rPr>
                <w:sz w:val="22"/>
              </w:rPr>
              <w:t xml:space="preserve"> </w:t>
            </w:r>
          </w:p>
        </w:tc>
        <w:tc>
          <w:tcPr>
            <w:tcW w:w="1742" w:type="dxa"/>
            <w:tcBorders>
              <w:top w:val="single" w:sz="4" w:space="0" w:color="000000"/>
              <w:left w:val="single" w:sz="4" w:space="0" w:color="000000"/>
              <w:bottom w:val="single" w:sz="4" w:space="0" w:color="000000"/>
              <w:right w:val="single" w:sz="4" w:space="0" w:color="000000"/>
            </w:tcBorders>
          </w:tcPr>
          <w:p w14:paraId="0A23E59E" w14:textId="77777777" w:rsidR="00072F5D" w:rsidRDefault="00072F5D" w:rsidP="00960C9A">
            <w:pPr>
              <w:spacing w:line="259" w:lineRule="auto"/>
              <w:ind w:left="3"/>
              <w:jc w:val="center"/>
            </w:pPr>
            <w:r>
              <w:rPr>
                <w:sz w:val="22"/>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1E2C959F" w14:textId="77777777" w:rsidR="00072F5D" w:rsidRDefault="00072F5D" w:rsidP="00960C9A">
            <w:pPr>
              <w:spacing w:line="259" w:lineRule="auto"/>
              <w:ind w:left="3"/>
              <w:jc w:val="center"/>
            </w:pPr>
            <w:r>
              <w:rPr>
                <w:sz w:val="22"/>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2F74C995" w14:textId="77777777" w:rsidR="00072F5D" w:rsidRDefault="00072F5D" w:rsidP="00960C9A">
            <w:pPr>
              <w:spacing w:line="259" w:lineRule="auto"/>
              <w:ind w:left="1"/>
              <w:jc w:val="center"/>
            </w:pPr>
            <w:r>
              <w:rPr>
                <w:sz w:val="22"/>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2E662449" w14:textId="77777777" w:rsidR="00072F5D" w:rsidRDefault="00072F5D" w:rsidP="00960C9A">
            <w:pPr>
              <w:spacing w:line="259" w:lineRule="auto"/>
              <w:jc w:val="center"/>
            </w:pPr>
            <w:r>
              <w:rPr>
                <w:sz w:val="22"/>
              </w:rPr>
              <w:t xml:space="preserve"> </w:t>
            </w:r>
          </w:p>
        </w:tc>
      </w:tr>
      <w:tr w:rsidR="00072F5D" w14:paraId="7BEF20C5" w14:textId="77777777" w:rsidTr="00960C9A">
        <w:trPr>
          <w:trHeight w:val="264"/>
        </w:trPr>
        <w:tc>
          <w:tcPr>
            <w:tcW w:w="555" w:type="dxa"/>
            <w:tcBorders>
              <w:top w:val="single" w:sz="4" w:space="0" w:color="000000"/>
              <w:left w:val="single" w:sz="4" w:space="0" w:color="000000"/>
              <w:bottom w:val="single" w:sz="4" w:space="0" w:color="000000"/>
              <w:right w:val="single" w:sz="4" w:space="0" w:color="000000"/>
            </w:tcBorders>
          </w:tcPr>
          <w:p w14:paraId="28D29706" w14:textId="77777777" w:rsidR="00072F5D" w:rsidRDefault="00072F5D" w:rsidP="00960C9A">
            <w:pPr>
              <w:spacing w:line="259" w:lineRule="auto"/>
              <w:ind w:right="55"/>
              <w:jc w:val="center"/>
            </w:pPr>
            <w:r>
              <w:rPr>
                <w:sz w:val="22"/>
              </w:rPr>
              <w:t xml:space="preserve">2 </w:t>
            </w:r>
          </w:p>
        </w:tc>
        <w:tc>
          <w:tcPr>
            <w:tcW w:w="1416" w:type="dxa"/>
            <w:tcBorders>
              <w:top w:val="single" w:sz="4" w:space="0" w:color="000000"/>
              <w:left w:val="single" w:sz="4" w:space="0" w:color="000000"/>
              <w:bottom w:val="single" w:sz="4" w:space="0" w:color="000000"/>
              <w:right w:val="single" w:sz="4" w:space="0" w:color="000000"/>
            </w:tcBorders>
          </w:tcPr>
          <w:p w14:paraId="31F892B4" w14:textId="77777777" w:rsidR="00072F5D" w:rsidRDefault="00072F5D" w:rsidP="00960C9A">
            <w:pPr>
              <w:spacing w:line="259" w:lineRule="auto"/>
              <w:ind w:right="2"/>
              <w:jc w:val="center"/>
            </w:pPr>
            <w:r>
              <w:rPr>
                <w:sz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820CED8" w14:textId="77777777" w:rsidR="00072F5D" w:rsidRDefault="00072F5D" w:rsidP="00960C9A">
            <w:pPr>
              <w:spacing w:line="259" w:lineRule="auto"/>
              <w:jc w:val="center"/>
            </w:pPr>
            <w:r>
              <w:rPr>
                <w:sz w:val="22"/>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0DAC0AF0" w14:textId="77777777" w:rsidR="00072F5D" w:rsidRDefault="00072F5D" w:rsidP="00960C9A">
            <w:pPr>
              <w:spacing w:line="259" w:lineRule="auto"/>
              <w:ind w:left="1"/>
              <w:jc w:val="center"/>
            </w:pPr>
            <w:r>
              <w:rPr>
                <w:sz w:val="22"/>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1C2C6431" w14:textId="77777777" w:rsidR="00072F5D" w:rsidRDefault="00072F5D" w:rsidP="00960C9A">
            <w:pPr>
              <w:spacing w:line="259" w:lineRule="auto"/>
              <w:jc w:val="center"/>
            </w:pPr>
            <w:r>
              <w:rPr>
                <w:sz w:val="22"/>
              </w:rPr>
              <w:t xml:space="preserve"> </w:t>
            </w:r>
          </w:p>
        </w:tc>
        <w:tc>
          <w:tcPr>
            <w:tcW w:w="1742" w:type="dxa"/>
            <w:tcBorders>
              <w:top w:val="single" w:sz="4" w:space="0" w:color="000000"/>
              <w:left w:val="single" w:sz="4" w:space="0" w:color="000000"/>
              <w:bottom w:val="single" w:sz="4" w:space="0" w:color="000000"/>
              <w:right w:val="single" w:sz="4" w:space="0" w:color="000000"/>
            </w:tcBorders>
          </w:tcPr>
          <w:p w14:paraId="6E0C7ED2" w14:textId="77777777" w:rsidR="00072F5D" w:rsidRDefault="00072F5D" w:rsidP="00960C9A">
            <w:pPr>
              <w:spacing w:line="259" w:lineRule="auto"/>
              <w:ind w:left="3"/>
              <w:jc w:val="center"/>
            </w:pPr>
            <w:r>
              <w:rPr>
                <w:sz w:val="22"/>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706A2204" w14:textId="77777777" w:rsidR="00072F5D" w:rsidRDefault="00072F5D" w:rsidP="00960C9A">
            <w:pPr>
              <w:spacing w:line="259" w:lineRule="auto"/>
              <w:ind w:left="3"/>
              <w:jc w:val="center"/>
            </w:pPr>
            <w:r>
              <w:rPr>
                <w:sz w:val="22"/>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32A7EAAA" w14:textId="77777777" w:rsidR="00072F5D" w:rsidRDefault="00072F5D" w:rsidP="00960C9A">
            <w:pPr>
              <w:spacing w:line="259" w:lineRule="auto"/>
              <w:ind w:left="1"/>
              <w:jc w:val="center"/>
            </w:pPr>
            <w:r>
              <w:rPr>
                <w:sz w:val="22"/>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6EE2554B" w14:textId="77777777" w:rsidR="00072F5D" w:rsidRDefault="00072F5D" w:rsidP="00960C9A">
            <w:pPr>
              <w:spacing w:line="259" w:lineRule="auto"/>
              <w:jc w:val="center"/>
            </w:pPr>
            <w:r>
              <w:rPr>
                <w:sz w:val="22"/>
              </w:rPr>
              <w:t xml:space="preserve"> </w:t>
            </w:r>
          </w:p>
        </w:tc>
      </w:tr>
      <w:tr w:rsidR="00072F5D" w14:paraId="0DA80775" w14:textId="77777777" w:rsidTr="00960C9A">
        <w:trPr>
          <w:trHeight w:val="264"/>
        </w:trPr>
        <w:tc>
          <w:tcPr>
            <w:tcW w:w="555" w:type="dxa"/>
            <w:tcBorders>
              <w:top w:val="single" w:sz="4" w:space="0" w:color="000000"/>
              <w:left w:val="single" w:sz="4" w:space="0" w:color="000000"/>
              <w:bottom w:val="single" w:sz="4" w:space="0" w:color="000000"/>
              <w:right w:val="single" w:sz="4" w:space="0" w:color="000000"/>
            </w:tcBorders>
          </w:tcPr>
          <w:p w14:paraId="1FC90F98" w14:textId="77777777" w:rsidR="00072F5D" w:rsidRDefault="00072F5D" w:rsidP="00960C9A">
            <w:pPr>
              <w:spacing w:line="259" w:lineRule="auto"/>
              <w:ind w:right="52"/>
              <w:jc w:val="center"/>
            </w:pPr>
            <w:r>
              <w:rPr>
                <w:sz w:val="22"/>
              </w:rPr>
              <w:t xml:space="preserve">... </w:t>
            </w:r>
          </w:p>
        </w:tc>
        <w:tc>
          <w:tcPr>
            <w:tcW w:w="1416" w:type="dxa"/>
            <w:tcBorders>
              <w:top w:val="single" w:sz="4" w:space="0" w:color="000000"/>
              <w:left w:val="single" w:sz="4" w:space="0" w:color="000000"/>
              <w:bottom w:val="single" w:sz="4" w:space="0" w:color="000000"/>
              <w:right w:val="single" w:sz="4" w:space="0" w:color="000000"/>
            </w:tcBorders>
          </w:tcPr>
          <w:p w14:paraId="7F67EE97" w14:textId="77777777" w:rsidR="00072F5D" w:rsidRDefault="00072F5D" w:rsidP="00960C9A">
            <w:pPr>
              <w:spacing w:line="259" w:lineRule="auto"/>
              <w:ind w:right="2"/>
              <w:jc w:val="center"/>
            </w:pPr>
            <w:r>
              <w:rPr>
                <w:sz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513915C9" w14:textId="77777777" w:rsidR="00072F5D" w:rsidRDefault="00072F5D" w:rsidP="00960C9A">
            <w:pPr>
              <w:spacing w:line="259" w:lineRule="auto"/>
              <w:jc w:val="center"/>
            </w:pPr>
            <w:r>
              <w:rPr>
                <w:sz w:val="22"/>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16058E79" w14:textId="77777777" w:rsidR="00072F5D" w:rsidRDefault="00072F5D" w:rsidP="00960C9A">
            <w:pPr>
              <w:spacing w:line="259" w:lineRule="auto"/>
              <w:ind w:left="1"/>
              <w:jc w:val="center"/>
            </w:pPr>
            <w:r>
              <w:rPr>
                <w:sz w:val="22"/>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6E377240" w14:textId="77777777" w:rsidR="00072F5D" w:rsidRDefault="00072F5D" w:rsidP="00960C9A">
            <w:pPr>
              <w:spacing w:line="259" w:lineRule="auto"/>
              <w:jc w:val="center"/>
            </w:pPr>
            <w:r>
              <w:rPr>
                <w:sz w:val="22"/>
              </w:rPr>
              <w:t xml:space="preserve"> </w:t>
            </w:r>
          </w:p>
        </w:tc>
        <w:tc>
          <w:tcPr>
            <w:tcW w:w="1742" w:type="dxa"/>
            <w:tcBorders>
              <w:top w:val="single" w:sz="4" w:space="0" w:color="000000"/>
              <w:left w:val="single" w:sz="4" w:space="0" w:color="000000"/>
              <w:bottom w:val="single" w:sz="4" w:space="0" w:color="000000"/>
              <w:right w:val="single" w:sz="4" w:space="0" w:color="000000"/>
            </w:tcBorders>
          </w:tcPr>
          <w:p w14:paraId="6026E73A" w14:textId="77777777" w:rsidR="00072F5D" w:rsidRDefault="00072F5D" w:rsidP="00960C9A">
            <w:pPr>
              <w:spacing w:line="259" w:lineRule="auto"/>
              <w:ind w:left="3"/>
              <w:jc w:val="center"/>
            </w:pPr>
            <w:r>
              <w:rPr>
                <w:sz w:val="22"/>
              </w:rPr>
              <w:t xml:space="preserve"> </w:t>
            </w:r>
          </w:p>
        </w:tc>
        <w:tc>
          <w:tcPr>
            <w:tcW w:w="610" w:type="dxa"/>
            <w:tcBorders>
              <w:top w:val="single" w:sz="4" w:space="0" w:color="000000"/>
              <w:left w:val="single" w:sz="4" w:space="0" w:color="000000"/>
              <w:bottom w:val="single" w:sz="4" w:space="0" w:color="000000"/>
              <w:right w:val="single" w:sz="4" w:space="0" w:color="000000"/>
            </w:tcBorders>
          </w:tcPr>
          <w:p w14:paraId="4F817E27" w14:textId="77777777" w:rsidR="00072F5D" w:rsidRDefault="00072F5D" w:rsidP="00960C9A">
            <w:pPr>
              <w:spacing w:line="259" w:lineRule="auto"/>
              <w:ind w:left="3"/>
              <w:jc w:val="center"/>
            </w:pPr>
            <w:r>
              <w:rPr>
                <w:sz w:val="22"/>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35D16F17" w14:textId="77777777" w:rsidR="00072F5D" w:rsidRDefault="00072F5D" w:rsidP="00960C9A">
            <w:pPr>
              <w:spacing w:line="259" w:lineRule="auto"/>
              <w:ind w:left="1"/>
              <w:jc w:val="center"/>
            </w:pPr>
            <w:r>
              <w:rPr>
                <w:sz w:val="22"/>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3E9FA5CA" w14:textId="77777777" w:rsidR="00072F5D" w:rsidRDefault="00072F5D" w:rsidP="00960C9A">
            <w:pPr>
              <w:spacing w:line="259" w:lineRule="auto"/>
              <w:jc w:val="center"/>
            </w:pPr>
            <w:r>
              <w:rPr>
                <w:sz w:val="22"/>
              </w:rPr>
              <w:t xml:space="preserve"> </w:t>
            </w:r>
          </w:p>
        </w:tc>
      </w:tr>
    </w:tbl>
    <w:p w14:paraId="0232DB84" w14:textId="77777777" w:rsidR="00072F5D" w:rsidRDefault="00072F5D" w:rsidP="00072F5D">
      <w:pPr>
        <w:spacing w:after="76" w:line="259" w:lineRule="auto"/>
        <w:ind w:left="502"/>
      </w:pPr>
      <w:r>
        <w:rPr>
          <w:sz w:val="24"/>
        </w:rPr>
        <w:t xml:space="preserve"> </w:t>
      </w:r>
    </w:p>
    <w:p w14:paraId="741BF96B" w14:textId="77777777" w:rsidR="00072F5D" w:rsidRDefault="00072F5D" w:rsidP="00072F5D">
      <w:pPr>
        <w:spacing w:after="0" w:line="259" w:lineRule="auto"/>
        <w:ind w:left="1728"/>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p w14:paraId="703C6CFD" w14:textId="77777777" w:rsidR="00072F5D" w:rsidRDefault="00072F5D" w:rsidP="00072F5D">
      <w:pPr>
        <w:spacing w:after="148" w:line="259" w:lineRule="auto"/>
        <w:ind w:left="-101"/>
      </w:pPr>
      <w:r>
        <w:rPr>
          <w:rFonts w:ascii="Calibri" w:eastAsia="Calibri" w:hAnsi="Calibri" w:cs="Calibri"/>
          <w:noProof/>
          <w:sz w:val="22"/>
          <w:lang w:eastAsia="ru-RU"/>
        </w:rPr>
        <mc:AlternateContent>
          <mc:Choice Requires="wpg">
            <w:drawing>
              <wp:inline distT="0" distB="0" distL="0" distR="0" wp14:anchorId="6EBD4B14" wp14:editId="6EF63566">
                <wp:extent cx="4992244" cy="6096"/>
                <wp:effectExtent l="0" t="0" r="0" b="0"/>
                <wp:docPr id="191960" name="Group 191960"/>
                <wp:cNvGraphicFramePr/>
                <a:graphic xmlns:a="http://schemas.openxmlformats.org/drawingml/2006/main">
                  <a:graphicData uri="http://schemas.microsoft.com/office/word/2010/wordprocessingGroup">
                    <wpg:wgp>
                      <wpg:cNvGrpSpPr/>
                      <wpg:grpSpPr>
                        <a:xfrm>
                          <a:off x="0" y="0"/>
                          <a:ext cx="4992244" cy="6096"/>
                          <a:chOff x="0" y="0"/>
                          <a:chExt cx="4992244" cy="6096"/>
                        </a:xfrm>
                      </wpg:grpSpPr>
                      <wps:wsp>
                        <wps:cNvPr id="202425" name="Shape 202425"/>
                        <wps:cNvSpPr/>
                        <wps:spPr>
                          <a:xfrm>
                            <a:off x="0" y="0"/>
                            <a:ext cx="2323211" cy="9144"/>
                          </a:xfrm>
                          <a:custGeom>
                            <a:avLst/>
                            <a:gdLst/>
                            <a:ahLst/>
                            <a:cxnLst/>
                            <a:rect l="0" t="0" r="0" b="0"/>
                            <a:pathLst>
                              <a:path w="2323211" h="9144">
                                <a:moveTo>
                                  <a:pt x="0" y="0"/>
                                </a:moveTo>
                                <a:lnTo>
                                  <a:pt x="2323211" y="0"/>
                                </a:lnTo>
                                <a:lnTo>
                                  <a:pt x="232321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426" name="Shape 202426"/>
                        <wps:cNvSpPr/>
                        <wps:spPr>
                          <a:xfrm>
                            <a:off x="2460371" y="0"/>
                            <a:ext cx="716585" cy="9144"/>
                          </a:xfrm>
                          <a:custGeom>
                            <a:avLst/>
                            <a:gdLst/>
                            <a:ahLst/>
                            <a:cxnLst/>
                            <a:rect l="0" t="0" r="0" b="0"/>
                            <a:pathLst>
                              <a:path w="716585" h="9144">
                                <a:moveTo>
                                  <a:pt x="0" y="0"/>
                                </a:moveTo>
                                <a:lnTo>
                                  <a:pt x="716585" y="0"/>
                                </a:lnTo>
                                <a:lnTo>
                                  <a:pt x="7165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427" name="Shape 202427"/>
                        <wps:cNvSpPr/>
                        <wps:spPr>
                          <a:xfrm>
                            <a:off x="3339973" y="0"/>
                            <a:ext cx="1652270" cy="9144"/>
                          </a:xfrm>
                          <a:custGeom>
                            <a:avLst/>
                            <a:gdLst/>
                            <a:ahLst/>
                            <a:cxnLst/>
                            <a:rect l="0" t="0" r="0" b="0"/>
                            <a:pathLst>
                              <a:path w="1652270" h="9144">
                                <a:moveTo>
                                  <a:pt x="0" y="0"/>
                                </a:moveTo>
                                <a:lnTo>
                                  <a:pt x="1652270" y="0"/>
                                </a:lnTo>
                                <a:lnTo>
                                  <a:pt x="16522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F244F5F" id="Group 191960" o:spid="_x0000_s1026" style="width:393.1pt;height:.5pt;mso-position-horizontal-relative:char;mso-position-vertical-relative:line" coordsize="4992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">
                <v:shape id="Shape 202425" o:spid="_x0000_s1027" style="position:absolute;width:23232;height:91;visibility:visible;mso-wrap-style:square;v-text-anchor:top" coordsize="232321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lCWsgA&#10;AADfAAAADwAAAGRycy9kb3ducmV2LnhtbESPwU7DMBBE70j8g7WVuFG7KaCS1q1QoVDBiZRDj6t4&#10;G4fG6yg2Sfh7jITEcTQzbzSrzega0VMXas8aZlMFgrj0puZKw8dhd70AESKywcYzafimAJv15cUK&#10;c+MHfqe+iJVIEA45arAxtrmUobTkMEx9S5y8k+8cxiS7SpoOhwR3jcyUupMOa04LFlvaWirPxZfT&#10;cPx8e9nevxbn511UT8Ojnc+Kfq711WR8WIKINMb/8F97bzRkKrvJbuH3T/oCcv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K2UJayAAAAN8AAAAPAAAAAAAAAAAAAAAAAJgCAABk&#10;cnMvZG93bnJldi54bWxQSwUGAAAAAAQABAD1AAAAjQMAAAAA&#10;" path="m,l2323211,r,9144l,9144,,e" fillcolor="black" stroked="f" strokeweight="0">
                  <v:stroke miterlimit="83231f" joinstyle="miter"/>
                  <v:path arrowok="t" textboxrect="0,0,2323211,9144"/>
                </v:shape>
                <v:shape id="Shape 202426" o:spid="_x0000_s1028" style="position:absolute;left:24603;width:7166;height:91;visibility:visible;mso-wrap-style:square;v-text-anchor:top" coordsize="7165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oz6cYA&#10;AADfAAAADwAAAGRycy9kb3ducmV2LnhtbESP0WoCMRRE3wv9h3ALvpSaGETK1ijbQqEIStV+wO3m&#10;uru4uVmSVNe/N4LQx2FmzjDz5eA6caIQW88GJmMFgrjytuXawM/+8+UVREzIFjvPZOBCEZaLx4c5&#10;FtafeUunXapFhnAs0ECTUl9IGauGHMax74mzd/DBYcoy1NIGPGe466RWaiYdtpwXGuzpo6HquPtz&#10;Bkp3mJQrv7a/m6DfN990rJ/3ypjR01C+gUg0pP/wvf1lDWilp3oGtz/5C8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Woz6cYAAADfAAAADwAAAAAAAAAAAAAAAACYAgAAZHJz&#10;L2Rvd25yZXYueG1sUEsFBgAAAAAEAAQA9QAAAIsDAAAAAA==&#10;" path="m,l716585,r,9144l,9144,,e" fillcolor="black" stroked="f" strokeweight="0">
                  <v:stroke miterlimit="83231f" joinstyle="miter"/>
                  <v:path arrowok="t" textboxrect="0,0,716585,9144"/>
                </v:shape>
                <v:shape id="Shape 202427" o:spid="_x0000_s1029" style="position:absolute;left:33399;width:16523;height:91;visibility:visible;mso-wrap-style:square;v-text-anchor:top" coordsize="165227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I6McA&#10;AADfAAAADwAAAGRycy9kb3ducmV2LnhtbESP0WoCMRRE3wv9h3ALfdNsU9GyNYoKhVWKUtsPuGyu&#10;u8HNzbKJuvXrTUHo4zAzZ5jpvHeNOFMXrGcNL8MMBHHpjeVKw8/3x+ANRIjIBhvPpOGXAsxnjw9T&#10;zI2/8Bed97ESCcIhRw11jG0uZShrchiGviVO3sF3DmOSXSVNh5cEd41UWTaWDi2nhRpbWtVUHvcn&#10;p6EK2419XR+KsVLHq1x+jnbRFlo/P/WLdxCR+vgfvrcLo0FlaqQm8PcnfQE5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6SOjHAAAA3wAAAA8AAAAAAAAAAAAAAAAAmAIAAGRy&#10;cy9kb3ducmV2LnhtbFBLBQYAAAAABAAEAPUAAACMAwAAAAA=&#10;" path="m,l1652270,r,9144l,9144,,e" fillcolor="black" stroked="f" strokeweight="0">
                  <v:stroke miterlimit="83231f" joinstyle="miter"/>
                  <v:path arrowok="t" textboxrect="0,0,1652270,9144"/>
                </v:shape>
                <w10:anchorlock/>
              </v:group>
            </w:pict>
          </mc:Fallback>
        </mc:AlternateContent>
      </w:r>
    </w:p>
    <w:p w14:paraId="592E2510" w14:textId="77777777" w:rsidR="00072F5D" w:rsidRDefault="00072F5D" w:rsidP="00072F5D">
      <w:pPr>
        <w:spacing w:after="180" w:line="269" w:lineRule="auto"/>
        <w:ind w:left="672" w:right="1994" w:hanging="663"/>
      </w:pPr>
      <w:r>
        <w:rPr>
          <w:sz w:val="24"/>
        </w:rPr>
        <w:t xml:space="preserve">(должность уполномоченного ли- (подпись)  (расшифровка подписи)  ца, ведущего реестр) </w:t>
      </w:r>
    </w:p>
    <w:p w14:paraId="5A50BA17" w14:textId="77777777" w:rsidR="00072F5D" w:rsidRDefault="00072F5D" w:rsidP="00072F5D">
      <w:pPr>
        <w:tabs>
          <w:tab w:val="center" w:pos="1728"/>
          <w:tab w:val="center" w:pos="3666"/>
          <w:tab w:val="center" w:pos="4338"/>
          <w:tab w:val="center" w:pos="5029"/>
          <w:tab w:val="center" w:pos="7697"/>
        </w:tabs>
        <w:spacing w:after="76" w:line="269" w:lineRule="auto"/>
      </w:pPr>
      <w:r>
        <w:rPr>
          <w:rFonts w:ascii="Calibri" w:eastAsia="Calibri" w:hAnsi="Calibri" w:cs="Calibri"/>
          <w:sz w:val="22"/>
        </w:rPr>
        <w:tab/>
      </w:r>
      <w:r>
        <w:rPr>
          <w:sz w:val="24"/>
        </w:rPr>
        <w:t xml:space="preserve"> </w:t>
      </w:r>
      <w:r>
        <w:rPr>
          <w:sz w:val="24"/>
        </w:rPr>
        <w:tab/>
        <w:t xml:space="preserve"> </w:t>
      </w:r>
      <w:r>
        <w:rPr>
          <w:sz w:val="24"/>
        </w:rPr>
        <w:tab/>
        <w:t xml:space="preserve"> </w:t>
      </w:r>
      <w:r>
        <w:rPr>
          <w:sz w:val="24"/>
        </w:rPr>
        <w:tab/>
        <w:t xml:space="preserve"> </w:t>
      </w:r>
      <w:r>
        <w:rPr>
          <w:sz w:val="24"/>
        </w:rPr>
        <w:tab/>
        <w:t xml:space="preserve">«__» _________________ 20__ г. </w:t>
      </w:r>
    </w:p>
    <w:p w14:paraId="01BAE3A8" w14:textId="77777777" w:rsidR="00AA4B46" w:rsidRDefault="00AA4B46" w:rsidP="00AA4B46">
      <w:pPr>
        <w:spacing w:after="0" w:line="259" w:lineRule="auto"/>
      </w:pPr>
      <w:r>
        <w:t xml:space="preserve">                                                                                             </w:t>
      </w:r>
    </w:p>
    <w:p w14:paraId="413A96F6" w14:textId="77777777" w:rsidR="00AA4B46" w:rsidRDefault="00AA4B46" w:rsidP="00AA4B46">
      <w:pPr>
        <w:spacing w:after="0" w:line="259" w:lineRule="auto"/>
        <w:jc w:val="center"/>
      </w:pPr>
      <w:r>
        <w:t xml:space="preserve">                                                            </w:t>
      </w:r>
    </w:p>
    <w:p w14:paraId="3F09240E" w14:textId="77777777" w:rsidR="00AA4B46" w:rsidRDefault="00AA4B46" w:rsidP="00AA4B46">
      <w:pPr>
        <w:spacing w:after="0" w:line="259" w:lineRule="auto"/>
        <w:jc w:val="center"/>
      </w:pPr>
    </w:p>
    <w:p w14:paraId="41DB3D4E" w14:textId="77777777" w:rsidR="00AA4B46" w:rsidRDefault="00AA4B46" w:rsidP="00AA4B46">
      <w:pPr>
        <w:spacing w:after="0" w:line="259" w:lineRule="auto"/>
        <w:jc w:val="center"/>
      </w:pPr>
    </w:p>
    <w:p w14:paraId="2972305E" w14:textId="77777777" w:rsidR="00AA4B46" w:rsidRDefault="00AA4B46" w:rsidP="00AA4B46">
      <w:pPr>
        <w:spacing w:after="0" w:line="259" w:lineRule="auto"/>
        <w:jc w:val="center"/>
      </w:pPr>
    </w:p>
    <w:p w14:paraId="1BCC7BBD" w14:textId="77777777" w:rsidR="00AA4B46" w:rsidRDefault="00AA4B46" w:rsidP="00AA4B46">
      <w:pPr>
        <w:spacing w:after="0" w:line="259" w:lineRule="auto"/>
        <w:jc w:val="center"/>
      </w:pPr>
    </w:p>
    <w:p w14:paraId="26D1B888" w14:textId="6FBF88E4" w:rsidR="00072F5D" w:rsidRDefault="00AA4B46" w:rsidP="00AA4B46">
      <w:pPr>
        <w:spacing w:after="0" w:line="259" w:lineRule="auto"/>
        <w:jc w:val="center"/>
      </w:pPr>
      <w:r>
        <w:t xml:space="preserve">                                                                      </w:t>
      </w:r>
      <w:r w:rsidR="00072F5D">
        <w:t>Приложение № 8</w:t>
      </w:r>
    </w:p>
    <w:p w14:paraId="7FD201B5" w14:textId="77777777" w:rsidR="00AA4B46" w:rsidRDefault="00AA4B46" w:rsidP="00AA4B46">
      <w:pPr>
        <w:spacing w:after="0" w:line="259" w:lineRule="auto"/>
        <w:ind w:right="631"/>
        <w:jc w:val="right"/>
      </w:pPr>
      <w:r>
        <w:t xml:space="preserve">к Положению о предоставлении </w:t>
      </w:r>
    </w:p>
    <w:p w14:paraId="36986D13" w14:textId="77777777" w:rsidR="00AA4B46" w:rsidRDefault="00AA4B46" w:rsidP="00AA4B46">
      <w:pPr>
        <w:spacing w:after="0" w:line="259" w:lineRule="auto"/>
        <w:ind w:right="311"/>
        <w:jc w:val="right"/>
      </w:pPr>
      <w:r>
        <w:t xml:space="preserve">социальных выплат на строительство </w:t>
      </w:r>
    </w:p>
    <w:p w14:paraId="109D302C" w14:textId="77777777" w:rsidR="00AA4B46" w:rsidRDefault="00AA4B46" w:rsidP="00AA4B46">
      <w:pPr>
        <w:spacing w:after="0" w:line="259" w:lineRule="auto"/>
        <w:ind w:right="664"/>
        <w:jc w:val="right"/>
      </w:pPr>
      <w:r>
        <w:t xml:space="preserve">(приобретение) жилья граждан, </w:t>
      </w:r>
    </w:p>
    <w:p w14:paraId="5639BB44" w14:textId="2662DA52" w:rsidR="00AA4B46" w:rsidRDefault="00AA4B46" w:rsidP="00AA4B46">
      <w:pPr>
        <w:spacing w:after="0" w:line="259" w:lineRule="auto"/>
        <w:ind w:left="703" w:right="158" w:hanging="10"/>
        <w:jc w:val="right"/>
      </w:pPr>
      <w:r>
        <w:t xml:space="preserve">проживающих на сельских территориях </w:t>
      </w:r>
    </w:p>
    <w:p w14:paraId="7C358C03" w14:textId="395E5122" w:rsidR="00072F5D" w:rsidRDefault="00072F5D" w:rsidP="00072F5D">
      <w:pPr>
        <w:spacing w:after="21" w:line="259" w:lineRule="auto"/>
        <w:ind w:left="29"/>
        <w:jc w:val="center"/>
      </w:pPr>
    </w:p>
    <w:p w14:paraId="2D49506B" w14:textId="77777777" w:rsidR="00072F5D" w:rsidRDefault="00072F5D" w:rsidP="00072F5D">
      <w:pPr>
        <w:spacing w:after="0" w:line="259" w:lineRule="auto"/>
        <w:ind w:left="703" w:right="11" w:hanging="10"/>
        <w:jc w:val="right"/>
      </w:pPr>
      <w:r>
        <w:t xml:space="preserve">Форма </w:t>
      </w:r>
    </w:p>
    <w:p w14:paraId="1A0921DD" w14:textId="02055096" w:rsidR="00072F5D" w:rsidRDefault="00072F5D" w:rsidP="00AA4B46">
      <w:pPr>
        <w:spacing w:after="0" w:line="259" w:lineRule="auto"/>
        <w:ind w:left="29"/>
        <w:jc w:val="center"/>
      </w:pPr>
      <w:r>
        <w:t xml:space="preserve"> </w:t>
      </w:r>
    </w:p>
    <w:p w14:paraId="6B64E709" w14:textId="77777777" w:rsidR="00072F5D" w:rsidRDefault="00072F5D" w:rsidP="00072F5D">
      <w:pPr>
        <w:pStyle w:val="1"/>
        <w:ind w:left="574" w:right="605"/>
      </w:pPr>
      <w:r>
        <w:t xml:space="preserve">ИНФОРМАЦИЯ </w:t>
      </w:r>
    </w:p>
    <w:p w14:paraId="1900369D" w14:textId="77777777" w:rsidR="00072F5D" w:rsidRDefault="00072F5D" w:rsidP="00072F5D">
      <w:pPr>
        <w:spacing w:after="5" w:line="269" w:lineRule="auto"/>
        <w:ind w:left="703" w:right="739" w:hanging="10"/>
        <w:jc w:val="center"/>
      </w:pPr>
      <w:r>
        <w:t xml:space="preserve">о введении в эксплуатацию (приобретении) жилых домов (жилых </w:t>
      </w:r>
    </w:p>
    <w:p w14:paraId="383BDFB4" w14:textId="77777777" w:rsidR="00072F5D" w:rsidRDefault="00072F5D" w:rsidP="00072F5D">
      <w:pPr>
        <w:spacing w:after="5" w:line="271" w:lineRule="auto"/>
        <w:ind w:left="1546" w:right="429" w:hanging="372"/>
      </w:pPr>
      <w:r>
        <w:t xml:space="preserve">помещений) участников мероприятий по улучшению жилищных условий граждан, проживающих на сельских территориях, государственной программы Республики Тыва  «Комплексное развитие сельских территорий» </w:t>
      </w:r>
    </w:p>
    <w:p w14:paraId="6C01DED8" w14:textId="77777777" w:rsidR="00072F5D" w:rsidRDefault="00072F5D" w:rsidP="00072F5D">
      <w:pPr>
        <w:spacing w:after="5" w:line="269" w:lineRule="auto"/>
        <w:ind w:left="703" w:right="733" w:hanging="10"/>
        <w:jc w:val="center"/>
      </w:pPr>
      <w:r>
        <w:t xml:space="preserve">__________________________________________ </w:t>
      </w:r>
    </w:p>
    <w:p w14:paraId="1ECEF83C" w14:textId="77777777" w:rsidR="00072F5D" w:rsidRDefault="00072F5D" w:rsidP="00072F5D">
      <w:pPr>
        <w:spacing w:after="51" w:line="270" w:lineRule="auto"/>
        <w:ind w:left="10" w:right="46" w:hanging="10"/>
        <w:jc w:val="center"/>
      </w:pPr>
      <w:r>
        <w:rPr>
          <w:sz w:val="20"/>
        </w:rPr>
        <w:t xml:space="preserve">(наименование муниципального района) </w:t>
      </w:r>
    </w:p>
    <w:p w14:paraId="0515E1B4" w14:textId="77777777" w:rsidR="00072F5D" w:rsidRDefault="00072F5D" w:rsidP="00072F5D">
      <w:pPr>
        <w:spacing w:after="0" w:line="259" w:lineRule="auto"/>
        <w:ind w:left="29"/>
        <w:jc w:val="center"/>
      </w:pPr>
      <w:r>
        <w:t xml:space="preserve"> </w:t>
      </w:r>
    </w:p>
    <w:tbl>
      <w:tblPr>
        <w:tblStyle w:val="TableGrid"/>
        <w:tblW w:w="10594" w:type="dxa"/>
        <w:tblInd w:w="-230" w:type="dxa"/>
        <w:tblCellMar>
          <w:top w:w="7" w:type="dxa"/>
          <w:left w:w="67" w:type="dxa"/>
          <w:right w:w="10" w:type="dxa"/>
        </w:tblCellMar>
        <w:tblLook w:val="04A0" w:firstRow="1" w:lastRow="0" w:firstColumn="1" w:lastColumn="0" w:noHBand="0" w:noVBand="1"/>
      </w:tblPr>
      <w:tblGrid>
        <w:gridCol w:w="430"/>
        <w:gridCol w:w="1202"/>
        <w:gridCol w:w="1244"/>
        <w:gridCol w:w="1104"/>
        <w:gridCol w:w="1220"/>
        <w:gridCol w:w="1882"/>
        <w:gridCol w:w="1385"/>
        <w:gridCol w:w="2127"/>
      </w:tblGrid>
      <w:tr w:rsidR="00072F5D" w14:paraId="7F60C389" w14:textId="77777777" w:rsidTr="00960C9A">
        <w:trPr>
          <w:trHeight w:val="2036"/>
        </w:trPr>
        <w:tc>
          <w:tcPr>
            <w:tcW w:w="430" w:type="dxa"/>
            <w:tcBorders>
              <w:top w:val="single" w:sz="4" w:space="0" w:color="000000"/>
              <w:left w:val="single" w:sz="4" w:space="0" w:color="000000"/>
              <w:bottom w:val="single" w:sz="4" w:space="0" w:color="000000"/>
              <w:right w:val="single" w:sz="4" w:space="0" w:color="000000"/>
            </w:tcBorders>
          </w:tcPr>
          <w:p w14:paraId="338069F1" w14:textId="77777777" w:rsidR="00072F5D" w:rsidRDefault="00072F5D" w:rsidP="00960C9A">
            <w:pPr>
              <w:spacing w:after="13" w:line="259" w:lineRule="auto"/>
              <w:ind w:left="43"/>
            </w:pPr>
            <w:r>
              <w:rPr>
                <w:sz w:val="22"/>
              </w:rPr>
              <w:t xml:space="preserve">№ </w:t>
            </w:r>
          </w:p>
          <w:p w14:paraId="606D1B30" w14:textId="77777777" w:rsidR="00072F5D" w:rsidRDefault="00072F5D" w:rsidP="00960C9A">
            <w:pPr>
              <w:spacing w:line="259" w:lineRule="auto"/>
            </w:pPr>
            <w:r>
              <w:rPr>
                <w:sz w:val="22"/>
              </w:rPr>
              <w:t xml:space="preserve">п/п </w:t>
            </w:r>
          </w:p>
        </w:tc>
        <w:tc>
          <w:tcPr>
            <w:tcW w:w="1202" w:type="dxa"/>
            <w:tcBorders>
              <w:top w:val="single" w:sz="4" w:space="0" w:color="000000"/>
              <w:left w:val="single" w:sz="4" w:space="0" w:color="000000"/>
              <w:bottom w:val="single" w:sz="4" w:space="0" w:color="000000"/>
              <w:right w:val="single" w:sz="4" w:space="0" w:color="000000"/>
            </w:tcBorders>
          </w:tcPr>
          <w:p w14:paraId="54B8FC11" w14:textId="77777777" w:rsidR="00072F5D" w:rsidRDefault="00072F5D" w:rsidP="00960C9A">
            <w:pPr>
              <w:spacing w:after="40" w:line="236" w:lineRule="auto"/>
              <w:jc w:val="center"/>
            </w:pPr>
            <w:r>
              <w:rPr>
                <w:sz w:val="22"/>
              </w:rPr>
              <w:t>Фамилия, имя, отчество (по-</w:t>
            </w:r>
          </w:p>
          <w:p w14:paraId="57AB0D23" w14:textId="77777777" w:rsidR="00072F5D" w:rsidRDefault="00072F5D" w:rsidP="00960C9A">
            <w:pPr>
              <w:spacing w:line="259" w:lineRule="auto"/>
              <w:ind w:left="106"/>
            </w:pPr>
            <w:r>
              <w:rPr>
                <w:sz w:val="22"/>
              </w:rPr>
              <w:t xml:space="preserve">следнее - </w:t>
            </w:r>
          </w:p>
          <w:p w14:paraId="5823E64F" w14:textId="77777777" w:rsidR="00072F5D" w:rsidRDefault="00072F5D" w:rsidP="00960C9A">
            <w:pPr>
              <w:spacing w:line="259" w:lineRule="auto"/>
              <w:jc w:val="center"/>
            </w:pPr>
            <w:r>
              <w:rPr>
                <w:sz w:val="22"/>
              </w:rPr>
              <w:t xml:space="preserve">при наличии) </w:t>
            </w:r>
          </w:p>
        </w:tc>
        <w:tc>
          <w:tcPr>
            <w:tcW w:w="1244" w:type="dxa"/>
            <w:tcBorders>
              <w:top w:val="single" w:sz="4" w:space="0" w:color="000000"/>
              <w:left w:val="single" w:sz="4" w:space="0" w:color="000000"/>
              <w:bottom w:val="single" w:sz="4" w:space="0" w:color="000000"/>
              <w:right w:val="single" w:sz="4" w:space="0" w:color="000000"/>
            </w:tcBorders>
          </w:tcPr>
          <w:p w14:paraId="7447426F" w14:textId="77777777" w:rsidR="00072F5D" w:rsidRDefault="00072F5D" w:rsidP="00960C9A">
            <w:pPr>
              <w:spacing w:line="259" w:lineRule="auto"/>
              <w:ind w:left="6" w:hanging="6"/>
              <w:jc w:val="center"/>
            </w:pPr>
            <w:r>
              <w:rPr>
                <w:sz w:val="22"/>
              </w:rPr>
              <w:t xml:space="preserve">Численный состав семьи (чел.) </w:t>
            </w:r>
          </w:p>
        </w:tc>
        <w:tc>
          <w:tcPr>
            <w:tcW w:w="1104" w:type="dxa"/>
            <w:tcBorders>
              <w:top w:val="single" w:sz="4" w:space="0" w:color="000000"/>
              <w:left w:val="single" w:sz="4" w:space="0" w:color="000000"/>
              <w:bottom w:val="single" w:sz="4" w:space="0" w:color="000000"/>
              <w:right w:val="single" w:sz="4" w:space="0" w:color="000000"/>
            </w:tcBorders>
          </w:tcPr>
          <w:p w14:paraId="6CCC7F14" w14:textId="77777777" w:rsidR="00072F5D" w:rsidRDefault="00072F5D" w:rsidP="00960C9A">
            <w:pPr>
              <w:spacing w:line="259" w:lineRule="auto"/>
              <w:ind w:left="74" w:hanging="62"/>
            </w:pPr>
            <w:r>
              <w:rPr>
                <w:sz w:val="22"/>
              </w:rPr>
              <w:t xml:space="preserve">Расчетная площадь жилья,  кв. м </w:t>
            </w:r>
          </w:p>
        </w:tc>
        <w:tc>
          <w:tcPr>
            <w:tcW w:w="1220" w:type="dxa"/>
            <w:tcBorders>
              <w:top w:val="single" w:sz="4" w:space="0" w:color="000000"/>
              <w:left w:val="single" w:sz="4" w:space="0" w:color="000000"/>
              <w:bottom w:val="single" w:sz="4" w:space="0" w:color="000000"/>
              <w:right w:val="single" w:sz="4" w:space="0" w:color="000000"/>
            </w:tcBorders>
          </w:tcPr>
          <w:p w14:paraId="7C340BB0" w14:textId="77777777" w:rsidR="00072F5D" w:rsidRDefault="00072F5D" w:rsidP="00960C9A">
            <w:pPr>
              <w:spacing w:line="259" w:lineRule="auto"/>
              <w:ind w:firstLine="5"/>
              <w:jc w:val="center"/>
            </w:pPr>
            <w:r>
              <w:rPr>
                <w:sz w:val="22"/>
              </w:rPr>
              <w:t xml:space="preserve">Способ улучшения жилищных условий </w:t>
            </w:r>
          </w:p>
        </w:tc>
        <w:tc>
          <w:tcPr>
            <w:tcW w:w="1882" w:type="dxa"/>
            <w:tcBorders>
              <w:top w:val="single" w:sz="4" w:space="0" w:color="000000"/>
              <w:left w:val="single" w:sz="4" w:space="0" w:color="000000"/>
              <w:bottom w:val="single" w:sz="4" w:space="0" w:color="000000"/>
              <w:right w:val="single" w:sz="4" w:space="0" w:color="000000"/>
            </w:tcBorders>
          </w:tcPr>
          <w:p w14:paraId="73B14EA7" w14:textId="77777777" w:rsidR="00072F5D" w:rsidRDefault="00072F5D" w:rsidP="00960C9A">
            <w:pPr>
              <w:spacing w:line="236" w:lineRule="auto"/>
              <w:jc w:val="center"/>
            </w:pPr>
            <w:r>
              <w:rPr>
                <w:sz w:val="22"/>
              </w:rPr>
              <w:t xml:space="preserve">Документ, подтверждающий </w:t>
            </w:r>
          </w:p>
          <w:p w14:paraId="74235646" w14:textId="77777777" w:rsidR="00072F5D" w:rsidRDefault="00072F5D" w:rsidP="00960C9A">
            <w:pPr>
              <w:spacing w:line="239" w:lineRule="auto"/>
              <w:jc w:val="center"/>
            </w:pPr>
            <w:r>
              <w:rPr>
                <w:sz w:val="22"/>
              </w:rPr>
              <w:t>ввод в эксплуатацию (приобрете-</w:t>
            </w:r>
          </w:p>
          <w:p w14:paraId="0AB1B425" w14:textId="77777777" w:rsidR="00072F5D" w:rsidRDefault="00072F5D" w:rsidP="00960C9A">
            <w:pPr>
              <w:spacing w:line="259" w:lineRule="auto"/>
              <w:ind w:left="2" w:hanging="2"/>
              <w:jc w:val="center"/>
            </w:pPr>
            <w:r>
              <w:rPr>
                <w:sz w:val="22"/>
              </w:rPr>
              <w:t xml:space="preserve">ние) жилого дома (жилого помещения), дата, номер </w:t>
            </w:r>
          </w:p>
        </w:tc>
        <w:tc>
          <w:tcPr>
            <w:tcW w:w="1385" w:type="dxa"/>
            <w:tcBorders>
              <w:top w:val="single" w:sz="4" w:space="0" w:color="000000"/>
              <w:left w:val="single" w:sz="4" w:space="0" w:color="000000"/>
              <w:bottom w:val="single" w:sz="4" w:space="0" w:color="000000"/>
              <w:right w:val="single" w:sz="4" w:space="0" w:color="000000"/>
            </w:tcBorders>
          </w:tcPr>
          <w:p w14:paraId="5E589488" w14:textId="77777777" w:rsidR="00072F5D" w:rsidRDefault="00072F5D" w:rsidP="00960C9A">
            <w:pPr>
              <w:spacing w:after="2" w:line="236" w:lineRule="auto"/>
              <w:jc w:val="center"/>
            </w:pPr>
            <w:r>
              <w:rPr>
                <w:sz w:val="22"/>
              </w:rPr>
              <w:t xml:space="preserve">Фактическая площадь жилого дома </w:t>
            </w:r>
          </w:p>
          <w:p w14:paraId="0746FBE1" w14:textId="77777777" w:rsidR="00072F5D" w:rsidRDefault="00072F5D" w:rsidP="00960C9A">
            <w:pPr>
              <w:spacing w:line="259" w:lineRule="auto"/>
              <w:jc w:val="center"/>
            </w:pPr>
            <w:r>
              <w:rPr>
                <w:sz w:val="22"/>
              </w:rPr>
              <w:t xml:space="preserve">(жилого помещения) по документу </w:t>
            </w:r>
          </w:p>
        </w:tc>
        <w:tc>
          <w:tcPr>
            <w:tcW w:w="2127" w:type="dxa"/>
            <w:tcBorders>
              <w:top w:val="single" w:sz="4" w:space="0" w:color="000000"/>
              <w:left w:val="single" w:sz="4" w:space="0" w:color="000000"/>
              <w:bottom w:val="single" w:sz="4" w:space="0" w:color="000000"/>
              <w:right w:val="single" w:sz="4" w:space="0" w:color="000000"/>
            </w:tcBorders>
          </w:tcPr>
          <w:p w14:paraId="49398B61" w14:textId="77777777" w:rsidR="00072F5D" w:rsidRDefault="00072F5D" w:rsidP="00960C9A">
            <w:pPr>
              <w:spacing w:line="259" w:lineRule="auto"/>
              <w:ind w:left="38"/>
            </w:pPr>
            <w:r>
              <w:rPr>
                <w:sz w:val="22"/>
              </w:rPr>
              <w:t xml:space="preserve">Адрес построенного </w:t>
            </w:r>
          </w:p>
          <w:p w14:paraId="3FA4DB42" w14:textId="77777777" w:rsidR="00072F5D" w:rsidRDefault="00072F5D" w:rsidP="00960C9A">
            <w:pPr>
              <w:spacing w:line="238" w:lineRule="auto"/>
              <w:ind w:right="1" w:firstLine="5"/>
              <w:jc w:val="center"/>
            </w:pPr>
            <w:r>
              <w:rPr>
                <w:sz w:val="22"/>
              </w:rPr>
              <w:t>(приобретенного) жилого дома (жилого помещения) (на-</w:t>
            </w:r>
          </w:p>
          <w:p w14:paraId="327C56B5" w14:textId="77777777" w:rsidR="00072F5D" w:rsidRDefault="00072F5D" w:rsidP="00960C9A">
            <w:pPr>
              <w:spacing w:line="259" w:lineRule="auto"/>
              <w:ind w:left="12"/>
            </w:pPr>
            <w:r>
              <w:rPr>
                <w:sz w:val="22"/>
              </w:rPr>
              <w:t>именования сельско-</w:t>
            </w:r>
          </w:p>
          <w:p w14:paraId="67172E86" w14:textId="77777777" w:rsidR="00072F5D" w:rsidRDefault="00072F5D" w:rsidP="00960C9A">
            <w:pPr>
              <w:spacing w:line="259" w:lineRule="auto"/>
              <w:jc w:val="center"/>
            </w:pPr>
            <w:r>
              <w:rPr>
                <w:sz w:val="22"/>
              </w:rPr>
              <w:t xml:space="preserve">го поселения, населенного пункта, улицы, номер дома) </w:t>
            </w:r>
          </w:p>
        </w:tc>
      </w:tr>
      <w:tr w:rsidR="00072F5D" w14:paraId="7EA10E24" w14:textId="77777777" w:rsidTr="00960C9A">
        <w:trPr>
          <w:trHeight w:val="262"/>
        </w:trPr>
        <w:tc>
          <w:tcPr>
            <w:tcW w:w="1632" w:type="dxa"/>
            <w:gridSpan w:val="2"/>
            <w:tcBorders>
              <w:top w:val="single" w:sz="4" w:space="0" w:color="000000"/>
              <w:left w:val="single" w:sz="4" w:space="0" w:color="000000"/>
              <w:bottom w:val="single" w:sz="4" w:space="0" w:color="000000"/>
              <w:right w:val="nil"/>
            </w:tcBorders>
          </w:tcPr>
          <w:p w14:paraId="3E3A5E73" w14:textId="77777777" w:rsidR="00072F5D" w:rsidRDefault="00072F5D" w:rsidP="00960C9A">
            <w:pPr>
              <w:spacing w:after="160" w:line="259" w:lineRule="auto"/>
            </w:pPr>
          </w:p>
        </w:tc>
        <w:tc>
          <w:tcPr>
            <w:tcW w:w="8961" w:type="dxa"/>
            <w:gridSpan w:val="6"/>
            <w:tcBorders>
              <w:top w:val="single" w:sz="4" w:space="0" w:color="000000"/>
              <w:left w:val="nil"/>
              <w:bottom w:val="single" w:sz="4" w:space="0" w:color="000000"/>
              <w:right w:val="single" w:sz="4" w:space="0" w:color="000000"/>
            </w:tcBorders>
          </w:tcPr>
          <w:p w14:paraId="60462908" w14:textId="77777777" w:rsidR="00072F5D" w:rsidRDefault="00072F5D" w:rsidP="00960C9A">
            <w:pPr>
              <w:spacing w:line="259" w:lineRule="auto"/>
              <w:ind w:left="1961"/>
            </w:pPr>
            <w:r>
              <w:rPr>
                <w:sz w:val="22"/>
              </w:rPr>
              <w:t xml:space="preserve">Участники мероприятий ____ года </w:t>
            </w:r>
          </w:p>
        </w:tc>
      </w:tr>
      <w:tr w:rsidR="00072F5D" w14:paraId="153F7551" w14:textId="77777777" w:rsidTr="00960C9A">
        <w:trPr>
          <w:trHeight w:val="264"/>
        </w:trPr>
        <w:tc>
          <w:tcPr>
            <w:tcW w:w="430" w:type="dxa"/>
            <w:tcBorders>
              <w:top w:val="single" w:sz="4" w:space="0" w:color="000000"/>
              <w:left w:val="single" w:sz="4" w:space="0" w:color="000000"/>
              <w:bottom w:val="single" w:sz="4" w:space="0" w:color="000000"/>
              <w:right w:val="single" w:sz="4" w:space="0" w:color="000000"/>
            </w:tcBorders>
          </w:tcPr>
          <w:p w14:paraId="03A86D0C" w14:textId="77777777" w:rsidR="00072F5D" w:rsidRDefault="00072F5D" w:rsidP="00960C9A">
            <w:pPr>
              <w:spacing w:line="259" w:lineRule="auto"/>
              <w:ind w:left="94"/>
            </w:pPr>
            <w:r>
              <w:rPr>
                <w:sz w:val="22"/>
              </w:rPr>
              <w:t xml:space="preserve">1 </w:t>
            </w:r>
          </w:p>
        </w:tc>
        <w:tc>
          <w:tcPr>
            <w:tcW w:w="1202" w:type="dxa"/>
            <w:tcBorders>
              <w:top w:val="single" w:sz="4" w:space="0" w:color="000000"/>
              <w:left w:val="single" w:sz="4" w:space="0" w:color="000000"/>
              <w:bottom w:val="single" w:sz="4" w:space="0" w:color="000000"/>
              <w:right w:val="single" w:sz="4" w:space="0" w:color="000000"/>
            </w:tcBorders>
          </w:tcPr>
          <w:p w14:paraId="6F6C2379" w14:textId="77777777" w:rsidR="00072F5D" w:rsidRDefault="00072F5D" w:rsidP="00960C9A">
            <w:pPr>
              <w:spacing w:line="259" w:lineRule="auto"/>
              <w:jc w:val="center"/>
            </w:pPr>
            <w:r>
              <w:rPr>
                <w:sz w:val="22"/>
              </w:rPr>
              <w:t xml:space="preserve"> </w:t>
            </w:r>
          </w:p>
        </w:tc>
        <w:tc>
          <w:tcPr>
            <w:tcW w:w="1244" w:type="dxa"/>
            <w:tcBorders>
              <w:top w:val="single" w:sz="4" w:space="0" w:color="000000"/>
              <w:left w:val="single" w:sz="4" w:space="0" w:color="000000"/>
              <w:bottom w:val="single" w:sz="4" w:space="0" w:color="000000"/>
              <w:right w:val="single" w:sz="4" w:space="0" w:color="000000"/>
            </w:tcBorders>
          </w:tcPr>
          <w:p w14:paraId="2299C90D" w14:textId="77777777" w:rsidR="00072F5D" w:rsidRDefault="00072F5D" w:rsidP="00960C9A">
            <w:pPr>
              <w:spacing w:line="259" w:lineRule="auto"/>
              <w:ind w:right="8"/>
              <w:jc w:val="center"/>
            </w:pPr>
            <w:r>
              <w:rPr>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14:paraId="00C2C760" w14:textId="77777777" w:rsidR="00072F5D" w:rsidRDefault="00072F5D" w:rsidP="00960C9A">
            <w:pPr>
              <w:spacing w:line="259" w:lineRule="auto"/>
              <w:ind w:right="7"/>
              <w:jc w:val="center"/>
            </w:pPr>
            <w:r>
              <w:rPr>
                <w:sz w:val="22"/>
              </w:rPr>
              <w:t xml:space="preserve"> </w:t>
            </w:r>
          </w:p>
        </w:tc>
        <w:tc>
          <w:tcPr>
            <w:tcW w:w="1220" w:type="dxa"/>
            <w:tcBorders>
              <w:top w:val="single" w:sz="4" w:space="0" w:color="000000"/>
              <w:left w:val="single" w:sz="4" w:space="0" w:color="000000"/>
              <w:bottom w:val="single" w:sz="4" w:space="0" w:color="000000"/>
              <w:right w:val="single" w:sz="4" w:space="0" w:color="000000"/>
            </w:tcBorders>
          </w:tcPr>
          <w:p w14:paraId="4B676493" w14:textId="77777777" w:rsidR="00072F5D" w:rsidRDefault="00072F5D" w:rsidP="00960C9A">
            <w:pPr>
              <w:spacing w:line="259" w:lineRule="auto"/>
              <w:ind w:right="3"/>
              <w:jc w:val="center"/>
            </w:pPr>
            <w:r>
              <w:rPr>
                <w:sz w:val="22"/>
              </w:rPr>
              <w:t xml:space="preserve"> </w:t>
            </w:r>
          </w:p>
        </w:tc>
        <w:tc>
          <w:tcPr>
            <w:tcW w:w="1882" w:type="dxa"/>
            <w:tcBorders>
              <w:top w:val="single" w:sz="4" w:space="0" w:color="000000"/>
              <w:left w:val="single" w:sz="4" w:space="0" w:color="000000"/>
              <w:bottom w:val="single" w:sz="4" w:space="0" w:color="000000"/>
              <w:right w:val="single" w:sz="4" w:space="0" w:color="000000"/>
            </w:tcBorders>
          </w:tcPr>
          <w:p w14:paraId="588A25CE" w14:textId="77777777" w:rsidR="00072F5D" w:rsidRDefault="00072F5D" w:rsidP="00960C9A">
            <w:pPr>
              <w:spacing w:line="259" w:lineRule="auto"/>
              <w:ind w:right="2"/>
              <w:jc w:val="center"/>
            </w:pPr>
            <w:r>
              <w:rPr>
                <w:sz w:val="22"/>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46D9434D" w14:textId="77777777" w:rsidR="00072F5D" w:rsidRDefault="00072F5D" w:rsidP="00960C9A">
            <w:pPr>
              <w:spacing w:line="259" w:lineRule="auto"/>
              <w:ind w:right="4"/>
              <w:jc w:val="center"/>
            </w:pPr>
            <w:r>
              <w:rPr>
                <w:sz w:val="22"/>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17F7B74B" w14:textId="77777777" w:rsidR="00072F5D" w:rsidRDefault="00072F5D" w:rsidP="00960C9A">
            <w:pPr>
              <w:spacing w:line="259" w:lineRule="auto"/>
              <w:ind w:right="3"/>
              <w:jc w:val="center"/>
            </w:pPr>
            <w:r>
              <w:rPr>
                <w:sz w:val="22"/>
              </w:rPr>
              <w:t xml:space="preserve"> </w:t>
            </w:r>
          </w:p>
        </w:tc>
      </w:tr>
      <w:tr w:rsidR="00072F5D" w14:paraId="4948CBBA" w14:textId="77777777" w:rsidTr="00960C9A">
        <w:trPr>
          <w:trHeight w:val="264"/>
        </w:trPr>
        <w:tc>
          <w:tcPr>
            <w:tcW w:w="430" w:type="dxa"/>
            <w:tcBorders>
              <w:top w:val="single" w:sz="4" w:space="0" w:color="000000"/>
              <w:left w:val="single" w:sz="4" w:space="0" w:color="000000"/>
              <w:bottom w:val="single" w:sz="4" w:space="0" w:color="000000"/>
              <w:right w:val="single" w:sz="4" w:space="0" w:color="000000"/>
            </w:tcBorders>
          </w:tcPr>
          <w:p w14:paraId="3E845953" w14:textId="77777777" w:rsidR="00072F5D" w:rsidRDefault="00072F5D" w:rsidP="00960C9A">
            <w:pPr>
              <w:spacing w:line="259" w:lineRule="auto"/>
              <w:jc w:val="center"/>
            </w:pPr>
            <w:r>
              <w:rPr>
                <w:sz w:val="22"/>
              </w:rPr>
              <w:t xml:space="preserve"> </w:t>
            </w:r>
          </w:p>
        </w:tc>
        <w:tc>
          <w:tcPr>
            <w:tcW w:w="1202" w:type="dxa"/>
            <w:tcBorders>
              <w:top w:val="single" w:sz="4" w:space="0" w:color="000000"/>
              <w:left w:val="single" w:sz="4" w:space="0" w:color="000000"/>
              <w:bottom w:val="single" w:sz="4" w:space="0" w:color="000000"/>
              <w:right w:val="single" w:sz="4" w:space="0" w:color="000000"/>
            </w:tcBorders>
          </w:tcPr>
          <w:p w14:paraId="7663A821" w14:textId="77777777" w:rsidR="00072F5D" w:rsidRDefault="00072F5D" w:rsidP="00960C9A">
            <w:pPr>
              <w:spacing w:line="259" w:lineRule="auto"/>
              <w:jc w:val="center"/>
            </w:pPr>
            <w:r>
              <w:rPr>
                <w:sz w:val="22"/>
              </w:rPr>
              <w:t xml:space="preserve"> </w:t>
            </w:r>
          </w:p>
        </w:tc>
        <w:tc>
          <w:tcPr>
            <w:tcW w:w="1244" w:type="dxa"/>
            <w:tcBorders>
              <w:top w:val="single" w:sz="4" w:space="0" w:color="000000"/>
              <w:left w:val="single" w:sz="4" w:space="0" w:color="000000"/>
              <w:bottom w:val="single" w:sz="4" w:space="0" w:color="000000"/>
              <w:right w:val="single" w:sz="4" w:space="0" w:color="000000"/>
            </w:tcBorders>
          </w:tcPr>
          <w:p w14:paraId="6835F82A" w14:textId="77777777" w:rsidR="00072F5D" w:rsidRDefault="00072F5D" w:rsidP="00960C9A">
            <w:pPr>
              <w:spacing w:line="259" w:lineRule="auto"/>
              <w:ind w:right="8"/>
              <w:jc w:val="center"/>
            </w:pPr>
            <w:r>
              <w:rPr>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14:paraId="797E5EF6" w14:textId="77777777" w:rsidR="00072F5D" w:rsidRDefault="00072F5D" w:rsidP="00960C9A">
            <w:pPr>
              <w:spacing w:line="259" w:lineRule="auto"/>
              <w:ind w:right="7"/>
              <w:jc w:val="center"/>
            </w:pPr>
            <w:r>
              <w:rPr>
                <w:sz w:val="22"/>
              </w:rPr>
              <w:t xml:space="preserve"> </w:t>
            </w:r>
          </w:p>
        </w:tc>
        <w:tc>
          <w:tcPr>
            <w:tcW w:w="1220" w:type="dxa"/>
            <w:tcBorders>
              <w:top w:val="single" w:sz="4" w:space="0" w:color="000000"/>
              <w:left w:val="single" w:sz="4" w:space="0" w:color="000000"/>
              <w:bottom w:val="single" w:sz="4" w:space="0" w:color="000000"/>
              <w:right w:val="single" w:sz="4" w:space="0" w:color="000000"/>
            </w:tcBorders>
          </w:tcPr>
          <w:p w14:paraId="000DFF4E" w14:textId="77777777" w:rsidR="00072F5D" w:rsidRDefault="00072F5D" w:rsidP="00960C9A">
            <w:pPr>
              <w:spacing w:line="259" w:lineRule="auto"/>
              <w:ind w:right="3"/>
              <w:jc w:val="center"/>
            </w:pPr>
            <w:r>
              <w:rPr>
                <w:sz w:val="22"/>
              </w:rPr>
              <w:t xml:space="preserve"> </w:t>
            </w:r>
          </w:p>
        </w:tc>
        <w:tc>
          <w:tcPr>
            <w:tcW w:w="1882" w:type="dxa"/>
            <w:tcBorders>
              <w:top w:val="single" w:sz="4" w:space="0" w:color="000000"/>
              <w:left w:val="single" w:sz="4" w:space="0" w:color="000000"/>
              <w:bottom w:val="single" w:sz="4" w:space="0" w:color="000000"/>
              <w:right w:val="single" w:sz="4" w:space="0" w:color="000000"/>
            </w:tcBorders>
          </w:tcPr>
          <w:p w14:paraId="3407F13C" w14:textId="77777777" w:rsidR="00072F5D" w:rsidRDefault="00072F5D" w:rsidP="00960C9A">
            <w:pPr>
              <w:spacing w:line="259" w:lineRule="auto"/>
              <w:ind w:right="2"/>
              <w:jc w:val="center"/>
            </w:pPr>
            <w:r>
              <w:rPr>
                <w:sz w:val="22"/>
              </w:rPr>
              <w:t xml:space="preserve"> </w:t>
            </w:r>
          </w:p>
        </w:tc>
        <w:tc>
          <w:tcPr>
            <w:tcW w:w="1385" w:type="dxa"/>
            <w:tcBorders>
              <w:top w:val="single" w:sz="4" w:space="0" w:color="000000"/>
              <w:left w:val="single" w:sz="4" w:space="0" w:color="000000"/>
              <w:bottom w:val="single" w:sz="4" w:space="0" w:color="000000"/>
              <w:right w:val="single" w:sz="4" w:space="0" w:color="000000"/>
            </w:tcBorders>
          </w:tcPr>
          <w:p w14:paraId="2FBE507C" w14:textId="77777777" w:rsidR="00072F5D" w:rsidRDefault="00072F5D" w:rsidP="00960C9A">
            <w:pPr>
              <w:spacing w:line="259" w:lineRule="auto"/>
              <w:ind w:right="4"/>
              <w:jc w:val="center"/>
            </w:pPr>
            <w:r>
              <w:rPr>
                <w:sz w:val="22"/>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33226350" w14:textId="77777777" w:rsidR="00072F5D" w:rsidRDefault="00072F5D" w:rsidP="00960C9A">
            <w:pPr>
              <w:spacing w:line="259" w:lineRule="auto"/>
              <w:ind w:right="3"/>
              <w:jc w:val="center"/>
            </w:pPr>
            <w:r>
              <w:rPr>
                <w:sz w:val="22"/>
              </w:rPr>
              <w:t xml:space="preserve"> </w:t>
            </w:r>
          </w:p>
        </w:tc>
      </w:tr>
      <w:tr w:rsidR="00072F5D" w14:paraId="3E582291" w14:textId="77777777" w:rsidTr="00960C9A">
        <w:trPr>
          <w:trHeight w:val="262"/>
        </w:trPr>
        <w:tc>
          <w:tcPr>
            <w:tcW w:w="1632" w:type="dxa"/>
            <w:gridSpan w:val="2"/>
            <w:tcBorders>
              <w:top w:val="single" w:sz="4" w:space="0" w:color="000000"/>
              <w:left w:val="single" w:sz="4" w:space="0" w:color="000000"/>
              <w:bottom w:val="single" w:sz="4" w:space="0" w:color="000000"/>
              <w:right w:val="single" w:sz="4" w:space="0" w:color="000000"/>
            </w:tcBorders>
          </w:tcPr>
          <w:p w14:paraId="08BC8C58" w14:textId="77777777" w:rsidR="00072F5D" w:rsidRDefault="00072F5D" w:rsidP="00960C9A">
            <w:pPr>
              <w:spacing w:line="259" w:lineRule="auto"/>
              <w:ind w:right="57"/>
              <w:jc w:val="center"/>
            </w:pPr>
            <w:r>
              <w:rPr>
                <w:sz w:val="22"/>
              </w:rPr>
              <w:t xml:space="preserve">Итого </w:t>
            </w:r>
          </w:p>
        </w:tc>
        <w:tc>
          <w:tcPr>
            <w:tcW w:w="1244" w:type="dxa"/>
            <w:tcBorders>
              <w:top w:val="single" w:sz="4" w:space="0" w:color="000000"/>
              <w:left w:val="single" w:sz="4" w:space="0" w:color="000000"/>
              <w:bottom w:val="single" w:sz="4" w:space="0" w:color="000000"/>
              <w:right w:val="single" w:sz="4" w:space="0" w:color="000000"/>
            </w:tcBorders>
          </w:tcPr>
          <w:p w14:paraId="4460C36A" w14:textId="77777777" w:rsidR="00072F5D" w:rsidRDefault="00072F5D" w:rsidP="00960C9A">
            <w:pPr>
              <w:spacing w:line="259" w:lineRule="auto"/>
              <w:ind w:right="8"/>
              <w:jc w:val="center"/>
            </w:pPr>
            <w:r>
              <w:rPr>
                <w:sz w:val="22"/>
              </w:rPr>
              <w:t xml:space="preserve"> </w:t>
            </w:r>
          </w:p>
        </w:tc>
        <w:tc>
          <w:tcPr>
            <w:tcW w:w="1104" w:type="dxa"/>
            <w:tcBorders>
              <w:top w:val="single" w:sz="4" w:space="0" w:color="000000"/>
              <w:left w:val="single" w:sz="4" w:space="0" w:color="000000"/>
              <w:bottom w:val="single" w:sz="4" w:space="0" w:color="000000"/>
              <w:right w:val="single" w:sz="4" w:space="0" w:color="000000"/>
            </w:tcBorders>
          </w:tcPr>
          <w:p w14:paraId="4F35A33B" w14:textId="77777777" w:rsidR="00072F5D" w:rsidRDefault="00072F5D" w:rsidP="00960C9A">
            <w:pPr>
              <w:spacing w:line="259" w:lineRule="auto"/>
              <w:ind w:right="7"/>
              <w:jc w:val="center"/>
            </w:pPr>
            <w:r>
              <w:rPr>
                <w:sz w:val="22"/>
              </w:rPr>
              <w:t xml:space="preserve"> </w:t>
            </w:r>
          </w:p>
        </w:tc>
        <w:tc>
          <w:tcPr>
            <w:tcW w:w="1220" w:type="dxa"/>
            <w:tcBorders>
              <w:top w:val="single" w:sz="4" w:space="0" w:color="000000"/>
              <w:left w:val="single" w:sz="4" w:space="0" w:color="000000"/>
              <w:bottom w:val="single" w:sz="4" w:space="0" w:color="000000"/>
              <w:right w:val="single" w:sz="4" w:space="0" w:color="000000"/>
            </w:tcBorders>
          </w:tcPr>
          <w:p w14:paraId="57C3F396" w14:textId="77777777" w:rsidR="00072F5D" w:rsidRDefault="00072F5D" w:rsidP="00960C9A">
            <w:pPr>
              <w:spacing w:line="259" w:lineRule="auto"/>
              <w:ind w:right="58"/>
              <w:jc w:val="center"/>
            </w:pPr>
            <w:r>
              <w:rPr>
                <w:sz w:val="22"/>
              </w:rPr>
              <w:t xml:space="preserve">x </w:t>
            </w:r>
          </w:p>
        </w:tc>
        <w:tc>
          <w:tcPr>
            <w:tcW w:w="1882" w:type="dxa"/>
            <w:tcBorders>
              <w:top w:val="single" w:sz="4" w:space="0" w:color="000000"/>
              <w:left w:val="single" w:sz="4" w:space="0" w:color="000000"/>
              <w:bottom w:val="single" w:sz="4" w:space="0" w:color="000000"/>
              <w:right w:val="single" w:sz="4" w:space="0" w:color="000000"/>
            </w:tcBorders>
          </w:tcPr>
          <w:p w14:paraId="1364A394" w14:textId="77777777" w:rsidR="00072F5D" w:rsidRDefault="00072F5D" w:rsidP="00960C9A">
            <w:pPr>
              <w:spacing w:line="259" w:lineRule="auto"/>
              <w:ind w:right="58"/>
              <w:jc w:val="center"/>
            </w:pPr>
            <w:r>
              <w:rPr>
                <w:sz w:val="22"/>
              </w:rPr>
              <w:t xml:space="preserve">x </w:t>
            </w:r>
          </w:p>
        </w:tc>
        <w:tc>
          <w:tcPr>
            <w:tcW w:w="1385" w:type="dxa"/>
            <w:tcBorders>
              <w:top w:val="single" w:sz="4" w:space="0" w:color="000000"/>
              <w:left w:val="single" w:sz="4" w:space="0" w:color="000000"/>
              <w:bottom w:val="single" w:sz="4" w:space="0" w:color="000000"/>
              <w:right w:val="single" w:sz="4" w:space="0" w:color="000000"/>
            </w:tcBorders>
          </w:tcPr>
          <w:p w14:paraId="16E40F54" w14:textId="77777777" w:rsidR="00072F5D" w:rsidRDefault="00072F5D" w:rsidP="00960C9A">
            <w:pPr>
              <w:spacing w:line="259" w:lineRule="auto"/>
              <w:ind w:right="4"/>
              <w:jc w:val="center"/>
            </w:pPr>
            <w:r>
              <w:rPr>
                <w:sz w:val="22"/>
              </w:rPr>
              <w:t xml:space="preserve"> </w:t>
            </w:r>
          </w:p>
        </w:tc>
        <w:tc>
          <w:tcPr>
            <w:tcW w:w="2127" w:type="dxa"/>
            <w:tcBorders>
              <w:top w:val="single" w:sz="4" w:space="0" w:color="000000"/>
              <w:left w:val="single" w:sz="4" w:space="0" w:color="000000"/>
              <w:bottom w:val="single" w:sz="4" w:space="0" w:color="000000"/>
              <w:right w:val="single" w:sz="4" w:space="0" w:color="000000"/>
            </w:tcBorders>
          </w:tcPr>
          <w:p w14:paraId="462CC396" w14:textId="77777777" w:rsidR="00072F5D" w:rsidRDefault="00072F5D" w:rsidP="00960C9A">
            <w:pPr>
              <w:spacing w:line="259" w:lineRule="auto"/>
              <w:ind w:right="57"/>
              <w:jc w:val="center"/>
            </w:pPr>
            <w:r>
              <w:rPr>
                <w:sz w:val="22"/>
              </w:rPr>
              <w:t xml:space="preserve">X </w:t>
            </w:r>
          </w:p>
        </w:tc>
      </w:tr>
    </w:tbl>
    <w:p w14:paraId="5632DCAE" w14:textId="77777777" w:rsidR="00072F5D" w:rsidRDefault="00072F5D" w:rsidP="00072F5D">
      <w:pPr>
        <w:spacing w:after="0" w:line="259" w:lineRule="auto"/>
        <w:ind w:left="502"/>
      </w:pPr>
      <w:r>
        <w:rPr>
          <w:sz w:val="24"/>
        </w:rPr>
        <w:t xml:space="preserve"> </w:t>
      </w:r>
    </w:p>
    <w:p w14:paraId="7848EE67" w14:textId="77777777" w:rsidR="00072F5D" w:rsidRDefault="00072F5D" w:rsidP="00072F5D">
      <w:pPr>
        <w:spacing w:after="144" w:line="259" w:lineRule="auto"/>
        <w:ind w:left="502"/>
      </w:pPr>
      <w:r>
        <w:rPr>
          <w:sz w:val="24"/>
        </w:rPr>
        <w:t xml:space="preserve"> </w:t>
      </w:r>
    </w:p>
    <w:p w14:paraId="20EED48A" w14:textId="77777777" w:rsidR="00072F5D" w:rsidRDefault="00072F5D" w:rsidP="00072F5D">
      <w:pPr>
        <w:spacing w:after="0" w:line="299" w:lineRule="auto"/>
        <w:ind w:left="1517" w:right="1764" w:hanging="1320"/>
      </w:pPr>
      <w:r>
        <w:t xml:space="preserve">Председатель администрации муниципального  </w:t>
      </w:r>
      <w:r>
        <w:rPr>
          <w:sz w:val="24"/>
        </w:rPr>
        <w:t xml:space="preserve">  </w:t>
      </w:r>
      <w:r>
        <w:rPr>
          <w:sz w:val="24"/>
        </w:rPr>
        <w:tab/>
        <w:t xml:space="preserve">  </w:t>
      </w:r>
      <w:r>
        <w:t>района Республики Тыва</w:t>
      </w:r>
      <w:r>
        <w:rPr>
          <w:sz w:val="24"/>
        </w:rPr>
        <w:t xml:space="preserve"> </w:t>
      </w:r>
    </w:p>
    <w:p w14:paraId="055C7400" w14:textId="77777777" w:rsidR="00072F5D" w:rsidRDefault="00072F5D" w:rsidP="00072F5D">
      <w:pPr>
        <w:spacing w:after="147" w:line="259" w:lineRule="auto"/>
        <w:ind w:left="6198"/>
      </w:pPr>
      <w:r>
        <w:rPr>
          <w:rFonts w:ascii="Calibri" w:eastAsia="Calibri" w:hAnsi="Calibri" w:cs="Calibri"/>
          <w:noProof/>
          <w:sz w:val="22"/>
          <w:lang w:eastAsia="ru-RU"/>
        </w:rPr>
        <mc:AlternateContent>
          <mc:Choice Requires="wpg">
            <w:drawing>
              <wp:inline distT="0" distB="0" distL="0" distR="0" wp14:anchorId="766B8310" wp14:editId="158FE424">
                <wp:extent cx="2442083" cy="6096"/>
                <wp:effectExtent l="0" t="0" r="0" b="0"/>
                <wp:docPr id="162324" name="Group 162324"/>
                <wp:cNvGraphicFramePr/>
                <a:graphic xmlns:a="http://schemas.openxmlformats.org/drawingml/2006/main">
                  <a:graphicData uri="http://schemas.microsoft.com/office/word/2010/wordprocessingGroup">
                    <wpg:wgp>
                      <wpg:cNvGrpSpPr/>
                      <wpg:grpSpPr>
                        <a:xfrm>
                          <a:off x="0" y="0"/>
                          <a:ext cx="2442083" cy="6096"/>
                          <a:chOff x="0" y="0"/>
                          <a:chExt cx="2442083" cy="6096"/>
                        </a:xfrm>
                      </wpg:grpSpPr>
                      <wps:wsp>
                        <wps:cNvPr id="202431" name="Shape 202431"/>
                        <wps:cNvSpPr/>
                        <wps:spPr>
                          <a:xfrm>
                            <a:off x="0" y="0"/>
                            <a:ext cx="716585" cy="9144"/>
                          </a:xfrm>
                          <a:custGeom>
                            <a:avLst/>
                            <a:gdLst/>
                            <a:ahLst/>
                            <a:cxnLst/>
                            <a:rect l="0" t="0" r="0" b="0"/>
                            <a:pathLst>
                              <a:path w="716585" h="9144">
                                <a:moveTo>
                                  <a:pt x="0" y="0"/>
                                </a:moveTo>
                                <a:lnTo>
                                  <a:pt x="716585" y="0"/>
                                </a:lnTo>
                                <a:lnTo>
                                  <a:pt x="7165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432" name="Shape 202432"/>
                        <wps:cNvSpPr/>
                        <wps:spPr>
                          <a:xfrm>
                            <a:off x="800481" y="0"/>
                            <a:ext cx="1641602" cy="9144"/>
                          </a:xfrm>
                          <a:custGeom>
                            <a:avLst/>
                            <a:gdLst/>
                            <a:ahLst/>
                            <a:cxnLst/>
                            <a:rect l="0" t="0" r="0" b="0"/>
                            <a:pathLst>
                              <a:path w="1641602" h="9144">
                                <a:moveTo>
                                  <a:pt x="0" y="0"/>
                                </a:moveTo>
                                <a:lnTo>
                                  <a:pt x="1641602" y="0"/>
                                </a:lnTo>
                                <a:lnTo>
                                  <a:pt x="16416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3AF1B4" id="Group 162324" o:spid="_x0000_s1026" style="width:192.3pt;height:.5pt;mso-position-horizontal-relative:char;mso-position-vertical-relative:line" coordsize="2442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">
                <v:shape id="Shape 202431" o:spid="_x0000_s1027" style="position:absolute;width:7165;height:91;visibility:visible;mso-wrap-style:square;v-text-anchor:top" coordsize="7165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o9QMcA&#10;AADfAAAADwAAAGRycy9kb3ducmV2LnhtbESPUWvCMBSF3wf7D+EKexmatBtDqlE6YTAGE6f+gGtz&#10;bYvNTUmidv9+EYQ9Hs453+HMl4PtxIV8aB1ryCYKBHHlTMu1hv3uYzwFESKywc4xafilAMvF48Mc&#10;C+Ou/EOXbaxFgnAoUEMTY19IGaqGLIaJ64mTd3TeYkzS19J4vCa47WSu1Ju02HJaaLCnVUPVaXu2&#10;Gkp7zMov920Oa5+/rzd0qp93Suun0VDOQEQa4n/43v40GnKVv75kcPuTvoB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aPUDHAAAA3wAAAA8AAAAAAAAAAAAAAAAAmAIAAGRy&#10;cy9kb3ducmV2LnhtbFBLBQYAAAAABAAEAPUAAACMAwAAAAA=&#10;" path="m,l716585,r,9144l,9144,,e" fillcolor="black" stroked="f" strokeweight="0">
                  <v:stroke miterlimit="83231f" joinstyle="miter"/>
                  <v:path arrowok="t" textboxrect="0,0,716585,9144"/>
                </v:shape>
                <v:shape id="Shape 202432" o:spid="_x0000_s1028" style="position:absolute;left:8004;width:16416;height:91;visibility:visible;mso-wrap-style:square;v-text-anchor:top" coordsize="16416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dop8YA&#10;AADfAAAADwAAAGRycy9kb3ducmV2LnhtbESPUWvCMBSF3wf+h3AHvs10UcbojCKygSII6/wB1+Yu&#10;LTY3pYm2/nsjCD4ezjnf4cyXg2vEhbpQe9bwPslAEJfe1Gw1HP5+3j5BhIhssPFMGq4UYLkYvcwx&#10;N77nX7oU0YoE4ZCjhirGNpcylBU5DBPfEifv33cOY5KdlabDPsFdI1WWfUiHNaeFCltaV1SeirPT&#10;wLPj+TT0RWHV995u98fVjg+91uPXYfUFItIQn+FHe2M0qEzNpgruf9IX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mdop8YAAADfAAAADwAAAAAAAAAAAAAAAACYAgAAZHJz&#10;L2Rvd25yZXYueG1sUEsFBgAAAAAEAAQA9QAAAIsDAAAAAA==&#10;" path="m,l1641602,r,9144l,9144,,e" fillcolor="black" stroked="f" strokeweight="0">
                  <v:stroke miterlimit="83231f" joinstyle="miter"/>
                  <v:path arrowok="t" textboxrect="0,0,1641602,9144"/>
                </v:shape>
                <w10:anchorlock/>
              </v:group>
            </w:pict>
          </mc:Fallback>
        </mc:AlternateContent>
      </w:r>
    </w:p>
    <w:p w14:paraId="5297EB5D" w14:textId="43C05533" w:rsidR="00072F5D" w:rsidRDefault="00072F5D" w:rsidP="00AA4B46">
      <w:pPr>
        <w:tabs>
          <w:tab w:val="center" w:pos="3015"/>
          <w:tab w:val="right" w:pos="10172"/>
        </w:tabs>
        <w:spacing w:after="195" w:line="259" w:lineRule="auto"/>
      </w:pPr>
      <w:r>
        <w:rPr>
          <w:rFonts w:ascii="Calibri" w:eastAsia="Calibri" w:hAnsi="Calibri" w:cs="Calibri"/>
          <w:sz w:val="22"/>
        </w:rPr>
        <w:tab/>
      </w:r>
      <w:r>
        <w:rPr>
          <w:sz w:val="24"/>
        </w:rPr>
        <w:t xml:space="preserve"> </w:t>
      </w:r>
      <w:r>
        <w:rPr>
          <w:sz w:val="24"/>
        </w:rPr>
        <w:tab/>
        <w:t xml:space="preserve"> (подпись)  (расшифровка подписи)</w:t>
      </w:r>
    </w:p>
    <w:p w14:paraId="292D3E94" w14:textId="77777777" w:rsidR="00072F5D" w:rsidRDefault="00072F5D" w:rsidP="00072F5D">
      <w:pPr>
        <w:spacing w:after="149" w:line="259" w:lineRule="auto"/>
        <w:ind w:left="-38"/>
      </w:pPr>
      <w:r>
        <w:rPr>
          <w:rFonts w:ascii="Calibri" w:eastAsia="Calibri" w:hAnsi="Calibri" w:cs="Calibri"/>
          <w:noProof/>
          <w:sz w:val="22"/>
          <w:lang w:eastAsia="ru-RU"/>
        </w:rPr>
        <mc:AlternateContent>
          <mc:Choice Requires="wpg">
            <w:drawing>
              <wp:inline distT="0" distB="0" distL="0" distR="0" wp14:anchorId="4C2FFF23" wp14:editId="685BB52F">
                <wp:extent cx="6402324" cy="6097"/>
                <wp:effectExtent l="0" t="0" r="0" b="0"/>
                <wp:docPr id="162325" name="Group 162325"/>
                <wp:cNvGraphicFramePr/>
                <a:graphic xmlns:a="http://schemas.openxmlformats.org/drawingml/2006/main">
                  <a:graphicData uri="http://schemas.microsoft.com/office/word/2010/wordprocessingGroup">
                    <wpg:wgp>
                      <wpg:cNvGrpSpPr/>
                      <wpg:grpSpPr>
                        <a:xfrm>
                          <a:off x="0" y="0"/>
                          <a:ext cx="6402324" cy="6097"/>
                          <a:chOff x="0" y="0"/>
                          <a:chExt cx="6402324" cy="6097"/>
                        </a:xfrm>
                      </wpg:grpSpPr>
                      <wps:wsp>
                        <wps:cNvPr id="202435" name="Shape 202435"/>
                        <wps:cNvSpPr/>
                        <wps:spPr>
                          <a:xfrm>
                            <a:off x="0" y="0"/>
                            <a:ext cx="3877945" cy="9144"/>
                          </a:xfrm>
                          <a:custGeom>
                            <a:avLst/>
                            <a:gdLst/>
                            <a:ahLst/>
                            <a:cxnLst/>
                            <a:rect l="0" t="0" r="0" b="0"/>
                            <a:pathLst>
                              <a:path w="3877945" h="9144">
                                <a:moveTo>
                                  <a:pt x="0" y="0"/>
                                </a:moveTo>
                                <a:lnTo>
                                  <a:pt x="3877945" y="0"/>
                                </a:lnTo>
                                <a:lnTo>
                                  <a:pt x="38779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436" name="Shape 202436"/>
                        <wps:cNvSpPr/>
                        <wps:spPr>
                          <a:xfrm>
                            <a:off x="3960241" y="0"/>
                            <a:ext cx="716585" cy="9144"/>
                          </a:xfrm>
                          <a:custGeom>
                            <a:avLst/>
                            <a:gdLst/>
                            <a:ahLst/>
                            <a:cxnLst/>
                            <a:rect l="0" t="0" r="0" b="0"/>
                            <a:pathLst>
                              <a:path w="716585" h="9144">
                                <a:moveTo>
                                  <a:pt x="0" y="0"/>
                                </a:moveTo>
                                <a:lnTo>
                                  <a:pt x="716585" y="0"/>
                                </a:lnTo>
                                <a:lnTo>
                                  <a:pt x="7165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437" name="Shape 202437"/>
                        <wps:cNvSpPr/>
                        <wps:spPr>
                          <a:xfrm>
                            <a:off x="4760722" y="0"/>
                            <a:ext cx="1641602" cy="9144"/>
                          </a:xfrm>
                          <a:custGeom>
                            <a:avLst/>
                            <a:gdLst/>
                            <a:ahLst/>
                            <a:cxnLst/>
                            <a:rect l="0" t="0" r="0" b="0"/>
                            <a:pathLst>
                              <a:path w="1641602" h="9144">
                                <a:moveTo>
                                  <a:pt x="0" y="0"/>
                                </a:moveTo>
                                <a:lnTo>
                                  <a:pt x="1641602" y="0"/>
                                </a:lnTo>
                                <a:lnTo>
                                  <a:pt x="16416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EBC774" id="Group 162325" o:spid="_x0000_s1026" style="width:504.1pt;height:.5pt;mso-position-horizontal-relative:char;mso-position-vertical-relative:line" coordsize="640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">
                <v:shape id="Shape 202435" o:spid="_x0000_s1027" style="position:absolute;width:38779;height:91;visibility:visible;mso-wrap-style:square;v-text-anchor:top" coordsize="38779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6mJskA&#10;AADfAAAADwAAAGRycy9kb3ducmV2LnhtbESPQUsDMRSE7wX/Q3iCF2kTV1u226ZFFMXSi7al58fm&#10;ubu4eYmb2K799UYo9DjMzDfMfNnbVhyoC41jDXcjBYK4dKbhSsNu+zLMQYSIbLB1TBp+KcBycTWY&#10;Y2HckT/osImVSBAOBWqoY/SFlKGsyWIYOU+cvE/XWYxJdpU0HR4T3LYyU2oiLTacFmr09FRT+bX5&#10;sRry79772/x9vFe7dXvC59fTdGW1vrnuH2cgIvXxEj6334yGTGUP92P4/5O+gFz8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6E6mJskAAADfAAAADwAAAAAAAAAAAAAAAACYAgAA&#10;ZHJzL2Rvd25yZXYueG1sUEsFBgAAAAAEAAQA9QAAAI4DAAAAAA==&#10;" path="m,l3877945,r,9144l,9144,,e" fillcolor="black" stroked="f" strokeweight="0">
                  <v:stroke miterlimit="83231f" joinstyle="miter"/>
                  <v:path arrowok="t" textboxrect="0,0,3877945,9144"/>
                </v:shape>
                <v:shape id="Shape 202436" o:spid="_x0000_s1028" style="position:absolute;left:39602;width:7166;height:91;visibility:visible;mso-wrap-style:square;v-text-anchor:top" coordsize="7165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OlNMcA&#10;AADfAAAADwAAAGRycy9kb3ducmV2LnhtbESP3WoCMRSE74W+QzgFb6QmbkXK1ijbgiAFxZ8+wOnm&#10;uLu4OVmSVNe3N4WCl8PMfMPMl71txYV8aBxrmIwVCOLSmYYrDd/H1csbiBCRDbaOScONAiwXT4M5&#10;5sZdeU+XQ6xEgnDIUUMdY5dLGcqaLIax64iTd3LeYkzSV9J4vCa4bWWm1ExabDgt1NjRZ03l+fBr&#10;NRT2NCm+3Mb8bH32sd3RuRodldbD5754BxGpj4/wf3ttNGQqm77O4O9P+gJyc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yzpTTHAAAA3wAAAA8AAAAAAAAAAAAAAAAAmAIAAGRy&#10;cy9kb3ducmV2LnhtbFBLBQYAAAAABAAEAPUAAACMAwAAAAA=&#10;" path="m,l716585,r,9144l,9144,,e" fillcolor="black" stroked="f" strokeweight="0">
                  <v:stroke miterlimit="83231f" joinstyle="miter"/>
                  <v:path arrowok="t" textboxrect="0,0,716585,9144"/>
                </v:shape>
                <v:shape id="Shape 202437" o:spid="_x0000_s1029" style="position:absolute;left:47607;width:16416;height:91;visibility:visible;mso-wrap-style:square;v-text-anchor:top" coordsize="16416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DLP8YA&#10;AADfAAAADwAAAGRycy9kb3ducmV2LnhtbESP0WrCQBRE3wX/YbmCb7oxFSvRVaS0YCkIpn7ANXvd&#10;BLN3Q3Y18e/dQsHHYWbOMOttb2txp9ZXjhXMpgkI4sLpio2C0+/XZAnCB2SNtWNS8CAP281wsMZM&#10;u46PdM+DERHCPkMFZQhNJqUvSrLop64hjt7FtRZDlK2RusUuwm0t0yRZSIsVx4USG/ooqbjmN6uA&#10;5+fbte/y3KSfB/N9OO9++NQpNR71uxWIQH14hf/be60gTdL52zv8/YlfQG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hDLP8YAAADfAAAADwAAAAAAAAAAAAAAAACYAgAAZHJz&#10;L2Rvd25yZXYueG1sUEsFBgAAAAAEAAQA9QAAAIsDAAAAAA==&#10;" path="m,l1641602,r,9144l,9144,,e" fillcolor="black" stroked="f" strokeweight="0">
                  <v:stroke miterlimit="83231f" joinstyle="miter"/>
                  <v:path arrowok="t" textboxrect="0,0,1641602,9144"/>
                </v:shape>
                <w10:anchorlock/>
              </v:group>
            </w:pict>
          </mc:Fallback>
        </mc:AlternateContent>
      </w:r>
    </w:p>
    <w:p w14:paraId="273EC477" w14:textId="7B80A2CB" w:rsidR="00072F5D" w:rsidRDefault="00072F5D" w:rsidP="00AA4B46">
      <w:pPr>
        <w:spacing w:after="5" w:line="269" w:lineRule="auto"/>
        <w:ind w:left="19" w:hanging="10"/>
        <w:sectPr w:rsidR="00072F5D" w:rsidSect="00AA4B46">
          <w:headerReference w:type="even" r:id="rId28"/>
          <w:headerReference w:type="default" r:id="rId29"/>
          <w:footerReference w:type="even" r:id="rId30"/>
          <w:footerReference w:type="default" r:id="rId31"/>
          <w:headerReference w:type="first" r:id="rId32"/>
          <w:footerReference w:type="first" r:id="rId33"/>
          <w:pgSz w:w="11906" w:h="16838"/>
          <w:pgMar w:top="1496" w:right="563" w:bottom="851" w:left="1171" w:header="41" w:footer="20" w:gutter="0"/>
          <w:cols w:space="720"/>
        </w:sectPr>
      </w:pPr>
      <w:r>
        <w:rPr>
          <w:sz w:val="24"/>
        </w:rPr>
        <w:t xml:space="preserve">(должность лица, ответственного за подготовку сведений)  (подпись)  (расшифровка подписи) </w:t>
      </w:r>
    </w:p>
    <w:p w14:paraId="63A15870" w14:textId="45E2812A" w:rsidR="00072F5D" w:rsidRDefault="00AA4B46" w:rsidP="00AA4B46">
      <w:pPr>
        <w:spacing w:after="0"/>
        <w:jc w:val="center"/>
      </w:pPr>
      <w:r>
        <w:lastRenderedPageBreak/>
        <w:t xml:space="preserve">                                                                     </w:t>
      </w:r>
      <w:r w:rsidR="00072F5D">
        <w:t>Приложение № 2</w:t>
      </w:r>
    </w:p>
    <w:p w14:paraId="73EE7713" w14:textId="230A34D0" w:rsidR="00AA4B46" w:rsidRDefault="00AA4B46" w:rsidP="00AA4B46">
      <w:pPr>
        <w:spacing w:after="0"/>
        <w:ind w:left="703" w:right="191" w:hanging="10"/>
        <w:jc w:val="center"/>
      </w:pPr>
      <w:r>
        <w:t xml:space="preserve">                                                             </w:t>
      </w:r>
      <w:r w:rsidR="00072F5D">
        <w:t>к Подпрограмме «Создание</w:t>
      </w:r>
    </w:p>
    <w:p w14:paraId="118E34FC" w14:textId="2792F235" w:rsidR="00AA4B46" w:rsidRDefault="00AA4B46" w:rsidP="00AA4B46">
      <w:pPr>
        <w:spacing w:after="0"/>
        <w:ind w:left="703" w:right="191" w:hanging="10"/>
        <w:jc w:val="center"/>
      </w:pPr>
      <w:r>
        <w:t xml:space="preserve">                                                              </w:t>
      </w:r>
      <w:r w:rsidR="00072F5D">
        <w:t>условий для</w:t>
      </w:r>
      <w:r>
        <w:t xml:space="preserve"> </w:t>
      </w:r>
      <w:r w:rsidR="00072F5D">
        <w:t xml:space="preserve">обеспечения </w:t>
      </w:r>
    </w:p>
    <w:p w14:paraId="5F9701F7" w14:textId="5B3C2BF0" w:rsidR="00AA4B46" w:rsidRDefault="00AA4B46" w:rsidP="00AA4B46">
      <w:pPr>
        <w:spacing w:after="0"/>
        <w:ind w:left="703" w:right="191" w:hanging="10"/>
        <w:jc w:val="center"/>
      </w:pPr>
      <w:r>
        <w:t xml:space="preserve">                                                              </w:t>
      </w:r>
      <w:r w:rsidR="00072F5D">
        <w:t xml:space="preserve">доступным и комфортным жильем </w:t>
      </w:r>
    </w:p>
    <w:p w14:paraId="7D537B50" w14:textId="0E2A116A" w:rsidR="00AA4B46" w:rsidRDefault="00AA4B46" w:rsidP="00AA4B46">
      <w:pPr>
        <w:spacing w:after="0"/>
        <w:ind w:left="703" w:right="191" w:hanging="10"/>
        <w:jc w:val="center"/>
      </w:pPr>
      <w:r>
        <w:t xml:space="preserve">                                                               </w:t>
      </w:r>
      <w:r w:rsidR="00072F5D">
        <w:t>сельского населения»</w:t>
      </w:r>
    </w:p>
    <w:p w14:paraId="5C1DED20" w14:textId="5FFFD547" w:rsidR="00072F5D" w:rsidRDefault="00072F5D" w:rsidP="00AA4B46">
      <w:pPr>
        <w:spacing w:after="0"/>
        <w:ind w:left="4908" w:hanging="53"/>
        <w:jc w:val="center"/>
      </w:pPr>
      <w:r>
        <w:t>государственной программы</w:t>
      </w:r>
    </w:p>
    <w:p w14:paraId="031ECD01" w14:textId="74A5F781" w:rsidR="00072F5D" w:rsidRDefault="00072F5D" w:rsidP="00AA4B46">
      <w:pPr>
        <w:spacing w:after="0"/>
        <w:ind w:left="5186" w:hanging="10"/>
        <w:jc w:val="center"/>
      </w:pPr>
      <w:r>
        <w:t>Республики Тыва «Комплексное  развитие сельских территорий»</w:t>
      </w:r>
    </w:p>
    <w:p w14:paraId="7A7DCA43" w14:textId="17FA4C1E" w:rsidR="00072F5D" w:rsidRDefault="00072F5D" w:rsidP="00AA4B46">
      <w:pPr>
        <w:spacing w:after="0" w:line="259" w:lineRule="auto"/>
        <w:ind w:left="11"/>
        <w:jc w:val="center"/>
      </w:pPr>
      <w:r>
        <w:t xml:space="preserve">  </w:t>
      </w:r>
    </w:p>
    <w:p w14:paraId="46C55CCF" w14:textId="77777777" w:rsidR="00072F5D" w:rsidRDefault="00072F5D" w:rsidP="00072F5D">
      <w:pPr>
        <w:pStyle w:val="1"/>
        <w:ind w:left="574" w:right="628"/>
      </w:pPr>
      <w:r>
        <w:t xml:space="preserve">П Р А В И Л А </w:t>
      </w:r>
    </w:p>
    <w:p w14:paraId="1C863D67" w14:textId="77777777" w:rsidR="00072F5D" w:rsidRDefault="00072F5D" w:rsidP="00072F5D">
      <w:pPr>
        <w:spacing w:after="5" w:line="269" w:lineRule="auto"/>
        <w:ind w:left="703" w:right="759" w:hanging="10"/>
        <w:jc w:val="center"/>
      </w:pPr>
      <w:r>
        <w:t xml:space="preserve">предоставления и распределения субсидий из республиканского  </w:t>
      </w:r>
    </w:p>
    <w:p w14:paraId="64EE67D7" w14:textId="77777777" w:rsidR="00072F5D" w:rsidRDefault="00072F5D" w:rsidP="00072F5D">
      <w:pPr>
        <w:spacing w:after="5" w:line="269" w:lineRule="auto"/>
        <w:ind w:left="703" w:right="763" w:hanging="10"/>
        <w:jc w:val="center"/>
      </w:pPr>
      <w:r>
        <w:t xml:space="preserve">бюджета Республики Тыва бюджетам муниципальных районов  </w:t>
      </w:r>
    </w:p>
    <w:p w14:paraId="291291A0" w14:textId="77777777" w:rsidR="00072F5D" w:rsidRDefault="00072F5D" w:rsidP="00072F5D">
      <w:pPr>
        <w:spacing w:after="5" w:line="269" w:lineRule="auto"/>
        <w:ind w:left="907" w:right="819" w:hanging="10"/>
        <w:jc w:val="center"/>
      </w:pPr>
      <w:r>
        <w:t xml:space="preserve">Республики Тыва на оказание финансовой поддержки при  исполнении расходных обязательств муниципальных районов  </w:t>
      </w:r>
    </w:p>
    <w:p w14:paraId="48697DE4" w14:textId="77777777" w:rsidR="00072F5D" w:rsidRDefault="00072F5D" w:rsidP="00072F5D">
      <w:pPr>
        <w:spacing w:after="5" w:line="269" w:lineRule="auto"/>
        <w:ind w:left="703" w:right="761" w:hanging="10"/>
        <w:jc w:val="center"/>
      </w:pPr>
      <w:r>
        <w:t xml:space="preserve">Республики Тыва по строительству жилого помещения  </w:t>
      </w:r>
    </w:p>
    <w:p w14:paraId="120F7AB5" w14:textId="77777777" w:rsidR="00072F5D" w:rsidRDefault="00072F5D" w:rsidP="00072F5D">
      <w:pPr>
        <w:spacing w:after="5" w:line="269" w:lineRule="auto"/>
        <w:ind w:left="1242" w:right="1232" w:hanging="10"/>
        <w:jc w:val="center"/>
      </w:pPr>
      <w:r>
        <w:t xml:space="preserve">(жилого дома), предоставляемого гражданам, проживающим  на сельских территориях, по договору найма жилого помещения </w:t>
      </w:r>
    </w:p>
    <w:p w14:paraId="76E3344A" w14:textId="77777777" w:rsidR="00072F5D" w:rsidRDefault="00072F5D" w:rsidP="00072F5D">
      <w:pPr>
        <w:spacing w:after="0" w:line="259" w:lineRule="auto"/>
        <w:ind w:left="11"/>
        <w:jc w:val="center"/>
      </w:pPr>
      <w:r>
        <w:t xml:space="preserve"> </w:t>
      </w:r>
    </w:p>
    <w:p w14:paraId="0559E01D" w14:textId="77777777" w:rsidR="00072F5D" w:rsidRDefault="00072F5D" w:rsidP="00AA4B46">
      <w:pPr>
        <w:numPr>
          <w:ilvl w:val="0"/>
          <w:numId w:val="34"/>
        </w:numPr>
        <w:spacing w:after="0"/>
        <w:ind w:firstLine="709"/>
        <w:jc w:val="both"/>
      </w:pPr>
      <w:r>
        <w:t xml:space="preserve">Настоящие Правила устанавливают цели, порядок и условия предоставления и распределения субсидий из бюджета Республики Тыва бюджетам муниципальных районов Республики Тыва на оказание финансовой поддержки при исполнении расходных обязательств муниципальных районов Республики Тыва по строительству жилья, предоставляемого гражданам Российской Федерации, проживающим на сельских территориях, по договору найма жилого помещения (далее соответственно – субсидии, граждане). </w:t>
      </w:r>
    </w:p>
    <w:p w14:paraId="2841E662" w14:textId="77777777" w:rsidR="00072F5D" w:rsidRDefault="00072F5D" w:rsidP="00AA4B46">
      <w:pPr>
        <w:numPr>
          <w:ilvl w:val="0"/>
          <w:numId w:val="34"/>
        </w:numPr>
        <w:spacing w:after="0"/>
        <w:ind w:firstLine="709"/>
        <w:jc w:val="both"/>
      </w:pPr>
      <w:r>
        <w:t xml:space="preserve">Субсидии предоставляются бюджетам муниципальных районов Республики Тыва в целях оказания финансовой поддержки при исполнении расходных обязательств, связанных со строительством жилого помещения (жилого дома), предоставляемого гражданам по договорам найма жилого помещения (далее – мероприятия), в порядке и на условиях, установленных приложением к Правилам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районов Республики Тыва по строительству жилья, предоставляемого по договору найма жилого помещения, утвержденным постановлением Правительства Российской Федерации от 31 мая 2019 г. № 696. </w:t>
      </w:r>
    </w:p>
    <w:p w14:paraId="032FF3EE" w14:textId="77777777" w:rsidR="00072F5D" w:rsidRDefault="00072F5D" w:rsidP="00AA4B46">
      <w:pPr>
        <w:numPr>
          <w:ilvl w:val="0"/>
          <w:numId w:val="34"/>
        </w:numPr>
        <w:spacing w:after="0"/>
        <w:ind w:firstLine="709"/>
        <w:jc w:val="both"/>
      </w:pPr>
      <w:r>
        <w:t xml:space="preserve">Субсидии предоставляются бюджетам муниципальных районов Республики Тыва в пределах бюджетных ассигнований и лимитов бюджетных обязательств, доведенных в установленном порядке до Министерства сельского хозяйства и продовольствия Республики Тыва (далее – Министерство) как до получателя средств бюджета Республики Тыва, на цели, указанные в пункте 2 настоящих Правил. </w:t>
      </w:r>
    </w:p>
    <w:p w14:paraId="61AD9905" w14:textId="77777777" w:rsidR="00072F5D" w:rsidRDefault="00072F5D" w:rsidP="00AA4B46">
      <w:pPr>
        <w:numPr>
          <w:ilvl w:val="0"/>
          <w:numId w:val="34"/>
        </w:numPr>
        <w:spacing w:after="0"/>
        <w:ind w:firstLine="709"/>
        <w:jc w:val="both"/>
      </w:pPr>
      <w:r>
        <w:lastRenderedPageBreak/>
        <w:t xml:space="preserve">Критериями отбора муниципальных районов Республики Тыва для предоставления субсидий являются: </w:t>
      </w:r>
    </w:p>
    <w:p w14:paraId="5BD4516C" w14:textId="77777777" w:rsidR="00072F5D" w:rsidRDefault="00072F5D" w:rsidP="00AA4B46">
      <w:pPr>
        <w:spacing w:after="0"/>
        <w:ind w:firstLine="709"/>
        <w:jc w:val="both"/>
      </w:pPr>
      <w:r>
        <w:rPr>
          <w:sz w:val="24"/>
        </w:rPr>
        <w:t xml:space="preserve"> </w:t>
      </w:r>
      <w:r>
        <w:t xml:space="preserve">а) наличие списков участников мероприятий по договору найма жилого помещения по форме, утвержденной Министерством сельского хозяйства Российской Федерации, и (или) подтвержденного работодателем и согласованного органом местного самоуправления перечня планируемых к созданию новых штатных единиц, на замещение которых в текущем финансовом году работодателем будут привлечены граждане - получатели жилья по договорам найма жилых помещений (далее – списки). </w:t>
      </w:r>
    </w:p>
    <w:p w14:paraId="7B448FB2" w14:textId="77777777" w:rsidR="00072F5D" w:rsidRDefault="00072F5D" w:rsidP="00AA4B46">
      <w:pPr>
        <w:spacing w:after="0"/>
        <w:ind w:firstLine="709"/>
        <w:jc w:val="both"/>
      </w:pPr>
      <w:r>
        <w:t xml:space="preserve">Под работодателем понимается юридическое лицо (в том числе индивидуальный предприниматель), вступившее в трудовые отношения с гражданином; </w:t>
      </w:r>
    </w:p>
    <w:p w14:paraId="72FFBF65" w14:textId="67D1A40A" w:rsidR="00072F5D" w:rsidRDefault="00072F5D" w:rsidP="00AA4B46">
      <w:pPr>
        <w:spacing w:after="0"/>
        <w:ind w:firstLine="709"/>
        <w:jc w:val="both"/>
      </w:pPr>
      <w:r>
        <w:t xml:space="preserve">б) наличие информации по количеству участников мероприятий согласно приложению к настоящим Правилам в сроки, установленные в соответствии с запросом Министерства. </w:t>
      </w:r>
    </w:p>
    <w:p w14:paraId="585E8751" w14:textId="77777777" w:rsidR="00072F5D" w:rsidRDefault="00072F5D" w:rsidP="00AA4B46">
      <w:pPr>
        <w:spacing w:after="0"/>
        <w:ind w:firstLine="709"/>
        <w:jc w:val="both"/>
      </w:pPr>
      <w:r>
        <w:t xml:space="preserve">5. Размер субсидий бюджету i-го муниципального района на текущий финансовый год (Vi) определяется по формуле: </w:t>
      </w:r>
    </w:p>
    <w:p w14:paraId="3D7A118E" w14:textId="77777777" w:rsidR="00072F5D" w:rsidRDefault="00072F5D" w:rsidP="00072F5D">
      <w:pPr>
        <w:spacing w:after="24" w:line="259" w:lineRule="auto"/>
        <w:ind w:left="708"/>
      </w:pPr>
      <w:r>
        <w:t xml:space="preserve"> </w:t>
      </w:r>
    </w:p>
    <w:p w14:paraId="0F005A58" w14:textId="019F3C34" w:rsidR="00072F5D" w:rsidRDefault="00072F5D" w:rsidP="00072F5D">
      <w:pPr>
        <w:spacing w:after="12"/>
        <w:ind w:left="708"/>
      </w:pPr>
      <w:r>
        <w:t xml:space="preserve">Vi = (Ci х Sмин) x 0,8, </w:t>
      </w:r>
      <w:r w:rsidR="00AA4B46">
        <w:t>где</w:t>
      </w:r>
    </w:p>
    <w:p w14:paraId="79075E11" w14:textId="77777777" w:rsidR="00072F5D" w:rsidRPr="00F74144" w:rsidRDefault="00072F5D" w:rsidP="00072F5D">
      <w:pPr>
        <w:tabs>
          <w:tab w:val="center" w:pos="2140"/>
          <w:tab w:val="center" w:pos="2889"/>
          <w:tab w:val="center" w:pos="3365"/>
        </w:tabs>
        <w:spacing w:after="0" w:line="259" w:lineRule="auto"/>
        <w:rPr>
          <w:lang w:val="en-US"/>
        </w:rPr>
      </w:pPr>
      <w:r w:rsidRPr="00AA4B46">
        <w:rPr>
          <w:rFonts w:ascii="Calibri" w:eastAsia="Calibri" w:hAnsi="Calibri" w:cs="Calibri"/>
          <w:sz w:val="22"/>
        </w:rPr>
        <w:tab/>
      </w:r>
      <w:r>
        <w:rPr>
          <w:rFonts w:ascii="Segoe UI Symbol" w:eastAsia="Segoe UI Symbol" w:hAnsi="Segoe UI Symbol" w:cs="Segoe UI Symbol"/>
          <w:sz w:val="18"/>
        </w:rPr>
        <w:t></w:t>
      </w:r>
      <w:r w:rsidRPr="00F74144">
        <w:rPr>
          <w:rFonts w:ascii="Segoe UI Symbol" w:eastAsia="Segoe UI Symbol" w:hAnsi="Segoe UI Symbol" w:cs="Segoe UI Symbol"/>
          <w:sz w:val="18"/>
          <w:lang w:val="en-US"/>
        </w:rPr>
        <w:t xml:space="preserve"> </w:t>
      </w:r>
      <w:r w:rsidRPr="00F74144">
        <w:rPr>
          <w:sz w:val="18"/>
          <w:lang w:val="en-US"/>
        </w:rPr>
        <w:t xml:space="preserve">K </w:t>
      </w:r>
      <w:r w:rsidRPr="00F74144">
        <w:rPr>
          <w:sz w:val="10"/>
          <w:lang w:val="en-US"/>
        </w:rPr>
        <w:t>O i</w:t>
      </w:r>
      <w:r w:rsidRPr="00F74144">
        <w:rPr>
          <w:sz w:val="10"/>
          <w:lang w:val="en-US"/>
        </w:rPr>
        <w:tab/>
      </w:r>
      <w:r w:rsidRPr="00F74144">
        <w:rPr>
          <w:sz w:val="18"/>
          <w:lang w:val="en-US"/>
        </w:rPr>
        <w:t>K</w:t>
      </w:r>
      <w:r w:rsidRPr="00F74144">
        <w:rPr>
          <w:sz w:val="18"/>
          <w:lang w:val="en-US"/>
        </w:rPr>
        <w:tab/>
      </w:r>
      <w:r>
        <w:rPr>
          <w:rFonts w:ascii="Segoe UI Symbol" w:eastAsia="Segoe UI Symbol" w:hAnsi="Segoe UI Symbol" w:cs="Segoe UI Symbol"/>
          <w:sz w:val="18"/>
        </w:rPr>
        <w:t></w:t>
      </w:r>
    </w:p>
    <w:p w14:paraId="2AB0BBF8" w14:textId="77777777" w:rsidR="00072F5D" w:rsidRPr="00F74144" w:rsidRDefault="00072F5D" w:rsidP="00072F5D">
      <w:pPr>
        <w:tabs>
          <w:tab w:val="center" w:pos="2481"/>
          <w:tab w:val="center" w:pos="1702"/>
          <w:tab w:val="center" w:pos="2536"/>
          <w:tab w:val="center" w:pos="3365"/>
        </w:tabs>
        <w:spacing w:after="0" w:line="259" w:lineRule="auto"/>
        <w:rPr>
          <w:lang w:val="en-US"/>
        </w:rPr>
      </w:pPr>
      <w:r w:rsidRPr="00F74144">
        <w:rPr>
          <w:rFonts w:ascii="Calibri" w:eastAsia="Calibri" w:hAnsi="Calibri" w:cs="Calibri"/>
          <w:sz w:val="22"/>
          <w:lang w:val="en-US"/>
        </w:rPr>
        <w:tab/>
      </w:r>
      <w:r>
        <w:rPr>
          <w:rFonts w:ascii="Calibri" w:eastAsia="Calibri" w:hAnsi="Calibri" w:cs="Calibri"/>
          <w:noProof/>
          <w:sz w:val="22"/>
          <w:lang w:eastAsia="ru-RU"/>
        </w:rPr>
        <mc:AlternateContent>
          <mc:Choice Requires="wpg">
            <w:drawing>
              <wp:inline distT="0" distB="0" distL="0" distR="0" wp14:anchorId="2142B341" wp14:editId="16E37CAA">
                <wp:extent cx="1495848" cy="460665"/>
                <wp:effectExtent l="0" t="0" r="0" b="0"/>
                <wp:docPr id="160101" name="Group 160101"/>
                <wp:cNvGraphicFramePr/>
                <a:graphic xmlns:a="http://schemas.openxmlformats.org/drawingml/2006/main">
                  <a:graphicData uri="http://schemas.microsoft.com/office/word/2010/wordprocessingGroup">
                    <wpg:wgp>
                      <wpg:cNvGrpSpPr/>
                      <wpg:grpSpPr>
                        <a:xfrm>
                          <a:off x="0" y="0"/>
                          <a:ext cx="1495848" cy="460665"/>
                          <a:chOff x="0" y="0"/>
                          <a:chExt cx="1495848" cy="460665"/>
                        </a:xfrm>
                      </wpg:grpSpPr>
                      <wps:wsp>
                        <wps:cNvPr id="10081" name="Rectangle 10081"/>
                        <wps:cNvSpPr/>
                        <wps:spPr>
                          <a:xfrm>
                            <a:off x="1451271" y="87349"/>
                            <a:ext cx="59287" cy="262525"/>
                          </a:xfrm>
                          <a:prstGeom prst="rect">
                            <a:avLst/>
                          </a:prstGeom>
                          <a:ln>
                            <a:noFill/>
                          </a:ln>
                        </wps:spPr>
                        <wps:txbx>
                          <w:txbxContent>
                            <w:p w14:paraId="03ECB49D" w14:textId="77777777" w:rsidR="000C7DCF" w:rsidRDefault="000C7DCF" w:rsidP="00072F5D">
                              <w:pPr>
                                <w:spacing w:line="259" w:lineRule="auto"/>
                              </w:pPr>
                              <w:r>
                                <w:t xml:space="preserve"> </w:t>
                              </w:r>
                            </w:p>
                          </w:txbxContent>
                        </wps:txbx>
                        <wps:bodyPr horzOverflow="overflow" vert="horz" lIns="0" tIns="0" rIns="0" bIns="0" rtlCol="0">
                          <a:noAutofit/>
                        </wps:bodyPr>
                      </wps:wsp>
                      <wps:wsp>
                        <wps:cNvPr id="10161" name="Shape 10161"/>
                        <wps:cNvSpPr/>
                        <wps:spPr>
                          <a:xfrm>
                            <a:off x="466576" y="61774"/>
                            <a:ext cx="237882" cy="0"/>
                          </a:xfrm>
                          <a:custGeom>
                            <a:avLst/>
                            <a:gdLst/>
                            <a:ahLst/>
                            <a:cxnLst/>
                            <a:rect l="0" t="0" r="0" b="0"/>
                            <a:pathLst>
                              <a:path w="237882">
                                <a:moveTo>
                                  <a:pt x="0" y="0"/>
                                </a:moveTo>
                                <a:lnTo>
                                  <a:pt x="237882" y="0"/>
                                </a:lnTo>
                              </a:path>
                            </a:pathLst>
                          </a:custGeom>
                          <a:ln w="3632" cap="flat">
                            <a:round/>
                          </a:ln>
                        </wps:spPr>
                        <wps:style>
                          <a:lnRef idx="1">
                            <a:srgbClr val="000000"/>
                          </a:lnRef>
                          <a:fillRef idx="0">
                            <a:srgbClr val="000000">
                              <a:alpha val="0"/>
                            </a:srgbClr>
                          </a:fillRef>
                          <a:effectRef idx="0">
                            <a:scrgbClr r="0" g="0" b="0"/>
                          </a:effectRef>
                          <a:fontRef idx="none"/>
                        </wps:style>
                        <wps:bodyPr/>
                      </wps:wsp>
                      <wps:wsp>
                        <wps:cNvPr id="10162" name="Shape 10162"/>
                        <wps:cNvSpPr/>
                        <wps:spPr>
                          <a:xfrm>
                            <a:off x="921144" y="61774"/>
                            <a:ext cx="345393" cy="0"/>
                          </a:xfrm>
                          <a:custGeom>
                            <a:avLst/>
                            <a:gdLst/>
                            <a:ahLst/>
                            <a:cxnLst/>
                            <a:rect l="0" t="0" r="0" b="0"/>
                            <a:pathLst>
                              <a:path w="345393">
                                <a:moveTo>
                                  <a:pt x="0" y="0"/>
                                </a:moveTo>
                                <a:lnTo>
                                  <a:pt x="345393" y="0"/>
                                </a:lnTo>
                              </a:path>
                            </a:pathLst>
                          </a:custGeom>
                          <a:ln w="3632" cap="flat">
                            <a:round/>
                          </a:ln>
                        </wps:spPr>
                        <wps:style>
                          <a:lnRef idx="1">
                            <a:srgbClr val="000000"/>
                          </a:lnRef>
                          <a:fillRef idx="0">
                            <a:srgbClr val="000000">
                              <a:alpha val="0"/>
                            </a:srgbClr>
                          </a:fillRef>
                          <a:effectRef idx="0">
                            <a:scrgbClr r="0" g="0" b="0"/>
                          </a:effectRef>
                          <a:fontRef idx="none"/>
                        </wps:style>
                        <wps:bodyPr/>
                      </wps:wsp>
                      <wps:wsp>
                        <wps:cNvPr id="10163" name="Shape 10163"/>
                        <wps:cNvSpPr/>
                        <wps:spPr>
                          <a:xfrm>
                            <a:off x="11776" y="281749"/>
                            <a:ext cx="1340110" cy="0"/>
                          </a:xfrm>
                          <a:custGeom>
                            <a:avLst/>
                            <a:gdLst/>
                            <a:ahLst/>
                            <a:cxnLst/>
                            <a:rect l="0" t="0" r="0" b="0"/>
                            <a:pathLst>
                              <a:path w="1340110">
                                <a:moveTo>
                                  <a:pt x="0" y="0"/>
                                </a:moveTo>
                                <a:lnTo>
                                  <a:pt x="1340110" y="0"/>
                                </a:lnTo>
                              </a:path>
                            </a:pathLst>
                          </a:custGeom>
                          <a:ln w="3632" cap="flat">
                            <a:round/>
                          </a:ln>
                        </wps:spPr>
                        <wps:style>
                          <a:lnRef idx="1">
                            <a:srgbClr val="000000"/>
                          </a:lnRef>
                          <a:fillRef idx="0">
                            <a:srgbClr val="000000">
                              <a:alpha val="0"/>
                            </a:srgbClr>
                          </a:fillRef>
                          <a:effectRef idx="0">
                            <a:scrgbClr r="0" g="0" b="0"/>
                          </a:effectRef>
                          <a:fontRef idx="none"/>
                        </wps:style>
                        <wps:bodyPr/>
                      </wps:wsp>
                      <wps:wsp>
                        <wps:cNvPr id="10164" name="Shape 10164"/>
                        <wps:cNvSpPr/>
                        <wps:spPr>
                          <a:xfrm>
                            <a:off x="0" y="451920"/>
                            <a:ext cx="1363884" cy="0"/>
                          </a:xfrm>
                          <a:custGeom>
                            <a:avLst/>
                            <a:gdLst/>
                            <a:ahLst/>
                            <a:cxnLst/>
                            <a:rect l="0" t="0" r="0" b="0"/>
                            <a:pathLst>
                              <a:path w="1363884">
                                <a:moveTo>
                                  <a:pt x="0" y="0"/>
                                </a:moveTo>
                                <a:lnTo>
                                  <a:pt x="1363884" y="0"/>
                                </a:lnTo>
                              </a:path>
                            </a:pathLst>
                          </a:custGeom>
                          <a:ln w="7523" cap="flat">
                            <a:round/>
                          </a:ln>
                        </wps:spPr>
                        <wps:style>
                          <a:lnRef idx="1">
                            <a:srgbClr val="000000"/>
                          </a:lnRef>
                          <a:fillRef idx="0">
                            <a:srgbClr val="000000">
                              <a:alpha val="0"/>
                            </a:srgbClr>
                          </a:fillRef>
                          <a:effectRef idx="0">
                            <a:scrgbClr r="0" g="0" b="0"/>
                          </a:effectRef>
                          <a:fontRef idx="none"/>
                        </wps:style>
                        <wps:bodyPr/>
                      </wps:wsp>
                      <wps:wsp>
                        <wps:cNvPr id="10166" name="Rectangle 10166"/>
                        <wps:cNvSpPr/>
                        <wps:spPr>
                          <a:xfrm>
                            <a:off x="1082054" y="0"/>
                            <a:ext cx="158151" cy="80030"/>
                          </a:xfrm>
                          <a:prstGeom prst="rect">
                            <a:avLst/>
                          </a:prstGeom>
                          <a:ln>
                            <a:noFill/>
                          </a:ln>
                        </wps:spPr>
                        <wps:txbx>
                          <w:txbxContent>
                            <w:p w14:paraId="7AAB4D5C" w14:textId="77777777" w:rsidR="000C7DCF" w:rsidRDefault="000C7DCF" w:rsidP="00072F5D">
                              <w:pPr>
                                <w:spacing w:line="259" w:lineRule="auto"/>
                              </w:pPr>
                              <w:r>
                                <w:rPr>
                                  <w:sz w:val="10"/>
                                </w:rPr>
                                <w:t>апк</w:t>
                              </w:r>
                            </w:p>
                          </w:txbxContent>
                        </wps:txbx>
                        <wps:bodyPr horzOverflow="overflow" vert="horz" lIns="0" tIns="0" rIns="0" bIns="0" rtlCol="0">
                          <a:noAutofit/>
                        </wps:bodyPr>
                      </wps:wsp>
                      <wps:wsp>
                        <wps:cNvPr id="10167" name="Rectangle 10167"/>
                        <wps:cNvSpPr/>
                        <wps:spPr>
                          <a:xfrm>
                            <a:off x="117752" y="79961"/>
                            <a:ext cx="64092" cy="97390"/>
                          </a:xfrm>
                          <a:prstGeom prst="rect">
                            <a:avLst/>
                          </a:prstGeom>
                          <a:ln>
                            <a:noFill/>
                          </a:ln>
                        </wps:spPr>
                        <wps:txbx>
                          <w:txbxContent>
                            <w:p w14:paraId="29A97EE4" w14:textId="77777777" w:rsidR="000C7DCF" w:rsidRDefault="000C7DCF" w:rsidP="00072F5D">
                              <w:pPr>
                                <w:spacing w:line="259" w:lineRule="auto"/>
                              </w:pPr>
                              <w:r>
                                <w:rPr>
                                  <w:sz w:val="10"/>
                                </w:rPr>
                                <w:t>O</w:t>
                              </w:r>
                            </w:p>
                          </w:txbxContent>
                        </wps:txbx>
                        <wps:bodyPr horzOverflow="overflow" vert="horz" lIns="0" tIns="0" rIns="0" bIns="0" rtlCol="0">
                          <a:noAutofit/>
                        </wps:bodyPr>
                      </wps:wsp>
                      <wps:wsp>
                        <wps:cNvPr id="27625" name="Rectangle 27625"/>
                        <wps:cNvSpPr/>
                        <wps:spPr>
                          <a:xfrm>
                            <a:off x="1049862" y="196177"/>
                            <a:ext cx="64092" cy="97390"/>
                          </a:xfrm>
                          <a:prstGeom prst="rect">
                            <a:avLst/>
                          </a:prstGeom>
                          <a:ln>
                            <a:noFill/>
                          </a:ln>
                        </wps:spPr>
                        <wps:txbx>
                          <w:txbxContent>
                            <w:p w14:paraId="4C4C5D91" w14:textId="77777777" w:rsidR="000C7DCF" w:rsidRDefault="000C7DCF" w:rsidP="00072F5D">
                              <w:pPr>
                                <w:spacing w:line="259" w:lineRule="auto"/>
                              </w:pPr>
                              <w:r>
                                <w:rPr>
                                  <w:sz w:val="10"/>
                                </w:rPr>
                                <w:t>O</w:t>
                              </w:r>
                            </w:p>
                          </w:txbxContent>
                        </wps:txbx>
                        <wps:bodyPr horzOverflow="overflow" vert="horz" lIns="0" tIns="0" rIns="0" bIns="0" rtlCol="0">
                          <a:noAutofit/>
                        </wps:bodyPr>
                      </wps:wsp>
                      <wps:wsp>
                        <wps:cNvPr id="27624" name="Rectangle 27624"/>
                        <wps:cNvSpPr/>
                        <wps:spPr>
                          <a:xfrm>
                            <a:off x="607880" y="196177"/>
                            <a:ext cx="64092" cy="97390"/>
                          </a:xfrm>
                          <a:prstGeom prst="rect">
                            <a:avLst/>
                          </a:prstGeom>
                          <a:ln>
                            <a:noFill/>
                          </a:ln>
                        </wps:spPr>
                        <wps:txbx>
                          <w:txbxContent>
                            <w:p w14:paraId="42779772" w14:textId="77777777" w:rsidR="000C7DCF" w:rsidRDefault="000C7DCF" w:rsidP="00072F5D">
                              <w:pPr>
                                <w:spacing w:line="259" w:lineRule="auto"/>
                              </w:pPr>
                              <w:r>
                                <w:rPr>
                                  <w:sz w:val="10"/>
                                </w:rPr>
                                <w:t>O</w:t>
                              </w:r>
                            </w:p>
                          </w:txbxContent>
                        </wps:txbx>
                        <wps:bodyPr horzOverflow="overflow" vert="horz" lIns="0" tIns="0" rIns="0" bIns="0" rtlCol="0">
                          <a:noAutofit/>
                        </wps:bodyPr>
                      </wps:wsp>
                      <wps:wsp>
                        <wps:cNvPr id="10169" name="Rectangle 10169"/>
                        <wps:cNvSpPr/>
                        <wps:spPr>
                          <a:xfrm>
                            <a:off x="1113731" y="209251"/>
                            <a:ext cx="158151" cy="80029"/>
                          </a:xfrm>
                          <a:prstGeom prst="rect">
                            <a:avLst/>
                          </a:prstGeom>
                          <a:ln>
                            <a:noFill/>
                          </a:ln>
                        </wps:spPr>
                        <wps:txbx>
                          <w:txbxContent>
                            <w:p w14:paraId="0B71BE89" w14:textId="77777777" w:rsidR="000C7DCF" w:rsidRDefault="000C7DCF" w:rsidP="00072F5D">
                              <w:pPr>
                                <w:spacing w:line="259" w:lineRule="auto"/>
                              </w:pPr>
                              <w:r>
                                <w:rPr>
                                  <w:sz w:val="10"/>
                                </w:rPr>
                                <w:t>апк</w:t>
                              </w:r>
                            </w:p>
                          </w:txbxContent>
                        </wps:txbx>
                        <wps:bodyPr horzOverflow="overflow" vert="horz" lIns="0" tIns="0" rIns="0" bIns="0" rtlCol="0">
                          <a:noAutofit/>
                        </wps:bodyPr>
                      </wps:wsp>
                      <wps:wsp>
                        <wps:cNvPr id="27622" name="Rectangle 27622"/>
                        <wps:cNvSpPr/>
                        <wps:spPr>
                          <a:xfrm>
                            <a:off x="490907" y="114337"/>
                            <a:ext cx="110592" cy="168049"/>
                          </a:xfrm>
                          <a:prstGeom prst="rect">
                            <a:avLst/>
                          </a:prstGeom>
                          <a:ln>
                            <a:noFill/>
                          </a:ln>
                        </wps:spPr>
                        <wps:txbx>
                          <w:txbxContent>
                            <w:p w14:paraId="1EDD6FC6" w14:textId="77777777" w:rsidR="000C7DCF" w:rsidRDefault="000C7DCF" w:rsidP="00072F5D">
                              <w:pPr>
                                <w:spacing w:line="259" w:lineRule="auto"/>
                              </w:pPr>
                              <w:r>
                                <w:rPr>
                                  <w:sz w:val="18"/>
                                </w:rPr>
                                <w:t>K</w:t>
                              </w:r>
                            </w:p>
                          </w:txbxContent>
                        </wps:txbx>
                        <wps:bodyPr horzOverflow="overflow" vert="horz" lIns="0" tIns="0" rIns="0" bIns="0" rtlCol="0">
                          <a:noAutofit/>
                        </wps:bodyPr>
                      </wps:wsp>
                      <wps:wsp>
                        <wps:cNvPr id="27623" name="Rectangle 27623"/>
                        <wps:cNvSpPr/>
                        <wps:spPr>
                          <a:xfrm>
                            <a:off x="932904" y="114337"/>
                            <a:ext cx="110592" cy="168049"/>
                          </a:xfrm>
                          <a:prstGeom prst="rect">
                            <a:avLst/>
                          </a:prstGeom>
                          <a:ln>
                            <a:noFill/>
                          </a:ln>
                        </wps:spPr>
                        <wps:txbx>
                          <w:txbxContent>
                            <w:p w14:paraId="4F7652D5" w14:textId="77777777" w:rsidR="000C7DCF" w:rsidRDefault="000C7DCF" w:rsidP="00072F5D">
                              <w:pPr>
                                <w:spacing w:line="259" w:lineRule="auto"/>
                              </w:pPr>
                              <w:r>
                                <w:rPr>
                                  <w:sz w:val="18"/>
                                </w:rPr>
                                <w:t>K</w:t>
                              </w:r>
                            </w:p>
                          </w:txbxContent>
                        </wps:txbx>
                        <wps:bodyPr horzOverflow="overflow" vert="horz" lIns="0" tIns="0" rIns="0" bIns="0" rtlCol="0">
                          <a:noAutofit/>
                        </wps:bodyPr>
                      </wps:wsp>
                      <wps:wsp>
                        <wps:cNvPr id="10175" name="Rectangle 10175"/>
                        <wps:cNvSpPr/>
                        <wps:spPr>
                          <a:xfrm>
                            <a:off x="644777" y="334313"/>
                            <a:ext cx="76569" cy="168049"/>
                          </a:xfrm>
                          <a:prstGeom prst="rect">
                            <a:avLst/>
                          </a:prstGeom>
                          <a:ln>
                            <a:noFill/>
                          </a:ln>
                        </wps:spPr>
                        <wps:txbx>
                          <w:txbxContent>
                            <w:p w14:paraId="0AA9E8B2" w14:textId="77777777" w:rsidR="000C7DCF" w:rsidRDefault="000C7DCF" w:rsidP="00072F5D">
                              <w:pPr>
                                <w:spacing w:line="259" w:lineRule="auto"/>
                              </w:pPr>
                              <w:r>
                                <w:rPr>
                                  <w:sz w:val="18"/>
                                </w:rPr>
                                <w:t>2</w:t>
                              </w:r>
                            </w:p>
                          </w:txbxContent>
                        </wps:txbx>
                        <wps:bodyPr horzOverflow="overflow" vert="horz" lIns="0" tIns="0" rIns="0" bIns="0" rtlCol="0">
                          <a:noAutofit/>
                        </wps:bodyPr>
                      </wps:wsp>
                      <wps:wsp>
                        <wps:cNvPr id="27618" name="Rectangle 27618"/>
                        <wps:cNvSpPr/>
                        <wps:spPr>
                          <a:xfrm>
                            <a:off x="384932" y="60459"/>
                            <a:ext cx="58805" cy="138612"/>
                          </a:xfrm>
                          <a:prstGeom prst="rect">
                            <a:avLst/>
                          </a:prstGeom>
                          <a:ln>
                            <a:noFill/>
                          </a:ln>
                        </wps:spPr>
                        <wps:txbx>
                          <w:txbxContent>
                            <w:p w14:paraId="3804821D" w14:textId="77777777" w:rsidR="000C7DCF" w:rsidRDefault="000C7DCF" w:rsidP="00072F5D">
                              <w:pPr>
                                <w:spacing w:line="259" w:lineRule="auto"/>
                              </w:pPr>
                              <w:r>
                                <w:rPr>
                                  <w:rFonts w:ascii="Segoe UI Symbol" w:eastAsia="Segoe UI Symbol" w:hAnsi="Segoe UI Symbol" w:cs="Segoe UI Symbol"/>
                                  <w:sz w:val="18"/>
                                </w:rPr>
                                <w:t></w:t>
                              </w:r>
                            </w:p>
                          </w:txbxContent>
                        </wps:txbx>
                        <wps:bodyPr horzOverflow="overflow" vert="horz" lIns="0" tIns="0" rIns="0" bIns="0" rtlCol="0">
                          <a:noAutofit/>
                        </wps:bodyPr>
                      </wps:wsp>
                      <wps:wsp>
                        <wps:cNvPr id="27621" name="Rectangle 27621"/>
                        <wps:cNvSpPr/>
                        <wps:spPr>
                          <a:xfrm>
                            <a:off x="1286947" y="177363"/>
                            <a:ext cx="58805" cy="138612"/>
                          </a:xfrm>
                          <a:prstGeom prst="rect">
                            <a:avLst/>
                          </a:prstGeom>
                          <a:ln>
                            <a:noFill/>
                          </a:ln>
                        </wps:spPr>
                        <wps:txbx>
                          <w:txbxContent>
                            <w:p w14:paraId="4A087F08" w14:textId="77777777" w:rsidR="000C7DCF" w:rsidRDefault="000C7DCF" w:rsidP="00072F5D">
                              <w:pPr>
                                <w:spacing w:line="259" w:lineRule="auto"/>
                              </w:pPr>
                              <w:r>
                                <w:rPr>
                                  <w:rFonts w:ascii="Segoe UI Symbol" w:eastAsia="Segoe UI Symbol" w:hAnsi="Segoe UI Symbol" w:cs="Segoe UI Symbol"/>
                                  <w:sz w:val="18"/>
                                </w:rPr>
                                <w:t></w:t>
                              </w:r>
                            </w:p>
                          </w:txbxContent>
                        </wps:txbx>
                        <wps:bodyPr horzOverflow="overflow" vert="horz" lIns="0" tIns="0" rIns="0" bIns="0" rtlCol="0">
                          <a:noAutofit/>
                        </wps:bodyPr>
                      </wps:wsp>
                      <wps:wsp>
                        <wps:cNvPr id="27620" name="Rectangle 27620"/>
                        <wps:cNvSpPr/>
                        <wps:spPr>
                          <a:xfrm>
                            <a:off x="384932" y="177363"/>
                            <a:ext cx="58805" cy="138612"/>
                          </a:xfrm>
                          <a:prstGeom prst="rect">
                            <a:avLst/>
                          </a:prstGeom>
                          <a:ln>
                            <a:noFill/>
                          </a:ln>
                        </wps:spPr>
                        <wps:txbx>
                          <w:txbxContent>
                            <w:p w14:paraId="2C9742C4" w14:textId="77777777" w:rsidR="000C7DCF" w:rsidRDefault="000C7DCF" w:rsidP="00072F5D">
                              <w:pPr>
                                <w:spacing w:line="259" w:lineRule="auto"/>
                              </w:pPr>
                              <w:r>
                                <w:rPr>
                                  <w:rFonts w:ascii="Segoe UI Symbol" w:eastAsia="Segoe UI Symbol" w:hAnsi="Segoe UI Symbol" w:cs="Segoe UI Symbol"/>
                                  <w:sz w:val="18"/>
                                </w:rPr>
                                <w:t></w:t>
                              </w:r>
                            </w:p>
                          </w:txbxContent>
                        </wps:txbx>
                        <wps:bodyPr horzOverflow="overflow" vert="horz" lIns="0" tIns="0" rIns="0" bIns="0" rtlCol="0">
                          <a:noAutofit/>
                        </wps:bodyPr>
                      </wps:wsp>
                    </wpg:wgp>
                  </a:graphicData>
                </a:graphic>
              </wp:inline>
            </w:drawing>
          </mc:Choice>
          <mc:Fallback>
            <w:pict>
              <v:group w14:anchorId="2142B341" id="Group 160101" o:spid="_x0000_s1041" style="width:117.8pt;height:36.25pt;mso-position-horizontal-relative:char;mso-position-vertical-relative:line" coordsize="14958,4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">
                <v:rect id="Rectangle 10081" o:spid="_x0000_s1042" style="position:absolute;left:14512;top:873;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e7MQA&#10;AADeAAAADwAAAGRycy9kb3ducmV2LnhtbERPS4vCMBC+C/sfwix400QPUrtGkd0VPfpYcL0NzdiW&#10;bSalibb6640g7G0+vufMFp2txJUaXzrWMBoqEMSZMyXnGn4Oq0ECwgdkg5Vj0nAjD4v5W2+GqXEt&#10;7+i6D7mIIexT1FCEUKdS+qwgi37oauLInV1jMUTY5NI02MZwW8mxUhNpseTYUGBNnwVlf/uL1bBO&#10;6uXvxt3bvPo+rY/b4/TrMA1a99+75QeIQF34F7/cGxPnK5WM4PlOvEH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2HuzEAAAA3gAAAA8AAAAAAAAAAAAAAAAAmAIAAGRycy9k&#10;b3ducmV2LnhtbFBLBQYAAAAABAAEAPUAAACJAwAAAAA=&#10;" filled="f" stroked="f">
                  <v:textbox inset="0,0,0,0">
                    <w:txbxContent>
                      <w:p w14:paraId="03ECB49D" w14:textId="77777777" w:rsidR="000C7DCF" w:rsidRDefault="000C7DCF" w:rsidP="00072F5D">
                        <w:pPr>
                          <w:spacing w:line="259" w:lineRule="auto"/>
                        </w:pPr>
                        <w:r>
                          <w:t xml:space="preserve"> </w:t>
                        </w:r>
                      </w:p>
                    </w:txbxContent>
                  </v:textbox>
                </v:rect>
                <v:shape id="Shape 10161" o:spid="_x0000_s1043" style="position:absolute;left:4665;top:617;width:2379;height:0;visibility:visible;mso-wrap-style:square;v-text-anchor:top" coordsize="2378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nt9cQA&#10;AADeAAAADwAAAGRycy9kb3ducmV2LnhtbERPS2vCQBC+F/wPywhepO5G8EHqKtJS9FY1XnobstMk&#10;mp0N2a1Gf31XEHqbj+85i1Vna3Gh1leONSQjBYI4d6biQsMx+3ydg/AB2WDtmDTcyMNq2XtZYGrc&#10;lfd0OYRCxBD2KWooQ2hSKX1ekkU/cg1x5H5cazFE2BbStHiN4baWY6Wm0mLFsaHEht5Lys+HX6uB&#10;T8Ptsb5vvrKdqrJCfXyb2Wmi9aDfrd9ABOrCv/jp3po4XyXTBB7vxBv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Z7fXEAAAA3gAAAA8AAAAAAAAAAAAAAAAAmAIAAGRycy9k&#10;b3ducmV2LnhtbFBLBQYAAAAABAAEAPUAAACJAwAAAAA=&#10;" path="m,l237882,e" filled="f" strokeweight=".1009mm">
                  <v:path arrowok="t" textboxrect="0,0,237882,0"/>
                </v:shape>
                <v:shape id="Shape 10162" o:spid="_x0000_s1044" style="position:absolute;left:9211;top:617;width:3454;height:0;visibility:visible;mso-wrap-style:square;v-text-anchor:top" coordsize="3453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pyHsYA&#10;AADeAAAADwAAAGRycy9kb3ducmV2LnhtbERP22oCMRB9L/QfwhR8Ec26iJTVKLVQL0hpvVD6OGym&#10;u8HNZNlEXf/eCELf5nCuM5m1thJnarxxrGDQT0AQ504bLhQc9h+9VxA+IGusHJOCK3mYTZ+fJphp&#10;d+EtnXehEDGEfYYKyhDqTEqfl2TR911NHLk/11gMETaF1A1eYritZJokI2nRcGwosab3kvLj7mQV&#10;DE1Ym99Fd+k2y2v38+v75zDnVKnOS/s2BhGoDf/ih3ul4/xkMErh/k68QU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2pyHsYAAADeAAAADwAAAAAAAAAAAAAAAACYAgAAZHJz&#10;L2Rvd25yZXYueG1sUEsFBgAAAAAEAAQA9QAAAIsDAAAAAA==&#10;" path="m,l345393,e" filled="f" strokeweight=".1009mm">
                  <v:path arrowok="t" textboxrect="0,0,345393,0"/>
                </v:shape>
                <v:shape id="Shape 10163" o:spid="_x0000_s1045" style="position:absolute;left:117;top:2817;width:13401;height:0;visibility:visible;mso-wrap-style:square;v-text-anchor:top" coordsize="1340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bdkMQA&#10;AADeAAAADwAAAGRycy9kb3ducmV2LnhtbERPTWsCMRC9F/wPYYTeanYVRFejiLQgFA/aXryNm3Gz&#10;upmkm9Rd/31TKPQ2j/c5y3VvG3GnNtSOFeSjDARx6XTNlYLPj7eXGYgQkTU2jknBgwKsV4OnJRba&#10;dXyg+zFWIoVwKFCBidEXUobSkMUwcp44cRfXWowJtpXULXYp3DZynGVTabHm1GDQ09ZQeTt+WwXn&#10;uTdXd9ocqDLvs+7Vf43zPSr1POw3CxCR+vgv/nPvdJqf5dMJ/L6Tbp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W3ZDEAAAA3gAAAA8AAAAAAAAAAAAAAAAAmAIAAGRycy9k&#10;b3ducmV2LnhtbFBLBQYAAAAABAAEAPUAAACJAwAAAAA=&#10;" path="m,l1340110,e" filled="f" strokeweight=".1009mm">
                  <v:path arrowok="t" textboxrect="0,0,1340110,0"/>
                </v:shape>
                <v:shape id="Shape 10164" o:spid="_x0000_s1046" style="position:absolute;top:4519;width:13638;height:0;visibility:visible;mso-wrap-style:square;v-text-anchor:top" coordsize="13638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ZkncYA&#10;AADeAAAADwAAAGRycy9kb3ducmV2LnhtbERP22oCMRB9L/gPYQq+iGZXWpHVKK1YUChYb+/jZrpZ&#10;3EzWTaprv74pFPo2h3Od6by1lbhS40vHCtJBAoI4d7rkQsFh/9Yfg/ABWWPlmBTcycN81nmYYqbd&#10;jbd03YVCxBD2GSowIdSZlD43ZNEPXE0cuU/XWAwRNoXUDd5iuK3kMElG0mLJscFgTQtD+Xn3ZRXs&#10;e/r1+bTopevVt/nYHN7b42VplOo+ti8TEIHa8C/+c690nJ+koyf4fSfeIG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XZkncYAAADeAAAADwAAAAAAAAAAAAAAAACYAgAAZHJz&#10;L2Rvd25yZXYueG1sUEsFBgAAAAAEAAQA9QAAAIsDAAAAAA==&#10;" path="m,l1363884,e" filled="f" strokeweight=".20897mm">
                  <v:path arrowok="t" textboxrect="0,0,1363884,0"/>
                </v:shape>
                <v:rect id="Rectangle 10166" o:spid="_x0000_s1047" style="position:absolute;left:10820;width:1582;height: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Jv/8UA&#10;AADeAAAADwAAAGRycy9kb3ducmV2LnhtbERPTWvCQBC9C/6HZYTedGMPIUY3QbTFHFstWG9DdkyC&#10;2dmQ3Zq0v75bKHibx/ucTT6aVtypd41lBctFBIK4tLrhSsHH6XWegHAeWWNrmRR8k4M8m042mGo7&#10;8Dvdj74SIYRdigpq77tUSlfWZNAtbEccuKvtDfoA+0rqHocQblr5HEWxNNhwaKixo11N5e34ZRQc&#10;km77WdifoWpfLofz23m1P628Uk+zcbsG4Wn0D/G/u9BhfrSMY/h7J9w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m//xQAAAN4AAAAPAAAAAAAAAAAAAAAAAJgCAABkcnMv&#10;ZG93bnJldi54bWxQSwUGAAAAAAQABAD1AAAAigMAAAAA&#10;" filled="f" stroked="f">
                  <v:textbox inset="0,0,0,0">
                    <w:txbxContent>
                      <w:p w14:paraId="7AAB4D5C" w14:textId="77777777" w:rsidR="000C7DCF" w:rsidRDefault="000C7DCF" w:rsidP="00072F5D">
                        <w:pPr>
                          <w:spacing w:line="259" w:lineRule="auto"/>
                        </w:pPr>
                        <w:r>
                          <w:rPr>
                            <w:sz w:val="10"/>
                          </w:rPr>
                          <w:t>апк</w:t>
                        </w:r>
                      </w:p>
                    </w:txbxContent>
                  </v:textbox>
                </v:rect>
                <v:rect id="Rectangle 10167" o:spid="_x0000_s1048" style="position:absolute;left:1177;top:799;width:641;height: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7KZMUA&#10;AADeAAAADwAAAGRycy9kb3ducmV2LnhtbERPTWvCQBC9F/wPywjemo0erKauImoxxzYKsbchOybB&#10;7GzIbk3sr+8WCr3N433OajOYRtypc7VlBdMoBkFcWF1zqeB8entegHAeWWNjmRQ8yMFmPXpaYaJt&#10;zx90z3wpQgi7BBVU3reJlK6oyKCLbEscuKvtDPoAu1LqDvsQbho5i+O5NFhzaKiwpV1FxS37MgqO&#10;i3Z7Se13XzaHz2P+ni/3p6VXajIetq8gPA3+X/znTnWYH0/nL/D7TrhB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spkxQAAAN4AAAAPAAAAAAAAAAAAAAAAAJgCAABkcnMv&#10;ZG93bnJldi54bWxQSwUGAAAAAAQABAD1AAAAigMAAAAA&#10;" filled="f" stroked="f">
                  <v:textbox inset="0,0,0,0">
                    <w:txbxContent>
                      <w:p w14:paraId="29A97EE4" w14:textId="77777777" w:rsidR="000C7DCF" w:rsidRDefault="000C7DCF" w:rsidP="00072F5D">
                        <w:pPr>
                          <w:spacing w:line="259" w:lineRule="auto"/>
                        </w:pPr>
                        <w:r>
                          <w:rPr>
                            <w:sz w:val="10"/>
                          </w:rPr>
                          <w:t>O</w:t>
                        </w:r>
                      </w:p>
                    </w:txbxContent>
                  </v:textbox>
                </v:rect>
                <v:rect id="Rectangle 27625" o:spid="_x0000_s1049" style="position:absolute;left:10498;top:1961;width:641;height: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tMn8gA&#10;AADeAAAADwAAAGRycy9kb3ducmV2LnhtbESPT2vCQBTE7wW/w/KE3urGQNOYZhXRFj36D2xvj+xr&#10;Esy+DdmtSfvpu0LB4zAzv2HyxWAacaXO1ZYVTCcRCOLC6ppLBafj+1MKwnlkjY1lUvBDDhbz0UOO&#10;mbY97+l68KUIEHYZKqi8bzMpXVGRQTexLXHwvmxn0AfZlVJ32Ae4aWQcRYk0WHNYqLClVUXF5fBt&#10;FGzSdvmxtb992bx9bs6782x9nHmlHsfD8hWEp8Hfw//trVYQvyTxM9zuhCsg5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G0yfyAAAAN4AAAAPAAAAAAAAAAAAAAAAAJgCAABk&#10;cnMvZG93bnJldi54bWxQSwUGAAAAAAQABAD1AAAAjQMAAAAA&#10;" filled="f" stroked="f">
                  <v:textbox inset="0,0,0,0">
                    <w:txbxContent>
                      <w:p w14:paraId="4C4C5D91" w14:textId="77777777" w:rsidR="000C7DCF" w:rsidRDefault="000C7DCF" w:rsidP="00072F5D">
                        <w:pPr>
                          <w:spacing w:line="259" w:lineRule="auto"/>
                        </w:pPr>
                        <w:r>
                          <w:rPr>
                            <w:sz w:val="10"/>
                          </w:rPr>
                          <w:t>O</w:t>
                        </w:r>
                      </w:p>
                    </w:txbxContent>
                  </v:textbox>
                </v:rect>
                <v:rect id="Rectangle 27624" o:spid="_x0000_s1050" style="position:absolute;left:6078;top:1961;width:641;height: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fpBMgA&#10;AADeAAAADwAAAGRycy9kb3ducmV2LnhtbESPT2vCQBTE7wW/w/KE3urGUNKYZhXRFj36D2xvj+xr&#10;Esy+DdmtSfvpu0LB4zAzv2HyxWAacaXO1ZYVTCcRCOLC6ppLBafj+1MKwnlkjY1lUvBDDhbz0UOO&#10;mbY97+l68KUIEHYZKqi8bzMpXVGRQTexLXHwvmxn0AfZlVJ32Ae4aWQcRYk0WHNYqLClVUXF5fBt&#10;FGzSdvmxtb992bx9bs6782x9nHmlHsfD8hWEp8Hfw//trVYQvyTxM9zuhCsg5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kEyAAAAN4AAAAPAAAAAAAAAAAAAAAAAJgCAABk&#10;cnMvZG93bnJldi54bWxQSwUGAAAAAAQABAD1AAAAjQMAAAAA&#10;" filled="f" stroked="f">
                  <v:textbox inset="0,0,0,0">
                    <w:txbxContent>
                      <w:p w14:paraId="42779772" w14:textId="77777777" w:rsidR="000C7DCF" w:rsidRDefault="000C7DCF" w:rsidP="00072F5D">
                        <w:pPr>
                          <w:spacing w:line="259" w:lineRule="auto"/>
                        </w:pPr>
                        <w:r>
                          <w:rPr>
                            <w:sz w:val="10"/>
                          </w:rPr>
                          <w:t>O</w:t>
                        </w:r>
                      </w:p>
                    </w:txbxContent>
                  </v:textbox>
                </v:rect>
                <v:rect id="Rectangle 10169" o:spid="_x0000_s1051" style="position:absolute;left:11137;top:2092;width:1581;height: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37jcUA&#10;AADeAAAADwAAAGRycy9kb3ducmV2LnhtbERPTWvCQBC9F/wPywi91Y09BBPdBNEWc2y1YL0N2TEJ&#10;ZmdDdmvS/vquIHibx/ucVT6aVlypd41lBfNZBIK4tLrhSsHX4f1lAcJ5ZI2tZVLwSw7ybPK0wlTb&#10;gT/puveVCCHsUlRQe9+lUrqyJoNuZjviwJ1tb9AH2FdS9ziEcNPK1yiKpcGGQ0ONHW1qKi/7H6Ng&#10;t+jW34X9G6r27bQ7fhyT7SHxSj1Px/UShKfRP8R3d6HD/GgeJ3B7J9wgs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LfuNxQAAAN4AAAAPAAAAAAAAAAAAAAAAAJgCAABkcnMv&#10;ZG93bnJldi54bWxQSwUGAAAAAAQABAD1AAAAigMAAAAA&#10;" filled="f" stroked="f">
                  <v:textbox inset="0,0,0,0">
                    <w:txbxContent>
                      <w:p w14:paraId="0B71BE89" w14:textId="77777777" w:rsidR="000C7DCF" w:rsidRDefault="000C7DCF" w:rsidP="00072F5D">
                        <w:pPr>
                          <w:spacing w:line="259" w:lineRule="auto"/>
                        </w:pPr>
                        <w:r>
                          <w:rPr>
                            <w:sz w:val="10"/>
                          </w:rPr>
                          <w:t>апк</w:t>
                        </w:r>
                      </w:p>
                    </w:txbxContent>
                  </v:textbox>
                </v:rect>
                <v:rect id="Rectangle 27622" o:spid="_x0000_s1052" style="position:absolute;left:4909;top:1143;width:110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LU68gA&#10;AADeAAAADwAAAGRycy9kb3ducmV2LnhtbESPS2vDMBCE74X+B7GF3Bq5PuThRDGmD+Jj4xTS3BZr&#10;a5taK2OpsZNfXwUCOQ4z8w2zTkfTihP1rrGs4GUagSAurW64UvC1/3hegHAeWWNrmRScyUG6eXxY&#10;Y6LtwDs6Fb4SAcIuQQW1910ipStrMuimtiMO3o/tDfog+0rqHocAN62Mo2gmDTYcFmrs6LWm8rf4&#10;Mwq2iy77zu1lqNr34/bweVi+7ZdeqcnTmK1AeBr9PXxr51pBPJ/FMVzvhCsg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8tTryAAAAN4AAAAPAAAAAAAAAAAAAAAAAJgCAABk&#10;cnMvZG93bnJldi54bWxQSwUGAAAAAAQABAD1AAAAjQMAAAAA&#10;" filled="f" stroked="f">
                  <v:textbox inset="0,0,0,0">
                    <w:txbxContent>
                      <w:p w14:paraId="1EDD6FC6" w14:textId="77777777" w:rsidR="000C7DCF" w:rsidRDefault="000C7DCF" w:rsidP="00072F5D">
                        <w:pPr>
                          <w:spacing w:line="259" w:lineRule="auto"/>
                        </w:pPr>
                        <w:r>
                          <w:rPr>
                            <w:sz w:val="18"/>
                          </w:rPr>
                          <w:t>K</w:t>
                        </w:r>
                      </w:p>
                    </w:txbxContent>
                  </v:textbox>
                </v:rect>
                <v:rect id="Rectangle 27623" o:spid="_x0000_s1053" style="position:absolute;left:9329;top:1143;width:110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5xcMgA&#10;AADeAAAADwAAAGRycy9kb3ducmV2LnhtbESPT2vCQBTE7wW/w/KE3urGFNKYZhXRFj36D2xvj+xr&#10;Esy+DdmtSfvpu0LB4zAzv2HyxWAacaXO1ZYVTCcRCOLC6ppLBafj+1MKwnlkjY1lUvBDDhbz0UOO&#10;mbY97+l68KUIEHYZKqi8bzMpXVGRQTexLXHwvmxn0AfZlVJ32Ae4aWQcRYk0WHNYqLClVUXF5fBt&#10;FGzSdvmxtb992bx9bs6782x9nHmlHsfD8hWEp8Hfw//trVYQvyTxM9zuhCsg5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vnFwyAAAAN4AAAAPAAAAAAAAAAAAAAAAAJgCAABk&#10;cnMvZG93bnJldi54bWxQSwUGAAAAAAQABAD1AAAAjQMAAAAA&#10;" filled="f" stroked="f">
                  <v:textbox inset="0,0,0,0">
                    <w:txbxContent>
                      <w:p w14:paraId="4F7652D5" w14:textId="77777777" w:rsidR="000C7DCF" w:rsidRDefault="000C7DCF" w:rsidP="00072F5D">
                        <w:pPr>
                          <w:spacing w:line="259" w:lineRule="auto"/>
                        </w:pPr>
                        <w:r>
                          <w:rPr>
                            <w:sz w:val="18"/>
                          </w:rPr>
                          <w:t>K</w:t>
                        </w:r>
                      </w:p>
                    </w:txbxContent>
                  </v:textbox>
                </v:rect>
                <v:rect id="Rectangle 10175" o:spid="_x0000_s1054" style="position:absolute;left:6447;top:3343;width:766;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lnVcUA&#10;AADeAAAADwAAAGRycy9kb3ducmV2LnhtbERPTWvCQBC9F/wPywje6kbBNqauImoxxzYRtLchO01C&#10;s7MhuzWpv94tFHqbx/uc1WYwjbhS52rLCmbTCARxYXXNpYJT/voYg3AeWWNjmRT8kIPNevSwwkTb&#10;nt/pmvlShBB2CSqovG8TKV1RkUE3tS1x4D5tZ9AH2JVSd9iHcNPIeRQ9SYM1h4YKW9pVVHxl30bB&#10;MW63l9Te+rI5fBzPb+flPl96pSbjYfsCwtPg/8V/7lSH+dHseQG/74Qb5P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uWdVxQAAAN4AAAAPAAAAAAAAAAAAAAAAAJgCAABkcnMv&#10;ZG93bnJldi54bWxQSwUGAAAAAAQABAD1AAAAigMAAAAA&#10;" filled="f" stroked="f">
                  <v:textbox inset="0,0,0,0">
                    <w:txbxContent>
                      <w:p w14:paraId="0AA9E8B2" w14:textId="77777777" w:rsidR="000C7DCF" w:rsidRDefault="000C7DCF" w:rsidP="00072F5D">
                        <w:pPr>
                          <w:spacing w:line="259" w:lineRule="auto"/>
                        </w:pPr>
                        <w:r>
                          <w:rPr>
                            <w:sz w:val="18"/>
                          </w:rPr>
                          <w:t>2</w:t>
                        </w:r>
                      </w:p>
                    </w:txbxContent>
                  </v:textbox>
                </v:rect>
                <v:rect id="Rectangle 27618" o:spid="_x0000_s1055" style="position:absolute;left:3849;top:604;width:588;height:1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YpvMUA&#10;AADeAAAADwAAAGRycy9kb3ducmV2LnhtbERPTW+CQBC9N/E/bKZJb3XBg1XKYozawLFqE/U2YadA&#10;ys4Sdgu0v757MOnx5X2nm8m0YqDeNZYVxPMIBHFpdcOVgo/z2/MKhPPIGlvLpOCHHGyy2UOKibYj&#10;H2k4+UqEEHYJKqi97xIpXVmTQTe3HXHgPm1v0AfYV1L3OIZw08pFFC2lwYZDQ40d7Woqv07fRkG+&#10;6rbXwv6OVXu45Zf3y3p/Xnulnh6n7SsIT5P/F9/dhVaweFnGYW+4E66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dim8xQAAAN4AAAAPAAAAAAAAAAAAAAAAAJgCAABkcnMv&#10;ZG93bnJldi54bWxQSwUGAAAAAAQABAD1AAAAigMAAAAA&#10;" filled="f" stroked="f">
                  <v:textbox inset="0,0,0,0">
                    <w:txbxContent>
                      <w:p w14:paraId="3804821D" w14:textId="77777777" w:rsidR="000C7DCF" w:rsidRDefault="000C7DCF" w:rsidP="00072F5D">
                        <w:pPr>
                          <w:spacing w:line="259" w:lineRule="auto"/>
                        </w:pPr>
                        <w:r>
                          <w:rPr>
                            <w:rFonts w:ascii="Segoe UI Symbol" w:eastAsia="Segoe UI Symbol" w:hAnsi="Segoe UI Symbol" w:cs="Segoe UI Symbol"/>
                            <w:sz w:val="18"/>
                          </w:rPr>
                          <w:t></w:t>
                        </w:r>
                      </w:p>
                    </w:txbxContent>
                  </v:textbox>
                </v:rect>
                <v:rect id="Rectangle 27621" o:spid="_x0000_s1056" style="position:absolute;left:12869;top:1773;width:588;height:1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BKnMcA&#10;AADeAAAADwAAAGRycy9kb3ducmV2LnhtbESPS4vCQBCE7wv7H4Ze8LZOzMFHdBRZFT36WFBvTaZN&#10;wmZ6QmY00V/vCMIei6r6iprMWlOKG9WusKyg141AEKdWF5wp+D2svocgnEfWWFomBXdyMJt+fkww&#10;0bbhHd32PhMBwi5BBbn3VSKlS3My6Lq2Ig7exdYGfZB1JnWNTYCbUsZR1JcGCw4LOVb0k1P6t78a&#10;BethNT9t7KPJyuV5fdweR4vDyCvV+WrnYxCeWv8ffrc3WkE86Mc9eN0JV0BO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4gSpzHAAAA3gAAAA8AAAAAAAAAAAAAAAAAmAIAAGRy&#10;cy9kb3ducmV2LnhtbFBLBQYAAAAABAAEAPUAAACMAwAAAAA=&#10;" filled="f" stroked="f">
                  <v:textbox inset="0,0,0,0">
                    <w:txbxContent>
                      <w:p w14:paraId="4A087F08" w14:textId="77777777" w:rsidR="000C7DCF" w:rsidRDefault="000C7DCF" w:rsidP="00072F5D">
                        <w:pPr>
                          <w:spacing w:line="259" w:lineRule="auto"/>
                        </w:pPr>
                        <w:r>
                          <w:rPr>
                            <w:rFonts w:ascii="Segoe UI Symbol" w:eastAsia="Segoe UI Symbol" w:hAnsi="Segoe UI Symbol" w:cs="Segoe UI Symbol"/>
                            <w:sz w:val="18"/>
                          </w:rPr>
                          <w:t></w:t>
                        </w:r>
                      </w:p>
                    </w:txbxContent>
                  </v:textbox>
                </v:rect>
                <v:rect id="Rectangle 27620" o:spid="_x0000_s1057" style="position:absolute;left:3849;top:1773;width:588;height:1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zvB8UA&#10;AADeAAAADwAAAGRycy9kb3ducmV2LnhtbESPy4rCMBSG9wO+QziCuzG1Cy/VKOKM6NJRQd0dmmNb&#10;bE5KE2316c1iwOXPf+ObLVpTigfVrrCsYNCPQBCnVhecKTge1t9jEM4jaywtk4InOVjMO18zTLRt&#10;+I8ee5+JMMIuQQW591UipUtzMuj6tiIO3tXWBn2QdSZ1jU0YN6WMo2goDRYcHnKsaJVTetvfjYLN&#10;uFqet/bVZOXvZXPanSY/h4lXqtdtl1MQnlr/Cf+3t1pBPBrGASDgBBSQ8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bO8HxQAAAN4AAAAPAAAAAAAAAAAAAAAAAJgCAABkcnMv&#10;ZG93bnJldi54bWxQSwUGAAAAAAQABAD1AAAAigMAAAAA&#10;" filled="f" stroked="f">
                  <v:textbox inset="0,0,0,0">
                    <w:txbxContent>
                      <w:p w14:paraId="2C9742C4" w14:textId="77777777" w:rsidR="000C7DCF" w:rsidRDefault="000C7DCF" w:rsidP="00072F5D">
                        <w:pPr>
                          <w:spacing w:line="259" w:lineRule="auto"/>
                        </w:pPr>
                        <w:r>
                          <w:rPr>
                            <w:rFonts w:ascii="Segoe UI Symbol" w:eastAsia="Segoe UI Symbol" w:hAnsi="Segoe UI Symbol" w:cs="Segoe UI Symbol"/>
                            <w:sz w:val="18"/>
                          </w:rPr>
                          <w:t></w:t>
                        </w:r>
                      </w:p>
                    </w:txbxContent>
                  </v:textbox>
                </v:rect>
                <w10:anchorlock/>
              </v:group>
            </w:pict>
          </mc:Fallback>
        </mc:AlternateContent>
      </w:r>
      <w:r w:rsidRPr="00F74144">
        <w:rPr>
          <w:sz w:val="18"/>
          <w:lang w:val="en-US"/>
        </w:rPr>
        <w:t>V</w:t>
      </w:r>
      <w:r w:rsidRPr="00F74144">
        <w:rPr>
          <w:sz w:val="18"/>
          <w:lang w:val="en-US"/>
        </w:rPr>
        <w:tab/>
        <w:t xml:space="preserve"> × </w:t>
      </w:r>
      <w:r w:rsidRPr="00F74144">
        <w:rPr>
          <w:sz w:val="18"/>
          <w:lang w:val="en-US"/>
        </w:rPr>
        <w:tab/>
        <w:t xml:space="preserve"> + </w:t>
      </w:r>
      <w:r w:rsidRPr="00F74144">
        <w:rPr>
          <w:sz w:val="18"/>
          <w:lang w:val="en-US"/>
        </w:rPr>
        <w:tab/>
      </w:r>
      <w:r>
        <w:rPr>
          <w:rFonts w:ascii="Segoe UI Symbol" w:eastAsia="Segoe UI Symbol" w:hAnsi="Segoe UI Symbol" w:cs="Segoe UI Symbol"/>
          <w:vertAlign w:val="subscript"/>
        </w:rPr>
        <w:t></w:t>
      </w:r>
    </w:p>
    <w:p w14:paraId="5927F46E" w14:textId="77777777" w:rsidR="00072F5D" w:rsidRPr="00F74144" w:rsidRDefault="00072F5D" w:rsidP="00072F5D">
      <w:pPr>
        <w:tabs>
          <w:tab w:val="center" w:pos="970"/>
          <w:tab w:val="center" w:pos="3505"/>
        </w:tabs>
        <w:spacing w:after="99" w:line="259" w:lineRule="auto"/>
        <w:rPr>
          <w:lang w:val="en-US"/>
        </w:rPr>
      </w:pPr>
      <w:r w:rsidRPr="00F74144">
        <w:rPr>
          <w:rFonts w:ascii="Calibri" w:eastAsia="Calibri" w:hAnsi="Calibri" w:cs="Calibri"/>
          <w:sz w:val="22"/>
          <w:lang w:val="en-US"/>
        </w:rPr>
        <w:tab/>
      </w:r>
      <w:r w:rsidRPr="00F74144">
        <w:rPr>
          <w:sz w:val="18"/>
          <w:lang w:val="en-US"/>
        </w:rPr>
        <w:t xml:space="preserve">C = </w:t>
      </w:r>
      <w:r w:rsidRPr="00F74144">
        <w:rPr>
          <w:sz w:val="16"/>
          <w:vertAlign w:val="subscript"/>
          <w:lang w:val="en-US"/>
        </w:rPr>
        <w:t>i</w:t>
      </w:r>
      <w:r w:rsidRPr="00F74144">
        <w:rPr>
          <w:sz w:val="16"/>
          <w:vertAlign w:val="subscript"/>
          <w:lang w:val="en-US"/>
        </w:rPr>
        <w:tab/>
      </w:r>
      <w:r w:rsidRPr="00F74144">
        <w:rPr>
          <w:sz w:val="18"/>
          <w:lang w:val="en-US"/>
        </w:rPr>
        <w:t>,</w:t>
      </w:r>
    </w:p>
    <w:p w14:paraId="6CD909E8" w14:textId="77777777" w:rsidR="00072F5D" w:rsidRPr="005E75A8" w:rsidRDefault="00072F5D" w:rsidP="00072F5D">
      <w:pPr>
        <w:spacing w:after="183" w:line="259" w:lineRule="auto"/>
        <w:ind w:left="2177"/>
        <w:rPr>
          <w:lang w:val="en-US"/>
        </w:rPr>
      </w:pPr>
      <w:r w:rsidRPr="005E75A8">
        <w:rPr>
          <w:sz w:val="18"/>
          <w:lang w:val="en-US"/>
        </w:rPr>
        <w:t xml:space="preserve">S </w:t>
      </w:r>
      <w:r>
        <w:rPr>
          <w:sz w:val="16"/>
          <w:vertAlign w:val="subscript"/>
        </w:rPr>
        <w:t>м</w:t>
      </w:r>
      <w:r w:rsidRPr="005E75A8">
        <w:rPr>
          <w:sz w:val="16"/>
          <w:vertAlign w:val="subscript"/>
          <w:lang w:val="en-US"/>
        </w:rPr>
        <w:t xml:space="preserve"> </w:t>
      </w:r>
      <w:r>
        <w:rPr>
          <w:sz w:val="16"/>
          <w:vertAlign w:val="subscript"/>
        </w:rPr>
        <w:t>ин</w:t>
      </w:r>
    </w:p>
    <w:p w14:paraId="5D5E0357" w14:textId="77777777" w:rsidR="00072F5D" w:rsidRDefault="00072F5D" w:rsidP="00072F5D">
      <w:pPr>
        <w:ind w:left="708"/>
      </w:pPr>
      <w:r>
        <w:t xml:space="preserve">где: </w:t>
      </w:r>
    </w:p>
    <w:p w14:paraId="7AB2F665" w14:textId="77777777" w:rsidR="00072F5D" w:rsidRDefault="00072F5D" w:rsidP="00AA4B46">
      <w:pPr>
        <w:spacing w:after="0"/>
        <w:ind w:firstLine="709"/>
        <w:jc w:val="both"/>
      </w:pPr>
      <w:r>
        <w:t>V</w:t>
      </w:r>
      <w:r>
        <w:rPr>
          <w:vertAlign w:val="subscript"/>
        </w:rPr>
        <w:t>O</w:t>
      </w:r>
      <w:r>
        <w:t xml:space="preserve"> – общий объем бюджетных ассигнований, предусмотренный в бюджете Республики Тыва на текущий финансовый год за счет средств субсидий из федерального бюджета бюджету Республики Тыва на софинансирование расходных обязательств Республики Тыва и средств бюджета Республики Тыва на цели, указанные в пункте 2 настоящих Правил; </w:t>
      </w:r>
    </w:p>
    <w:p w14:paraId="3EA38012" w14:textId="77777777" w:rsidR="00072F5D" w:rsidRDefault="00072F5D" w:rsidP="00AA4B46">
      <w:pPr>
        <w:spacing w:after="0"/>
        <w:ind w:firstLine="709"/>
        <w:jc w:val="both"/>
      </w:pPr>
      <w:r>
        <w:t xml:space="preserve">Ci – количество участников мероприятий в муниципальном районе для получения социальных выплат на год предоставления субсидии в i-м муниципальном районе, округленное до целого числа; </w:t>
      </w:r>
    </w:p>
    <w:p w14:paraId="2175044A" w14:textId="77777777" w:rsidR="00072F5D" w:rsidRDefault="00072F5D" w:rsidP="00AA4B46">
      <w:pPr>
        <w:spacing w:after="0"/>
        <w:ind w:firstLine="709"/>
        <w:jc w:val="both"/>
      </w:pPr>
      <w:r>
        <w:t>S</w:t>
      </w:r>
      <w:r>
        <w:rPr>
          <w:vertAlign w:val="subscript"/>
        </w:rPr>
        <w:t>мин</w:t>
      </w:r>
      <w:r>
        <w:t xml:space="preserve"> – минимальный размер социальной выплаты, предоставляемый на одного участника мероприятия, составляющий 1 000 000 рублей; </w:t>
      </w:r>
    </w:p>
    <w:p w14:paraId="213244E1" w14:textId="77777777" w:rsidR="00072F5D" w:rsidRDefault="00072F5D" w:rsidP="00AA4B46">
      <w:pPr>
        <w:spacing w:after="0"/>
        <w:ind w:firstLine="709"/>
        <w:jc w:val="both"/>
      </w:pPr>
      <w:r>
        <w:t>K</w:t>
      </w:r>
      <w:r>
        <w:rPr>
          <w:vertAlign w:val="subscript"/>
        </w:rPr>
        <w:t xml:space="preserve">Oi </w:t>
      </w:r>
      <w:r>
        <w:t xml:space="preserve">–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 социальной и иной сфере, включенных в список, на текущий финансовый год в i-м муниципальном районе; </w:t>
      </w:r>
    </w:p>
    <w:p w14:paraId="208935D8" w14:textId="77777777" w:rsidR="00072F5D" w:rsidRDefault="00072F5D" w:rsidP="00AA4B46">
      <w:pPr>
        <w:spacing w:after="0"/>
        <w:ind w:firstLine="709"/>
        <w:jc w:val="both"/>
      </w:pPr>
      <w:r>
        <w:t>K</w:t>
      </w:r>
      <w:r>
        <w:rPr>
          <w:vertAlign w:val="subscript"/>
        </w:rPr>
        <w:t>O</w:t>
      </w:r>
      <w:r>
        <w:t xml:space="preserve"> – общее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 социальной и иной сфере, </w:t>
      </w:r>
      <w:r>
        <w:lastRenderedPageBreak/>
        <w:t xml:space="preserve">включенных в списки, на текущий финансовый год по всем муниципальным районам; </w:t>
      </w:r>
    </w:p>
    <w:p w14:paraId="4AE36B98" w14:textId="77777777" w:rsidR="00072F5D" w:rsidRDefault="00072F5D" w:rsidP="00AA4B46">
      <w:pPr>
        <w:spacing w:after="0"/>
        <w:ind w:firstLine="709"/>
        <w:jc w:val="both"/>
      </w:pPr>
      <w:r>
        <w:t>K</w:t>
      </w:r>
      <w:r>
        <w:rPr>
          <w:vertAlign w:val="subscript"/>
        </w:rPr>
        <w:t>апк</w:t>
      </w:r>
      <w:r>
        <w:t xml:space="preserve"> –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включенных в список, на текущий финансовый год в i-м муниципальном районе; </w:t>
      </w:r>
    </w:p>
    <w:p w14:paraId="11A3950A" w14:textId="77777777" w:rsidR="00072F5D" w:rsidRDefault="00072F5D" w:rsidP="00AA4B46">
      <w:pPr>
        <w:spacing w:after="0"/>
        <w:ind w:firstLine="709"/>
        <w:jc w:val="both"/>
      </w:pPr>
      <w:r>
        <w:t>K</w:t>
      </w:r>
      <w:r>
        <w:rPr>
          <w:vertAlign w:val="subscript"/>
        </w:rPr>
        <w:t>Oапк</w:t>
      </w:r>
      <w:r>
        <w:t xml:space="preserve"> – общее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включенных в списки, на текущий финансовый год по всем муниципальным районам. </w:t>
      </w:r>
    </w:p>
    <w:p w14:paraId="4B996CE9" w14:textId="77777777" w:rsidR="00072F5D" w:rsidRDefault="00072F5D" w:rsidP="00AA4B46">
      <w:pPr>
        <w:numPr>
          <w:ilvl w:val="0"/>
          <w:numId w:val="35"/>
        </w:numPr>
        <w:spacing w:after="0"/>
        <w:ind w:firstLine="709"/>
        <w:jc w:val="both"/>
      </w:pPr>
      <w:r>
        <w:t xml:space="preserve">Строительство жилья, предоставляемого по договору найма жилого помещения, осуществляется за счет средств субсидий федерального бюджета бюджету Республики Тыва и средств бюджета Республики Тыва, которые составляют не более 80 процентов расчетной стоимости строительства жилья. </w:t>
      </w:r>
    </w:p>
    <w:p w14:paraId="57F3FD09" w14:textId="77777777" w:rsidR="00072F5D" w:rsidRDefault="00072F5D" w:rsidP="00AA4B46">
      <w:pPr>
        <w:spacing w:after="0"/>
        <w:ind w:firstLine="709"/>
        <w:jc w:val="both"/>
      </w:pPr>
      <w:r>
        <w:t xml:space="preserve">Средства работодателя и средства бюджета муниципального района составляют не менее 20 процентов расчетной стоимости строительства жилья. Средства бюджета муниципального района составляют не менее 10 процентов от общих средств работодателя и местного бюджета. </w:t>
      </w:r>
    </w:p>
    <w:p w14:paraId="463F2CAB" w14:textId="77777777" w:rsidR="00072F5D" w:rsidRDefault="00072F5D" w:rsidP="00072F5D">
      <w:pPr>
        <w:numPr>
          <w:ilvl w:val="0"/>
          <w:numId w:val="35"/>
        </w:numPr>
        <w:spacing w:after="83" w:line="249" w:lineRule="auto"/>
        <w:jc w:val="both"/>
      </w:pPr>
      <w:r>
        <w:t>Размер субсидий бюджету i-го муниципального района на плановый период (Y</w:t>
      </w:r>
      <w:r>
        <w:rPr>
          <w:vertAlign w:val="subscript"/>
        </w:rPr>
        <w:t>iплан</w:t>
      </w:r>
      <w:r>
        <w:t xml:space="preserve">) определяется по формуле: </w:t>
      </w:r>
    </w:p>
    <w:p w14:paraId="00A17344" w14:textId="77777777" w:rsidR="00072F5D" w:rsidRDefault="00072F5D" w:rsidP="00072F5D">
      <w:pPr>
        <w:tabs>
          <w:tab w:val="center" w:pos="2297"/>
          <w:tab w:val="center" w:pos="3234"/>
        </w:tabs>
        <w:spacing w:after="0" w:line="259" w:lineRule="auto"/>
      </w:pPr>
      <w:r>
        <w:rPr>
          <w:rFonts w:ascii="Calibri" w:eastAsia="Calibri" w:hAnsi="Calibri" w:cs="Calibri"/>
          <w:noProof/>
          <w:sz w:val="22"/>
          <w:lang w:eastAsia="ru-RU"/>
        </w:rPr>
        <mc:AlternateContent>
          <mc:Choice Requires="wpg">
            <w:drawing>
              <wp:anchor distT="0" distB="0" distL="114300" distR="114300" simplePos="0" relativeHeight="251662336" behindDoc="0" locked="0" layoutInCell="1" allowOverlap="1" wp14:anchorId="30323424" wp14:editId="11070D44">
                <wp:simplePos x="0" y="0"/>
                <wp:positionH relativeFrom="column">
                  <wp:posOffset>1396453</wp:posOffset>
                </wp:positionH>
                <wp:positionV relativeFrom="paragraph">
                  <wp:posOffset>109191</wp:posOffset>
                </wp:positionV>
                <wp:extent cx="771793" cy="3491"/>
                <wp:effectExtent l="0" t="0" r="0" b="0"/>
                <wp:wrapNone/>
                <wp:docPr id="162192" name="Group 162192"/>
                <wp:cNvGraphicFramePr/>
                <a:graphic xmlns:a="http://schemas.openxmlformats.org/drawingml/2006/main">
                  <a:graphicData uri="http://schemas.microsoft.com/office/word/2010/wordprocessingGroup">
                    <wpg:wgp>
                      <wpg:cNvGrpSpPr/>
                      <wpg:grpSpPr>
                        <a:xfrm>
                          <a:off x="0" y="0"/>
                          <a:ext cx="771793" cy="3491"/>
                          <a:chOff x="0" y="0"/>
                          <a:chExt cx="771793" cy="3491"/>
                        </a:xfrm>
                      </wpg:grpSpPr>
                      <wps:wsp>
                        <wps:cNvPr id="10322" name="Shape 10322"/>
                        <wps:cNvSpPr/>
                        <wps:spPr>
                          <a:xfrm>
                            <a:off x="0" y="0"/>
                            <a:ext cx="229564" cy="0"/>
                          </a:xfrm>
                          <a:custGeom>
                            <a:avLst/>
                            <a:gdLst/>
                            <a:ahLst/>
                            <a:cxnLst/>
                            <a:rect l="0" t="0" r="0" b="0"/>
                            <a:pathLst>
                              <a:path w="229564">
                                <a:moveTo>
                                  <a:pt x="0" y="0"/>
                                </a:moveTo>
                                <a:lnTo>
                                  <a:pt x="229564" y="0"/>
                                </a:lnTo>
                              </a:path>
                            </a:pathLst>
                          </a:custGeom>
                          <a:ln w="3491" cap="flat">
                            <a:round/>
                          </a:ln>
                        </wps:spPr>
                        <wps:style>
                          <a:lnRef idx="1">
                            <a:srgbClr val="000000"/>
                          </a:lnRef>
                          <a:fillRef idx="0">
                            <a:srgbClr val="000000">
                              <a:alpha val="0"/>
                            </a:srgbClr>
                          </a:fillRef>
                          <a:effectRef idx="0">
                            <a:scrgbClr r="0" g="0" b="0"/>
                          </a:effectRef>
                          <a:fontRef idx="none"/>
                        </wps:style>
                        <wps:bodyPr/>
                      </wps:wsp>
                      <wps:wsp>
                        <wps:cNvPr id="10323" name="Shape 10323"/>
                        <wps:cNvSpPr/>
                        <wps:spPr>
                          <a:xfrm>
                            <a:off x="438481" y="0"/>
                            <a:ext cx="333312" cy="0"/>
                          </a:xfrm>
                          <a:custGeom>
                            <a:avLst/>
                            <a:gdLst/>
                            <a:ahLst/>
                            <a:cxnLst/>
                            <a:rect l="0" t="0" r="0" b="0"/>
                            <a:pathLst>
                              <a:path w="333312">
                                <a:moveTo>
                                  <a:pt x="0" y="0"/>
                                </a:moveTo>
                                <a:lnTo>
                                  <a:pt x="333312" y="0"/>
                                </a:lnTo>
                              </a:path>
                            </a:pathLst>
                          </a:custGeom>
                          <a:ln w="349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AA8079" id="Group 162192" o:spid="_x0000_s1026" style="position:absolute;margin-left:109.95pt;margin-top:8.6pt;width:60.75pt;height:.25pt;z-index:251662336" coordsize="77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">
                <v:shape id="Shape 10322" o:spid="_x0000_s1027" style="position:absolute;width:2295;height:0;visibility:visible;mso-wrap-style:square;v-text-anchor:top" coordsize="2295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FSn8UA&#10;AADeAAAADwAAAGRycy9kb3ducmV2LnhtbERPTWvCQBC9F/wPywi9lLoxBZE0GxGxpQo9GCtex+w0&#10;CWZnw+5W03/fFQre5vE+J18MphMXcr61rGA6SUAQV1a3XCv42r89z0H4gKyxs0wKfsnDohg95Jhp&#10;e+UdXcpQixjCPkMFTQh9JqWvGjLoJ7Ynjty3dQZDhK6W2uE1hptOpkkykwZbjg0N9rRqqDqXP0aB&#10;e1ofzztbbfrP2fbA75tTWuuTUo/jYfkKItAQ7uJ/94eO85OXNIXbO/EGW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EVKfxQAAAN4AAAAPAAAAAAAAAAAAAAAAAJgCAABkcnMv&#10;ZG93bnJldi54bWxQSwUGAAAAAAQABAD1AAAAigMAAAAA&#10;" path="m,l229564,e" filled="f" strokeweight=".09697mm">
                  <v:path arrowok="t" textboxrect="0,0,229564,0"/>
                </v:shape>
                <v:shape id="Shape 10323" o:spid="_x0000_s1028" style="position:absolute;left:4384;width:3333;height:0;visibility:visible;mso-wrap-style:square;v-text-anchor:top" coordsize="333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ZOZcMA&#10;AADeAAAADwAAAGRycy9kb3ducmV2LnhtbERPTYvCMBC9C/sfwgjeNFVBl65RZEGRxYvawx7HZrYt&#10;aSaliVr31xtB8DaP9zmLVWdrcaXWV44VjEcJCOLc6YoLBdlpM/wE4QOyxtoxKbiTh9Xyo7fAVLsb&#10;H+h6DIWIIexTVFCG0KRS+rwki37kGuLI/bnWYoiwLaRu8RbDbS0nSTKTFiuODSU29F1Sbo4Xq+D8&#10;uzPzH5+Pt357Nkb/Z3LfGKUG/W79BSJQF97il3un4/xkOpnC8514g1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ZOZcMAAADeAAAADwAAAAAAAAAAAAAAAACYAgAAZHJzL2Rv&#10;d25yZXYueG1sUEsFBgAAAAAEAAQA9QAAAIgDAAAAAA==&#10;" path="m,l333312,e" filled="f" strokeweight=".09697mm">
                  <v:path arrowok="t" textboxrect="0,0,333312,0"/>
                </v:shape>
              </v:group>
            </w:pict>
          </mc:Fallback>
        </mc:AlternateContent>
      </w:r>
      <w:r>
        <w:rPr>
          <w:rFonts w:ascii="Calibri" w:eastAsia="Calibri" w:hAnsi="Calibri" w:cs="Calibri"/>
          <w:sz w:val="22"/>
        </w:rPr>
        <w:tab/>
      </w:r>
      <w:r>
        <w:rPr>
          <w:rFonts w:ascii="Segoe UI Symbol" w:eastAsia="Segoe UI Symbol" w:hAnsi="Segoe UI Symbol" w:cs="Segoe UI Symbol"/>
          <w:sz w:val="17"/>
        </w:rPr>
        <w:t xml:space="preserve"> </w:t>
      </w:r>
      <w:r>
        <w:rPr>
          <w:sz w:val="17"/>
        </w:rPr>
        <w:t xml:space="preserve">K </w:t>
      </w:r>
      <w:r>
        <w:rPr>
          <w:sz w:val="10"/>
        </w:rPr>
        <w:t>O i</w:t>
      </w:r>
      <w:r>
        <w:rPr>
          <w:sz w:val="10"/>
        </w:rPr>
        <w:tab/>
      </w:r>
      <w:r>
        <w:rPr>
          <w:sz w:val="17"/>
        </w:rPr>
        <w:t xml:space="preserve">K </w:t>
      </w:r>
      <w:r>
        <w:rPr>
          <w:sz w:val="10"/>
        </w:rPr>
        <w:t xml:space="preserve">апк </w:t>
      </w:r>
      <w:r>
        <w:rPr>
          <w:rFonts w:ascii="Segoe UI Symbol" w:eastAsia="Segoe UI Symbol" w:hAnsi="Segoe UI Symbol" w:cs="Segoe UI Symbol"/>
          <w:sz w:val="17"/>
        </w:rPr>
        <w:t></w:t>
      </w:r>
    </w:p>
    <w:p w14:paraId="4CCFB4B2" w14:textId="77777777" w:rsidR="00072F5D" w:rsidRDefault="00072F5D" w:rsidP="00072F5D">
      <w:pPr>
        <w:tabs>
          <w:tab w:val="center" w:pos="2109"/>
          <w:tab w:val="center" w:pos="2680"/>
          <w:tab w:val="center" w:pos="3479"/>
          <w:tab w:val="center" w:pos="4218"/>
        </w:tabs>
        <w:spacing w:after="0" w:line="259" w:lineRule="auto"/>
      </w:pPr>
      <w:r>
        <w:rPr>
          <w:rFonts w:ascii="Calibri" w:eastAsia="Calibri" w:hAnsi="Calibri" w:cs="Calibri"/>
          <w:sz w:val="22"/>
        </w:rPr>
        <w:tab/>
      </w:r>
      <w:r>
        <w:rPr>
          <w:rFonts w:ascii="Segoe UI Symbol" w:eastAsia="Segoe UI Symbol" w:hAnsi="Segoe UI Symbol" w:cs="Segoe UI Symbol"/>
          <w:sz w:val="17"/>
        </w:rPr>
        <w:t></w:t>
      </w:r>
      <w:r>
        <w:rPr>
          <w:rFonts w:ascii="Segoe UI Symbol" w:eastAsia="Segoe UI Symbol" w:hAnsi="Segoe UI Symbol" w:cs="Segoe UI Symbol"/>
          <w:sz w:val="17"/>
        </w:rPr>
        <w:tab/>
      </w:r>
      <w:r>
        <w:rPr>
          <w:sz w:val="17"/>
        </w:rPr>
        <w:t xml:space="preserve"> + </w:t>
      </w:r>
      <w:r>
        <w:rPr>
          <w:sz w:val="17"/>
        </w:rPr>
        <w:tab/>
      </w:r>
      <w:r>
        <w:rPr>
          <w:rFonts w:ascii="Segoe UI Symbol" w:eastAsia="Segoe UI Symbol" w:hAnsi="Segoe UI Symbol" w:cs="Segoe UI Symbol"/>
          <w:sz w:val="17"/>
        </w:rPr>
        <w:t></w:t>
      </w:r>
      <w:r>
        <w:rPr>
          <w:rFonts w:ascii="Segoe UI Symbol" w:eastAsia="Segoe UI Symbol" w:hAnsi="Segoe UI Symbol" w:cs="Segoe UI Symbol"/>
          <w:sz w:val="17"/>
        </w:rPr>
        <w:tab/>
      </w:r>
      <w:r>
        <w:t xml:space="preserve"> </w:t>
      </w:r>
    </w:p>
    <w:p w14:paraId="5753E4F5" w14:textId="77777777" w:rsidR="00072F5D" w:rsidRDefault="00072F5D" w:rsidP="00072F5D">
      <w:pPr>
        <w:tabs>
          <w:tab w:val="center" w:pos="2281"/>
          <w:tab w:val="center" w:pos="3210"/>
        </w:tabs>
        <w:spacing w:after="0" w:line="259" w:lineRule="auto"/>
      </w:pPr>
      <w:r>
        <w:rPr>
          <w:rFonts w:ascii="Calibri" w:eastAsia="Calibri" w:hAnsi="Calibri" w:cs="Calibri"/>
          <w:sz w:val="22"/>
        </w:rPr>
        <w:tab/>
      </w:r>
      <w:r>
        <w:rPr>
          <w:rFonts w:ascii="Segoe UI Symbol" w:eastAsia="Segoe UI Symbol" w:hAnsi="Segoe UI Symbol" w:cs="Segoe UI Symbol"/>
          <w:sz w:val="17"/>
          <w:u w:val="single" w:color="000000"/>
        </w:rPr>
        <w:t xml:space="preserve"> </w:t>
      </w:r>
      <w:r>
        <w:rPr>
          <w:sz w:val="17"/>
        </w:rPr>
        <w:t xml:space="preserve">K </w:t>
      </w:r>
      <w:r>
        <w:rPr>
          <w:sz w:val="10"/>
        </w:rPr>
        <w:t>O</w:t>
      </w:r>
      <w:r>
        <w:rPr>
          <w:sz w:val="10"/>
        </w:rPr>
        <w:tab/>
      </w:r>
      <w:r>
        <w:rPr>
          <w:sz w:val="17"/>
        </w:rPr>
        <w:t xml:space="preserve">K </w:t>
      </w:r>
      <w:r>
        <w:rPr>
          <w:sz w:val="10"/>
        </w:rPr>
        <w:t xml:space="preserve">O апк </w:t>
      </w:r>
      <w:r>
        <w:rPr>
          <w:rFonts w:ascii="Segoe UI Symbol" w:eastAsia="Segoe UI Symbol" w:hAnsi="Segoe UI Symbol" w:cs="Segoe UI Symbol"/>
          <w:sz w:val="17"/>
          <w:u w:val="single" w:color="000000"/>
        </w:rPr>
        <w:t></w:t>
      </w:r>
    </w:p>
    <w:p w14:paraId="48837D92" w14:textId="77777777" w:rsidR="00072F5D" w:rsidRDefault="00072F5D" w:rsidP="00072F5D">
      <w:pPr>
        <w:tabs>
          <w:tab w:val="center" w:pos="1354"/>
          <w:tab w:val="center" w:pos="3873"/>
        </w:tabs>
        <w:spacing w:after="0" w:line="259" w:lineRule="auto"/>
      </w:pPr>
      <w:r>
        <w:rPr>
          <w:rFonts w:ascii="Calibri" w:eastAsia="Calibri" w:hAnsi="Calibri" w:cs="Calibri"/>
          <w:sz w:val="22"/>
        </w:rPr>
        <w:tab/>
      </w:r>
      <w:r>
        <w:rPr>
          <w:sz w:val="17"/>
        </w:rPr>
        <w:t xml:space="preserve">V </w:t>
      </w:r>
      <w:r>
        <w:rPr>
          <w:sz w:val="10"/>
        </w:rPr>
        <w:t>iплан</w:t>
      </w:r>
      <w:r>
        <w:rPr>
          <w:sz w:val="17"/>
        </w:rPr>
        <w:t xml:space="preserve"> = V </w:t>
      </w:r>
      <w:r>
        <w:rPr>
          <w:sz w:val="10"/>
        </w:rPr>
        <w:t>O</w:t>
      </w:r>
      <w:r>
        <w:rPr>
          <w:sz w:val="17"/>
        </w:rPr>
        <w:t xml:space="preserve"> × </w:t>
      </w:r>
      <w:r>
        <w:rPr>
          <w:sz w:val="17"/>
        </w:rPr>
        <w:tab/>
        <w:t xml:space="preserve"> × 0,8,</w:t>
      </w:r>
    </w:p>
    <w:p w14:paraId="77751976" w14:textId="77777777" w:rsidR="00072F5D" w:rsidRDefault="00072F5D" w:rsidP="00072F5D">
      <w:pPr>
        <w:spacing w:after="95" w:line="259" w:lineRule="auto"/>
        <w:ind w:left="2759" w:hanging="10"/>
      </w:pPr>
      <w:r>
        <w:rPr>
          <w:sz w:val="17"/>
        </w:rPr>
        <w:t>2</w:t>
      </w:r>
    </w:p>
    <w:p w14:paraId="625EB262" w14:textId="77777777" w:rsidR="00072F5D" w:rsidRDefault="00072F5D" w:rsidP="00072F5D">
      <w:pPr>
        <w:spacing w:after="18" w:line="259" w:lineRule="auto"/>
        <w:ind w:left="708"/>
      </w:pPr>
      <w:r>
        <w:t xml:space="preserve"> </w:t>
      </w:r>
    </w:p>
    <w:p w14:paraId="65EE56CE" w14:textId="77777777" w:rsidR="00072F5D" w:rsidRDefault="00072F5D" w:rsidP="00072F5D">
      <w:pPr>
        <w:ind w:left="708"/>
      </w:pPr>
      <w:r>
        <w:t xml:space="preserve">где: </w:t>
      </w:r>
    </w:p>
    <w:p w14:paraId="03850AAF" w14:textId="77777777" w:rsidR="00072F5D" w:rsidRDefault="00072F5D" w:rsidP="00AA4B46">
      <w:pPr>
        <w:spacing w:after="0"/>
        <w:ind w:firstLine="709"/>
        <w:jc w:val="both"/>
      </w:pPr>
      <w:r>
        <w:t>V</w:t>
      </w:r>
      <w:r>
        <w:rPr>
          <w:vertAlign w:val="subscript"/>
        </w:rPr>
        <w:t>O</w:t>
      </w:r>
      <w:r>
        <w:t xml:space="preserve"> – общий объем бюджетных ассигнований, предусмотренных в бюджете Республики Тыва на плановый период за счет средств субсидий из федерального бюджета бюджету Республики Тыва на софинансирование расходных обязательств </w:t>
      </w:r>
    </w:p>
    <w:p w14:paraId="21F799FE" w14:textId="77777777" w:rsidR="00072F5D" w:rsidRDefault="00072F5D" w:rsidP="00AA4B46">
      <w:pPr>
        <w:spacing w:after="0"/>
        <w:ind w:firstLine="709"/>
        <w:jc w:val="both"/>
      </w:pPr>
      <w:r>
        <w:t xml:space="preserve">Республики Тыва и средств бюджета Республики Тыва на цели, указанные в пункте 2 настоящих Правил; </w:t>
      </w:r>
    </w:p>
    <w:p w14:paraId="32DB6484" w14:textId="77777777" w:rsidR="00072F5D" w:rsidRDefault="00072F5D" w:rsidP="00AA4B46">
      <w:pPr>
        <w:spacing w:after="0"/>
        <w:ind w:firstLine="709"/>
        <w:jc w:val="both"/>
      </w:pPr>
      <w:r>
        <w:t>K</w:t>
      </w:r>
      <w:r>
        <w:rPr>
          <w:vertAlign w:val="subscript"/>
        </w:rPr>
        <w:t>Oi</w:t>
      </w:r>
      <w:r>
        <w:t xml:space="preserve"> –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 социальной и иной сфере, включенных в список, на плановый период в i-м муниципальном районе; </w:t>
      </w:r>
    </w:p>
    <w:p w14:paraId="25ABDB1F" w14:textId="77777777" w:rsidR="00072F5D" w:rsidRDefault="00072F5D" w:rsidP="00AA4B46">
      <w:pPr>
        <w:spacing w:after="0"/>
        <w:ind w:firstLine="709"/>
        <w:jc w:val="both"/>
      </w:pPr>
      <w:r>
        <w:t>K</w:t>
      </w:r>
      <w:r>
        <w:rPr>
          <w:vertAlign w:val="subscript"/>
        </w:rPr>
        <w:t>O</w:t>
      </w:r>
      <w:r>
        <w:t xml:space="preserve"> – общее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 социальной и иной сфере, включенных в списки, на плановый период по всем муниципальным районам; </w:t>
      </w:r>
    </w:p>
    <w:p w14:paraId="4D01EC75" w14:textId="77777777" w:rsidR="00072F5D" w:rsidRDefault="00072F5D" w:rsidP="00AA4B46">
      <w:pPr>
        <w:spacing w:after="0"/>
        <w:ind w:firstLine="709"/>
        <w:jc w:val="both"/>
      </w:pPr>
      <w:r>
        <w:t>K</w:t>
      </w:r>
      <w:r>
        <w:rPr>
          <w:vertAlign w:val="subscript"/>
        </w:rPr>
        <w:t>апк</w:t>
      </w:r>
      <w:r>
        <w:t xml:space="preserve"> –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включенных в список, на плановый период в i-м муниципальном районе; </w:t>
      </w:r>
    </w:p>
    <w:p w14:paraId="5DD9272F" w14:textId="77777777" w:rsidR="00072F5D" w:rsidRDefault="00072F5D" w:rsidP="00AA4B46">
      <w:pPr>
        <w:spacing w:after="0"/>
        <w:ind w:firstLine="709"/>
        <w:jc w:val="both"/>
      </w:pPr>
      <w:r>
        <w:lastRenderedPageBreak/>
        <w:t>K</w:t>
      </w:r>
      <w:r>
        <w:rPr>
          <w:vertAlign w:val="subscript"/>
        </w:rPr>
        <w:t>Oапк</w:t>
      </w:r>
      <w:r>
        <w:t xml:space="preserve"> – общее количество участников мероприятий, работающих в агропромышленном комплексе, в организациях, осуществляющих ветеринарную деятельность для сельскохозяйственных животных, включенных в списки, на плановый период по всем муниципальным районам. </w:t>
      </w:r>
    </w:p>
    <w:p w14:paraId="6EC11861" w14:textId="77777777" w:rsidR="00072F5D" w:rsidRDefault="00072F5D" w:rsidP="00AA4B46">
      <w:pPr>
        <w:numPr>
          <w:ilvl w:val="0"/>
          <w:numId w:val="36"/>
        </w:numPr>
        <w:spacing w:after="0"/>
        <w:ind w:firstLine="709"/>
        <w:jc w:val="both"/>
      </w:pPr>
      <w:r>
        <w:t xml:space="preserve">Объем бюджетных ассигнований бюджета муниципального района на финансовое обеспечение расходного обязательства муниципального района, в целях софинансирования которого предоставляется субсидия, утверждается решением о бюджете муниципального района (определяется сводной бюджетной росписью бюджета муниципального района) исходя из необходимости достижения установленных соглашением, заключенным в соответствии с пунктом 12 настоящих Правил, значений результата использования субсидии. </w:t>
      </w:r>
    </w:p>
    <w:p w14:paraId="00D12712" w14:textId="77777777" w:rsidR="00072F5D" w:rsidRDefault="00072F5D" w:rsidP="00AA4B46">
      <w:pPr>
        <w:numPr>
          <w:ilvl w:val="0"/>
          <w:numId w:val="36"/>
        </w:numPr>
        <w:spacing w:after="0"/>
        <w:ind w:firstLine="709"/>
        <w:jc w:val="both"/>
      </w:pPr>
      <w:r>
        <w:t xml:space="preserve">Распределение субсидий между бюджетами муниципальных районов Республики Тыва осуществляется решением комиссия по отбору проектов развития сельских территорий и распределению субсидий муниципальным районам Республики Тыва в рамках государственной программы Республики Тыва «Комплексное развитие сельских территорий», которая создается нормативным правовым актом Правительства Республики Тыва. </w:t>
      </w:r>
    </w:p>
    <w:p w14:paraId="72D48B51" w14:textId="77777777" w:rsidR="00072F5D" w:rsidRDefault="00072F5D" w:rsidP="00AA4B46">
      <w:pPr>
        <w:numPr>
          <w:ilvl w:val="0"/>
          <w:numId w:val="36"/>
        </w:numPr>
        <w:spacing w:after="0"/>
        <w:ind w:firstLine="709"/>
        <w:jc w:val="both"/>
      </w:pPr>
      <w:r>
        <w:t xml:space="preserve">При распределении субсидий между бюджетами муниципальных районов Республики Тыва размер субсидии бюджету муниципального района не может превышать размер средств на исполнение расходного обязательства муниципального района, в целях софинансирования которого предоставляется субсидия. </w:t>
      </w:r>
    </w:p>
    <w:p w14:paraId="5EF1A1F4" w14:textId="77777777" w:rsidR="00072F5D" w:rsidRDefault="00072F5D" w:rsidP="00AA4B46">
      <w:pPr>
        <w:numPr>
          <w:ilvl w:val="0"/>
          <w:numId w:val="36"/>
        </w:numPr>
        <w:spacing w:after="0"/>
        <w:ind w:firstLine="709"/>
        <w:jc w:val="both"/>
      </w:pPr>
      <w:r>
        <w:t xml:space="preserve">Субсидии предоставляются бюджетам муниципальных районов Республики Тыва на следующих условиях: </w:t>
      </w:r>
    </w:p>
    <w:p w14:paraId="76DEF8DC" w14:textId="77777777" w:rsidR="00072F5D" w:rsidRDefault="00072F5D" w:rsidP="00AA4B46">
      <w:pPr>
        <w:spacing w:after="0"/>
        <w:ind w:firstLine="709"/>
        <w:jc w:val="both"/>
      </w:pPr>
      <w:r>
        <w:t xml:space="preserve">а) наличие муниципального правового акта муниципального района, предусматривающего мероприятия по строительству жилья, предоставляемого гражданам Российской Федерации, проживающим на сельских территориях, по договору найма жилого помещения; </w:t>
      </w:r>
    </w:p>
    <w:p w14:paraId="4753123B" w14:textId="66950D05" w:rsidR="00072F5D" w:rsidRDefault="00072F5D" w:rsidP="00AA4B46">
      <w:pPr>
        <w:spacing w:after="0"/>
        <w:ind w:firstLine="709"/>
        <w:jc w:val="both"/>
      </w:pPr>
      <w:r>
        <w:t>б) наличие в бюджете муниципального района (сводной бюджетной росписи</w:t>
      </w:r>
      <w:r w:rsidR="00AA4B46">
        <w:t xml:space="preserve"> </w:t>
      </w:r>
      <w:r>
        <w:t xml:space="preserve">бюджета муниципального района) бюджетных ассигнований на исполнение расходных обязательств муниципального района, в целях софинансирования которых предоставляется субсидия, в объеме, необходимом для исполнения, включая размер планируемой к предоставлению из бюджета Республики Тыва субсидии; </w:t>
      </w:r>
    </w:p>
    <w:p w14:paraId="58EF47C9" w14:textId="77777777" w:rsidR="00072F5D" w:rsidRDefault="00072F5D" w:rsidP="00AA4B46">
      <w:pPr>
        <w:spacing w:after="0"/>
        <w:ind w:firstLine="709"/>
        <w:jc w:val="both"/>
      </w:pPr>
      <w:r>
        <w:t xml:space="preserve">в) заключение соглашения в соответствии с пунктом 12 настоящих Правил о предоставлении субсидии из бюджета Республики Тыва бюджету муниципального района, предусматривающего обязательства муниципального района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w:t>
      </w:r>
    </w:p>
    <w:p w14:paraId="6EA1C880" w14:textId="77777777" w:rsidR="00072F5D" w:rsidRDefault="00072F5D" w:rsidP="00AA4B46">
      <w:pPr>
        <w:numPr>
          <w:ilvl w:val="0"/>
          <w:numId w:val="37"/>
        </w:numPr>
        <w:spacing w:after="0"/>
        <w:ind w:firstLine="709"/>
        <w:jc w:val="both"/>
      </w:pPr>
      <w:r>
        <w:t xml:space="preserve">Предоставление субсидии осуществляется на основании соглашения, заключаемого в системе «Электронный бюджет» между Министерством и администрацией муниципального района (далее – Соглашение). </w:t>
      </w:r>
    </w:p>
    <w:p w14:paraId="4F95D893" w14:textId="77777777" w:rsidR="00072F5D" w:rsidRDefault="00072F5D" w:rsidP="00AA4B46">
      <w:pPr>
        <w:spacing w:after="0"/>
        <w:ind w:firstLine="709"/>
        <w:jc w:val="both"/>
      </w:pPr>
      <w:r>
        <w:lastRenderedPageBreak/>
        <w:t xml:space="preserve">Соглашение заключается по форме, установленной в соответствии с пунктом 12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субсидии), с учетом условий, предусмотренных подпунктом «л(1)» пункта 10 Правил предоставления субсидии. </w:t>
      </w:r>
    </w:p>
    <w:p w14:paraId="42A265D4" w14:textId="77777777" w:rsidR="00072F5D" w:rsidRDefault="00072F5D" w:rsidP="00AA4B46">
      <w:pPr>
        <w:numPr>
          <w:ilvl w:val="0"/>
          <w:numId w:val="37"/>
        </w:numPr>
        <w:spacing w:after="0"/>
        <w:ind w:firstLine="709"/>
        <w:jc w:val="both"/>
      </w:pPr>
      <w:r>
        <w:t xml:space="preserve">Министерство в течение пяти рабочих дней со дня поступления субсидии на счет Министерства представляет в Управление Федерального казначейства по Республике Тыва заявку на перечисление указанных средств в бюджет муниципального района. </w:t>
      </w:r>
    </w:p>
    <w:p w14:paraId="2CA6E230" w14:textId="0DBC52D9" w:rsidR="00072F5D" w:rsidRDefault="00072F5D" w:rsidP="00AA4B46">
      <w:pPr>
        <w:numPr>
          <w:ilvl w:val="0"/>
          <w:numId w:val="37"/>
        </w:numPr>
        <w:spacing w:after="0"/>
        <w:ind w:firstLine="709"/>
        <w:jc w:val="both"/>
      </w:pPr>
      <w:r>
        <w:t xml:space="preserve">Субсидии бюджетам муниципальных районов Республики Тыва перечисляются на счета, открытые территориальным органам Федерального казначейства в учреждениях Центрального банка Российской Федерации для учета поступлений и их распределения между бюджетами бюджетной системы Российской Федерации, на основании Соглашения. </w:t>
      </w:r>
    </w:p>
    <w:p w14:paraId="19400BF4" w14:textId="77777777" w:rsidR="00072F5D" w:rsidRDefault="00072F5D" w:rsidP="00AA4B46">
      <w:pPr>
        <w:numPr>
          <w:ilvl w:val="0"/>
          <w:numId w:val="37"/>
        </w:numPr>
        <w:spacing w:after="0"/>
        <w:ind w:firstLine="709"/>
        <w:jc w:val="both"/>
      </w:pPr>
      <w:r>
        <w:t xml:space="preserve">Эффективность использования субсидий оценивается ежегодно Министерством на основе результата использования субсидий – объем ввода жилья, предоставленного гражданам по договорам найма жилого помещения. </w:t>
      </w:r>
    </w:p>
    <w:p w14:paraId="4917522D" w14:textId="77777777" w:rsidR="00072F5D" w:rsidRDefault="00072F5D" w:rsidP="00AA4B46">
      <w:pPr>
        <w:numPr>
          <w:ilvl w:val="0"/>
          <w:numId w:val="37"/>
        </w:numPr>
        <w:spacing w:after="0"/>
        <w:ind w:firstLine="709"/>
        <w:jc w:val="both"/>
      </w:pPr>
      <w:r>
        <w:t xml:space="preserve">Оценка эффективности использования субсидий производится путем сравнения фактически достигнутых значений результата использования субсидий за текущий год со значениями результата использования субсидий, предусмотренными Соглашением. </w:t>
      </w:r>
    </w:p>
    <w:p w14:paraId="1EB86D94" w14:textId="77777777" w:rsidR="00072F5D" w:rsidRDefault="00072F5D" w:rsidP="00AA4B46">
      <w:pPr>
        <w:numPr>
          <w:ilvl w:val="0"/>
          <w:numId w:val="37"/>
        </w:numPr>
        <w:spacing w:after="0"/>
        <w:ind w:firstLine="709"/>
        <w:jc w:val="both"/>
      </w:pPr>
      <w:r>
        <w:t xml:space="preserve">Органы местного самоуправления муниципальных районов Республики Тыва не позднее 10 числа месяца, следующего за отчетным кварталом, обязаны представлять в Министерство в порядке, установленном Соглашением, отчетность об осуществлении расходов местного бюджета, в целях софинансирования которых предоставляется субсидия, а также о достижении значений результата использования субсидии. </w:t>
      </w:r>
    </w:p>
    <w:p w14:paraId="24508974" w14:textId="77777777" w:rsidR="00072F5D" w:rsidRDefault="00072F5D" w:rsidP="00AA4B46">
      <w:pPr>
        <w:numPr>
          <w:ilvl w:val="0"/>
          <w:numId w:val="37"/>
        </w:numPr>
        <w:spacing w:after="0"/>
        <w:ind w:firstLine="709"/>
        <w:jc w:val="both"/>
      </w:pPr>
      <w:r>
        <w:t xml:space="preserve">В случае если муниципальным районом по состоянию на 31 декабря года предоставления субсидии допущены нарушения обязательств, предусмотренных Соглашением по достижению значений результата использования субсидии, и до дня представления отчета о достижении значения результата использования субсидии, указанного в пункте 15 настоящих Правил,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муниципального района в бюджет Республики Тыва до 1 июня года, следующего за годом предоставления субсидии, рассчитывается в соответствии с пунктами 16-18 Правил предоставления субсидии. </w:t>
      </w:r>
    </w:p>
    <w:p w14:paraId="40B5F3F1" w14:textId="77777777" w:rsidR="00072F5D" w:rsidRDefault="00072F5D" w:rsidP="00AA4B46">
      <w:pPr>
        <w:numPr>
          <w:ilvl w:val="0"/>
          <w:numId w:val="37"/>
        </w:numPr>
        <w:spacing w:after="0"/>
        <w:ind w:firstLine="709"/>
        <w:jc w:val="both"/>
      </w:pPr>
      <w:r>
        <w:t xml:space="preserve">Органы местного самоуправления муниципальных районов Республики Тыва и их должностные лица несут ответственность в соответствии с законодательством за недостоверность представляемых отчетных сведений и нецелевое использование субсидий. </w:t>
      </w:r>
    </w:p>
    <w:p w14:paraId="1F5C455C" w14:textId="77777777" w:rsidR="00072F5D" w:rsidRDefault="00072F5D" w:rsidP="00AA4B46">
      <w:pPr>
        <w:numPr>
          <w:ilvl w:val="0"/>
          <w:numId w:val="37"/>
        </w:numPr>
        <w:spacing w:after="0"/>
        <w:ind w:firstLine="709"/>
        <w:jc w:val="both"/>
      </w:pPr>
      <w:r>
        <w:lastRenderedPageBreak/>
        <w:t xml:space="preserve">Не использованные по состоянию на 1 января года, следующего за годом предоставления субсидии, средства субсидий подлежат возврату в доход бюджета Республики Тыва в порядке, установленном бюджетным законодательством Российской Федерации. </w:t>
      </w:r>
    </w:p>
    <w:p w14:paraId="31DDA7F9" w14:textId="77777777" w:rsidR="00072F5D" w:rsidRDefault="00072F5D" w:rsidP="00AA4B46">
      <w:pPr>
        <w:numPr>
          <w:ilvl w:val="0"/>
          <w:numId w:val="37"/>
        </w:numPr>
        <w:spacing w:after="0"/>
        <w:ind w:firstLine="709"/>
        <w:jc w:val="both"/>
      </w:pPr>
      <w:r>
        <w:t xml:space="preserve">Субсидия в случае ее нецелевого использования и (или) нарушения муниципальным районом условий ее предоставления подлежит взысканию в доход бюджета Республики Тыва в соответствии с бюджетным законодательством Российской Федерации. </w:t>
      </w:r>
    </w:p>
    <w:p w14:paraId="1F81D539" w14:textId="77777777" w:rsidR="00072F5D" w:rsidRDefault="00072F5D" w:rsidP="00AA4B46">
      <w:pPr>
        <w:numPr>
          <w:ilvl w:val="0"/>
          <w:numId w:val="37"/>
        </w:numPr>
        <w:spacing w:after="0"/>
        <w:ind w:firstLine="709"/>
        <w:jc w:val="both"/>
      </w:pPr>
      <w:r>
        <w:t xml:space="preserve">В случае нарушения муниципальным районом условий предоставления субсидий, в том числе невозврата муниципальным районом средств субсидий в бюджет Республики Тыва в соответствии с пунктом 18 настоящих Правил, к нему применяются бюджетные меры принуждения, предусмотренные бюджетным законодательством Российской Федерации. </w:t>
      </w:r>
    </w:p>
    <w:p w14:paraId="1EABB7A8" w14:textId="7CD629B8" w:rsidR="00072F5D" w:rsidRDefault="00072F5D" w:rsidP="00AA4B46">
      <w:pPr>
        <w:numPr>
          <w:ilvl w:val="0"/>
          <w:numId w:val="37"/>
        </w:numPr>
        <w:spacing w:after="0"/>
        <w:ind w:firstLine="709"/>
        <w:jc w:val="both"/>
      </w:pPr>
      <w:r>
        <w:t xml:space="preserve">Контроль за целевым использованием предоставленной согласно настоящим Правилам субсидии, за соблюдением условий и порядка предоставления субсидии, установленных настоящими Правилами, осуществляется Министерством. </w:t>
      </w:r>
    </w:p>
    <w:p w14:paraId="3CB175E2" w14:textId="77777777" w:rsidR="00072F5D" w:rsidRDefault="00072F5D" w:rsidP="00072F5D">
      <w:pPr>
        <w:spacing w:after="0" w:line="259" w:lineRule="auto"/>
        <w:ind w:left="11"/>
        <w:jc w:val="center"/>
      </w:pPr>
      <w:r>
        <w:t xml:space="preserve"> </w:t>
      </w:r>
    </w:p>
    <w:p w14:paraId="7F042E5F" w14:textId="77777777" w:rsidR="00072F5D" w:rsidRDefault="00072F5D" w:rsidP="00072F5D">
      <w:pPr>
        <w:spacing w:after="0" w:line="259" w:lineRule="auto"/>
        <w:ind w:left="11"/>
        <w:jc w:val="center"/>
      </w:pPr>
      <w:r>
        <w:t xml:space="preserve"> </w:t>
      </w:r>
    </w:p>
    <w:p w14:paraId="5E73F975" w14:textId="77777777" w:rsidR="00072F5D" w:rsidRDefault="00072F5D" w:rsidP="00072F5D">
      <w:pPr>
        <w:spacing w:after="5" w:line="269" w:lineRule="auto"/>
        <w:ind w:left="703" w:right="753" w:hanging="10"/>
        <w:jc w:val="center"/>
      </w:pPr>
      <w:r>
        <w:t xml:space="preserve">____________ </w:t>
      </w:r>
    </w:p>
    <w:p w14:paraId="075C5397" w14:textId="3ED18DBC" w:rsidR="00072F5D" w:rsidRDefault="00072F5D" w:rsidP="00AA4B46">
      <w:pPr>
        <w:spacing w:after="0" w:line="259" w:lineRule="auto"/>
        <w:ind w:left="708"/>
      </w:pPr>
      <w:r>
        <w:t xml:space="preserve"> </w:t>
      </w:r>
      <w:r>
        <w:br w:type="page"/>
      </w:r>
    </w:p>
    <w:p w14:paraId="3F2D0F36" w14:textId="08801058" w:rsidR="00AA4B46" w:rsidRDefault="00AA4B46" w:rsidP="00AA4B46">
      <w:pPr>
        <w:spacing w:after="0"/>
        <w:jc w:val="center"/>
      </w:pPr>
      <w:r>
        <w:lastRenderedPageBreak/>
        <w:t xml:space="preserve">                                                   </w:t>
      </w:r>
      <w:r w:rsidR="00072F5D">
        <w:t xml:space="preserve">Приложение </w:t>
      </w:r>
    </w:p>
    <w:p w14:paraId="7BFF8D50" w14:textId="02F797CC" w:rsidR="00072F5D" w:rsidRDefault="00AA4B46" w:rsidP="00AA4B46">
      <w:pPr>
        <w:spacing w:after="0"/>
        <w:jc w:val="center"/>
      </w:pPr>
      <w:r>
        <w:t xml:space="preserve">                                                      </w:t>
      </w:r>
      <w:r w:rsidR="00072F5D">
        <w:t>к Правилам</w:t>
      </w:r>
      <w:r>
        <w:t xml:space="preserve"> </w:t>
      </w:r>
      <w:r w:rsidR="00072F5D">
        <w:t>предоставления и</w:t>
      </w:r>
    </w:p>
    <w:p w14:paraId="15DD1E84" w14:textId="6B047044" w:rsidR="00072F5D" w:rsidRDefault="00AA4B46" w:rsidP="00AA4B46">
      <w:pPr>
        <w:spacing w:after="0"/>
        <w:jc w:val="center"/>
      </w:pPr>
      <w:r>
        <w:t xml:space="preserve">                                                         </w:t>
      </w:r>
      <w:r w:rsidR="00072F5D">
        <w:t>распределения субсидий из</w:t>
      </w:r>
    </w:p>
    <w:p w14:paraId="5EE86985" w14:textId="5C0F9E28" w:rsidR="00072F5D" w:rsidRDefault="00AA4B46" w:rsidP="00AA4B46">
      <w:pPr>
        <w:spacing w:after="0"/>
        <w:jc w:val="center"/>
      </w:pPr>
      <w:r>
        <w:t xml:space="preserve">                                                      </w:t>
      </w:r>
      <w:r w:rsidR="00072F5D">
        <w:t>республиканского бюджета Республики</w:t>
      </w:r>
    </w:p>
    <w:p w14:paraId="1524FCAB" w14:textId="518B8AB1" w:rsidR="00072F5D" w:rsidRDefault="00AA4B46" w:rsidP="00AA4B46">
      <w:pPr>
        <w:spacing w:after="0"/>
        <w:jc w:val="center"/>
      </w:pPr>
      <w:r>
        <w:t xml:space="preserve">                                                      </w:t>
      </w:r>
      <w:r w:rsidR="00072F5D">
        <w:t>Тыва бюджетам муниципальных районов</w:t>
      </w:r>
    </w:p>
    <w:p w14:paraId="27BEC918" w14:textId="700E1C6C" w:rsidR="00AA4B46" w:rsidRDefault="00AA4B46" w:rsidP="00AA4B46">
      <w:pPr>
        <w:spacing w:after="0"/>
        <w:jc w:val="center"/>
      </w:pPr>
      <w:r>
        <w:t xml:space="preserve">                                                       </w:t>
      </w:r>
      <w:r w:rsidR="00072F5D">
        <w:t xml:space="preserve">Республики Тыва Республики Тыва </w:t>
      </w:r>
    </w:p>
    <w:p w14:paraId="0CD4D688" w14:textId="4306BCC8" w:rsidR="00AA4B46" w:rsidRDefault="00AA4B46" w:rsidP="00AA4B46">
      <w:pPr>
        <w:spacing w:after="0"/>
        <w:jc w:val="center"/>
      </w:pPr>
      <w:r>
        <w:t xml:space="preserve">                                                       </w:t>
      </w:r>
      <w:r w:rsidR="00072F5D">
        <w:t xml:space="preserve">на строительство жилого помещения </w:t>
      </w:r>
    </w:p>
    <w:p w14:paraId="675DD8F0" w14:textId="31708CDE" w:rsidR="00AA4B46" w:rsidRDefault="00AA4B46" w:rsidP="00AA4B46">
      <w:pPr>
        <w:spacing w:after="0"/>
        <w:jc w:val="center"/>
      </w:pPr>
      <w:r>
        <w:t xml:space="preserve">                                                         </w:t>
      </w:r>
      <w:r w:rsidR="00072F5D">
        <w:t xml:space="preserve">(жилого дома), </w:t>
      </w:r>
    </w:p>
    <w:p w14:paraId="46FDEE6F" w14:textId="005F6952" w:rsidR="00072F5D" w:rsidRDefault="00AA4B46" w:rsidP="00AA4B46">
      <w:pPr>
        <w:spacing w:after="0"/>
        <w:jc w:val="center"/>
      </w:pPr>
      <w:r>
        <w:t xml:space="preserve">                                                  </w:t>
      </w:r>
      <w:r w:rsidR="00072F5D">
        <w:t>предоставляемого гражданам,</w:t>
      </w:r>
    </w:p>
    <w:p w14:paraId="16B0E8A6" w14:textId="6030437F" w:rsidR="00072F5D" w:rsidRDefault="00AA4B46" w:rsidP="00AA4B46">
      <w:pPr>
        <w:spacing w:after="0"/>
        <w:jc w:val="center"/>
      </w:pPr>
      <w:r>
        <w:t xml:space="preserve">                                                     </w:t>
      </w:r>
      <w:r w:rsidR="00072F5D">
        <w:t>проживающим на сельских территориях,</w:t>
      </w:r>
    </w:p>
    <w:p w14:paraId="1BD9F75B" w14:textId="6DB471A7" w:rsidR="00072F5D" w:rsidRDefault="00AA4B46" w:rsidP="00AA4B46">
      <w:pPr>
        <w:spacing w:after="0"/>
        <w:jc w:val="center"/>
      </w:pPr>
      <w:r>
        <w:t xml:space="preserve">                                                    </w:t>
      </w:r>
      <w:r w:rsidR="00072F5D">
        <w:t>по договору найма жилого помещения</w:t>
      </w:r>
    </w:p>
    <w:p w14:paraId="58AE1120" w14:textId="14FF6771" w:rsidR="00072F5D" w:rsidRDefault="00072F5D" w:rsidP="00AA4B46">
      <w:pPr>
        <w:spacing w:after="0" w:line="259" w:lineRule="auto"/>
        <w:ind w:left="11"/>
        <w:jc w:val="center"/>
      </w:pPr>
      <w:r>
        <w:t xml:space="preserve"> </w:t>
      </w:r>
    </w:p>
    <w:p w14:paraId="28D3CCC5" w14:textId="77777777" w:rsidR="00072F5D" w:rsidRDefault="00072F5D" w:rsidP="00072F5D">
      <w:pPr>
        <w:pStyle w:val="1"/>
        <w:ind w:left="574" w:right="622"/>
      </w:pPr>
      <w:r>
        <w:t xml:space="preserve">ПОЛОЖЕНИЕ </w:t>
      </w:r>
    </w:p>
    <w:p w14:paraId="60637ABB" w14:textId="77777777" w:rsidR="00072F5D" w:rsidRDefault="00072F5D" w:rsidP="00072F5D">
      <w:pPr>
        <w:spacing w:after="5" w:line="269" w:lineRule="auto"/>
        <w:ind w:left="1300" w:right="1215" w:hanging="10"/>
        <w:jc w:val="center"/>
      </w:pPr>
      <w:r>
        <w:t xml:space="preserve">о предоставлении субсидий на оказание финансовой  поддержки при исполнении расходных обязательств  муниципальных районов Республики Тыва по  </w:t>
      </w:r>
    </w:p>
    <w:p w14:paraId="6368379D" w14:textId="77777777" w:rsidR="00072F5D" w:rsidRDefault="00072F5D" w:rsidP="00072F5D">
      <w:pPr>
        <w:spacing w:after="5" w:line="269" w:lineRule="auto"/>
        <w:ind w:left="703" w:right="757" w:hanging="10"/>
        <w:jc w:val="center"/>
      </w:pPr>
      <w:r>
        <w:t xml:space="preserve">строительству жилого помещения (жилого дома),  </w:t>
      </w:r>
    </w:p>
    <w:p w14:paraId="302A8084" w14:textId="77777777" w:rsidR="00072F5D" w:rsidRDefault="00072F5D" w:rsidP="00072F5D">
      <w:pPr>
        <w:spacing w:after="5" w:line="269" w:lineRule="auto"/>
        <w:ind w:left="863" w:right="778" w:hanging="10"/>
        <w:jc w:val="center"/>
      </w:pPr>
      <w:r>
        <w:t xml:space="preserve">предоставляемого гражданам, проживающим на сельских  территориях, по договору найма жилого помещения </w:t>
      </w:r>
    </w:p>
    <w:p w14:paraId="699112CE" w14:textId="77777777" w:rsidR="00072F5D" w:rsidRDefault="00072F5D" w:rsidP="00072F5D">
      <w:pPr>
        <w:spacing w:after="19" w:line="259" w:lineRule="auto"/>
        <w:ind w:left="150"/>
        <w:jc w:val="center"/>
      </w:pPr>
      <w:r>
        <w:t xml:space="preserve"> </w:t>
      </w:r>
    </w:p>
    <w:p w14:paraId="7D8B5448" w14:textId="77777777" w:rsidR="00072F5D" w:rsidRDefault="00072F5D" w:rsidP="00072F5D">
      <w:pPr>
        <w:numPr>
          <w:ilvl w:val="0"/>
          <w:numId w:val="38"/>
        </w:numPr>
        <w:spacing w:after="5" w:line="269" w:lineRule="auto"/>
        <w:ind w:right="1311" w:hanging="233"/>
        <w:jc w:val="center"/>
      </w:pPr>
      <w:r>
        <w:t xml:space="preserve">Общие положения </w:t>
      </w:r>
    </w:p>
    <w:p w14:paraId="652D3A20" w14:textId="77777777" w:rsidR="00072F5D" w:rsidRDefault="00072F5D" w:rsidP="00072F5D">
      <w:pPr>
        <w:spacing w:after="0" w:line="259" w:lineRule="auto"/>
        <w:ind w:left="142"/>
      </w:pPr>
      <w:r>
        <w:t xml:space="preserve"> </w:t>
      </w:r>
    </w:p>
    <w:p w14:paraId="131BD417" w14:textId="77777777" w:rsidR="00072F5D" w:rsidRDefault="00072F5D" w:rsidP="00AA4B46">
      <w:pPr>
        <w:numPr>
          <w:ilvl w:val="1"/>
          <w:numId w:val="40"/>
        </w:numPr>
        <w:spacing w:after="0"/>
        <w:ind w:left="0" w:firstLine="709"/>
        <w:jc w:val="both"/>
      </w:pPr>
      <w:r>
        <w:t xml:space="preserve">Настоящее Положение устанавливает порядок предоставления субсидий в целях оказания финансовой поддержки при исполнении расходных обязательств муниципальных районов Республики Тыва, связанных со строительством жилого помещения (жилого дома), в том числе участием в долевом строительстве жилых домов (квартир) на сельских территориях и (или) участием на основании договора инвестирования в строительстве жилого дома (квартиры) на сельских территориях, предоставляемого гражданам Российской Федерации (далее – граждане), проживающим на сельских территориях Республики Тыва, по договору найма жилого помещения (далее соответственно – субсидии, Положение). </w:t>
      </w:r>
    </w:p>
    <w:p w14:paraId="2DA43080" w14:textId="77777777" w:rsidR="00072F5D" w:rsidRDefault="00072F5D" w:rsidP="00AA4B46">
      <w:pPr>
        <w:numPr>
          <w:ilvl w:val="1"/>
          <w:numId w:val="40"/>
        </w:numPr>
        <w:spacing w:after="0"/>
        <w:ind w:left="0" w:firstLine="709"/>
        <w:jc w:val="both"/>
      </w:pPr>
      <w:r>
        <w:t xml:space="preserve">Социальные выплаты не предоставляются гражданам, а также членам их семей, ранее реализовавшим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Республики Тыва и (или) местных бюджетов, предоставленных на улучшение жилищных условий. </w:t>
      </w:r>
    </w:p>
    <w:p w14:paraId="0EE5768B" w14:textId="77777777" w:rsidR="00072F5D" w:rsidRDefault="00072F5D" w:rsidP="00AA4B46">
      <w:pPr>
        <w:spacing w:after="0"/>
        <w:ind w:firstLine="709"/>
        <w:jc w:val="center"/>
      </w:pPr>
      <w:r>
        <w:t xml:space="preserve"> </w:t>
      </w:r>
    </w:p>
    <w:p w14:paraId="14017662" w14:textId="77777777" w:rsidR="00072F5D" w:rsidRDefault="00072F5D" w:rsidP="00072F5D">
      <w:pPr>
        <w:numPr>
          <w:ilvl w:val="0"/>
          <w:numId w:val="38"/>
        </w:numPr>
        <w:spacing w:after="5" w:line="269" w:lineRule="auto"/>
        <w:ind w:right="1311" w:hanging="233"/>
        <w:jc w:val="center"/>
      </w:pPr>
      <w:r>
        <w:t xml:space="preserve">Порядок обеспечения жильем по договорам  найма жилого помещения путем получения субсидий </w:t>
      </w:r>
    </w:p>
    <w:p w14:paraId="172756CF" w14:textId="77777777" w:rsidR="00072F5D" w:rsidRDefault="00072F5D" w:rsidP="00072F5D">
      <w:pPr>
        <w:spacing w:after="0" w:line="259" w:lineRule="auto"/>
        <w:ind w:left="11"/>
        <w:jc w:val="center"/>
      </w:pPr>
      <w:r>
        <w:t xml:space="preserve"> </w:t>
      </w:r>
    </w:p>
    <w:p w14:paraId="5B3A086E" w14:textId="77777777" w:rsidR="00072F5D" w:rsidRDefault="00072F5D" w:rsidP="00072F5D">
      <w:pPr>
        <w:numPr>
          <w:ilvl w:val="1"/>
          <w:numId w:val="39"/>
        </w:numPr>
        <w:spacing w:after="0"/>
        <w:ind w:left="0" w:firstLine="697"/>
        <w:jc w:val="both"/>
      </w:pPr>
      <w:r>
        <w:t xml:space="preserve">Под гражданином понимается физическое лицо, являющееся гражданином Российской Федерации. К членам семьи гражданина в целях </w:t>
      </w:r>
      <w:r>
        <w:lastRenderedPageBreak/>
        <w:t xml:space="preserve">настоящего Положения относятся постоянно проживающие (зарегистрированные по месту жительства) совместно с гражданином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 </w:t>
      </w:r>
    </w:p>
    <w:p w14:paraId="5C625DDE" w14:textId="77777777" w:rsidR="00072F5D" w:rsidRDefault="00072F5D" w:rsidP="00072F5D">
      <w:pPr>
        <w:ind w:left="-15"/>
      </w:pPr>
      <w:r>
        <w:t xml:space="preserve">Под работодателем понимается юридическое лицо (в том числе индивидуальный предприниматель), вступившее в трудовые отношения с гражданином. </w:t>
      </w:r>
    </w:p>
    <w:p w14:paraId="44B7FBCB" w14:textId="77777777" w:rsidR="00072F5D" w:rsidRDefault="00072F5D" w:rsidP="00AA4B46">
      <w:pPr>
        <w:numPr>
          <w:ilvl w:val="1"/>
          <w:numId w:val="39"/>
        </w:numPr>
        <w:spacing w:after="0"/>
        <w:ind w:left="0" w:firstLine="709"/>
        <w:jc w:val="both"/>
      </w:pPr>
      <w:r>
        <w:t xml:space="preserve">Право на обеспечение жильем по договорам найма жилого помещения путем получения субсидий имеет: </w:t>
      </w:r>
    </w:p>
    <w:p w14:paraId="61437508" w14:textId="77777777" w:rsidR="00072F5D" w:rsidRDefault="00072F5D" w:rsidP="00AA4B46">
      <w:pPr>
        <w:spacing w:after="0"/>
        <w:ind w:firstLine="709"/>
        <w:jc w:val="both"/>
      </w:pPr>
      <w:r>
        <w:t xml:space="preserve">а) гражданин, постоянно проживающий на сельских территориях (подтверждается регистрацией в установленном порядке по месту жительства), при соблюдении им следующих условий: </w:t>
      </w:r>
    </w:p>
    <w:p w14:paraId="73EDAF63" w14:textId="77777777" w:rsidR="00072F5D" w:rsidRDefault="00072F5D" w:rsidP="00AA4B46">
      <w:pPr>
        <w:spacing w:after="0"/>
        <w:ind w:firstLine="709"/>
        <w:jc w:val="both"/>
      </w:pPr>
      <w:r>
        <w:t xml:space="preserve">работа по трудовому договору или осуществление индивидуальной предпринимательской деятельности (основное место работы) на сельских территориях (непрерывно в организациях одной сферы деятельности в течение не менее 1 года на дату включения в сводные списки граждан, проживающих на сельских территориях, - получателей жилья по договорам   найма жилых помещений, формируемые в соответствии с пунктом 2.9 настоящего Положения (далее – сводный список). Форма сводного списка утверждается Министерством сельского хозяйства и продовольствия Республики Тыва; </w:t>
      </w:r>
    </w:p>
    <w:p w14:paraId="22FF93D3" w14:textId="083FA438" w:rsidR="00072F5D" w:rsidRDefault="00072F5D" w:rsidP="001708F9">
      <w:pPr>
        <w:spacing w:after="0"/>
        <w:ind w:firstLine="709"/>
        <w:jc w:val="both"/>
      </w:pPr>
      <w:r>
        <w:t>признание нуждающимся в улучшении жилищных условий или постоянное</w:t>
      </w:r>
      <w:r w:rsidR="001708F9">
        <w:t xml:space="preserve"> </w:t>
      </w:r>
      <w:r>
        <w:t xml:space="preserve">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в границах муниципального района (городского округа), в котором гражданин постоянно проживает (зарегистрирован). В целях настоящего Положения признание граждан нуждающимися в улучшении жилищных условий осуществляется органами местного самоуправления, по месту их постоянного жительства (регистрация по месту жительства) на основании статьи 51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w:t>
      </w:r>
    </w:p>
    <w:p w14:paraId="41D6C33F" w14:textId="77777777" w:rsidR="00072F5D" w:rsidRDefault="00072F5D" w:rsidP="00AA4B46">
      <w:pPr>
        <w:spacing w:after="0"/>
        <w:ind w:firstLine="709"/>
        <w:jc w:val="both"/>
      </w:pPr>
      <w:r>
        <w:t xml:space="preserve">б) гражданин, изъявивший желание постоянно проживать на сельских территориях, при соблюдении им в совокупности следующих условий: </w:t>
      </w:r>
    </w:p>
    <w:p w14:paraId="670D12B3" w14:textId="77777777" w:rsidR="00072F5D" w:rsidRDefault="00072F5D" w:rsidP="00AA4B46">
      <w:pPr>
        <w:spacing w:after="0"/>
        <w:ind w:firstLine="709"/>
        <w:jc w:val="both"/>
      </w:pPr>
      <w:r>
        <w:t xml:space="preserve">работа по трудовому договору или осуществление индивидуальной предпринимательской деятельности (основное место работы) на сельских территориях; переезд на сельские территории в границах соответствующего муниципального района (городского округа), на которых гражданин работает или осуществляет индивидуальную предпринимательскую деятельность (основное место работы), из другого муниципального района или городского округа,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 </w:t>
      </w:r>
    </w:p>
    <w:p w14:paraId="7B935835" w14:textId="77777777" w:rsidR="00072F5D" w:rsidRDefault="00072F5D" w:rsidP="00AA4B46">
      <w:pPr>
        <w:spacing w:after="0"/>
        <w:ind w:firstLine="709"/>
        <w:jc w:val="both"/>
      </w:pPr>
      <w:r>
        <w:lastRenderedPageBreak/>
        <w:t xml:space="preserve">проживание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 и Республики Тыва; </w:t>
      </w:r>
    </w:p>
    <w:p w14:paraId="5EABDAC5" w14:textId="77777777" w:rsidR="00072F5D" w:rsidRDefault="00072F5D" w:rsidP="00AA4B46">
      <w:pPr>
        <w:spacing w:after="0"/>
        <w:ind w:firstLine="709"/>
        <w:jc w:val="both"/>
      </w:pPr>
      <w:r>
        <w:t xml:space="preserve">регистрация по месту пребывания в соответствии с законодательством Российской Федерации и Республики Тыва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w:t>
      </w:r>
    </w:p>
    <w:p w14:paraId="01F4989A" w14:textId="77777777" w:rsidR="00072F5D" w:rsidRDefault="00072F5D" w:rsidP="00AA4B46">
      <w:pPr>
        <w:spacing w:after="0"/>
        <w:ind w:firstLine="709"/>
        <w:jc w:val="both"/>
      </w:pPr>
      <w:r>
        <w:t xml:space="preserve">отсутствие в собственности жилого помещения (жилого дома) на сельских территориях в границах муниципального района (городского округа), в который гражданин изъявил желание переехать на постоянное место жительства; </w:t>
      </w:r>
    </w:p>
    <w:p w14:paraId="1F8F080A" w14:textId="77777777" w:rsidR="00072F5D" w:rsidRDefault="00072F5D" w:rsidP="00AA4B46">
      <w:pPr>
        <w:spacing w:after="0"/>
        <w:ind w:firstLine="709"/>
        <w:jc w:val="both"/>
      </w:pPr>
      <w:r>
        <w:t xml:space="preserve">в) гражданин, замещающий должность, включенную в штатное расписание, </w:t>
      </w:r>
    </w:p>
    <w:p w14:paraId="4D343509" w14:textId="77777777" w:rsidR="00072F5D" w:rsidRDefault="00072F5D" w:rsidP="00AA4B46">
      <w:pPr>
        <w:spacing w:after="0"/>
        <w:ind w:firstLine="709"/>
        <w:jc w:val="both"/>
      </w:pPr>
      <w:r>
        <w:t xml:space="preserve">утверждаемое работодателем, при соблюдении следующих условий: </w:t>
      </w:r>
    </w:p>
    <w:p w14:paraId="66E37D19" w14:textId="77777777" w:rsidR="00072F5D" w:rsidRDefault="00072F5D" w:rsidP="00AA4B46">
      <w:pPr>
        <w:spacing w:after="0"/>
        <w:ind w:firstLine="709"/>
        <w:jc w:val="both"/>
      </w:pPr>
      <w:r>
        <w:t xml:space="preserve">работа на сельских территориях по трудовому договору (основное место работы) у работодателя, подтвердившего наличие занимаемой должности в штатном расписании; признание нуждающимся в улучшении жилищных условий. В целях настоящего Положения признание граждан нуждающимися в улучшении жилищных условий осуществляется органами местного самоуправления, по месту их постоянного жительства (регистрация по месту жительства) на основании статьи 51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(для постоянно проживающих на сельских территориях (подтверждается регистрацией в установленном порядке по месту жительства); </w:t>
      </w:r>
    </w:p>
    <w:p w14:paraId="40431853" w14:textId="77777777" w:rsidR="00072F5D" w:rsidRDefault="00072F5D" w:rsidP="00AA4B46">
      <w:pPr>
        <w:spacing w:after="0"/>
        <w:ind w:firstLine="709"/>
        <w:jc w:val="both"/>
      </w:pPr>
      <w:r>
        <w:t xml:space="preserve">переезд на сельские территории в границах соответствующего муниципального района (городского округа), на которых гражданин работает или осуществляет индивидуальную предпринимательскую деятельность (основное место работы), из другого муниципального района или городского округа,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 </w:t>
      </w:r>
    </w:p>
    <w:p w14:paraId="690905BC" w14:textId="77777777" w:rsidR="00072F5D" w:rsidRDefault="00072F5D" w:rsidP="00AA4B46">
      <w:pPr>
        <w:spacing w:after="0"/>
        <w:ind w:firstLine="709"/>
        <w:jc w:val="both"/>
      </w:pPr>
      <w:r>
        <w:t xml:space="preserve">проживание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 и Республики Тыва (для изъявивших желание постоянно проживать на сельских территориях); </w:t>
      </w:r>
    </w:p>
    <w:p w14:paraId="1A2DF87B" w14:textId="77777777" w:rsidR="00072F5D" w:rsidRDefault="00072F5D" w:rsidP="00AA4B46">
      <w:pPr>
        <w:spacing w:after="0"/>
        <w:ind w:firstLine="709"/>
        <w:jc w:val="both"/>
      </w:pPr>
      <w:r>
        <w:t xml:space="preserve">регистрация по месту пребывания в соответствии с законодательством Российской Федерации и Республики Тыва на сельских территориях в границах соответствующего муниципального района (городского округа), в который гражданин изъявил желание переехать на постоянное место жительства (для изъявивших желание постоянно проживать на сельских территориях); </w:t>
      </w:r>
    </w:p>
    <w:p w14:paraId="70A251D6" w14:textId="77777777" w:rsidR="00072F5D" w:rsidRDefault="00072F5D" w:rsidP="00AA4B46">
      <w:pPr>
        <w:spacing w:after="0"/>
        <w:ind w:firstLine="709"/>
        <w:jc w:val="both"/>
      </w:pPr>
      <w:r>
        <w:t xml:space="preserve">отсутствие в собственности жилого помещения (жилого дома) на сельских территориях в границах муниципального района (городского округа), в который </w:t>
      </w:r>
      <w:r>
        <w:lastRenderedPageBreak/>
        <w:t xml:space="preserve">гражданин изъявил желание переехать на постоянное место жительства (для изъявивших желание постоянно проживать на сельских территориях); </w:t>
      </w:r>
    </w:p>
    <w:p w14:paraId="5AA631AA" w14:textId="138C62FF" w:rsidR="00072F5D" w:rsidRDefault="00072F5D" w:rsidP="009938ED">
      <w:pPr>
        <w:spacing w:after="0"/>
        <w:ind w:firstLine="709"/>
        <w:jc w:val="both"/>
      </w:pPr>
      <w:r>
        <w:t xml:space="preserve">2.3. Органы местного самоуправления и работодатели, заключившие трудовые договоры с гражданами, указанными в пункте 2.2 настоящего Положения, разъясняют гражданам условия и порядок обеспечения их жильем в соответствии с настоящим Положением. </w:t>
      </w:r>
    </w:p>
    <w:p w14:paraId="34CC2638" w14:textId="77777777" w:rsidR="00072F5D" w:rsidRDefault="00072F5D" w:rsidP="00AA4B46">
      <w:pPr>
        <w:spacing w:after="0"/>
        <w:ind w:firstLine="709"/>
        <w:jc w:val="both"/>
      </w:pPr>
      <w:r>
        <w:t xml:space="preserve">Строительство жилья, в том числе участие в долевом строительстве жилых домов (квартир) и (или) участие на основании договора инвестирования в строительство жилого дома (квартиры), на сельских территориях, предоставляемого по договору найма жилого помещения, осуществляется за счет средств федерального бюджета, бюджета Республики Тыва, местных бюджетов, а также за счет обязательного вклада работодателя в различных формах, в том числе в форме денежных средств, трудового участия и предоставления технических средств.  </w:t>
      </w:r>
    </w:p>
    <w:p w14:paraId="16E2F58F" w14:textId="77777777" w:rsidR="00072F5D" w:rsidRDefault="00072F5D" w:rsidP="00AA4B46">
      <w:pPr>
        <w:spacing w:after="0"/>
        <w:ind w:firstLine="709"/>
        <w:jc w:val="both"/>
      </w:pPr>
      <w:r>
        <w:t xml:space="preserve">Доля средств работодателя и муниципального района устанавливается в размере не менее 20 процентов расчетной стоимости строительства жилья. </w:t>
      </w:r>
    </w:p>
    <w:p w14:paraId="1BF31FCE" w14:textId="77777777" w:rsidR="00072F5D" w:rsidRDefault="00072F5D" w:rsidP="00AA4B46">
      <w:pPr>
        <w:spacing w:after="0"/>
        <w:ind w:firstLine="709"/>
        <w:jc w:val="both"/>
      </w:pPr>
      <w:r>
        <w:t xml:space="preserve">В случае строительства жилого помещения (жилого дома) администрацией совместно с работодателем доля средств муниципального района и работодателя составляет в размере: </w:t>
      </w:r>
    </w:p>
    <w:p w14:paraId="5917E5CB" w14:textId="77777777" w:rsidR="00072F5D" w:rsidRDefault="00072F5D" w:rsidP="00AA4B46">
      <w:pPr>
        <w:spacing w:after="0"/>
        <w:ind w:firstLine="709"/>
        <w:jc w:val="both"/>
      </w:pPr>
      <w:r>
        <w:t xml:space="preserve">10 процентов расчетной стоимости строительства жилья – доля средств муниципального района; </w:t>
      </w:r>
    </w:p>
    <w:p w14:paraId="04D79349" w14:textId="77777777" w:rsidR="00072F5D" w:rsidRDefault="00072F5D" w:rsidP="00AA4B46">
      <w:pPr>
        <w:spacing w:after="0"/>
        <w:ind w:firstLine="709"/>
        <w:jc w:val="both"/>
      </w:pPr>
      <w:r>
        <w:t xml:space="preserve">10 процентов расчетной стоимости строительства жилья – доля средств работодателя. </w:t>
      </w:r>
    </w:p>
    <w:p w14:paraId="5D3A18A1" w14:textId="77777777" w:rsidR="00072F5D" w:rsidRDefault="00072F5D" w:rsidP="00AA4B46">
      <w:pPr>
        <w:spacing w:after="0"/>
        <w:ind w:firstLine="709"/>
        <w:jc w:val="both"/>
      </w:pPr>
      <w:r>
        <w:t xml:space="preserve">В случае строительства жилого помещения (жилого дома) администрацией без участия работодателя доля средств муниципального района составляет в размере 20 процентов расчетной стоимости строительства жилья. </w:t>
      </w:r>
    </w:p>
    <w:p w14:paraId="18CFD2C6" w14:textId="77777777" w:rsidR="00072F5D" w:rsidRDefault="00072F5D" w:rsidP="00AA4B46">
      <w:pPr>
        <w:spacing w:after="0"/>
        <w:ind w:firstLine="709"/>
        <w:jc w:val="both"/>
      </w:pPr>
      <w:r>
        <w:t xml:space="preserve">2.4. Расчетная стоимость жилья, указанная в настоящем пункте и используемая для расчета размера субсидии, определяется исходя из размера общей площади жилого помещения, установленного для семей разной численности (33 кв. м – для одиноких граждан, 42 кв. м – на семью из 2 человек и по 18 кв. м – на каждого члена семьи при численности семьи, состоящей из 3 человек и более), и стоимости 1 кв. м общей площади жилья на сельских территориях в границах Республики Тыва, утвержденной Министерством сельского хозяйства и продовольствия Республики Тыва на очередной финансовый год, но не превышающей средней рыночной стоимости 1 кв. м общей площади жилья по Республике Тыва, определяемой Министерством строительства и жилищно-коммунального хозяйства Российской Федерации на I квартал очередного финансового года. </w:t>
      </w:r>
    </w:p>
    <w:p w14:paraId="77D5BA30" w14:textId="77777777" w:rsidR="00072F5D" w:rsidRDefault="00072F5D" w:rsidP="00AA4B46">
      <w:pPr>
        <w:spacing w:after="0"/>
        <w:ind w:firstLine="709"/>
        <w:jc w:val="both"/>
      </w:pPr>
      <w:r>
        <w:t xml:space="preserve">2.5. Очередность предоставления жилья по договору найма определяется в хронологическом порядке по дате подачи заявления о включении в состав участников мероприятия по строительству жилья на сельских территориях, предоставляемого по договору найма жилого помещения, по форме, установленной Министерством сельского хозяйства и продовольствия Республики Тыва (далее – заявление). </w:t>
      </w:r>
    </w:p>
    <w:p w14:paraId="5D54AF7C" w14:textId="77777777" w:rsidR="00072F5D" w:rsidRDefault="00072F5D" w:rsidP="00AA4B46">
      <w:pPr>
        <w:spacing w:after="0"/>
        <w:ind w:firstLine="709"/>
        <w:jc w:val="both"/>
      </w:pPr>
      <w:r>
        <w:lastRenderedPageBreak/>
        <w:t xml:space="preserve">2.6. Гражданин подает в орган местного самоуправления заявление. В заявлении указываются гражданин и все члены его семьи, претендующие на получение социальной выплаты.  </w:t>
      </w:r>
    </w:p>
    <w:p w14:paraId="14DCFF31" w14:textId="77777777" w:rsidR="00072F5D" w:rsidRDefault="00072F5D" w:rsidP="00AA4B46">
      <w:pPr>
        <w:spacing w:after="0"/>
        <w:ind w:firstLine="709"/>
        <w:jc w:val="both"/>
      </w:pPr>
      <w:r>
        <w:t xml:space="preserve">Заявление подается с приложением: </w:t>
      </w:r>
    </w:p>
    <w:p w14:paraId="7D36B7CA" w14:textId="77777777" w:rsidR="00072F5D" w:rsidRDefault="00072F5D" w:rsidP="00AA4B46">
      <w:pPr>
        <w:spacing w:after="0"/>
        <w:ind w:firstLine="709"/>
        <w:jc w:val="both"/>
      </w:pPr>
      <w:r>
        <w:t xml:space="preserve">а) копий документов, удостоверяющих личность заявителя и членов его семьи; </w:t>
      </w:r>
    </w:p>
    <w:p w14:paraId="235555D0" w14:textId="177823B6" w:rsidR="00072F5D" w:rsidRDefault="00072F5D" w:rsidP="00B30400">
      <w:pPr>
        <w:spacing w:after="0"/>
        <w:ind w:firstLine="709"/>
        <w:jc w:val="both"/>
      </w:pPr>
      <w:r>
        <w:t xml:space="preserve">б) копий документов, подтверждающих родственные отношения между лицами, указанными в заявлении в качестве членов семьи; </w:t>
      </w:r>
    </w:p>
    <w:p w14:paraId="2688696B" w14:textId="76FEAD11" w:rsidR="00072F5D" w:rsidRDefault="00072F5D" w:rsidP="00B30400">
      <w:pPr>
        <w:spacing w:after="0"/>
        <w:ind w:firstLine="709"/>
        <w:jc w:val="both"/>
      </w:pPr>
      <w:r>
        <w:t xml:space="preserve">в) копий документов, подтверждающих регистрацию по месту жительства (по месту пребывания) гражданина и членов его семьи; </w:t>
      </w:r>
    </w:p>
    <w:p w14:paraId="5A40F20E" w14:textId="77777777" w:rsidR="00072F5D" w:rsidRDefault="00072F5D" w:rsidP="00AA4B46">
      <w:pPr>
        <w:spacing w:after="0"/>
        <w:ind w:firstLine="709"/>
        <w:jc w:val="both"/>
      </w:pPr>
      <w:r>
        <w:t xml:space="preserve">г) документа, подтверждающего признание гражданина нуждающимся в </w:t>
      </w:r>
    </w:p>
    <w:p w14:paraId="0892E82B" w14:textId="77777777" w:rsidR="00072F5D" w:rsidRDefault="00072F5D" w:rsidP="00B30400">
      <w:pPr>
        <w:spacing w:after="0"/>
        <w:jc w:val="both"/>
      </w:pPr>
      <w:r>
        <w:t xml:space="preserve">улучшении жилищных условий или подтверждающего постоянное 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в границах городского поселения, муниципального района, городского округа (для лиц, постоянно проживающих на сельских территориях), или копий документов, подтверждающих соответствие условиям, установленным подпунктом «б» пункта 2.2 настоящего Положения (для лиц, изъявивших желание постоянно проживать в сельской местности, за исключением условия о переезде на сельские территории); </w:t>
      </w:r>
    </w:p>
    <w:p w14:paraId="1154078F" w14:textId="23426EF9" w:rsidR="00072F5D" w:rsidRDefault="00072F5D" w:rsidP="00B30400">
      <w:pPr>
        <w:spacing w:after="0"/>
        <w:ind w:firstLine="709"/>
        <w:jc w:val="both"/>
      </w:pPr>
      <w:r>
        <w:t xml:space="preserve">д) копии трудовой книжки (трудовых договоров), или информации о трудовой деятельности в соответствии с электронной трудовой книжкой в распечатанном виде либо в электронной форме с цифровой подписью или копий документов, содержащих сведения о государственной регистрации физического лица в качестве индивидуального предпринимателя либо индивидуального предпринимателя – главы крестьянского (фермерского) хозяйства; </w:t>
      </w:r>
    </w:p>
    <w:p w14:paraId="657C3889" w14:textId="46A7FB6E" w:rsidR="00072F5D" w:rsidRDefault="00072F5D" w:rsidP="00B30400">
      <w:pPr>
        <w:spacing w:after="0"/>
        <w:ind w:firstLine="709"/>
        <w:jc w:val="both"/>
      </w:pPr>
      <w:r>
        <w:t xml:space="preserve">е) письменное согласие на обработку персональных данных в соответствии со статьей 9 Федерального закона от 27 июля 2006 г. № 152-ФЗ «О персональных данных». </w:t>
      </w:r>
    </w:p>
    <w:p w14:paraId="6991BC61" w14:textId="77777777" w:rsidR="00072F5D" w:rsidRDefault="00072F5D" w:rsidP="00AA4B46">
      <w:pPr>
        <w:spacing w:after="0"/>
        <w:ind w:firstLine="709"/>
        <w:jc w:val="both"/>
      </w:pPr>
      <w:r>
        <w:t xml:space="preserve">2.7. Копии документов, указанных в пункте 2.6 настоящего Положения, представляются вместе с их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 </w:t>
      </w:r>
    </w:p>
    <w:p w14:paraId="16F4C290" w14:textId="77777777" w:rsidR="00072F5D" w:rsidRDefault="00072F5D" w:rsidP="00AA4B46">
      <w:pPr>
        <w:spacing w:after="0"/>
        <w:ind w:firstLine="709"/>
        <w:jc w:val="both"/>
      </w:pPr>
      <w:r>
        <w:t xml:space="preserve">2.8. Органы местного самоуправления проверяют правильность оформления документов, указанных  в  пункте 2.6  настоящего  Положения, и достоверность содержащихся в них сведений, формируют список граждан – получателей жилья по договору найма жилого помещения по форме, установленной Министерством сельского хозяйства и продовольствия Республики Тыва (далее – список, участники мероприятий), на очередной финансовый год и плановый период и в сроки, установленные Министерством сельского хозяйства и продовольствия Республики Тыва, направляют их с приложением сведений о размерах средств местных бюджетов и привлекаемых средств работодателей для этих целей в Министерство сельского хозяйства и продовольствия Республики Тыва. При выявлении недостоверной информации, содержащейся в документах, указанных в пункте 2.6 </w:t>
      </w:r>
      <w:r>
        <w:lastRenderedPageBreak/>
        <w:t xml:space="preserve">настоящего Положения, органы местного самоуправления возвращают их заявителю с указанием причин возврата. </w:t>
      </w:r>
    </w:p>
    <w:p w14:paraId="46D8C250" w14:textId="77777777" w:rsidR="00072F5D" w:rsidRDefault="00072F5D" w:rsidP="00AA4B46">
      <w:pPr>
        <w:spacing w:after="0"/>
        <w:ind w:firstLine="709"/>
        <w:jc w:val="both"/>
      </w:pPr>
      <w:r>
        <w:t xml:space="preserve">2.9. Министерство сельского хозяйства и продовольствия Республики Тыва на основании представленных органами местного самоуправления списков и документов утверждает сводный список на очередной финансовый год и формирует сводный список на плановый период, а также уведомляет органы местного самоуправления о принятом решении для доведения до сведения граждан информации о включении их в сводный список. </w:t>
      </w:r>
    </w:p>
    <w:p w14:paraId="08B9BBB7" w14:textId="356594E9" w:rsidR="00072F5D" w:rsidRDefault="00072F5D" w:rsidP="00B30400">
      <w:pPr>
        <w:spacing w:after="0"/>
        <w:ind w:firstLine="709"/>
        <w:jc w:val="both"/>
      </w:pPr>
      <w:r>
        <w:t xml:space="preserve">Министерство сельского хозяйства и продовольствия Республики Тыва вносит изменения в сводный список, утвержденный на очередной финансовый год, с учетом размера субсидии, предусмотренный в бюджете Республики Тыва на очередной финансовый год на мероприятия, указанные в пункте 1.3 Порядка предоставления и распределения субсидий из государственного бюджета Республики Тыва местным бюджетам на оказание финансовой поддержки при исполнении расходных обязательств муниципальных районов Республики Тыва по строительству жилья, предоставляемого по договору найма жилого помещения, предусмотренных приложением № 4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 № 696. </w:t>
      </w:r>
    </w:p>
    <w:p w14:paraId="586305F7" w14:textId="77777777" w:rsidR="00072F5D" w:rsidRDefault="00072F5D" w:rsidP="00AA4B46">
      <w:pPr>
        <w:spacing w:after="0"/>
        <w:ind w:firstLine="709"/>
        <w:jc w:val="both"/>
      </w:pPr>
      <w:r>
        <w:t xml:space="preserve">2.10. Расчет размера субсидий на оказание финансовой поддержки при исполнении расходных обязательств муниципальных районов Республики Тыва по строительству жилья, предоставляемого по договору найма жилого помещения, определяется на гражданина и всех членов его семьи, указанных в заявлении, оформленном в соответствии с пунктом 2.6 настоящего Положения, и исходя из расчетной стоимости строительства жилья, определенной в соответствии с пунктом 2.4 настоящего Положения. </w:t>
      </w:r>
    </w:p>
    <w:p w14:paraId="69E8AE31" w14:textId="77777777" w:rsidR="00072F5D" w:rsidRDefault="00072F5D" w:rsidP="00AA4B46">
      <w:pPr>
        <w:spacing w:after="0"/>
        <w:ind w:firstLine="709"/>
        <w:jc w:val="both"/>
      </w:pPr>
      <w:r>
        <w:t xml:space="preserve">2.11.  Министерство сельского хозяйства и продовольствия Республики Тыва вправе дифференцированно устанавливать стоимость 1 кв. метра общей площади жилья по муниципальным районам, сельским поселениям, сельским населенным пунктам и рабочим поселкам. </w:t>
      </w:r>
    </w:p>
    <w:p w14:paraId="1E6F895C" w14:textId="77777777" w:rsidR="00072F5D" w:rsidRDefault="00072F5D" w:rsidP="00AA4B46">
      <w:pPr>
        <w:spacing w:after="0"/>
        <w:ind w:firstLine="709"/>
        <w:jc w:val="both"/>
      </w:pPr>
      <w:r>
        <w:t xml:space="preserve">2.12. В целях обеспечения гражданина в соответствии с условиями договора найма жилого помещения орган местного самоуправления или орган местного самоуправления совместно с работодателем, заключившим трудовой договор с гражданином, заключают договор подряда на строительство жилого помещения (жилого дома) или договор участия в долевом строительстве жилых домов (квартир) на сельских территориях (далее – работодатель). При этом построенное жилое помещение (жилой дом) должно быть: </w:t>
      </w:r>
    </w:p>
    <w:p w14:paraId="37F5560E" w14:textId="77777777" w:rsidR="00072F5D" w:rsidRDefault="00072F5D" w:rsidP="00AA4B46">
      <w:pPr>
        <w:spacing w:after="0"/>
        <w:ind w:firstLine="709"/>
        <w:jc w:val="both"/>
      </w:pPr>
      <w:r>
        <w:t xml:space="preserve">а) пригодным для постоянного проживания; </w:t>
      </w:r>
    </w:p>
    <w:p w14:paraId="59F32370" w14:textId="77777777" w:rsidR="00072F5D" w:rsidRDefault="00072F5D" w:rsidP="00AA4B46">
      <w:pPr>
        <w:spacing w:after="0"/>
        <w:ind w:firstLine="709"/>
        <w:jc w:val="both"/>
      </w:pPr>
      <w:r>
        <w:t xml:space="preserve">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 газоснабжение); </w:t>
      </w:r>
    </w:p>
    <w:p w14:paraId="5FA35D0C" w14:textId="77777777" w:rsidR="00072F5D" w:rsidRDefault="00072F5D" w:rsidP="00AA4B46">
      <w:pPr>
        <w:spacing w:after="0"/>
        <w:ind w:firstLine="709"/>
        <w:jc w:val="both"/>
      </w:pPr>
      <w:r>
        <w:t xml:space="preserve">в) не меньше размера, равного норме площади жилого помещения в расчете  18 кв. м на 1 члена семьи. </w:t>
      </w:r>
    </w:p>
    <w:p w14:paraId="19357BA4" w14:textId="54E98FB0" w:rsidR="00072F5D" w:rsidRDefault="00072F5D" w:rsidP="00AA4B46">
      <w:pPr>
        <w:spacing w:after="0"/>
        <w:ind w:firstLine="709"/>
        <w:jc w:val="both"/>
      </w:pPr>
      <w:r>
        <w:lastRenderedPageBreak/>
        <w:t xml:space="preserve">2.13. Соответствие жилого помещения указанным в пункте 2.12 настоящего Положения требованиям устанавливается комиссией, созданной администрацией, на основании положений постановления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p>
    <w:p w14:paraId="33D4F3BB" w14:textId="77777777" w:rsidR="00072F5D" w:rsidRDefault="00072F5D" w:rsidP="00AA4B46">
      <w:pPr>
        <w:spacing w:after="0"/>
        <w:ind w:firstLine="709"/>
        <w:jc w:val="both"/>
      </w:pPr>
      <w:r>
        <w:t xml:space="preserve">2.14. В отношении жилого помещения, построенного администрацией или администрацией совместно с работодателем, оформляется свидетельство о праве муниципальной или долевой собственности соответственно. В случае если в отношении построенного жилого помещения зарегистрировано право общей собственности муниципального района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граждан) и полномочия собственников по заключению с гражданами договора найма этого помещения, а также по изменению и расторжению такого договора. </w:t>
      </w:r>
    </w:p>
    <w:p w14:paraId="0B972CC5" w14:textId="77777777" w:rsidR="00072F5D" w:rsidRDefault="00072F5D" w:rsidP="00AA4B46">
      <w:pPr>
        <w:spacing w:after="0"/>
        <w:ind w:firstLine="709"/>
        <w:jc w:val="both"/>
      </w:pPr>
      <w:r>
        <w:t xml:space="preserve">2.15. Жилые помещения (жилые дома), построенные в соответствии с настоящим Положением, относятся к жилищному фонду коммерческого использования и предоставляются гражданам в возмездное владение и пользование по договору найма жилого помещения в соответствии с Гражданским кодексом Российской Федерации. В указанном договоре предусматривается право гражданина по истечении 5 лет работы по трудовому договору с работодателем на приобретение указанного жилого помещения в свою собственность по цене, не превышающей 10 процентов расчетной стоимости строительства жилья (далее – выкупная цена жилья), а по истечении 10 лет – по цене, не превышающей 1 процент выкупной цены жилья. Уплата средств в размере выкупной цены жилья может производиться по усмотрению нанимателей жилого помещения ежемесячно (ежеквартально) равными долями в течение указанных 5 или 10 лет без права досрочного внесения платежей. </w:t>
      </w:r>
    </w:p>
    <w:p w14:paraId="419D4141" w14:textId="77777777" w:rsidR="00072F5D" w:rsidRDefault="00072F5D" w:rsidP="00AA4B46">
      <w:pPr>
        <w:spacing w:after="0"/>
        <w:ind w:firstLine="709"/>
        <w:jc w:val="both"/>
      </w:pPr>
      <w:r>
        <w:t xml:space="preserve">В случае если жилое помещение находится в общей собственности муниципального района и указанного работодателя, в договоре найма жилого помещения определяется, кому и в каких размерах вносятся платежи. </w:t>
      </w:r>
    </w:p>
    <w:p w14:paraId="48DD4396" w14:textId="77777777" w:rsidR="00072F5D" w:rsidRDefault="00072F5D" w:rsidP="00AA4B46">
      <w:pPr>
        <w:spacing w:after="0"/>
        <w:ind w:firstLine="709"/>
        <w:jc w:val="both"/>
      </w:pPr>
      <w:r>
        <w:t xml:space="preserve">2.16. Существенными условиями договора найма жилого помещения, указанного в пункте 2.15 настоящего Положения, являются: </w:t>
      </w:r>
    </w:p>
    <w:p w14:paraId="6B76BDB0" w14:textId="77777777" w:rsidR="00072F5D" w:rsidRDefault="00072F5D" w:rsidP="00AA4B46">
      <w:pPr>
        <w:spacing w:after="0"/>
        <w:ind w:firstLine="709"/>
        <w:jc w:val="both"/>
      </w:pPr>
      <w:r>
        <w:t xml:space="preserve">а) работа нанимателя жилого помещения у работодателя по трудовому договору (осуществление индивидуальной предпринимательской деятельности) в течение не менее 5 лет на сельских территориях, на которых предоставляется жилое помещение, со дня оформления договора найма жилого помещения, за исключением случая, указанного в подпункте «б» настоящего пункта. </w:t>
      </w:r>
    </w:p>
    <w:p w14:paraId="4557EDDE" w14:textId="77777777" w:rsidR="00072F5D" w:rsidRDefault="00072F5D" w:rsidP="00AA4B46">
      <w:pPr>
        <w:spacing w:after="0"/>
        <w:ind w:firstLine="709"/>
        <w:jc w:val="both"/>
      </w:pPr>
      <w:r>
        <w:t xml:space="preserve">б) право гражданина трудоустроиться на сельских территориях в пределах Республики Тыва, в котором гражданину предоставлено жилое помещение (жилой дом) на условиях найма жилья, в срок, не превышающий 6 месяцев, в случае если право собственности на долю работодателя в общей собственности на жилое </w:t>
      </w:r>
      <w:r>
        <w:lastRenderedPageBreak/>
        <w:t xml:space="preserve">помещение (жилой дом) переходит к другим лицам и приводит к расторжению трудового договора, заключенного гражданином с прежним работодателем. </w:t>
      </w:r>
    </w:p>
    <w:p w14:paraId="594D2AE6" w14:textId="77777777" w:rsidR="00072F5D" w:rsidRDefault="00072F5D" w:rsidP="00AA4B46">
      <w:pPr>
        <w:spacing w:after="0"/>
        <w:ind w:firstLine="709"/>
        <w:jc w:val="both"/>
      </w:pPr>
      <w:r>
        <w:t xml:space="preserve">2.17. В случае несоблюдения нанимателем жилого помещения условий, предусмотренных пунктом 2.16 настоящего Положения, наниматель жилого помещения лишается права приобрести жилое помещение, указанное в пункте 2.15 настоящего Положения, в свою собственность по выкупной цене жилья. </w:t>
      </w:r>
    </w:p>
    <w:p w14:paraId="00739DD0" w14:textId="77777777" w:rsidR="00072F5D" w:rsidRDefault="00072F5D" w:rsidP="00AA4B46">
      <w:pPr>
        <w:spacing w:after="0"/>
        <w:ind w:firstLine="709"/>
        <w:jc w:val="both"/>
      </w:pPr>
      <w:r>
        <w:t xml:space="preserve">2.18. Министерство сельского хозяйства и продовольствия Республики Тыва и орган местного самоуправления вправе требовать, в том числе в судебном порядке, от собственника (собственников) жилого помещения возврата нанимателю жилого помещения средств, внесенных им в счет уплаты средств в размере выкупной цены жилья, в случае несоблюдения нанимателем жилого помещения условий, предусмотренных пунктом 2.16 настоящего Положения. </w:t>
      </w:r>
    </w:p>
    <w:p w14:paraId="6E79E962" w14:textId="77777777" w:rsidR="00072F5D" w:rsidRDefault="00072F5D" w:rsidP="00AA4B46">
      <w:pPr>
        <w:spacing w:after="0"/>
        <w:ind w:firstLine="709"/>
        <w:jc w:val="both"/>
      </w:pPr>
      <w:r>
        <w:rPr>
          <w:sz w:val="24"/>
        </w:rPr>
        <w:t xml:space="preserve"> </w:t>
      </w:r>
    </w:p>
    <w:p w14:paraId="55FB56FA" w14:textId="77777777" w:rsidR="00072F5D" w:rsidRDefault="00072F5D" w:rsidP="00AA4B46">
      <w:pPr>
        <w:spacing w:after="0"/>
        <w:ind w:firstLine="709"/>
        <w:jc w:val="both"/>
      </w:pPr>
      <w:r>
        <w:rPr>
          <w:sz w:val="24"/>
        </w:rPr>
        <w:t xml:space="preserve"> </w:t>
      </w:r>
    </w:p>
    <w:p w14:paraId="26449C4C" w14:textId="77777777" w:rsidR="00072F5D" w:rsidRDefault="00072F5D" w:rsidP="00AA4B46">
      <w:pPr>
        <w:spacing w:after="0"/>
        <w:ind w:firstLine="709"/>
        <w:jc w:val="both"/>
      </w:pPr>
      <w:r>
        <w:rPr>
          <w:rFonts w:ascii="Calibri" w:eastAsia="Calibri" w:hAnsi="Calibri" w:cs="Calibri"/>
          <w:sz w:val="22"/>
        </w:rPr>
        <w:t xml:space="preserve"> </w:t>
      </w:r>
    </w:p>
    <w:p w14:paraId="312CE388" w14:textId="54ED47D9" w:rsidR="00072F5D" w:rsidRDefault="00B30400" w:rsidP="00B30400">
      <w:pPr>
        <w:spacing w:after="0" w:line="259" w:lineRule="auto"/>
      </w:pPr>
      <w:r>
        <w:br w:type="page"/>
      </w:r>
      <w:r>
        <w:lastRenderedPageBreak/>
        <w:t xml:space="preserve">                                                                                         </w:t>
      </w:r>
      <w:r w:rsidR="00072F5D">
        <w:t xml:space="preserve">Приложение № 3 </w:t>
      </w:r>
    </w:p>
    <w:p w14:paraId="22219CAB" w14:textId="77777777" w:rsidR="00072F5D" w:rsidRDefault="00072F5D" w:rsidP="00B30400">
      <w:pPr>
        <w:spacing w:after="0" w:line="259" w:lineRule="auto"/>
        <w:ind w:left="703" w:right="191" w:hanging="10"/>
        <w:jc w:val="right"/>
      </w:pPr>
      <w:r>
        <w:t xml:space="preserve">к Подпрограмме «Создание условий для </w:t>
      </w:r>
    </w:p>
    <w:p w14:paraId="7E8411CD" w14:textId="77777777" w:rsidR="00072F5D" w:rsidRDefault="00072F5D" w:rsidP="00B30400">
      <w:pPr>
        <w:spacing w:after="0" w:line="269" w:lineRule="auto"/>
        <w:ind w:left="4908" w:hanging="53"/>
        <w:jc w:val="center"/>
      </w:pPr>
      <w:r>
        <w:t xml:space="preserve">обеспечения доступным и комфортным жильем сельского населения»  государственной программы  </w:t>
      </w:r>
    </w:p>
    <w:p w14:paraId="2BABE2D4" w14:textId="77777777" w:rsidR="00072F5D" w:rsidRDefault="00072F5D" w:rsidP="00B30400">
      <w:pPr>
        <w:spacing w:after="0" w:line="269" w:lineRule="auto"/>
        <w:ind w:left="5186" w:hanging="10"/>
        <w:jc w:val="center"/>
      </w:pPr>
      <w:r>
        <w:t xml:space="preserve">Республики Тыва «Комплексное  развитие сельских территорий» </w:t>
      </w:r>
    </w:p>
    <w:p w14:paraId="7C29B481" w14:textId="77777777" w:rsidR="00072F5D" w:rsidRDefault="00072F5D" w:rsidP="00072F5D">
      <w:pPr>
        <w:spacing w:after="0" w:line="259" w:lineRule="auto"/>
        <w:ind w:left="11"/>
        <w:jc w:val="center"/>
      </w:pPr>
      <w:r>
        <w:t xml:space="preserve"> </w:t>
      </w:r>
    </w:p>
    <w:p w14:paraId="66FEC2BB" w14:textId="77777777" w:rsidR="00072F5D" w:rsidRDefault="00072F5D" w:rsidP="00072F5D">
      <w:pPr>
        <w:spacing w:after="0" w:line="259" w:lineRule="auto"/>
        <w:ind w:left="11"/>
        <w:jc w:val="center"/>
      </w:pPr>
      <w:r>
        <w:t xml:space="preserve"> </w:t>
      </w:r>
    </w:p>
    <w:p w14:paraId="5681622A" w14:textId="77777777" w:rsidR="00072F5D" w:rsidRDefault="00072F5D" w:rsidP="00072F5D">
      <w:pPr>
        <w:spacing w:after="20" w:line="259" w:lineRule="auto"/>
        <w:ind w:left="11"/>
        <w:jc w:val="center"/>
      </w:pPr>
      <w:r>
        <w:t xml:space="preserve"> </w:t>
      </w:r>
    </w:p>
    <w:p w14:paraId="3C9FC41E" w14:textId="77777777" w:rsidR="00072F5D" w:rsidRDefault="00072F5D" w:rsidP="00072F5D">
      <w:pPr>
        <w:pStyle w:val="1"/>
        <w:ind w:left="574" w:right="628"/>
      </w:pPr>
      <w:r>
        <w:t xml:space="preserve">П Р А В И Л А </w:t>
      </w:r>
    </w:p>
    <w:p w14:paraId="58338B16" w14:textId="77777777" w:rsidR="00072F5D" w:rsidRDefault="00072F5D" w:rsidP="00072F5D">
      <w:pPr>
        <w:spacing w:after="5" w:line="269" w:lineRule="auto"/>
        <w:ind w:left="703" w:right="758" w:hanging="10"/>
        <w:jc w:val="center"/>
      </w:pPr>
      <w:r>
        <w:t xml:space="preserve">предоставления и распределения субсидий из  </w:t>
      </w:r>
    </w:p>
    <w:p w14:paraId="4C6BC32D" w14:textId="77777777" w:rsidR="00072F5D" w:rsidRDefault="00072F5D" w:rsidP="00072F5D">
      <w:pPr>
        <w:spacing w:after="5" w:line="269" w:lineRule="auto"/>
        <w:ind w:left="703" w:right="761" w:hanging="10"/>
        <w:jc w:val="center"/>
      </w:pPr>
      <w:r>
        <w:t xml:space="preserve">республиканского бюджета Республики Тыва бюджетам  </w:t>
      </w:r>
    </w:p>
    <w:p w14:paraId="5D2B7CAC" w14:textId="77777777" w:rsidR="00072F5D" w:rsidRDefault="00072F5D" w:rsidP="00072F5D">
      <w:pPr>
        <w:spacing w:after="5" w:line="269" w:lineRule="auto"/>
        <w:ind w:left="1079" w:right="992" w:hanging="10"/>
        <w:jc w:val="center"/>
      </w:pPr>
      <w:r>
        <w:t xml:space="preserve">муниципальных районов Республики Тыва на оказание  финансовой поддержки при исполнении расходных  </w:t>
      </w:r>
    </w:p>
    <w:p w14:paraId="685ABED4" w14:textId="77777777" w:rsidR="00072F5D" w:rsidRDefault="00072F5D" w:rsidP="00072F5D">
      <w:pPr>
        <w:spacing w:after="5" w:line="269" w:lineRule="auto"/>
        <w:ind w:left="703" w:right="761" w:hanging="10"/>
        <w:jc w:val="center"/>
      </w:pPr>
      <w:r>
        <w:t xml:space="preserve">обязательств муниципальных районов Республики Тыва  </w:t>
      </w:r>
    </w:p>
    <w:p w14:paraId="7C57BDE1" w14:textId="77777777" w:rsidR="00072F5D" w:rsidRDefault="00072F5D" w:rsidP="00072F5D">
      <w:pPr>
        <w:spacing w:after="5" w:line="269" w:lineRule="auto"/>
        <w:ind w:left="703" w:right="763" w:hanging="10"/>
        <w:jc w:val="center"/>
      </w:pPr>
      <w:r>
        <w:t xml:space="preserve">на обустройство объектами инженерной инфраструктуры  </w:t>
      </w:r>
    </w:p>
    <w:p w14:paraId="4D1C4C09" w14:textId="77777777" w:rsidR="00072F5D" w:rsidRDefault="00072F5D" w:rsidP="00072F5D">
      <w:pPr>
        <w:spacing w:after="5" w:line="269" w:lineRule="auto"/>
        <w:ind w:left="827" w:right="740" w:hanging="10"/>
        <w:jc w:val="center"/>
      </w:pPr>
      <w:r>
        <w:t xml:space="preserve">и благоустройство площадок, расположенных на сельских  территориях, под компактную жилищную застройку </w:t>
      </w:r>
    </w:p>
    <w:p w14:paraId="519DD34E" w14:textId="77777777" w:rsidR="00072F5D" w:rsidRDefault="00072F5D" w:rsidP="00072F5D">
      <w:pPr>
        <w:spacing w:after="0" w:line="259" w:lineRule="auto"/>
        <w:ind w:left="11"/>
        <w:jc w:val="center"/>
      </w:pPr>
      <w:r>
        <w:t xml:space="preserve"> </w:t>
      </w:r>
    </w:p>
    <w:p w14:paraId="2EC02F9A" w14:textId="77777777" w:rsidR="00072F5D" w:rsidRDefault="00072F5D" w:rsidP="00B30400">
      <w:pPr>
        <w:numPr>
          <w:ilvl w:val="0"/>
          <w:numId w:val="41"/>
        </w:numPr>
        <w:spacing w:after="0"/>
        <w:ind w:firstLine="709"/>
        <w:jc w:val="both"/>
      </w:pPr>
      <w:r>
        <w:t xml:space="preserve">Настоящие Правила устанавливают порядок и условия предоставления и распределения субсидий из бюджета Республики Тыва бюджетам муниципальных районов Республики Тыва (далее – муниципальные района) в целях реализации проектов комплексного обустройства площадок под компактную жилищную застройку на сельских территориях (далее соответственно – проекты комплексной застройки, субсидии). </w:t>
      </w:r>
    </w:p>
    <w:p w14:paraId="74D5B280" w14:textId="77777777" w:rsidR="00072F5D" w:rsidRDefault="00072F5D" w:rsidP="00B30400">
      <w:pPr>
        <w:numPr>
          <w:ilvl w:val="0"/>
          <w:numId w:val="41"/>
        </w:numPr>
        <w:spacing w:after="0"/>
        <w:ind w:firstLine="709"/>
        <w:jc w:val="both"/>
      </w:pPr>
      <w:r>
        <w:t xml:space="preserve">Субсидии в соответствии с настоящими Правилами предоставляются за счет средств бюджета Республики Тыва и средств субсидии из федерального бюджета бюджету Республики Тыва. </w:t>
      </w:r>
    </w:p>
    <w:p w14:paraId="452DC539" w14:textId="77777777" w:rsidR="00072F5D" w:rsidRDefault="00072F5D" w:rsidP="00B30400">
      <w:pPr>
        <w:numPr>
          <w:ilvl w:val="0"/>
          <w:numId w:val="41"/>
        </w:numPr>
        <w:spacing w:after="0"/>
        <w:ind w:firstLine="709"/>
        <w:jc w:val="both"/>
      </w:pPr>
      <w:r>
        <w:t xml:space="preserve">Субсидии предоставляются бюджетам муниципальных районов в пределах бюджетных ассигнований и лимитов бюджетных обязательств, доведенных в установленном порядке до Министерства сельского хозяйства и продовольствия Республики Тыва (далее – Министерство) как до получателя средств бюджета Республики Тыва, на цели, указанные в пункте 1 настоящих Правил. </w:t>
      </w:r>
    </w:p>
    <w:p w14:paraId="07F3E4C4" w14:textId="77777777" w:rsidR="00072F5D" w:rsidRDefault="00072F5D" w:rsidP="00B30400">
      <w:pPr>
        <w:numPr>
          <w:ilvl w:val="0"/>
          <w:numId w:val="41"/>
        </w:numPr>
        <w:spacing w:after="0"/>
        <w:ind w:firstLine="709"/>
        <w:jc w:val="both"/>
      </w:pPr>
      <w:r>
        <w:t xml:space="preserve">Субсидии предоставляются на софинансирование расходных обязательств муниципальных районов, возникающих в связи с реализацией проектов комплексной застройки, предусматривающих строительство улично-дорожной сети. </w:t>
      </w:r>
    </w:p>
    <w:p w14:paraId="329BEA80" w14:textId="77777777" w:rsidR="00072F5D" w:rsidRDefault="00072F5D" w:rsidP="00B30400">
      <w:pPr>
        <w:numPr>
          <w:ilvl w:val="0"/>
          <w:numId w:val="41"/>
        </w:numPr>
        <w:spacing w:after="0"/>
        <w:ind w:firstLine="709"/>
        <w:jc w:val="both"/>
      </w:pPr>
      <w:r>
        <w:t xml:space="preserve">Критериями отбора муниципальных районов в целях предоставления субсидии являются: </w:t>
      </w:r>
    </w:p>
    <w:p w14:paraId="256439EB" w14:textId="3D13B7DE" w:rsidR="00072F5D" w:rsidRDefault="00072F5D" w:rsidP="00B30400">
      <w:pPr>
        <w:spacing w:after="0"/>
        <w:ind w:firstLine="709"/>
        <w:jc w:val="both"/>
      </w:pPr>
      <w:r>
        <w:t xml:space="preserve">а) наличие реестра проектов комплексной застройки по форме, утверждаемой Министерством; </w:t>
      </w:r>
    </w:p>
    <w:p w14:paraId="7A368C91" w14:textId="388195D1" w:rsidR="00072F5D" w:rsidRDefault="00072F5D" w:rsidP="00B30400">
      <w:pPr>
        <w:spacing w:after="0"/>
        <w:ind w:firstLine="709"/>
        <w:jc w:val="both"/>
      </w:pPr>
      <w:r>
        <w:lastRenderedPageBreak/>
        <w:t xml:space="preserve">б) наличие в собственности муниципального района объекта незавершенного строительства по проекту комплексной застройки; </w:t>
      </w:r>
    </w:p>
    <w:p w14:paraId="19BBA052" w14:textId="483AAFAB" w:rsidR="00072F5D" w:rsidRDefault="00072F5D" w:rsidP="00B30400">
      <w:pPr>
        <w:spacing w:after="0"/>
        <w:ind w:firstLine="709"/>
        <w:jc w:val="both"/>
      </w:pPr>
      <w:r>
        <w:t xml:space="preserve">в) включение проекта комплексной застройки в соглашение, заключенное в соответствии с пунктом 14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субсидии), на развитие инженерной инфраструктуры на сельских территориях. </w:t>
      </w:r>
    </w:p>
    <w:p w14:paraId="4E023731" w14:textId="77777777" w:rsidR="00072F5D" w:rsidRDefault="00072F5D" w:rsidP="00B30400">
      <w:pPr>
        <w:spacing w:after="0"/>
        <w:ind w:firstLine="709"/>
        <w:jc w:val="both"/>
      </w:pPr>
      <w:r>
        <w:t xml:space="preserve">6. Размер субсидии, предоставляемой бюджету i-го муниципального района (Ci), определяется по следующей формуле: </w:t>
      </w:r>
    </w:p>
    <w:p w14:paraId="460C1EA1" w14:textId="77777777" w:rsidR="00072F5D" w:rsidRDefault="00072F5D" w:rsidP="00072F5D">
      <w:pPr>
        <w:spacing w:after="0" w:line="259" w:lineRule="auto"/>
        <w:ind w:left="708"/>
      </w:pPr>
      <w:r>
        <w:t xml:space="preserve"> </w:t>
      </w:r>
    </w:p>
    <w:p w14:paraId="59FFD96F" w14:textId="77777777" w:rsidR="00072F5D" w:rsidRDefault="00072F5D" w:rsidP="00072F5D">
      <w:pPr>
        <w:numPr>
          <w:ilvl w:val="0"/>
          <w:numId w:val="42"/>
        </w:numPr>
        <w:spacing w:after="0" w:line="259" w:lineRule="auto"/>
        <w:ind w:hanging="271"/>
      </w:pPr>
      <w:r>
        <w:rPr>
          <w:sz w:val="15"/>
          <w:vertAlign w:val="superscript"/>
        </w:rPr>
        <w:t>i</w:t>
      </w:r>
    </w:p>
    <w:p w14:paraId="47455416" w14:textId="77777777" w:rsidR="00072F5D" w:rsidRDefault="00072F5D" w:rsidP="00072F5D">
      <w:pPr>
        <w:numPr>
          <w:ilvl w:val="0"/>
          <w:numId w:val="42"/>
        </w:numPr>
        <w:spacing w:after="70" w:line="259" w:lineRule="auto"/>
        <w:ind w:hanging="271"/>
      </w:pPr>
      <w:r>
        <w:rPr>
          <w:sz w:val="17"/>
        </w:rPr>
        <w:t xml:space="preserve">× </w:t>
      </w:r>
    </w:p>
    <w:p w14:paraId="49B7A4E3" w14:textId="77777777" w:rsidR="00072F5D" w:rsidRDefault="00072F5D" w:rsidP="00072F5D">
      <w:pPr>
        <w:tabs>
          <w:tab w:val="center" w:pos="1066"/>
          <w:tab w:val="center" w:pos="2291"/>
        </w:tabs>
        <w:spacing w:after="0" w:line="259" w:lineRule="auto"/>
      </w:pPr>
      <w:r>
        <w:rPr>
          <w:rFonts w:ascii="Calibri" w:eastAsia="Calibri" w:hAnsi="Calibri" w:cs="Calibri"/>
          <w:sz w:val="22"/>
        </w:rPr>
        <w:tab/>
      </w:r>
      <w:r>
        <w:rPr>
          <w:sz w:val="17"/>
        </w:rPr>
        <w:t>C = V</w:t>
      </w:r>
      <w:r>
        <w:rPr>
          <w:sz w:val="15"/>
          <w:vertAlign w:val="subscript"/>
        </w:rPr>
        <w:t>i</w:t>
      </w:r>
      <w:r>
        <w:rPr>
          <w:sz w:val="15"/>
          <w:vertAlign w:val="subscript"/>
        </w:rPr>
        <w:tab/>
        <w:t>O</w:t>
      </w:r>
      <w:r>
        <w:rPr>
          <w:sz w:val="17"/>
        </w:rPr>
        <w:t xml:space="preserve"> × </w:t>
      </w:r>
      <w:r>
        <w:rPr>
          <w:rFonts w:ascii="Calibri" w:eastAsia="Calibri" w:hAnsi="Calibri" w:cs="Calibri"/>
          <w:noProof/>
          <w:sz w:val="22"/>
          <w:lang w:eastAsia="ru-RU"/>
        </w:rPr>
        <mc:AlternateContent>
          <mc:Choice Requires="wpg">
            <w:drawing>
              <wp:inline distT="0" distB="0" distL="0" distR="0" wp14:anchorId="5694A86B" wp14:editId="200DEBFC">
                <wp:extent cx="845273" cy="405691"/>
                <wp:effectExtent l="0" t="0" r="0" b="0"/>
                <wp:docPr id="164380" name="Group 164380"/>
                <wp:cNvGraphicFramePr/>
                <a:graphic xmlns:a="http://schemas.openxmlformats.org/drawingml/2006/main">
                  <a:graphicData uri="http://schemas.microsoft.com/office/word/2010/wordprocessingGroup">
                    <wpg:wgp>
                      <wpg:cNvGrpSpPr/>
                      <wpg:grpSpPr>
                        <a:xfrm>
                          <a:off x="0" y="0"/>
                          <a:ext cx="845273" cy="405691"/>
                          <a:chOff x="0" y="0"/>
                          <a:chExt cx="845273" cy="405691"/>
                        </a:xfrm>
                      </wpg:grpSpPr>
                      <wps:wsp>
                        <wps:cNvPr id="11728" name="Shape 11728"/>
                        <wps:cNvSpPr/>
                        <wps:spPr>
                          <a:xfrm>
                            <a:off x="471367" y="0"/>
                            <a:ext cx="217792" cy="0"/>
                          </a:xfrm>
                          <a:custGeom>
                            <a:avLst/>
                            <a:gdLst/>
                            <a:ahLst/>
                            <a:cxnLst/>
                            <a:rect l="0" t="0" r="0" b="0"/>
                            <a:pathLst>
                              <a:path w="217792">
                                <a:moveTo>
                                  <a:pt x="0" y="0"/>
                                </a:moveTo>
                                <a:lnTo>
                                  <a:pt x="217792" y="0"/>
                                </a:lnTo>
                              </a:path>
                            </a:pathLst>
                          </a:custGeom>
                          <a:ln w="3520" cap="flat">
                            <a:round/>
                          </a:ln>
                        </wps:spPr>
                        <wps:style>
                          <a:lnRef idx="1">
                            <a:srgbClr val="000000"/>
                          </a:lnRef>
                          <a:fillRef idx="0">
                            <a:srgbClr val="000000">
                              <a:alpha val="0"/>
                            </a:srgbClr>
                          </a:fillRef>
                          <a:effectRef idx="0">
                            <a:scrgbClr r="0" g="0" b="0"/>
                          </a:effectRef>
                          <a:fontRef idx="none"/>
                        </wps:style>
                        <wps:bodyPr/>
                      </wps:wsp>
                      <wps:wsp>
                        <wps:cNvPr id="11729" name="Shape 11729"/>
                        <wps:cNvSpPr/>
                        <wps:spPr>
                          <a:xfrm>
                            <a:off x="616258" y="345393"/>
                            <a:ext cx="217691" cy="0"/>
                          </a:xfrm>
                          <a:custGeom>
                            <a:avLst/>
                            <a:gdLst/>
                            <a:ahLst/>
                            <a:cxnLst/>
                            <a:rect l="0" t="0" r="0" b="0"/>
                            <a:pathLst>
                              <a:path w="217691">
                                <a:moveTo>
                                  <a:pt x="0" y="0"/>
                                </a:moveTo>
                                <a:lnTo>
                                  <a:pt x="217691" y="0"/>
                                </a:lnTo>
                              </a:path>
                            </a:pathLst>
                          </a:custGeom>
                          <a:ln w="3520" cap="flat">
                            <a:round/>
                          </a:ln>
                        </wps:spPr>
                        <wps:style>
                          <a:lnRef idx="1">
                            <a:srgbClr val="000000"/>
                          </a:lnRef>
                          <a:fillRef idx="0">
                            <a:srgbClr val="000000">
                              <a:alpha val="0"/>
                            </a:srgbClr>
                          </a:fillRef>
                          <a:effectRef idx="0">
                            <a:scrgbClr r="0" g="0" b="0"/>
                          </a:effectRef>
                          <a:fontRef idx="none"/>
                        </wps:style>
                        <wps:bodyPr/>
                      </wps:wsp>
                      <wps:wsp>
                        <wps:cNvPr id="11730" name="Shape 11730"/>
                        <wps:cNvSpPr/>
                        <wps:spPr>
                          <a:xfrm>
                            <a:off x="0" y="165483"/>
                            <a:ext cx="845273" cy="0"/>
                          </a:xfrm>
                          <a:custGeom>
                            <a:avLst/>
                            <a:gdLst/>
                            <a:ahLst/>
                            <a:cxnLst/>
                            <a:rect l="0" t="0" r="0" b="0"/>
                            <a:pathLst>
                              <a:path w="845273">
                                <a:moveTo>
                                  <a:pt x="0" y="0"/>
                                </a:moveTo>
                                <a:lnTo>
                                  <a:pt x="845273" y="0"/>
                                </a:lnTo>
                              </a:path>
                            </a:pathLst>
                          </a:custGeom>
                          <a:ln w="7291" cap="flat">
                            <a:round/>
                          </a:ln>
                        </wps:spPr>
                        <wps:style>
                          <a:lnRef idx="1">
                            <a:srgbClr val="000000"/>
                          </a:lnRef>
                          <a:fillRef idx="0">
                            <a:srgbClr val="000000">
                              <a:alpha val="0"/>
                            </a:srgbClr>
                          </a:fillRef>
                          <a:effectRef idx="0">
                            <a:scrgbClr r="0" g="0" b="0"/>
                          </a:effectRef>
                          <a:fontRef idx="none"/>
                        </wps:style>
                        <wps:bodyPr/>
                      </wps:wsp>
                      <wps:wsp>
                        <wps:cNvPr id="11732" name="Rectangle 11732"/>
                        <wps:cNvSpPr/>
                        <wps:spPr>
                          <a:xfrm>
                            <a:off x="246639" y="17656"/>
                            <a:ext cx="23411" cy="93404"/>
                          </a:xfrm>
                          <a:prstGeom prst="rect">
                            <a:avLst/>
                          </a:prstGeom>
                          <a:ln>
                            <a:noFill/>
                          </a:ln>
                        </wps:spPr>
                        <wps:txbx>
                          <w:txbxContent>
                            <w:p w14:paraId="29D9845C" w14:textId="77777777" w:rsidR="000C7DCF" w:rsidRDefault="000C7DCF" w:rsidP="00072F5D">
                              <w:pPr>
                                <w:spacing w:line="259" w:lineRule="auto"/>
                              </w:pPr>
                              <w:r>
                                <w:rPr>
                                  <w:sz w:val="10"/>
                                </w:rPr>
                                <w:t>i</w:t>
                              </w:r>
                            </w:p>
                          </w:txbxContent>
                        </wps:txbx>
                        <wps:bodyPr horzOverflow="overflow" vert="horz" lIns="0" tIns="0" rIns="0" bIns="0" rtlCol="0">
                          <a:noAutofit/>
                        </wps:bodyPr>
                      </wps:wsp>
                      <wps:wsp>
                        <wps:cNvPr id="11734" name="Rectangle 11734"/>
                        <wps:cNvSpPr/>
                        <wps:spPr>
                          <a:xfrm>
                            <a:off x="174234" y="232476"/>
                            <a:ext cx="42132" cy="93404"/>
                          </a:xfrm>
                          <a:prstGeom prst="rect">
                            <a:avLst/>
                          </a:prstGeom>
                          <a:ln>
                            <a:noFill/>
                          </a:ln>
                        </wps:spPr>
                        <wps:txbx>
                          <w:txbxContent>
                            <w:p w14:paraId="548F09E4" w14:textId="77777777" w:rsidR="000C7DCF" w:rsidRDefault="000C7DCF" w:rsidP="00072F5D">
                              <w:pPr>
                                <w:spacing w:line="259" w:lineRule="auto"/>
                              </w:pPr>
                              <w:r>
                                <w:rPr>
                                  <w:sz w:val="10"/>
                                </w:rPr>
                                <w:t>n</w:t>
                              </w:r>
                            </w:p>
                          </w:txbxContent>
                        </wps:txbx>
                        <wps:bodyPr horzOverflow="overflow" vert="horz" lIns="0" tIns="0" rIns="0" bIns="0" rtlCol="0">
                          <a:noAutofit/>
                        </wps:bodyPr>
                      </wps:wsp>
                      <wps:wsp>
                        <wps:cNvPr id="11735" name="Rectangle 11735"/>
                        <wps:cNvSpPr/>
                        <wps:spPr>
                          <a:xfrm>
                            <a:off x="756296" y="273763"/>
                            <a:ext cx="23411" cy="93403"/>
                          </a:xfrm>
                          <a:prstGeom prst="rect">
                            <a:avLst/>
                          </a:prstGeom>
                          <a:ln>
                            <a:noFill/>
                          </a:ln>
                        </wps:spPr>
                        <wps:txbx>
                          <w:txbxContent>
                            <w:p w14:paraId="2EA2CA4E" w14:textId="77777777" w:rsidR="000C7DCF" w:rsidRDefault="000C7DCF" w:rsidP="00072F5D">
                              <w:pPr>
                                <w:spacing w:line="259" w:lineRule="auto"/>
                              </w:pPr>
                              <w:r>
                                <w:rPr>
                                  <w:sz w:val="10"/>
                                </w:rPr>
                                <w:t>i</w:t>
                              </w:r>
                            </w:p>
                          </w:txbxContent>
                        </wps:txbx>
                        <wps:bodyPr horzOverflow="overflow" vert="horz" lIns="0" tIns="0" rIns="0" bIns="0" rtlCol="0">
                          <a:noAutofit/>
                        </wps:bodyPr>
                      </wps:wsp>
                      <wps:wsp>
                        <wps:cNvPr id="11740" name="Rectangle 11740"/>
                        <wps:cNvSpPr/>
                        <wps:spPr>
                          <a:xfrm>
                            <a:off x="466615" y="50568"/>
                            <a:ext cx="266285" cy="161598"/>
                          </a:xfrm>
                          <a:prstGeom prst="rect">
                            <a:avLst/>
                          </a:prstGeom>
                          <a:ln>
                            <a:noFill/>
                          </a:ln>
                        </wps:spPr>
                        <wps:txbx>
                          <w:txbxContent>
                            <w:p w14:paraId="1AA009B2" w14:textId="77777777" w:rsidR="000C7DCF" w:rsidRDefault="000C7DCF" w:rsidP="00072F5D">
                              <w:pPr>
                                <w:spacing w:line="259" w:lineRule="auto"/>
                              </w:pPr>
                              <w:r>
                                <w:rPr>
                                  <w:sz w:val="17"/>
                                </w:rPr>
                                <w:t>100</w:t>
                              </w:r>
                            </w:p>
                          </w:txbxContent>
                        </wps:txbx>
                        <wps:bodyPr horzOverflow="overflow" vert="horz" lIns="0" tIns="0" rIns="0" bIns="0" rtlCol="0">
                          <a:noAutofit/>
                        </wps:bodyPr>
                      </wps:wsp>
                      <wps:wsp>
                        <wps:cNvPr id="11742" name="Rectangle 11742"/>
                        <wps:cNvSpPr/>
                        <wps:spPr>
                          <a:xfrm>
                            <a:off x="662263" y="194567"/>
                            <a:ext cx="105282" cy="161599"/>
                          </a:xfrm>
                          <a:prstGeom prst="rect">
                            <a:avLst/>
                          </a:prstGeom>
                          <a:ln>
                            <a:noFill/>
                          </a:ln>
                        </wps:spPr>
                        <wps:txbx>
                          <w:txbxContent>
                            <w:p w14:paraId="163CA422" w14:textId="77777777" w:rsidR="000C7DCF" w:rsidRDefault="000C7DCF" w:rsidP="00072F5D">
                              <w:pPr>
                                <w:spacing w:line="259" w:lineRule="auto"/>
                              </w:pPr>
                              <w:r>
                                <w:rPr>
                                  <w:sz w:val="17"/>
                                </w:rPr>
                                <w:t>Y</w:t>
                              </w:r>
                            </w:p>
                          </w:txbxContent>
                        </wps:txbx>
                        <wps:bodyPr horzOverflow="overflow" vert="horz" lIns="0" tIns="0" rIns="0" bIns="0" rtlCol="0">
                          <a:noAutofit/>
                        </wps:bodyPr>
                      </wps:wsp>
                      <wps:wsp>
                        <wps:cNvPr id="11743" name="Rectangle 11743"/>
                        <wps:cNvSpPr/>
                        <wps:spPr>
                          <a:xfrm>
                            <a:off x="299439" y="284188"/>
                            <a:ext cx="374234" cy="161599"/>
                          </a:xfrm>
                          <a:prstGeom prst="rect">
                            <a:avLst/>
                          </a:prstGeom>
                          <a:ln>
                            <a:noFill/>
                          </a:ln>
                        </wps:spPr>
                        <wps:txbx>
                          <w:txbxContent>
                            <w:p w14:paraId="2B595AFB" w14:textId="77777777" w:rsidR="000C7DCF" w:rsidRDefault="000C7DCF" w:rsidP="00072F5D">
                              <w:pPr>
                                <w:spacing w:line="259" w:lineRule="auto"/>
                              </w:pPr>
                              <w:r>
                                <w:rPr>
                                  <w:sz w:val="17"/>
                                </w:rPr>
                                <w:t xml:space="preserve">Z × </w:t>
                              </w:r>
                            </w:p>
                          </w:txbxContent>
                        </wps:txbx>
                        <wps:bodyPr horzOverflow="overflow" vert="horz" lIns="0" tIns="0" rIns="0" bIns="0" rtlCol="0">
                          <a:noAutofit/>
                        </wps:bodyPr>
                      </wps:wsp>
                    </wpg:wgp>
                  </a:graphicData>
                </a:graphic>
              </wp:inline>
            </w:drawing>
          </mc:Choice>
          <mc:Fallback>
            <w:pict>
              <v:group w14:anchorId="5694A86B" id="Group 164380" o:spid="_x0000_s1058" style="width:66.55pt;height:31.95pt;mso-position-horizontal-relative:char;mso-position-vertical-relative:line" coordsize="8452,4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">
                <v:shape id="Shape 11728" o:spid="_x0000_s1059" style="position:absolute;left:4713;width:2178;height:0;visibility:visible;mso-wrap-style:square;v-text-anchor:top" coordsize="217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IJRsUA&#10;AADeAAAADwAAAGRycy9kb3ducmV2LnhtbESPTWvCQBCG74X+h2UK3upGD7akriKC6EWwaSn0NmbH&#10;TUh2NmRXE/+9cyj0NsO8H88s16Nv1Y36WAc2MJtmoIjLYGt2Br6/dq/voGJCttgGJgN3irBePT8t&#10;Mbdh4E+6FckpCeGYo4EqpS7XOpYVeYzT0BHL7RJ6j0nW3mnb4yDhvtXzLFtojzVLQ4UdbSsqm+Lq&#10;paQ5cnH6ae+hbM5X5wI3w+/emMnLuPkAlWhM/+I/98EK/uxtLrzyjsy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cglGxQAAAN4AAAAPAAAAAAAAAAAAAAAAAJgCAABkcnMv&#10;ZG93bnJldi54bWxQSwUGAAAAAAQABAD1AAAAigMAAAAA&#10;" path="m,l217792,e" filled="f" strokeweight=".09778mm">
                  <v:path arrowok="t" textboxrect="0,0,217792,0"/>
                </v:shape>
                <v:shape id="Shape 11729" o:spid="_x0000_s1060" style="position:absolute;left:6162;top:3453;width:2177;height:0;visibility:visible;mso-wrap-style:square;v-text-anchor:top" coordsize="2176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8QbcUA&#10;AADeAAAADwAAAGRycy9kb3ducmV2LnhtbERPS2sCMRC+F/wPYQpeRLMKrbo1ihQEoSdfoLdhM+6m&#10;3Uy2Sapbf30jFLzNx/ec2aK1tbiQD8axguEgA0FcOG24VLDfrfoTECEia6wdk4JfCrCYd55mmGt3&#10;5Q1dtrEUKYRDjgqqGJtcylBUZDEMXEOcuLPzFmOCvpTa4zWF21qOsuxVWjScGips6L2i4mv7YxV8&#10;9k4fe7kxL+Z4O6xjpt237x2V6j63yzcQkdr4EP+71zrNH45HU7i/k26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vxBtxQAAAN4AAAAPAAAAAAAAAAAAAAAAAJgCAABkcnMv&#10;ZG93bnJldi54bWxQSwUGAAAAAAQABAD1AAAAigMAAAAA&#10;" path="m,l217691,e" filled="f" strokeweight=".09778mm">
                  <v:path arrowok="t" textboxrect="0,0,217691,0"/>
                </v:shape>
                <v:shape id="Shape 11730" o:spid="_x0000_s1061" style="position:absolute;top:1654;width:8452;height:0;visibility:visible;mso-wrap-style:square;v-text-anchor:top" coordsize="8452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g2Y8gA&#10;AADeAAAADwAAAGRycy9kb3ducmV2LnhtbESPQWvCQBCF74X+h2UKXopuTKGV6CqlRBAsxap4HrJj&#10;EpqdDdmtif76zqHgbYZ58977FqvBNepCXag9G5hOElDEhbc1lwaOh/V4BipEZIuNZzJwpQCr5ePD&#10;AjPre/6myz6WSkw4ZGigirHNtA5FRQ7DxLfEcjv7zmGUtSu17bAXc9foNEletcOaJaHClj4qKn72&#10;v87A4fmzT/1516yHr9vstj3l+S7NjRk9De9zUJGGeBf/f2+s1J++vQiA4MgMe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CDZjyAAAAN4AAAAPAAAAAAAAAAAAAAAAAJgCAABk&#10;cnMvZG93bnJldi54bWxQSwUGAAAAAAQABAD1AAAAjQMAAAAA&#10;" path="m,l845273,e" filled="f" strokeweight=".20253mm">
                  <v:path arrowok="t" textboxrect="0,0,845273,0"/>
                </v:shape>
                <v:rect id="Rectangle 11732" o:spid="_x0000_s1062" style="position:absolute;left:2466;top:176;width:234;height: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p/oMQA&#10;AADeAAAADwAAAGRycy9kb3ducmV2LnhtbERPS4vCMBC+C/sfwix401QFH9Uosip69LHg7m1oxrZs&#10;MylNtNVfbwRhb/PxPWe2aEwhblS53LKCXjcCQZxYnXOq4Pu06YxBOI+ssbBMCu7kYDH/aM0w1rbm&#10;A92OPhUhhF2MCjLvy1hKl2Rk0HVtSRy4i60M+gCrVOoK6xBuCtmPoqE0mHNoyLCkr4ySv+PVKNiO&#10;y+XPzj7qtFj/bs/782R1mnil2p/NcgrCU+P/xW/3Tof5vdGgD693wg1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qf6DEAAAA3gAAAA8AAAAAAAAAAAAAAAAAmAIAAGRycy9k&#10;b3ducmV2LnhtbFBLBQYAAAAABAAEAPUAAACJAwAAAAA=&#10;" filled="f" stroked="f">
                  <v:textbox inset="0,0,0,0">
                    <w:txbxContent>
                      <w:p w14:paraId="29D9845C" w14:textId="77777777" w:rsidR="000C7DCF" w:rsidRDefault="000C7DCF" w:rsidP="00072F5D">
                        <w:pPr>
                          <w:spacing w:line="259" w:lineRule="auto"/>
                        </w:pPr>
                        <w:r>
                          <w:rPr>
                            <w:sz w:val="10"/>
                          </w:rPr>
                          <w:t>i</w:t>
                        </w:r>
                      </w:p>
                    </w:txbxContent>
                  </v:textbox>
                </v:rect>
                <v:rect id="Rectangle 11734" o:spid="_x0000_s1063" style="position:absolute;left:1742;top:2324;width:421;height: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9CT8YA&#10;AADeAAAADwAAAGRycy9kb3ducmV2LnhtbERPTWvCQBC9F/oflin0VjdaqRpdRdpKctQoqLchOybB&#10;7GzIbk3aX98tFLzN433OYtWbWtyodZVlBcNBBII4t7riQsFhv3mZgnAeWWNtmRR8k4PV8vFhgbG2&#10;He/olvlChBB2MSoovW9iKV1ekkE3sA1x4C62NegDbAupW+xCuKnlKIrepMGKQ0OJDb2XlF+zL6Mg&#10;mTbrU2p/uqL+PCfH7XH2sZ95pZ6f+vUchKfe38X/7lSH+cPJ6xj+3gk3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9CT8YAAADeAAAADwAAAAAAAAAAAAAAAACYAgAAZHJz&#10;L2Rvd25yZXYueG1sUEsFBgAAAAAEAAQA9QAAAIsDAAAAAA==&#10;" filled="f" stroked="f">
                  <v:textbox inset="0,0,0,0">
                    <w:txbxContent>
                      <w:p w14:paraId="548F09E4" w14:textId="77777777" w:rsidR="000C7DCF" w:rsidRDefault="000C7DCF" w:rsidP="00072F5D">
                        <w:pPr>
                          <w:spacing w:line="259" w:lineRule="auto"/>
                        </w:pPr>
                        <w:r>
                          <w:rPr>
                            <w:sz w:val="10"/>
                          </w:rPr>
                          <w:t>n</w:t>
                        </w:r>
                      </w:p>
                    </w:txbxContent>
                  </v:textbox>
                </v:rect>
                <v:rect id="Rectangle 11735" o:spid="_x0000_s1064" style="position:absolute;left:7562;top:2737;width:235;height: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Pn1MYA&#10;AADeAAAADwAAAGRycy9kb3ducmV2LnhtbERPTWvCQBC9F/oflin0VjdarBpdRdpKctQoqLchOybB&#10;7GzIbk3aX98tFLzN433OYtWbWtyodZVlBcNBBII4t7riQsFhv3mZgnAeWWNtmRR8k4PV8vFhgbG2&#10;He/olvlChBB2MSoovW9iKV1ekkE3sA1x4C62NegDbAupW+xCuKnlKIrepMGKQ0OJDb2XlF+zL6Mg&#10;mTbrU2p/uqL+PCfH7XH2sZ95pZ6f+vUchKfe38X/7lSH+cPJ6xj+3gk3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Pn1MYAAADeAAAADwAAAAAAAAAAAAAAAACYAgAAZHJz&#10;L2Rvd25yZXYueG1sUEsFBgAAAAAEAAQA9QAAAIsDAAAAAA==&#10;" filled="f" stroked="f">
                  <v:textbox inset="0,0,0,0">
                    <w:txbxContent>
                      <w:p w14:paraId="2EA2CA4E" w14:textId="77777777" w:rsidR="000C7DCF" w:rsidRDefault="000C7DCF" w:rsidP="00072F5D">
                        <w:pPr>
                          <w:spacing w:line="259" w:lineRule="auto"/>
                        </w:pPr>
                        <w:r>
                          <w:rPr>
                            <w:sz w:val="10"/>
                          </w:rPr>
                          <w:t>i</w:t>
                        </w:r>
                      </w:p>
                    </w:txbxContent>
                  </v:textbox>
                </v:rect>
                <v:rect id="Rectangle 11740" o:spid="_x0000_s1065" style="position:absolute;left:4666;top:505;width:2663;height:1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I3McgA&#10;AADeAAAADwAAAGRycy9kb3ducmV2LnhtbESPS2/CQAyE75X6H1auxK1sqCoeKQtCbREceUm0Nyvr&#10;JlGz3ii7kMCvxwckbrY8nplvOu9cpc7UhNKzgUE/AUWceVtybuCwX76OQYWIbLHyTAYuFGA+e36a&#10;Ymp9y1s672KuxIRDigaKGOtU65AV5DD0fU0stz/fOIyyNrm2DbZi7ir9liRD7bBkSSiwps+Csv/d&#10;yRlYjevFz9pf27z6/l0dN8fJ134Sjem9dIsPUJG6+BDfv9dW6g9G7wIgODKDnt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MjcxyAAAAN4AAAAPAAAAAAAAAAAAAAAAAJgCAABk&#10;cnMvZG93bnJldi54bWxQSwUGAAAAAAQABAD1AAAAjQMAAAAA&#10;" filled="f" stroked="f">
                  <v:textbox inset="0,0,0,0">
                    <w:txbxContent>
                      <w:p w14:paraId="1AA009B2" w14:textId="77777777" w:rsidR="000C7DCF" w:rsidRDefault="000C7DCF" w:rsidP="00072F5D">
                        <w:pPr>
                          <w:spacing w:line="259" w:lineRule="auto"/>
                        </w:pPr>
                        <w:r>
                          <w:rPr>
                            <w:sz w:val="17"/>
                          </w:rPr>
                          <w:t>100</w:t>
                        </w:r>
                      </w:p>
                    </w:txbxContent>
                  </v:textbox>
                </v:rect>
                <v:rect id="Rectangle 11742" o:spid="_x0000_s1066" style="position:absolute;left:6622;top:1945;width:1053;height:1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wM3cQA&#10;AADeAAAADwAAAGRycy9kb3ducmV2LnhtbERPS4vCMBC+C/sfwix401QRH9Uosip69LHg7m1oxrZs&#10;MylNtNVfbwRhb/PxPWe2aEwhblS53LKCXjcCQZxYnXOq4Pu06YxBOI+ssbBMCu7kYDH/aM0w1rbm&#10;A92OPhUhhF2MCjLvy1hKl2Rk0HVtSRy4i60M+gCrVOoK6xBuCtmPoqE0mHNoyLCkr4ySv+PVKNiO&#10;y+XPzj7qtFj/bs/782R1mnil2p/NcgrCU+P/xW/3Tof5vdGgD693wg1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sDN3EAAAA3gAAAA8AAAAAAAAAAAAAAAAAmAIAAGRycy9k&#10;b3ducmV2LnhtbFBLBQYAAAAABAAEAPUAAACJAwAAAAA=&#10;" filled="f" stroked="f">
                  <v:textbox inset="0,0,0,0">
                    <w:txbxContent>
                      <w:p w14:paraId="163CA422" w14:textId="77777777" w:rsidR="000C7DCF" w:rsidRDefault="000C7DCF" w:rsidP="00072F5D">
                        <w:pPr>
                          <w:spacing w:line="259" w:lineRule="auto"/>
                        </w:pPr>
                        <w:r>
                          <w:rPr>
                            <w:sz w:val="17"/>
                          </w:rPr>
                          <w:t>Y</w:t>
                        </w:r>
                      </w:p>
                    </w:txbxContent>
                  </v:textbox>
                </v:rect>
                <v:rect id="Rectangle 11743" o:spid="_x0000_s1067" style="position:absolute;left:2994;top:2841;width:3742;height:1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CpRsYA&#10;AADeAAAADwAAAGRycy9kb3ducmV2LnhtbERPTWvCQBC9F/oflin0VjdaqRpdRdpKctQoqLchOybB&#10;7GzIbk3aX98tFLzN433OYtWbWtyodZVlBcNBBII4t7riQsFhv3mZgnAeWWNtmRR8k4PV8vFhgbG2&#10;He/olvlChBB2MSoovW9iKV1ekkE3sA1x4C62NegDbAupW+xCuKnlKIrepMGKQ0OJDb2XlF+zL6Mg&#10;mTbrU2p/uqL+PCfH7XH2sZ95pZ6f+vUchKfe38X/7lSH+cPJ+BX+3gk3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CpRsYAAADeAAAADwAAAAAAAAAAAAAAAACYAgAAZHJz&#10;L2Rvd25yZXYueG1sUEsFBgAAAAAEAAQA9QAAAIsDAAAAAA==&#10;" filled="f" stroked="f">
                  <v:textbox inset="0,0,0,0">
                    <w:txbxContent>
                      <w:p w14:paraId="2B595AFB" w14:textId="77777777" w:rsidR="000C7DCF" w:rsidRDefault="000C7DCF" w:rsidP="00072F5D">
                        <w:pPr>
                          <w:spacing w:line="259" w:lineRule="auto"/>
                        </w:pPr>
                        <w:r>
                          <w:rPr>
                            <w:sz w:val="17"/>
                          </w:rPr>
                          <w:t xml:space="preserve">Z × </w:t>
                        </w:r>
                      </w:p>
                    </w:txbxContent>
                  </v:textbox>
                </v:rect>
                <w10:anchorlock/>
              </v:group>
            </w:pict>
          </mc:Fallback>
        </mc:AlternateContent>
      </w:r>
      <w:r>
        <w:rPr>
          <w:sz w:val="17"/>
        </w:rPr>
        <w:t>,</w:t>
      </w:r>
      <w:r>
        <w:t xml:space="preserve"> </w:t>
      </w:r>
    </w:p>
    <w:p w14:paraId="253D6A97" w14:textId="77777777" w:rsidR="00072F5D" w:rsidRDefault="00072F5D" w:rsidP="00072F5D">
      <w:pPr>
        <w:spacing w:after="135" w:line="216" w:lineRule="auto"/>
        <w:ind w:left="2758" w:right="7193" w:hanging="949"/>
      </w:pPr>
      <w:r>
        <w:rPr>
          <w:rFonts w:ascii="Segoe UI Symbol" w:eastAsia="Segoe UI Symbol" w:hAnsi="Segoe UI Symbol" w:cs="Segoe UI Symbol"/>
          <w:sz w:val="26"/>
        </w:rPr>
        <w:t xml:space="preserve"> </w:t>
      </w:r>
      <w:r>
        <w:rPr>
          <w:sz w:val="15"/>
          <w:vertAlign w:val="subscript"/>
        </w:rPr>
        <w:t>i=1</w:t>
      </w:r>
      <w:r>
        <w:rPr>
          <w:sz w:val="15"/>
          <w:vertAlign w:val="subscript"/>
        </w:rPr>
        <w:tab/>
      </w:r>
      <w:r>
        <w:rPr>
          <w:sz w:val="10"/>
        </w:rPr>
        <w:t xml:space="preserve">i </w:t>
      </w:r>
      <w:r>
        <w:rPr>
          <w:sz w:val="17"/>
        </w:rPr>
        <w:t>100</w:t>
      </w:r>
    </w:p>
    <w:p w14:paraId="402ED954" w14:textId="77777777" w:rsidR="00072F5D" w:rsidRDefault="00072F5D" w:rsidP="00072F5D">
      <w:pPr>
        <w:spacing w:after="21" w:line="259" w:lineRule="auto"/>
        <w:ind w:left="708"/>
      </w:pPr>
      <w:r>
        <w:t xml:space="preserve"> </w:t>
      </w:r>
    </w:p>
    <w:p w14:paraId="60544760" w14:textId="77777777" w:rsidR="00072F5D" w:rsidRDefault="00072F5D" w:rsidP="00072F5D">
      <w:pPr>
        <w:ind w:left="708"/>
      </w:pPr>
      <w:r>
        <w:t xml:space="preserve">где: </w:t>
      </w:r>
    </w:p>
    <w:p w14:paraId="1C43223E" w14:textId="77777777" w:rsidR="00072F5D" w:rsidRDefault="00072F5D" w:rsidP="00B30400">
      <w:pPr>
        <w:spacing w:after="0"/>
        <w:ind w:firstLine="709"/>
        <w:jc w:val="both"/>
      </w:pPr>
      <w:r>
        <w:t>V</w:t>
      </w:r>
      <w:r>
        <w:rPr>
          <w:vertAlign w:val="subscript"/>
        </w:rPr>
        <w:t>O</w:t>
      </w:r>
      <w:r>
        <w:t xml:space="preserve"> – общий объем бюджетных ассигнований, предусмотренных в бюджете Республики Тыва Министерству на предоставление субсидий на цели, указанные в пункте 1 настоящих Правил; </w:t>
      </w:r>
    </w:p>
    <w:p w14:paraId="56855B5F" w14:textId="77777777" w:rsidR="00072F5D" w:rsidRDefault="00072F5D" w:rsidP="00B30400">
      <w:pPr>
        <w:spacing w:after="0"/>
        <w:ind w:firstLine="709"/>
        <w:jc w:val="both"/>
      </w:pPr>
      <w:r>
        <w:t xml:space="preserve">Zi – затраты на завершение реализации проектов комплексной застройки в соответствии с количественной оценкой затрат на реализацию проектов комплексной застройки, которая проводится с учетом положений постановления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w:t>
      </w:r>
    </w:p>
    <w:p w14:paraId="550F23DA" w14:textId="77777777" w:rsidR="00072F5D" w:rsidRDefault="00072F5D" w:rsidP="00B30400">
      <w:pPr>
        <w:spacing w:after="0"/>
        <w:ind w:firstLine="709"/>
        <w:jc w:val="both"/>
      </w:pPr>
      <w:r>
        <w:t xml:space="preserve">Yi – предельный уровень софинансирования расходного обязательства i-го муниципального района из бюджета Республики Тыва, ежегодно утверждаемый Кабинетом Министров Республики Тыва и определяемый в соответствии с пунктом 13 Правил формирования, предоставления и распределения субсидий из бюджета Республики Тыва местным бюджетам, утвержденных постановлением Кабинета Министров Республики Тыва от 20 сентября 2019 г. № 851 «Об утверждении Правил формирования, предоставления и распределения субсидий из бюджета Республики Тыва местным бюджетам». </w:t>
      </w:r>
    </w:p>
    <w:p w14:paraId="40DF41F4" w14:textId="77777777" w:rsidR="00072F5D" w:rsidRDefault="00072F5D" w:rsidP="00B30400">
      <w:pPr>
        <w:numPr>
          <w:ilvl w:val="0"/>
          <w:numId w:val="43"/>
        </w:numPr>
        <w:spacing w:after="0"/>
        <w:ind w:firstLine="709"/>
        <w:jc w:val="both"/>
      </w:pPr>
      <w:r>
        <w:t xml:space="preserve">Объем бюджетных ассигнований бюджета муниципального района на финансовое обеспечение расходного обязательства муниципального района, в целях софинансирования которого предоставляется субсидия, утверждается решением о бюджете муниципального района (определяется сводной бюджетной росписью бюджета муниципального района) исходя из необходимости достижения установленных соглашением, заключенным в соответствии с пунктом 11 настоящих Правил, значений результата использования субсидии. </w:t>
      </w:r>
    </w:p>
    <w:p w14:paraId="4FF20CB9" w14:textId="77777777" w:rsidR="00072F5D" w:rsidRDefault="00072F5D" w:rsidP="00B30400">
      <w:pPr>
        <w:numPr>
          <w:ilvl w:val="0"/>
          <w:numId w:val="43"/>
        </w:numPr>
        <w:spacing w:after="0"/>
        <w:ind w:firstLine="709"/>
        <w:jc w:val="both"/>
      </w:pPr>
      <w:r>
        <w:lastRenderedPageBreak/>
        <w:t xml:space="preserve">Распределение субсидий между бюджетами муниципальных районов Республики Тыва осуществляется решением комиссия по отбору и приемке законченного строительством проектов развития сельских территорий и распределению субсидий муниципальным районам Республики Тыва в рамках Государственной программы Республики Тыва «Комплексное развитие сельских территорий», которая создается нормативным правовым актом Правительства Республики Тыва и утверждается нормативным правовым актом Правительства Республики Тыва. </w:t>
      </w:r>
    </w:p>
    <w:p w14:paraId="13DF024E" w14:textId="77777777" w:rsidR="00072F5D" w:rsidRDefault="00072F5D" w:rsidP="00B30400">
      <w:pPr>
        <w:numPr>
          <w:ilvl w:val="0"/>
          <w:numId w:val="43"/>
        </w:numPr>
        <w:spacing w:after="0"/>
        <w:ind w:firstLine="709"/>
        <w:jc w:val="both"/>
      </w:pPr>
      <w:r>
        <w:t xml:space="preserve">При распределении субсидий между бюджетами муниципальных районов размер субсидии бюджету муниципального района не может превышать размер средств на исполнение расходного обязательства муниципального района, в целях софинансирования которого предоставляется субсидия. </w:t>
      </w:r>
    </w:p>
    <w:p w14:paraId="6D682FCB" w14:textId="77777777" w:rsidR="00072F5D" w:rsidRDefault="00072F5D" w:rsidP="00B30400">
      <w:pPr>
        <w:numPr>
          <w:ilvl w:val="0"/>
          <w:numId w:val="43"/>
        </w:numPr>
        <w:spacing w:after="0"/>
        <w:ind w:firstLine="709"/>
        <w:jc w:val="both"/>
      </w:pPr>
      <w:r>
        <w:t xml:space="preserve">Предоставление субсидии бюджету муниципального района осуществляется при следующих условиях: </w:t>
      </w:r>
    </w:p>
    <w:p w14:paraId="50FE6732" w14:textId="77777777" w:rsidR="00072F5D" w:rsidRDefault="00072F5D" w:rsidP="00B30400">
      <w:pPr>
        <w:spacing w:after="0"/>
        <w:ind w:firstLine="709"/>
        <w:jc w:val="both"/>
      </w:pPr>
      <w:r>
        <w:t xml:space="preserve">а) наличие муниципального правового акта муниципального района, утверждающего перечень и объемы финансирования проектов комплексной застройки, в целях софинансирования которых предоставляется субсидия; </w:t>
      </w:r>
    </w:p>
    <w:p w14:paraId="3A814112" w14:textId="561738CA" w:rsidR="00072F5D" w:rsidRDefault="00072F5D" w:rsidP="00B30400">
      <w:pPr>
        <w:spacing w:after="0"/>
        <w:ind w:firstLine="709"/>
        <w:jc w:val="both"/>
      </w:pPr>
      <w:r>
        <w:t xml:space="preserve">б) наличие в бюджете муниципального района (сводной бюджетной росписи бюджета муниципального района) бюджетных ассигнований на исполнение расходных обязательств муниципального района,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Республики Тыва субсидии; </w:t>
      </w:r>
    </w:p>
    <w:p w14:paraId="0BAA11DB" w14:textId="77777777" w:rsidR="00072F5D" w:rsidRDefault="00072F5D" w:rsidP="00B30400">
      <w:pPr>
        <w:spacing w:after="0"/>
        <w:ind w:firstLine="709"/>
        <w:jc w:val="both"/>
      </w:pPr>
      <w:r>
        <w:t xml:space="preserve">в) заключение соглашения в соответствии с пунктом 11 настоящих Правил о предоставлении субсидии из бюджета Республики Тыва бюджету муниципального района, предусматривающего обязательства муниципального района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w:t>
      </w:r>
    </w:p>
    <w:p w14:paraId="167BA885" w14:textId="77777777" w:rsidR="00072F5D" w:rsidRDefault="00072F5D" w:rsidP="00B30400">
      <w:pPr>
        <w:numPr>
          <w:ilvl w:val="0"/>
          <w:numId w:val="44"/>
        </w:numPr>
        <w:spacing w:after="0"/>
        <w:ind w:firstLine="709"/>
        <w:jc w:val="both"/>
      </w:pPr>
      <w:r>
        <w:t xml:space="preserve">Предоставление субсидии осуществляется на основании соглашения, заключаемого в системе «Электронный бюджет» между Министерством и органом местного самоуправления муниципального района (далее – Соглашение). </w:t>
      </w:r>
    </w:p>
    <w:p w14:paraId="20FCC55E" w14:textId="46423ADA" w:rsidR="00072F5D" w:rsidRDefault="00072F5D" w:rsidP="00B30400">
      <w:pPr>
        <w:spacing w:after="0"/>
        <w:ind w:firstLine="709"/>
        <w:jc w:val="both"/>
      </w:pPr>
      <w:r>
        <w:t xml:space="preserve">Соглашение заключается по форме, установленной в соответствии с пунктом 12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с учетом условий, предусмотренных подпунктом «л(1)» пункта 10 Правил предоставления субсидии. </w:t>
      </w:r>
    </w:p>
    <w:p w14:paraId="1C2C72D4" w14:textId="77777777" w:rsidR="00072F5D" w:rsidRDefault="00072F5D" w:rsidP="00B30400">
      <w:pPr>
        <w:numPr>
          <w:ilvl w:val="0"/>
          <w:numId w:val="44"/>
        </w:numPr>
        <w:spacing w:after="0"/>
        <w:ind w:firstLine="709"/>
        <w:jc w:val="both"/>
      </w:pPr>
      <w:r>
        <w:t xml:space="preserve">Министерство в течение пяти рабочих дней со дня поступления субсидии на счет Министерства представляет в Управление Федерального казначейства по Республике Тыва заявку на перечисление указанных средств в бюджет муниципального района. </w:t>
      </w:r>
    </w:p>
    <w:p w14:paraId="703DF406" w14:textId="77777777" w:rsidR="00072F5D" w:rsidRDefault="00072F5D" w:rsidP="00B30400">
      <w:pPr>
        <w:numPr>
          <w:ilvl w:val="0"/>
          <w:numId w:val="44"/>
        </w:numPr>
        <w:spacing w:after="0"/>
        <w:ind w:firstLine="709"/>
        <w:jc w:val="both"/>
      </w:pPr>
      <w:r>
        <w:lastRenderedPageBreak/>
        <w:t xml:space="preserve">Субсидии бюджетам муниципальных районов перечисляются на счета, открытые территориальным органам Федерального казначейства в учреждениях Центрального банка Российской Федерации для учета поступлений и их распределения между бюджетами бюджетной системы Российской Федерации, на основании Соглашения. </w:t>
      </w:r>
    </w:p>
    <w:p w14:paraId="79F06781" w14:textId="31EDAF53" w:rsidR="00072F5D" w:rsidRDefault="00072F5D" w:rsidP="00B30400">
      <w:pPr>
        <w:numPr>
          <w:ilvl w:val="0"/>
          <w:numId w:val="44"/>
        </w:numPr>
        <w:spacing w:after="0"/>
        <w:ind w:firstLine="709"/>
        <w:jc w:val="both"/>
      </w:pPr>
      <w:r>
        <w:t>Эффективность использования субсидий оценивается ежегодно Министерством на основе следующего результата использования субсидии – количество населенных пунктов, расположенных на сельских территориях, в которых реализованы</w:t>
      </w:r>
      <w:r w:rsidR="00B30400">
        <w:t xml:space="preserve"> </w:t>
      </w:r>
      <w:r>
        <w:t xml:space="preserve">проекты комплексной застройки. Проект комплексной застройки считается реализованным при завершении строительства и вводе в действие объектов, входящих в состав проекта. </w:t>
      </w:r>
    </w:p>
    <w:p w14:paraId="16BFC5EA" w14:textId="77777777" w:rsidR="00072F5D" w:rsidRDefault="00072F5D" w:rsidP="00B30400">
      <w:pPr>
        <w:numPr>
          <w:ilvl w:val="0"/>
          <w:numId w:val="44"/>
        </w:numPr>
        <w:spacing w:after="0"/>
        <w:ind w:firstLine="709"/>
        <w:jc w:val="both"/>
      </w:pPr>
      <w:r>
        <w:t xml:space="preserve">Оценка эффективности использования субсидий осуществляется путем сравнения фактически достигнутого значения результата использования субсидий за соответствующий год со значением результата использования субсидии, предусмотренным Соглашением. </w:t>
      </w:r>
    </w:p>
    <w:p w14:paraId="561853D6" w14:textId="77777777" w:rsidR="00072F5D" w:rsidRDefault="00072F5D" w:rsidP="00B30400">
      <w:pPr>
        <w:numPr>
          <w:ilvl w:val="0"/>
          <w:numId w:val="44"/>
        </w:numPr>
        <w:spacing w:after="0"/>
        <w:ind w:firstLine="709"/>
        <w:jc w:val="both"/>
      </w:pPr>
      <w:r>
        <w:t xml:space="preserve">Органы местного самоуправления муниципальных районов не позднее 10 числа месяца, следующего за отчетным кварталом, обязаны представлять в Министерство в порядке, установленном Соглашением, отчетность об осуществлении расходов бюджета муниципального района, в целях софинансирования которых предоставляется субсидия, а также о достижении значений результата использования субсидии. </w:t>
      </w:r>
    </w:p>
    <w:p w14:paraId="7E550A8F" w14:textId="77777777" w:rsidR="00072F5D" w:rsidRDefault="00072F5D" w:rsidP="00B30400">
      <w:pPr>
        <w:numPr>
          <w:ilvl w:val="0"/>
          <w:numId w:val="44"/>
        </w:numPr>
        <w:spacing w:after="0"/>
        <w:ind w:firstLine="709"/>
        <w:jc w:val="both"/>
      </w:pPr>
      <w:r>
        <w:t xml:space="preserve">В случае если муниципальным районом по состоянию на 31 декабря года предоставления субсидии допущены нарушения обязательств, предусмотренных Соглашением по достижению значений результатов использования субсидии, и до дня представления отчета о достижении значения результата использования субсидии, указанного в пункте 14 настоящих Правил,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местного бюджета в бюджет Республики Тыва до 1 июня года, следующего за годом предоставления субсидии, рассчитывается в соответствии с пунктами 16-18 Правил предоставления субсидии. </w:t>
      </w:r>
    </w:p>
    <w:p w14:paraId="1F831DA4" w14:textId="77777777" w:rsidR="00072F5D" w:rsidRDefault="00072F5D" w:rsidP="00B30400">
      <w:pPr>
        <w:numPr>
          <w:ilvl w:val="0"/>
          <w:numId w:val="44"/>
        </w:numPr>
        <w:spacing w:after="0"/>
        <w:ind w:firstLine="709"/>
        <w:jc w:val="both"/>
      </w:pPr>
      <w:r>
        <w:t xml:space="preserve">Органы местного самоуправления муниципальных районов и их должностные лица несут ответственность в соответствии с законодательством за недостоверность представляемых отчетных сведений и нецелевое использование субсидий. </w:t>
      </w:r>
    </w:p>
    <w:p w14:paraId="0414E2A4" w14:textId="77777777" w:rsidR="00072F5D" w:rsidRDefault="00072F5D" w:rsidP="00B30400">
      <w:pPr>
        <w:numPr>
          <w:ilvl w:val="0"/>
          <w:numId w:val="44"/>
        </w:numPr>
        <w:spacing w:after="0"/>
        <w:ind w:firstLine="709"/>
        <w:jc w:val="both"/>
      </w:pPr>
      <w:r>
        <w:t xml:space="preserve">Не использованные по состоянию на 1 января года, следующего за годом предоставления субсидии, средства субсидий подлежат возврату в доход бюджета Республики Тыва в порядке, установленном бюджетным законодательством Российской Федерации. </w:t>
      </w:r>
    </w:p>
    <w:p w14:paraId="30475AB0" w14:textId="77777777" w:rsidR="00072F5D" w:rsidRDefault="00072F5D" w:rsidP="00B30400">
      <w:pPr>
        <w:numPr>
          <w:ilvl w:val="0"/>
          <w:numId w:val="44"/>
        </w:numPr>
        <w:spacing w:after="0"/>
        <w:ind w:firstLine="709"/>
        <w:jc w:val="both"/>
      </w:pPr>
      <w:r>
        <w:t xml:space="preserve">Субсидия в случае ее нецелевого использования и (или) нарушения муниципальным районом условий ее предоставления подлежит взысканию в доход бюджета Республики Тыва в соответствии с бюджетным законодательством Российской Федерации. </w:t>
      </w:r>
    </w:p>
    <w:p w14:paraId="3C6ED2C0" w14:textId="77777777" w:rsidR="00072F5D" w:rsidRDefault="00072F5D" w:rsidP="00B30400">
      <w:pPr>
        <w:numPr>
          <w:ilvl w:val="0"/>
          <w:numId w:val="44"/>
        </w:numPr>
        <w:spacing w:after="0"/>
        <w:ind w:firstLine="709"/>
        <w:jc w:val="both"/>
      </w:pPr>
      <w:r>
        <w:t xml:space="preserve">В случае нарушения муниципальным районом условий предоставления субсидий, в том числе невозврата муниципальным районом средств субсидий в </w:t>
      </w:r>
      <w:r>
        <w:lastRenderedPageBreak/>
        <w:t xml:space="preserve">бюджет Республики Тыва в соответствии с пунктом 17 настоящих Правил, к нему применяются бюджетные меры принуждения, предусмотренные бюджетным законодательством Российской Федерации. </w:t>
      </w:r>
    </w:p>
    <w:p w14:paraId="0297EE2A" w14:textId="77777777" w:rsidR="00072F5D" w:rsidRDefault="00072F5D" w:rsidP="00B30400">
      <w:pPr>
        <w:numPr>
          <w:ilvl w:val="0"/>
          <w:numId w:val="44"/>
        </w:numPr>
        <w:spacing w:after="0"/>
        <w:ind w:firstLine="709"/>
        <w:jc w:val="both"/>
      </w:pPr>
      <w:r>
        <w:t xml:space="preserve">Контроль за целевым использованием предоставленной согласно настоящим Правилам субсидии, за соблюдением условий и порядка предоставления субсидии, установленных настоящими Правилами, осуществляется Министерством. </w:t>
      </w:r>
    </w:p>
    <w:p w14:paraId="19986FA4" w14:textId="77777777" w:rsidR="00072F5D" w:rsidRDefault="00072F5D" w:rsidP="00B30400">
      <w:pPr>
        <w:spacing w:after="0"/>
        <w:ind w:firstLine="709"/>
        <w:jc w:val="both"/>
      </w:pPr>
      <w:r>
        <w:t xml:space="preserve"> </w:t>
      </w:r>
    </w:p>
    <w:p w14:paraId="07FFAAC5" w14:textId="77777777" w:rsidR="00072F5D" w:rsidRDefault="00072F5D" w:rsidP="00072F5D">
      <w:pPr>
        <w:spacing w:after="0" w:line="259" w:lineRule="auto"/>
        <w:ind w:left="11"/>
        <w:jc w:val="center"/>
      </w:pPr>
      <w:r>
        <w:t xml:space="preserve"> </w:t>
      </w:r>
    </w:p>
    <w:p w14:paraId="7646F6EB" w14:textId="77777777" w:rsidR="00072F5D" w:rsidRDefault="00072F5D" w:rsidP="00072F5D">
      <w:pPr>
        <w:spacing w:after="5" w:line="269" w:lineRule="auto"/>
        <w:ind w:left="703" w:right="753" w:hanging="10"/>
        <w:jc w:val="center"/>
      </w:pPr>
      <w:r>
        <w:t xml:space="preserve">____________ </w:t>
      </w:r>
    </w:p>
    <w:p w14:paraId="1B7B8DC9" w14:textId="77777777" w:rsidR="00072F5D" w:rsidRDefault="00072F5D" w:rsidP="00072F5D">
      <w:pPr>
        <w:spacing w:after="0" w:line="259" w:lineRule="auto"/>
        <w:ind w:left="708"/>
      </w:pPr>
      <w:r>
        <w:t xml:space="preserve"> </w:t>
      </w:r>
    </w:p>
    <w:p w14:paraId="6DFB0799" w14:textId="77777777" w:rsidR="00072F5D" w:rsidRDefault="00072F5D" w:rsidP="00072F5D">
      <w:pPr>
        <w:spacing w:after="264" w:line="259" w:lineRule="auto"/>
      </w:pPr>
      <w:r>
        <w:rPr>
          <w:rFonts w:ascii="Calibri" w:eastAsia="Calibri" w:hAnsi="Calibri" w:cs="Calibri"/>
          <w:sz w:val="22"/>
        </w:rPr>
        <w:t xml:space="preserve"> </w:t>
      </w:r>
    </w:p>
    <w:p w14:paraId="731B0D2B" w14:textId="77777777" w:rsidR="00B30400" w:rsidRDefault="00B30400">
      <w:pPr>
        <w:spacing w:line="259" w:lineRule="auto"/>
      </w:pPr>
      <w:r>
        <w:br w:type="page"/>
      </w:r>
    </w:p>
    <w:p w14:paraId="4A1F755E" w14:textId="0B4F9C7D" w:rsidR="00B30400" w:rsidRDefault="00B30400" w:rsidP="00B30400">
      <w:pPr>
        <w:spacing w:after="0"/>
        <w:ind w:firstLine="709"/>
        <w:jc w:val="right"/>
      </w:pPr>
      <w:r>
        <w:lastRenderedPageBreak/>
        <w:t xml:space="preserve">                            </w:t>
      </w:r>
      <w:r w:rsidR="00072F5D">
        <w:t>Приложение</w:t>
      </w:r>
    </w:p>
    <w:p w14:paraId="525F5F88" w14:textId="191B4360" w:rsidR="00072F5D" w:rsidRDefault="00B30400" w:rsidP="00B30400">
      <w:pPr>
        <w:spacing w:after="0"/>
        <w:ind w:firstLine="709"/>
        <w:jc w:val="right"/>
      </w:pPr>
      <w:r>
        <w:t xml:space="preserve">                   к </w:t>
      </w:r>
      <w:r w:rsidR="00072F5D">
        <w:t>Правилам</w:t>
      </w:r>
      <w:r>
        <w:t xml:space="preserve"> </w:t>
      </w:r>
      <w:r w:rsidR="00072F5D">
        <w:t>предоставления и</w:t>
      </w:r>
    </w:p>
    <w:p w14:paraId="2FE0D46D" w14:textId="1DE0BE83" w:rsidR="00072F5D" w:rsidRDefault="00B30400" w:rsidP="00B30400">
      <w:pPr>
        <w:spacing w:after="0"/>
        <w:ind w:firstLine="709"/>
        <w:jc w:val="right"/>
      </w:pPr>
      <w:r>
        <w:t xml:space="preserve">                       </w:t>
      </w:r>
      <w:r w:rsidR="00072F5D">
        <w:t>распределения субсидий из</w:t>
      </w:r>
    </w:p>
    <w:p w14:paraId="5F422247" w14:textId="77422B96" w:rsidR="00072F5D" w:rsidRDefault="00B30400" w:rsidP="00B30400">
      <w:pPr>
        <w:spacing w:after="0"/>
        <w:ind w:firstLine="709"/>
        <w:jc w:val="right"/>
      </w:pPr>
      <w:r>
        <w:t xml:space="preserve">                       </w:t>
      </w:r>
      <w:r w:rsidR="00072F5D">
        <w:t>республиканского бюджета Республики</w:t>
      </w:r>
    </w:p>
    <w:p w14:paraId="0729DEFB" w14:textId="07EF1F67" w:rsidR="00072F5D" w:rsidRDefault="00B30400" w:rsidP="00B30400">
      <w:pPr>
        <w:spacing w:after="0"/>
        <w:ind w:firstLine="709"/>
        <w:jc w:val="right"/>
      </w:pPr>
      <w:r>
        <w:t xml:space="preserve">                         </w:t>
      </w:r>
      <w:r w:rsidR="00072F5D">
        <w:t>Тыва бюджетам муниципальных районов</w:t>
      </w:r>
    </w:p>
    <w:p w14:paraId="2BCE3CF8" w14:textId="50DD0DB0" w:rsidR="00B30400" w:rsidRDefault="00B30400" w:rsidP="00B30400">
      <w:pPr>
        <w:spacing w:after="0"/>
        <w:ind w:firstLine="709"/>
        <w:jc w:val="right"/>
      </w:pPr>
      <w:r>
        <w:t xml:space="preserve">                          </w:t>
      </w:r>
      <w:r w:rsidR="00072F5D">
        <w:t>Республики Тыва на оказание финансовой</w:t>
      </w:r>
    </w:p>
    <w:p w14:paraId="6C5BE6D9" w14:textId="64C9C07D" w:rsidR="00072F5D" w:rsidRDefault="00B30400" w:rsidP="00B30400">
      <w:pPr>
        <w:spacing w:after="0"/>
        <w:ind w:firstLine="709"/>
        <w:jc w:val="right"/>
      </w:pPr>
      <w:r>
        <w:t xml:space="preserve">                             </w:t>
      </w:r>
      <w:r w:rsidR="00072F5D">
        <w:t>поддержки при исполнении расходных</w:t>
      </w:r>
    </w:p>
    <w:p w14:paraId="1CB3FE5B" w14:textId="56289E25" w:rsidR="00072F5D" w:rsidRDefault="00B30400" w:rsidP="00B30400">
      <w:pPr>
        <w:spacing w:after="0"/>
        <w:ind w:firstLine="709"/>
        <w:jc w:val="right"/>
      </w:pPr>
      <w:r>
        <w:t xml:space="preserve">                                 </w:t>
      </w:r>
      <w:r w:rsidR="00072F5D">
        <w:t>Обязательств муниципальных районов</w:t>
      </w:r>
    </w:p>
    <w:p w14:paraId="22C5E3A8" w14:textId="7DDE76F0" w:rsidR="00B30400" w:rsidRDefault="00B30400" w:rsidP="00B30400">
      <w:pPr>
        <w:spacing w:after="0"/>
        <w:ind w:firstLine="709"/>
        <w:jc w:val="right"/>
      </w:pPr>
      <w:r>
        <w:t xml:space="preserve">                                  </w:t>
      </w:r>
      <w:r w:rsidR="00072F5D">
        <w:t>Республики Тыва на обустройство объектами</w:t>
      </w:r>
    </w:p>
    <w:p w14:paraId="4031B5B6" w14:textId="5B2582CA" w:rsidR="00072F5D" w:rsidRDefault="00B30400" w:rsidP="00B30400">
      <w:pPr>
        <w:spacing w:after="0"/>
        <w:ind w:firstLine="709"/>
        <w:jc w:val="right"/>
      </w:pPr>
      <w:r>
        <w:t xml:space="preserve">                       </w:t>
      </w:r>
      <w:r w:rsidR="00072F5D">
        <w:t>инженерной инфраструктуры и благоустройство площадок,</w:t>
      </w:r>
    </w:p>
    <w:p w14:paraId="4E14D9FD" w14:textId="1DE8786E" w:rsidR="00072F5D" w:rsidRDefault="00072F5D" w:rsidP="00B30400">
      <w:pPr>
        <w:spacing w:after="0"/>
        <w:ind w:firstLine="709"/>
        <w:jc w:val="right"/>
      </w:pPr>
      <w:r>
        <w:t>расположенных на сельских территориях,</w:t>
      </w:r>
    </w:p>
    <w:p w14:paraId="10FB94B5" w14:textId="7A60D85E" w:rsidR="00072F5D" w:rsidRDefault="00072F5D" w:rsidP="00B30400">
      <w:pPr>
        <w:spacing w:after="0"/>
        <w:ind w:firstLine="709"/>
        <w:jc w:val="right"/>
      </w:pPr>
      <w:r>
        <w:t>под компактную жилищную застройку</w:t>
      </w:r>
    </w:p>
    <w:p w14:paraId="1E849668" w14:textId="77777777" w:rsidR="00072F5D" w:rsidRDefault="00072F5D" w:rsidP="00B30400">
      <w:pPr>
        <w:spacing w:after="0" w:line="259" w:lineRule="auto"/>
        <w:ind w:left="11"/>
        <w:jc w:val="both"/>
      </w:pPr>
      <w:r>
        <w:t xml:space="preserve"> </w:t>
      </w:r>
    </w:p>
    <w:p w14:paraId="6E944C66" w14:textId="0833289A" w:rsidR="00072F5D" w:rsidRDefault="00072F5D" w:rsidP="00B30400">
      <w:pPr>
        <w:spacing w:after="0" w:line="259" w:lineRule="auto"/>
        <w:ind w:left="11"/>
        <w:jc w:val="center"/>
      </w:pPr>
      <w:r>
        <w:t xml:space="preserve">  </w:t>
      </w:r>
    </w:p>
    <w:p w14:paraId="4A43D586" w14:textId="77777777" w:rsidR="00072F5D" w:rsidRDefault="00072F5D" w:rsidP="00072F5D">
      <w:pPr>
        <w:pStyle w:val="1"/>
        <w:ind w:left="574" w:right="628"/>
      </w:pPr>
      <w:r>
        <w:t xml:space="preserve">ПОРЯДОК </w:t>
      </w:r>
    </w:p>
    <w:p w14:paraId="276341E2" w14:textId="77777777" w:rsidR="00072F5D" w:rsidRDefault="00072F5D" w:rsidP="00072F5D">
      <w:pPr>
        <w:spacing w:after="5" w:line="269" w:lineRule="auto"/>
        <w:ind w:left="703" w:right="762" w:hanging="10"/>
        <w:jc w:val="center"/>
      </w:pPr>
      <w:r>
        <w:t xml:space="preserve">отбора и формирования перечня проектов на обустройство  </w:t>
      </w:r>
    </w:p>
    <w:p w14:paraId="25E34A87" w14:textId="77777777" w:rsidR="00072F5D" w:rsidRDefault="00072F5D" w:rsidP="00072F5D">
      <w:pPr>
        <w:spacing w:after="5" w:line="269" w:lineRule="auto"/>
        <w:ind w:left="1532" w:right="1590" w:hanging="10"/>
        <w:jc w:val="center"/>
      </w:pPr>
      <w:r>
        <w:t xml:space="preserve">объектами инженерной инфраструктуры и благоустройство  площадок, расположенных на сельских территориях,  под компактную жилищную застройку </w:t>
      </w:r>
    </w:p>
    <w:p w14:paraId="1BAEE534" w14:textId="77777777" w:rsidR="00072F5D" w:rsidRDefault="00072F5D" w:rsidP="00072F5D">
      <w:pPr>
        <w:spacing w:after="0" w:line="259" w:lineRule="auto"/>
        <w:ind w:left="11"/>
        <w:jc w:val="center"/>
      </w:pPr>
      <w:r>
        <w:t xml:space="preserve"> </w:t>
      </w:r>
    </w:p>
    <w:p w14:paraId="1F9BAC4C" w14:textId="77777777" w:rsidR="00072F5D" w:rsidRDefault="00072F5D" w:rsidP="00B30400">
      <w:pPr>
        <w:numPr>
          <w:ilvl w:val="0"/>
          <w:numId w:val="45"/>
        </w:numPr>
        <w:spacing w:after="0"/>
        <w:ind w:firstLine="709"/>
        <w:contextualSpacing/>
        <w:jc w:val="both"/>
      </w:pPr>
      <w:r>
        <w:t xml:space="preserve">Настоящий Порядок устанавливает порядок отбора и формирования перечня проектов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w:t>
      </w:r>
    </w:p>
    <w:p w14:paraId="1B64AE2A" w14:textId="77777777" w:rsidR="00072F5D" w:rsidRDefault="00072F5D" w:rsidP="00B30400">
      <w:pPr>
        <w:numPr>
          <w:ilvl w:val="0"/>
          <w:numId w:val="45"/>
        </w:numPr>
        <w:spacing w:after="0"/>
        <w:ind w:firstLine="709"/>
        <w:contextualSpacing/>
        <w:jc w:val="both"/>
      </w:pPr>
      <w:r>
        <w:t xml:space="preserve">Субсидии из государственного бюджета Республики Тыва предоставляются в целях софинансирования расходных обязательств местных бюджетов, предусматривающих мероприятия по реализации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(далее – проекты компактной жилищной застройки), в рамках которых осуществляются: </w:t>
      </w:r>
    </w:p>
    <w:p w14:paraId="007A4020" w14:textId="77777777" w:rsidR="00072F5D" w:rsidRDefault="00072F5D" w:rsidP="00B30400">
      <w:pPr>
        <w:spacing w:after="0"/>
        <w:ind w:firstLine="709"/>
        <w:contextualSpacing/>
        <w:jc w:val="both"/>
      </w:pPr>
      <w:r>
        <w:t xml:space="preserve">а) строительство объектов инженерной инфраструктуры; </w:t>
      </w:r>
    </w:p>
    <w:p w14:paraId="6CFACE4F" w14:textId="77777777" w:rsidR="00072F5D" w:rsidRDefault="00072F5D" w:rsidP="00B30400">
      <w:pPr>
        <w:spacing w:after="0"/>
        <w:ind w:firstLine="709"/>
        <w:contextualSpacing/>
        <w:jc w:val="both"/>
      </w:pPr>
      <w:r>
        <w:t xml:space="preserve">б) организация уличного освещения, а также благоустройство территории (в том числе озеленение). </w:t>
      </w:r>
    </w:p>
    <w:p w14:paraId="6CC99FDD" w14:textId="77777777" w:rsidR="00072F5D" w:rsidRDefault="00072F5D" w:rsidP="00B30400">
      <w:pPr>
        <w:numPr>
          <w:ilvl w:val="0"/>
          <w:numId w:val="45"/>
        </w:numPr>
        <w:spacing w:after="0"/>
        <w:ind w:firstLine="709"/>
        <w:contextualSpacing/>
        <w:jc w:val="both"/>
      </w:pPr>
      <w:r>
        <w:t xml:space="preserve">Рассмотрение заявок осуществляется комиссией по отбору проектов развития сельских территорий и распределению субсидий муниципальным районам Республики Тыва в рамках государственной программы Республики Тыва «Комплексное развитие сельских территорий», которая создается нормативным правовым актом Правительства Республики Тыва (далее – Комиссия). </w:t>
      </w:r>
    </w:p>
    <w:p w14:paraId="0E06CDB6" w14:textId="77777777" w:rsidR="00072F5D" w:rsidRDefault="00072F5D" w:rsidP="00B30400">
      <w:pPr>
        <w:numPr>
          <w:ilvl w:val="0"/>
          <w:numId w:val="45"/>
        </w:numPr>
        <w:spacing w:after="0"/>
        <w:ind w:firstLine="709"/>
        <w:contextualSpacing/>
        <w:jc w:val="both"/>
      </w:pPr>
      <w:r>
        <w:t xml:space="preserve">Перечень проектов компактной жилищной застройки на соответствующий финансовый год формируется Комиссией, в срок до 1 мая предшествующего финансового года и в срок до 1 июля предшествующего финансового года представляется в Министерство сельского хозяйства Российской </w:t>
      </w:r>
      <w:r>
        <w:lastRenderedPageBreak/>
        <w:t xml:space="preserve">Федерации в составе бюджетной заявки Республики Тыва на ассигнования из федерального бюджета на соответствующий финансовый год. </w:t>
      </w:r>
    </w:p>
    <w:p w14:paraId="360E6C4D" w14:textId="77777777" w:rsidR="00072F5D" w:rsidRDefault="00072F5D" w:rsidP="00B30400">
      <w:pPr>
        <w:numPr>
          <w:ilvl w:val="0"/>
          <w:numId w:val="45"/>
        </w:numPr>
        <w:spacing w:after="0"/>
        <w:ind w:firstLine="709"/>
        <w:contextualSpacing/>
        <w:jc w:val="both"/>
      </w:pPr>
      <w:r>
        <w:t xml:space="preserve">Перечень проектов компактной жилищной застройки формируется на конкурсной основе. Министерство сельского хозяйства и продовольствия Республики Тыва в срок до 15 июня предшествующего финансового года размещает на официальном сайте извещение о проведении конкурсного отбора проектов компактной жилищной застройки на соответствующий финансовый год, но не позднее чем за 30 рабочих дней до даты окончания приема заявок на участие в конкурсном отборе. </w:t>
      </w:r>
    </w:p>
    <w:p w14:paraId="625D8DC1" w14:textId="77777777" w:rsidR="00072F5D" w:rsidRDefault="00072F5D" w:rsidP="00B30400">
      <w:pPr>
        <w:numPr>
          <w:ilvl w:val="0"/>
          <w:numId w:val="45"/>
        </w:numPr>
        <w:spacing w:after="0"/>
        <w:ind w:firstLine="709"/>
        <w:contextualSpacing/>
        <w:jc w:val="both"/>
      </w:pPr>
      <w:r>
        <w:t xml:space="preserve">В извещении об отборе указываются: </w:t>
      </w:r>
    </w:p>
    <w:p w14:paraId="3A13FF67" w14:textId="77777777" w:rsidR="00072F5D" w:rsidRDefault="00072F5D" w:rsidP="00B30400">
      <w:pPr>
        <w:spacing w:after="0"/>
        <w:ind w:firstLine="709"/>
        <w:contextualSpacing/>
        <w:jc w:val="both"/>
      </w:pPr>
      <w:r>
        <w:t xml:space="preserve">а) наименование предмета отбора; </w:t>
      </w:r>
    </w:p>
    <w:p w14:paraId="2C39E78A" w14:textId="77777777" w:rsidR="00072F5D" w:rsidRDefault="00072F5D" w:rsidP="00B30400">
      <w:pPr>
        <w:spacing w:after="0"/>
        <w:ind w:firstLine="709"/>
        <w:contextualSpacing/>
        <w:jc w:val="both"/>
      </w:pPr>
      <w:r>
        <w:t xml:space="preserve">б) перечень документов, необходимых для участия в отборе; </w:t>
      </w:r>
    </w:p>
    <w:p w14:paraId="3EA5B795" w14:textId="39724A1F" w:rsidR="00072F5D" w:rsidRDefault="00072F5D" w:rsidP="0014769D">
      <w:pPr>
        <w:spacing w:after="0"/>
        <w:ind w:firstLine="709"/>
        <w:contextualSpacing/>
        <w:jc w:val="both"/>
      </w:pPr>
      <w:r>
        <w:t xml:space="preserve">в) форма и сроки подачи документов для участия в отборе, адрес места приема данных документов. </w:t>
      </w:r>
    </w:p>
    <w:p w14:paraId="7680AC1D" w14:textId="77777777" w:rsidR="00072F5D" w:rsidRDefault="00072F5D" w:rsidP="00B30400">
      <w:pPr>
        <w:numPr>
          <w:ilvl w:val="0"/>
          <w:numId w:val="45"/>
        </w:numPr>
        <w:spacing w:after="0"/>
        <w:ind w:firstLine="709"/>
        <w:contextualSpacing/>
        <w:jc w:val="both"/>
      </w:pPr>
      <w:r>
        <w:t xml:space="preserve">Для участия в конкурсном отборе проектов компактной жилищной застройки муниципальные районы Республики Тыва подают в установленные в извещении сроки документы, указанные в пункте 5 настоящего Порядка секретарю Комиссии, который на следующий день направляет их в Комиссию для рассмотрения. </w:t>
      </w:r>
    </w:p>
    <w:p w14:paraId="4157BE56" w14:textId="77777777" w:rsidR="00072F5D" w:rsidRDefault="00072F5D" w:rsidP="00B30400">
      <w:pPr>
        <w:numPr>
          <w:ilvl w:val="0"/>
          <w:numId w:val="45"/>
        </w:numPr>
        <w:spacing w:after="0"/>
        <w:ind w:firstLine="709"/>
        <w:contextualSpacing/>
        <w:jc w:val="both"/>
      </w:pPr>
      <w:r>
        <w:t xml:space="preserve">Критериями отбора представляемых органами местного самоуправления муниципальных районов Республики Тыва проектов комплексной жилищной застройки являются следующие требования: </w:t>
      </w:r>
    </w:p>
    <w:p w14:paraId="199F70F6" w14:textId="70925928" w:rsidR="00072F5D" w:rsidRDefault="00072F5D" w:rsidP="0014769D">
      <w:pPr>
        <w:spacing w:after="0"/>
        <w:ind w:firstLine="709"/>
        <w:contextualSpacing/>
        <w:jc w:val="both"/>
      </w:pPr>
      <w:r>
        <w:t xml:space="preserve">а) комплексность – обеспечение территории жилищной застройки объектами инженерной инфраструктуры; </w:t>
      </w:r>
    </w:p>
    <w:p w14:paraId="3FE57CAB" w14:textId="397341D4" w:rsidR="00072F5D" w:rsidRDefault="00072F5D" w:rsidP="0014769D">
      <w:pPr>
        <w:spacing w:after="0"/>
        <w:ind w:firstLine="709"/>
        <w:contextualSpacing/>
        <w:jc w:val="both"/>
      </w:pPr>
      <w:r>
        <w:t xml:space="preserve">б) компактность – ограничение территории реализации проекта границами сельского населенного пункта; </w:t>
      </w:r>
    </w:p>
    <w:p w14:paraId="61EC8EF3" w14:textId="77777777" w:rsidR="00072F5D" w:rsidRDefault="00072F5D" w:rsidP="00B30400">
      <w:pPr>
        <w:spacing w:after="0"/>
        <w:ind w:firstLine="709"/>
        <w:contextualSpacing/>
        <w:jc w:val="both"/>
      </w:pPr>
      <w:r>
        <w:t xml:space="preserve">в) взаимосвязь проекта с развитием агропромышленного комплекса (далее – АПК) – соответствие решаемой задачи при реализации проекта приоритетам развития АПК, определенным государственной программой «Комплексное развитие сельских территорий», утвержденной постановлением Правительства Российской Федерации от 31 мая 2019 г. № 696, в части создания необходимых условий жизнедеятельности для специалистов и рабочих кадров организаций АПК; </w:t>
      </w:r>
    </w:p>
    <w:p w14:paraId="4B34F085" w14:textId="77777777" w:rsidR="00072F5D" w:rsidRDefault="00072F5D" w:rsidP="00B30400">
      <w:pPr>
        <w:spacing w:after="0"/>
        <w:ind w:firstLine="709"/>
        <w:contextualSpacing/>
        <w:jc w:val="both"/>
      </w:pPr>
      <w:r>
        <w:t xml:space="preserve">г) качество и оригинальность архитектурно-планировочной организации застройки – соответствие объектов, строительство которых предполагается осуществлять в рамках проекта, местным природным условиям, демографическому составу населения, национально-бытовым традициям и современным требованиям архитектурно-планировочных решений; </w:t>
      </w:r>
    </w:p>
    <w:p w14:paraId="05FBA1BE" w14:textId="47BA3B9D" w:rsidR="00072F5D" w:rsidRDefault="00072F5D" w:rsidP="0014769D">
      <w:pPr>
        <w:spacing w:after="0"/>
        <w:ind w:firstLine="709"/>
        <w:contextualSpacing/>
        <w:jc w:val="both"/>
      </w:pPr>
      <w:r>
        <w:t xml:space="preserve">д) социально-экономическая эффективность – повышение уровня оснащенности жилищного фонда инженерной инфраструктурой, создание новых рабочих мест и привлечение высококвалифицированных специалистов в организации АПК и социальной сферы; </w:t>
      </w:r>
    </w:p>
    <w:p w14:paraId="21789AD1" w14:textId="77777777" w:rsidR="00072F5D" w:rsidRDefault="00072F5D" w:rsidP="00B30400">
      <w:pPr>
        <w:spacing w:after="0"/>
        <w:ind w:firstLine="709"/>
        <w:contextualSpacing/>
        <w:jc w:val="both"/>
      </w:pPr>
      <w:r>
        <w:t xml:space="preserve">е) финансовая обеспеченность – наличие гарантированных источников финансового обеспечения проекта за счет средств бюджета Республики Тыва и (или) местных бюджетов муниципальных районов Республики Тыва, внебюджетных </w:t>
      </w:r>
      <w:r>
        <w:lastRenderedPageBreak/>
        <w:t xml:space="preserve">источников в объемах, достаточных для реализации проекта с учетом субсидий из федерального бюджета; </w:t>
      </w:r>
    </w:p>
    <w:p w14:paraId="2AD7FE85" w14:textId="77777777" w:rsidR="00072F5D" w:rsidRDefault="00072F5D" w:rsidP="00B30400">
      <w:pPr>
        <w:spacing w:after="0"/>
        <w:ind w:firstLine="709"/>
        <w:contextualSpacing/>
        <w:jc w:val="both"/>
      </w:pPr>
      <w:r>
        <w:t xml:space="preserve">ж) соблюдение требований законодательства Российской Федерации, законодательства Республики Тыва в области землеустройства и градостроительной деятельности – наличие правоустанавливающих документов на земельный участок, выделенный для реализации проекта, генерального плана с указанием границ жилищной застройки. </w:t>
      </w:r>
    </w:p>
    <w:p w14:paraId="3B4C0FCE" w14:textId="77777777" w:rsidR="00072F5D" w:rsidRDefault="00072F5D" w:rsidP="00B30400">
      <w:pPr>
        <w:numPr>
          <w:ilvl w:val="0"/>
          <w:numId w:val="46"/>
        </w:numPr>
        <w:spacing w:after="0"/>
        <w:ind w:firstLine="709"/>
        <w:contextualSpacing/>
        <w:jc w:val="both"/>
      </w:pPr>
      <w:r>
        <w:t xml:space="preserve">Муниципальные районы Республики Тыва представляют на конкурсный отбор следующие документы: </w:t>
      </w:r>
    </w:p>
    <w:p w14:paraId="7007235B" w14:textId="77777777" w:rsidR="00072F5D" w:rsidRDefault="00072F5D" w:rsidP="00B30400">
      <w:pPr>
        <w:spacing w:after="0"/>
        <w:ind w:firstLine="709"/>
        <w:contextualSpacing/>
        <w:jc w:val="both"/>
      </w:pPr>
      <w:r>
        <w:t>пояснительную записку (технико-экономическое обоснование) к проекту;</w:t>
      </w:r>
    </w:p>
    <w:p w14:paraId="5CE44BE0" w14:textId="77777777" w:rsidR="00072F5D" w:rsidRDefault="00072F5D" w:rsidP="00B30400">
      <w:pPr>
        <w:spacing w:after="0"/>
        <w:ind w:firstLine="709"/>
        <w:contextualSpacing/>
        <w:jc w:val="both"/>
      </w:pPr>
      <w:r>
        <w:t xml:space="preserve">утвержденную проектную документацию с положительным заключением государственной экспертизы в отношении объектов, включенных в проект; </w:t>
      </w:r>
    </w:p>
    <w:p w14:paraId="3D3FA6EB" w14:textId="77777777" w:rsidR="00072F5D" w:rsidRDefault="00072F5D" w:rsidP="00B30400">
      <w:pPr>
        <w:spacing w:after="0"/>
        <w:ind w:firstLine="709"/>
        <w:contextualSpacing/>
        <w:jc w:val="both"/>
      </w:pPr>
      <w:r>
        <w:t xml:space="preserve">копии правоустанавливающих документов на земельный участок, предназначенный для реализации проекта (свидетельства о государственной регистрации права собственности на земельный участок либо договор аренды, если земельный участок предоставлен на праве аренды, кадастровый план земельного участка). </w:t>
      </w:r>
    </w:p>
    <w:p w14:paraId="4DF35758" w14:textId="77777777" w:rsidR="00072F5D" w:rsidRDefault="00072F5D" w:rsidP="00B30400">
      <w:pPr>
        <w:numPr>
          <w:ilvl w:val="0"/>
          <w:numId w:val="46"/>
        </w:numPr>
        <w:spacing w:after="0"/>
        <w:ind w:firstLine="709"/>
        <w:contextualSpacing/>
        <w:jc w:val="both"/>
      </w:pPr>
      <w:r>
        <w:t xml:space="preserve">Отбор проектов производится в соответствии с пунктом 3 настоящего Порядка по трем категориям и очередности: </w:t>
      </w:r>
    </w:p>
    <w:p w14:paraId="0B6A99DF" w14:textId="77777777" w:rsidR="00072F5D" w:rsidRDefault="00072F5D" w:rsidP="00B30400">
      <w:pPr>
        <w:spacing w:after="0"/>
        <w:ind w:firstLine="709"/>
        <w:contextualSpacing/>
        <w:jc w:val="both"/>
      </w:pPr>
      <w:r>
        <w:t xml:space="preserve">Планируемый объем жилищной застройки в рамках проектов: </w:t>
      </w:r>
    </w:p>
    <w:p w14:paraId="139DBDC1" w14:textId="77777777" w:rsidR="00072F5D" w:rsidRDefault="00072F5D" w:rsidP="00B30400">
      <w:pPr>
        <w:spacing w:after="0"/>
        <w:ind w:firstLine="709"/>
        <w:contextualSpacing/>
        <w:jc w:val="both"/>
      </w:pPr>
      <w:r>
        <w:t xml:space="preserve">I категория – не менее 10 домов; II категория – не менее 20 домов; </w:t>
      </w:r>
    </w:p>
    <w:p w14:paraId="2585625E" w14:textId="77777777" w:rsidR="00072F5D" w:rsidRDefault="00072F5D" w:rsidP="00B30400">
      <w:pPr>
        <w:spacing w:after="0"/>
        <w:ind w:firstLine="709"/>
        <w:contextualSpacing/>
        <w:jc w:val="both"/>
      </w:pPr>
      <w:r>
        <w:t xml:space="preserve">III категория – не менее 50 домов. </w:t>
      </w:r>
    </w:p>
    <w:p w14:paraId="091B6E0B" w14:textId="77777777" w:rsidR="00072F5D" w:rsidRDefault="00072F5D" w:rsidP="00B30400">
      <w:pPr>
        <w:spacing w:after="0"/>
        <w:ind w:firstLine="709"/>
        <w:contextualSpacing/>
        <w:jc w:val="both"/>
      </w:pPr>
      <w:r>
        <w:t xml:space="preserve">Предельные значения стоимости проектов: </w:t>
      </w:r>
    </w:p>
    <w:p w14:paraId="7C5950D1" w14:textId="77777777" w:rsidR="00072F5D" w:rsidRDefault="00072F5D" w:rsidP="00B30400">
      <w:pPr>
        <w:spacing w:after="0"/>
        <w:ind w:firstLine="709"/>
        <w:contextualSpacing/>
        <w:jc w:val="both"/>
      </w:pPr>
      <w:r>
        <w:t xml:space="preserve">I категория – 115 млн. рублей; II категория – 192 млн. рублей; </w:t>
      </w:r>
    </w:p>
    <w:p w14:paraId="097E644E" w14:textId="77777777" w:rsidR="00072F5D" w:rsidRDefault="00072F5D" w:rsidP="00B30400">
      <w:pPr>
        <w:spacing w:after="0"/>
        <w:ind w:firstLine="709"/>
        <w:contextualSpacing/>
        <w:jc w:val="both"/>
      </w:pPr>
      <w:r>
        <w:t xml:space="preserve">III категория – 424 млн. рублей. </w:t>
      </w:r>
    </w:p>
    <w:p w14:paraId="50DAB9E9" w14:textId="77777777" w:rsidR="00072F5D" w:rsidRDefault="00072F5D" w:rsidP="00B30400">
      <w:pPr>
        <w:spacing w:after="0"/>
        <w:ind w:firstLine="709"/>
        <w:contextualSpacing/>
        <w:jc w:val="both"/>
      </w:pPr>
      <w:r>
        <w:t xml:space="preserve">Очередность проектов компактной жилищной застройки: </w:t>
      </w:r>
    </w:p>
    <w:p w14:paraId="0F270421" w14:textId="33833DFE" w:rsidR="00072F5D" w:rsidRDefault="00072F5D" w:rsidP="0014769D">
      <w:pPr>
        <w:spacing w:after="0"/>
        <w:ind w:firstLine="709"/>
        <w:contextualSpacing/>
        <w:jc w:val="both"/>
      </w:pPr>
      <w:r>
        <w:t xml:space="preserve">финансирование проектов по первой категории отбора проектов; финансирование проектов по второй категории отбора проектов; финансирование проектов по третьей категории отбора проектов пропорционально стоимости проекта. </w:t>
      </w:r>
    </w:p>
    <w:p w14:paraId="66D6186A" w14:textId="77777777" w:rsidR="00072F5D" w:rsidRDefault="00072F5D" w:rsidP="00B30400">
      <w:pPr>
        <w:numPr>
          <w:ilvl w:val="0"/>
          <w:numId w:val="47"/>
        </w:numPr>
        <w:spacing w:after="0"/>
        <w:ind w:firstLine="709"/>
        <w:contextualSpacing/>
        <w:jc w:val="both"/>
      </w:pPr>
      <w:r>
        <w:t xml:space="preserve">Перечень отобранных в результате конкурсного отбора проектов компактной жилищной застройки в течение 10 рабочих дней со дня подписания протокола конкурсного отбора направляется в установленном порядке в Министерство экономики Республики Тыва для включения в программу социально-экономического развития Республики Тыва. </w:t>
      </w:r>
    </w:p>
    <w:p w14:paraId="3E737DB7" w14:textId="443DC6F2" w:rsidR="00072F5D" w:rsidRDefault="00072F5D" w:rsidP="00B30400">
      <w:pPr>
        <w:numPr>
          <w:ilvl w:val="0"/>
          <w:numId w:val="47"/>
        </w:numPr>
        <w:spacing w:after="0"/>
        <w:ind w:firstLine="709"/>
        <w:contextualSpacing/>
        <w:jc w:val="both"/>
      </w:pPr>
      <w:r>
        <w:t xml:space="preserve">На основании перечня отобранных проектов компактной жилищной застройки Министерство сельского хозяйства Российской Федерации и Правительство Республики Тыва заключают соглашение о предоставлении субсидий из федерального бюджета республиканскому бюджету Республики Тыва. </w:t>
      </w:r>
    </w:p>
    <w:p w14:paraId="1106034A" w14:textId="2EB8EB66" w:rsidR="0014769D" w:rsidRDefault="0014769D" w:rsidP="0014769D">
      <w:pPr>
        <w:spacing w:after="0"/>
        <w:contextualSpacing/>
        <w:jc w:val="both"/>
      </w:pPr>
    </w:p>
    <w:p w14:paraId="072B86C5" w14:textId="2BDDD775" w:rsidR="0014769D" w:rsidRDefault="0014769D">
      <w:pPr>
        <w:spacing w:line="259" w:lineRule="auto"/>
      </w:pPr>
      <w:r>
        <w:br w:type="page"/>
      </w:r>
    </w:p>
    <w:p w14:paraId="19A10A41" w14:textId="77777777" w:rsidR="0014769D" w:rsidRDefault="0014769D" w:rsidP="0014769D">
      <w:pPr>
        <w:pStyle w:val="1"/>
        <w:ind w:left="574" w:right="626"/>
      </w:pPr>
      <w:r>
        <w:lastRenderedPageBreak/>
        <w:t xml:space="preserve">ПОДПРОГРАММА  </w:t>
      </w:r>
    </w:p>
    <w:p w14:paraId="52132CB7" w14:textId="77777777" w:rsidR="0014769D" w:rsidRDefault="0014769D" w:rsidP="0014769D">
      <w:pPr>
        <w:spacing w:after="5" w:line="269" w:lineRule="auto"/>
        <w:ind w:left="2067" w:right="2049" w:hanging="10"/>
        <w:jc w:val="center"/>
      </w:pPr>
      <w:r>
        <w:t xml:space="preserve">«Создание и развитие инфраструктуры на сельских территориях» муниципальной  </w:t>
      </w:r>
    </w:p>
    <w:p w14:paraId="44A73ECC" w14:textId="77777777" w:rsidR="0014769D" w:rsidRDefault="0014769D" w:rsidP="0014769D">
      <w:pPr>
        <w:spacing w:after="5" w:line="269" w:lineRule="auto"/>
        <w:ind w:left="1924" w:right="1906" w:hanging="10"/>
        <w:jc w:val="center"/>
      </w:pPr>
      <w:r>
        <w:t xml:space="preserve">программы Кызылского кожууна «Комплексное  развитие сельских территорий» </w:t>
      </w:r>
    </w:p>
    <w:p w14:paraId="5F20FB8A" w14:textId="77777777" w:rsidR="0014769D" w:rsidRDefault="0014769D" w:rsidP="0014769D">
      <w:pPr>
        <w:spacing w:after="0" w:line="259" w:lineRule="auto"/>
        <w:ind w:left="11"/>
        <w:jc w:val="center"/>
      </w:pPr>
      <w:r>
        <w:t xml:space="preserve"> </w:t>
      </w:r>
    </w:p>
    <w:p w14:paraId="0F5EB866" w14:textId="77777777" w:rsidR="0014769D" w:rsidRDefault="0014769D" w:rsidP="0014769D">
      <w:pPr>
        <w:spacing w:after="11" w:line="269" w:lineRule="auto"/>
        <w:ind w:left="264" w:right="315" w:hanging="10"/>
        <w:jc w:val="center"/>
      </w:pPr>
      <w:r>
        <w:rPr>
          <w:sz w:val="24"/>
        </w:rPr>
        <w:t xml:space="preserve">ПАСПОРТ </w:t>
      </w:r>
    </w:p>
    <w:p w14:paraId="3FD4DDAC" w14:textId="77777777" w:rsidR="0014769D" w:rsidRDefault="0014769D" w:rsidP="0014769D">
      <w:pPr>
        <w:spacing w:after="11" w:line="269" w:lineRule="auto"/>
        <w:ind w:left="2343" w:right="2275" w:hanging="10"/>
        <w:jc w:val="center"/>
      </w:pPr>
      <w:r>
        <w:rPr>
          <w:sz w:val="24"/>
        </w:rPr>
        <w:t xml:space="preserve">подпрограммы «Создание и развитие  инфраструктуры на сельских территориях» </w:t>
      </w:r>
    </w:p>
    <w:p w14:paraId="6448E74C" w14:textId="77777777" w:rsidR="0014769D" w:rsidRDefault="0014769D" w:rsidP="0014769D">
      <w:pPr>
        <w:spacing w:after="0" w:line="259" w:lineRule="auto"/>
        <w:ind w:left="11"/>
        <w:jc w:val="center"/>
      </w:pPr>
      <w:r>
        <w:t xml:space="preserve"> </w:t>
      </w:r>
    </w:p>
    <w:tbl>
      <w:tblPr>
        <w:tblStyle w:val="TableGrid"/>
        <w:tblW w:w="10056" w:type="dxa"/>
        <w:tblInd w:w="106" w:type="dxa"/>
        <w:tblCellMar>
          <w:top w:w="4" w:type="dxa"/>
        </w:tblCellMar>
        <w:tblLook w:val="04A0" w:firstRow="1" w:lastRow="0" w:firstColumn="1" w:lastColumn="0" w:noHBand="0" w:noVBand="1"/>
      </w:tblPr>
      <w:tblGrid>
        <w:gridCol w:w="2547"/>
        <w:gridCol w:w="7509"/>
      </w:tblGrid>
      <w:tr w:rsidR="0014769D" w14:paraId="1C3F2CC0" w14:textId="77777777" w:rsidTr="0014769D">
        <w:trPr>
          <w:trHeight w:val="547"/>
        </w:trPr>
        <w:tc>
          <w:tcPr>
            <w:tcW w:w="2547" w:type="dxa"/>
            <w:tcBorders>
              <w:top w:val="nil"/>
              <w:left w:val="nil"/>
              <w:bottom w:val="nil"/>
              <w:right w:val="nil"/>
            </w:tcBorders>
          </w:tcPr>
          <w:p w14:paraId="5BDE4A51" w14:textId="77777777" w:rsidR="0014769D" w:rsidRDefault="0014769D" w:rsidP="0014769D">
            <w:pPr>
              <w:spacing w:line="259" w:lineRule="auto"/>
            </w:pPr>
            <w:r>
              <w:rPr>
                <w:sz w:val="24"/>
              </w:rPr>
              <w:t xml:space="preserve">Наименование Подпрограммы </w:t>
            </w:r>
          </w:p>
        </w:tc>
        <w:tc>
          <w:tcPr>
            <w:tcW w:w="7509" w:type="dxa"/>
            <w:tcBorders>
              <w:top w:val="nil"/>
              <w:left w:val="nil"/>
              <w:bottom w:val="nil"/>
              <w:right w:val="nil"/>
            </w:tcBorders>
          </w:tcPr>
          <w:p w14:paraId="79D5DAFE" w14:textId="77777777" w:rsidR="0014769D" w:rsidRDefault="0014769D" w:rsidP="0014769D">
            <w:pPr>
              <w:spacing w:line="259" w:lineRule="auto"/>
              <w:ind w:left="245" w:hanging="245"/>
              <w:jc w:val="both"/>
            </w:pPr>
            <w:r>
              <w:rPr>
                <w:sz w:val="24"/>
              </w:rPr>
              <w:t xml:space="preserve">– Создание и развитие инфраструктуры на сельских территориях (далее – подпрограмма) </w:t>
            </w:r>
          </w:p>
        </w:tc>
      </w:tr>
      <w:tr w:rsidR="0014769D" w14:paraId="03BA6713" w14:textId="77777777" w:rsidTr="0014769D">
        <w:trPr>
          <w:trHeight w:val="276"/>
        </w:trPr>
        <w:tc>
          <w:tcPr>
            <w:tcW w:w="2547" w:type="dxa"/>
            <w:tcBorders>
              <w:top w:val="nil"/>
              <w:left w:val="nil"/>
              <w:bottom w:val="nil"/>
              <w:right w:val="nil"/>
            </w:tcBorders>
          </w:tcPr>
          <w:p w14:paraId="3EA47992" w14:textId="77777777" w:rsidR="0014769D" w:rsidRDefault="0014769D" w:rsidP="0014769D">
            <w:pPr>
              <w:spacing w:line="259" w:lineRule="auto"/>
            </w:pPr>
            <w:r>
              <w:rPr>
                <w:sz w:val="24"/>
              </w:rPr>
              <w:t xml:space="preserve"> </w:t>
            </w:r>
          </w:p>
        </w:tc>
        <w:tc>
          <w:tcPr>
            <w:tcW w:w="7509" w:type="dxa"/>
            <w:tcBorders>
              <w:top w:val="nil"/>
              <w:left w:val="nil"/>
              <w:bottom w:val="nil"/>
              <w:right w:val="nil"/>
            </w:tcBorders>
          </w:tcPr>
          <w:p w14:paraId="46D8BC3E" w14:textId="77777777" w:rsidR="0014769D" w:rsidRDefault="0014769D" w:rsidP="0014769D">
            <w:pPr>
              <w:spacing w:line="259" w:lineRule="auto"/>
              <w:ind w:left="120"/>
              <w:jc w:val="both"/>
            </w:pPr>
            <w:r>
              <w:rPr>
                <w:sz w:val="24"/>
              </w:rPr>
              <w:t xml:space="preserve">  </w:t>
            </w:r>
          </w:p>
        </w:tc>
      </w:tr>
      <w:tr w:rsidR="0014769D" w14:paraId="704A3C45" w14:textId="77777777" w:rsidTr="0014769D">
        <w:trPr>
          <w:trHeight w:val="827"/>
        </w:trPr>
        <w:tc>
          <w:tcPr>
            <w:tcW w:w="2547" w:type="dxa"/>
            <w:tcBorders>
              <w:top w:val="nil"/>
              <w:left w:val="nil"/>
              <w:bottom w:val="nil"/>
              <w:right w:val="nil"/>
            </w:tcBorders>
          </w:tcPr>
          <w:p w14:paraId="2111017F" w14:textId="77777777" w:rsidR="0014769D" w:rsidRDefault="0014769D" w:rsidP="0014769D">
            <w:pPr>
              <w:spacing w:line="259" w:lineRule="auto"/>
            </w:pPr>
            <w:r>
              <w:rPr>
                <w:sz w:val="24"/>
              </w:rPr>
              <w:t xml:space="preserve">Ответственный исполнитель Подпрограммы </w:t>
            </w:r>
          </w:p>
        </w:tc>
        <w:tc>
          <w:tcPr>
            <w:tcW w:w="7509" w:type="dxa"/>
            <w:tcBorders>
              <w:top w:val="nil"/>
              <w:left w:val="nil"/>
              <w:bottom w:val="nil"/>
              <w:right w:val="nil"/>
            </w:tcBorders>
          </w:tcPr>
          <w:p w14:paraId="24732474" w14:textId="77777777" w:rsidR="0014769D" w:rsidRDefault="0014769D" w:rsidP="0014769D">
            <w:pPr>
              <w:spacing w:line="259" w:lineRule="auto"/>
              <w:ind w:left="245" w:hanging="245"/>
              <w:jc w:val="both"/>
            </w:pPr>
            <w:r>
              <w:rPr>
                <w:sz w:val="24"/>
              </w:rPr>
              <w:t xml:space="preserve">– Министерство сельского хозяйства и продовольствия Республики Тыва </w:t>
            </w:r>
          </w:p>
        </w:tc>
      </w:tr>
      <w:tr w:rsidR="0014769D" w14:paraId="629A5E1E" w14:textId="77777777" w:rsidTr="0014769D">
        <w:trPr>
          <w:trHeight w:val="275"/>
        </w:trPr>
        <w:tc>
          <w:tcPr>
            <w:tcW w:w="2547" w:type="dxa"/>
            <w:tcBorders>
              <w:top w:val="nil"/>
              <w:left w:val="nil"/>
              <w:bottom w:val="nil"/>
              <w:right w:val="nil"/>
            </w:tcBorders>
          </w:tcPr>
          <w:p w14:paraId="6AF723DE" w14:textId="77777777" w:rsidR="0014769D" w:rsidRDefault="0014769D" w:rsidP="0014769D">
            <w:pPr>
              <w:spacing w:line="259" w:lineRule="auto"/>
            </w:pPr>
            <w:r>
              <w:rPr>
                <w:sz w:val="24"/>
              </w:rPr>
              <w:t xml:space="preserve"> </w:t>
            </w:r>
          </w:p>
        </w:tc>
        <w:tc>
          <w:tcPr>
            <w:tcW w:w="7509" w:type="dxa"/>
            <w:tcBorders>
              <w:top w:val="nil"/>
              <w:left w:val="nil"/>
              <w:bottom w:val="nil"/>
              <w:right w:val="nil"/>
            </w:tcBorders>
          </w:tcPr>
          <w:p w14:paraId="2627DEC8" w14:textId="77777777" w:rsidR="0014769D" w:rsidRDefault="0014769D" w:rsidP="0014769D">
            <w:pPr>
              <w:spacing w:line="259" w:lineRule="auto"/>
              <w:ind w:left="120"/>
              <w:jc w:val="both"/>
            </w:pPr>
            <w:r>
              <w:rPr>
                <w:sz w:val="24"/>
              </w:rPr>
              <w:t xml:space="preserve">  </w:t>
            </w:r>
          </w:p>
        </w:tc>
      </w:tr>
      <w:tr w:rsidR="0014769D" w14:paraId="2D1386B5" w14:textId="77777777" w:rsidTr="0014769D">
        <w:trPr>
          <w:trHeight w:val="2484"/>
        </w:trPr>
        <w:tc>
          <w:tcPr>
            <w:tcW w:w="2547" w:type="dxa"/>
            <w:tcBorders>
              <w:top w:val="nil"/>
              <w:left w:val="nil"/>
              <w:bottom w:val="nil"/>
              <w:right w:val="nil"/>
            </w:tcBorders>
          </w:tcPr>
          <w:p w14:paraId="57199F55" w14:textId="77777777" w:rsidR="0014769D" w:rsidRDefault="0014769D" w:rsidP="0014769D">
            <w:pPr>
              <w:spacing w:line="259" w:lineRule="auto"/>
            </w:pPr>
            <w:r>
              <w:rPr>
                <w:sz w:val="24"/>
              </w:rPr>
              <w:t xml:space="preserve">Участники Подпрограммы </w:t>
            </w:r>
          </w:p>
        </w:tc>
        <w:tc>
          <w:tcPr>
            <w:tcW w:w="7509" w:type="dxa"/>
            <w:tcBorders>
              <w:top w:val="nil"/>
              <w:left w:val="nil"/>
              <w:bottom w:val="nil"/>
              <w:right w:val="nil"/>
            </w:tcBorders>
          </w:tcPr>
          <w:p w14:paraId="0D025214" w14:textId="77777777" w:rsidR="0014769D" w:rsidRDefault="0014769D" w:rsidP="0014769D">
            <w:pPr>
              <w:spacing w:line="259" w:lineRule="auto"/>
              <w:ind w:left="245" w:right="55" w:hanging="245"/>
              <w:jc w:val="both"/>
            </w:pPr>
            <w:r>
              <w:rPr>
                <w:sz w:val="24"/>
              </w:rPr>
              <w:t xml:space="preserve">– Министерство строительства и жилищно-коммунального хозяйства Республики Тыва, Министерство дорожно-транспортного комплекса Республики Тыва, Министерство образования и науки Республики Тыва, Министерство здравоохранения Республики Тыва, Министерство труда и социальной политики Республики Тыва, Министерство культуры Республики Тыва, Министерство информатизации и связи Республики Тыва, Министерство топлива и энергетики Республики Тыва, Министерство спорта Республики Тыва, </w:t>
            </w:r>
            <w:r w:rsidRPr="003448FD">
              <w:rPr>
                <w:sz w:val="24"/>
              </w:rPr>
              <w:t>администрация МР «Кызылский кожуун» и администрации сельских поселений Кызылского кожууна</w:t>
            </w:r>
          </w:p>
        </w:tc>
      </w:tr>
      <w:tr w:rsidR="0014769D" w14:paraId="6042C647" w14:textId="77777777" w:rsidTr="0014769D">
        <w:trPr>
          <w:trHeight w:val="276"/>
        </w:trPr>
        <w:tc>
          <w:tcPr>
            <w:tcW w:w="2547" w:type="dxa"/>
            <w:tcBorders>
              <w:top w:val="nil"/>
              <w:left w:val="nil"/>
              <w:bottom w:val="nil"/>
              <w:right w:val="nil"/>
            </w:tcBorders>
          </w:tcPr>
          <w:p w14:paraId="6123A57E" w14:textId="77777777" w:rsidR="0014769D" w:rsidRDefault="0014769D" w:rsidP="0014769D">
            <w:pPr>
              <w:spacing w:line="259" w:lineRule="auto"/>
            </w:pPr>
            <w:r>
              <w:rPr>
                <w:sz w:val="24"/>
              </w:rPr>
              <w:t xml:space="preserve"> </w:t>
            </w:r>
          </w:p>
        </w:tc>
        <w:tc>
          <w:tcPr>
            <w:tcW w:w="7509" w:type="dxa"/>
            <w:tcBorders>
              <w:top w:val="nil"/>
              <w:left w:val="nil"/>
              <w:bottom w:val="nil"/>
              <w:right w:val="nil"/>
            </w:tcBorders>
          </w:tcPr>
          <w:p w14:paraId="2F90C783" w14:textId="77777777" w:rsidR="0014769D" w:rsidRDefault="0014769D" w:rsidP="0014769D">
            <w:pPr>
              <w:spacing w:line="259" w:lineRule="auto"/>
              <w:ind w:left="120"/>
              <w:jc w:val="both"/>
            </w:pPr>
            <w:r>
              <w:rPr>
                <w:sz w:val="24"/>
              </w:rPr>
              <w:t xml:space="preserve">  </w:t>
            </w:r>
          </w:p>
        </w:tc>
      </w:tr>
      <w:tr w:rsidR="0014769D" w14:paraId="5C2FC1A2" w14:textId="77777777" w:rsidTr="0014769D">
        <w:trPr>
          <w:trHeight w:val="1656"/>
        </w:trPr>
        <w:tc>
          <w:tcPr>
            <w:tcW w:w="2547" w:type="dxa"/>
            <w:tcBorders>
              <w:top w:val="nil"/>
              <w:left w:val="nil"/>
              <w:bottom w:val="nil"/>
              <w:right w:val="nil"/>
            </w:tcBorders>
          </w:tcPr>
          <w:p w14:paraId="7CBD7BE3" w14:textId="77777777" w:rsidR="0014769D" w:rsidRDefault="0014769D" w:rsidP="0014769D">
            <w:pPr>
              <w:spacing w:line="259" w:lineRule="auto"/>
            </w:pPr>
            <w:r>
              <w:rPr>
                <w:sz w:val="24"/>
              </w:rPr>
              <w:t xml:space="preserve">Цели Подпрограммы </w:t>
            </w:r>
          </w:p>
        </w:tc>
        <w:tc>
          <w:tcPr>
            <w:tcW w:w="7509" w:type="dxa"/>
            <w:tcBorders>
              <w:top w:val="nil"/>
              <w:left w:val="nil"/>
              <w:bottom w:val="nil"/>
              <w:right w:val="nil"/>
            </w:tcBorders>
          </w:tcPr>
          <w:p w14:paraId="0C46BB77" w14:textId="77777777" w:rsidR="0014769D" w:rsidRDefault="0014769D" w:rsidP="0014769D">
            <w:pPr>
              <w:spacing w:line="278" w:lineRule="auto"/>
              <w:ind w:left="245" w:hanging="245"/>
              <w:jc w:val="both"/>
            </w:pPr>
            <w:r>
              <w:rPr>
                <w:sz w:val="24"/>
              </w:rPr>
              <w:t xml:space="preserve">– обеспечение создания комфортных условий жизнедеятельности в сельской местности; </w:t>
            </w:r>
          </w:p>
          <w:p w14:paraId="10926B6C" w14:textId="77777777" w:rsidR="0014769D" w:rsidRDefault="0014769D" w:rsidP="0014769D">
            <w:pPr>
              <w:spacing w:line="259" w:lineRule="auto"/>
              <w:ind w:left="245" w:right="58"/>
              <w:jc w:val="both"/>
            </w:pPr>
            <w:r>
              <w:rPr>
                <w:sz w:val="24"/>
              </w:rPr>
              <w:t xml:space="preserve">активизация участия граждан, индивидуальных предпринимателей и организаций, некоммерческих и общественных организаций, Кызылского кожууна в реализации инициативных проектов комплексного развития сельских территорий </w:t>
            </w:r>
          </w:p>
        </w:tc>
      </w:tr>
      <w:tr w:rsidR="0014769D" w14:paraId="2027E3F4" w14:textId="77777777" w:rsidTr="0014769D">
        <w:trPr>
          <w:trHeight w:val="276"/>
        </w:trPr>
        <w:tc>
          <w:tcPr>
            <w:tcW w:w="2547" w:type="dxa"/>
            <w:tcBorders>
              <w:top w:val="nil"/>
              <w:left w:val="nil"/>
              <w:bottom w:val="nil"/>
              <w:right w:val="nil"/>
            </w:tcBorders>
          </w:tcPr>
          <w:p w14:paraId="2F2454EB" w14:textId="77777777" w:rsidR="0014769D" w:rsidRDefault="0014769D" w:rsidP="0014769D">
            <w:pPr>
              <w:spacing w:line="259" w:lineRule="auto"/>
            </w:pPr>
            <w:r>
              <w:rPr>
                <w:sz w:val="24"/>
              </w:rPr>
              <w:t xml:space="preserve"> </w:t>
            </w:r>
          </w:p>
        </w:tc>
        <w:tc>
          <w:tcPr>
            <w:tcW w:w="7509" w:type="dxa"/>
            <w:tcBorders>
              <w:top w:val="nil"/>
              <w:left w:val="nil"/>
              <w:bottom w:val="nil"/>
              <w:right w:val="nil"/>
            </w:tcBorders>
          </w:tcPr>
          <w:p w14:paraId="1FDA98E2" w14:textId="77777777" w:rsidR="0014769D" w:rsidRDefault="0014769D" w:rsidP="0014769D">
            <w:pPr>
              <w:spacing w:line="259" w:lineRule="auto"/>
              <w:ind w:left="120"/>
              <w:jc w:val="both"/>
            </w:pPr>
            <w:r>
              <w:rPr>
                <w:sz w:val="24"/>
              </w:rPr>
              <w:t xml:space="preserve">  </w:t>
            </w:r>
          </w:p>
        </w:tc>
      </w:tr>
      <w:tr w:rsidR="0014769D" w14:paraId="7D6E4215" w14:textId="77777777" w:rsidTr="0014769D">
        <w:trPr>
          <w:trHeight w:val="1104"/>
        </w:trPr>
        <w:tc>
          <w:tcPr>
            <w:tcW w:w="2547" w:type="dxa"/>
            <w:tcBorders>
              <w:top w:val="nil"/>
              <w:left w:val="nil"/>
              <w:bottom w:val="nil"/>
              <w:right w:val="nil"/>
            </w:tcBorders>
          </w:tcPr>
          <w:p w14:paraId="3560D6EA" w14:textId="77777777" w:rsidR="0014769D" w:rsidRDefault="0014769D" w:rsidP="0014769D">
            <w:pPr>
              <w:spacing w:line="259" w:lineRule="auto"/>
              <w:ind w:right="131"/>
            </w:pPr>
            <w:r>
              <w:rPr>
                <w:sz w:val="24"/>
              </w:rPr>
              <w:t xml:space="preserve">Задачи Подпрограммы </w:t>
            </w:r>
          </w:p>
        </w:tc>
        <w:tc>
          <w:tcPr>
            <w:tcW w:w="7509" w:type="dxa"/>
            <w:tcBorders>
              <w:top w:val="nil"/>
              <w:left w:val="nil"/>
              <w:bottom w:val="nil"/>
              <w:right w:val="nil"/>
            </w:tcBorders>
          </w:tcPr>
          <w:p w14:paraId="5F21AF97" w14:textId="77777777" w:rsidR="0014769D" w:rsidRDefault="0014769D" w:rsidP="0014769D">
            <w:pPr>
              <w:spacing w:line="278" w:lineRule="auto"/>
              <w:ind w:left="245" w:hanging="245"/>
              <w:jc w:val="both"/>
            </w:pPr>
            <w:r>
              <w:rPr>
                <w:sz w:val="24"/>
              </w:rPr>
              <w:t xml:space="preserve">– обеспечение создания комфортных условий жизнедеятельности в сельской местности за счет: </w:t>
            </w:r>
          </w:p>
          <w:p w14:paraId="2A5A12DE" w14:textId="77777777" w:rsidR="0014769D" w:rsidRDefault="0014769D" w:rsidP="000945AF">
            <w:pPr>
              <w:numPr>
                <w:ilvl w:val="0"/>
                <w:numId w:val="54"/>
              </w:numPr>
              <w:spacing w:after="21" w:line="259" w:lineRule="auto"/>
              <w:ind w:hanging="139"/>
              <w:jc w:val="both"/>
            </w:pPr>
            <w:r>
              <w:rPr>
                <w:sz w:val="24"/>
              </w:rPr>
              <w:t xml:space="preserve">развития инфраструктуры на сельских территориях </w:t>
            </w:r>
          </w:p>
          <w:p w14:paraId="5C928E69" w14:textId="77777777" w:rsidR="0014769D" w:rsidRDefault="0014769D" w:rsidP="000945AF">
            <w:pPr>
              <w:numPr>
                <w:ilvl w:val="0"/>
                <w:numId w:val="54"/>
              </w:numPr>
              <w:spacing w:line="259" w:lineRule="auto"/>
              <w:ind w:hanging="139"/>
              <w:jc w:val="both"/>
            </w:pPr>
            <w:r>
              <w:rPr>
                <w:sz w:val="24"/>
              </w:rPr>
              <w:t xml:space="preserve">благоустройства сельских территорий </w:t>
            </w:r>
          </w:p>
        </w:tc>
      </w:tr>
      <w:tr w:rsidR="0014769D" w14:paraId="39584336" w14:textId="77777777" w:rsidTr="0014769D">
        <w:trPr>
          <w:trHeight w:val="276"/>
        </w:trPr>
        <w:tc>
          <w:tcPr>
            <w:tcW w:w="2547" w:type="dxa"/>
            <w:tcBorders>
              <w:top w:val="nil"/>
              <w:left w:val="nil"/>
              <w:bottom w:val="nil"/>
              <w:right w:val="nil"/>
            </w:tcBorders>
          </w:tcPr>
          <w:p w14:paraId="09EA2E12" w14:textId="77777777" w:rsidR="0014769D" w:rsidRDefault="0014769D" w:rsidP="0014769D">
            <w:pPr>
              <w:spacing w:line="259" w:lineRule="auto"/>
            </w:pPr>
            <w:r>
              <w:rPr>
                <w:sz w:val="24"/>
              </w:rPr>
              <w:t xml:space="preserve"> </w:t>
            </w:r>
          </w:p>
        </w:tc>
        <w:tc>
          <w:tcPr>
            <w:tcW w:w="7509" w:type="dxa"/>
            <w:tcBorders>
              <w:top w:val="nil"/>
              <w:left w:val="nil"/>
              <w:bottom w:val="nil"/>
              <w:right w:val="nil"/>
            </w:tcBorders>
          </w:tcPr>
          <w:p w14:paraId="77F6278D" w14:textId="77777777" w:rsidR="0014769D" w:rsidRDefault="0014769D" w:rsidP="0014769D">
            <w:pPr>
              <w:spacing w:line="259" w:lineRule="auto"/>
              <w:ind w:left="120"/>
              <w:jc w:val="both"/>
            </w:pPr>
            <w:r>
              <w:rPr>
                <w:sz w:val="24"/>
              </w:rPr>
              <w:t xml:space="preserve">  </w:t>
            </w:r>
          </w:p>
        </w:tc>
      </w:tr>
      <w:tr w:rsidR="0014769D" w14:paraId="4503144D" w14:textId="77777777" w:rsidTr="0014769D">
        <w:trPr>
          <w:trHeight w:val="1380"/>
        </w:trPr>
        <w:tc>
          <w:tcPr>
            <w:tcW w:w="2547" w:type="dxa"/>
            <w:tcBorders>
              <w:top w:val="nil"/>
              <w:left w:val="nil"/>
              <w:bottom w:val="nil"/>
              <w:right w:val="nil"/>
            </w:tcBorders>
          </w:tcPr>
          <w:p w14:paraId="0A17332E" w14:textId="77777777" w:rsidR="0014769D" w:rsidRDefault="0014769D" w:rsidP="0014769D">
            <w:pPr>
              <w:spacing w:line="259" w:lineRule="auto"/>
              <w:ind w:right="173"/>
            </w:pPr>
            <w:r>
              <w:rPr>
                <w:sz w:val="24"/>
              </w:rPr>
              <w:t xml:space="preserve">Целевые индикаторы и - показатели Подпрограммы </w:t>
            </w:r>
          </w:p>
        </w:tc>
        <w:tc>
          <w:tcPr>
            <w:tcW w:w="7509" w:type="dxa"/>
            <w:tcBorders>
              <w:top w:val="nil"/>
              <w:left w:val="nil"/>
              <w:bottom w:val="nil"/>
              <w:right w:val="nil"/>
            </w:tcBorders>
          </w:tcPr>
          <w:p w14:paraId="371326E8" w14:textId="77777777" w:rsidR="0014769D" w:rsidRDefault="0014769D" w:rsidP="0014769D">
            <w:pPr>
              <w:spacing w:line="258" w:lineRule="auto"/>
              <w:ind w:left="245" w:right="63" w:hanging="245"/>
              <w:jc w:val="both"/>
            </w:pPr>
            <w:r>
              <w:rPr>
                <w:sz w:val="24"/>
              </w:rPr>
              <w:t xml:space="preserve">– реализация 10 общественно значимых проектов по благоустройству территорий; </w:t>
            </w:r>
          </w:p>
          <w:p w14:paraId="74C858C9" w14:textId="3D5E8D11" w:rsidR="0014769D" w:rsidRDefault="0014769D" w:rsidP="0014769D">
            <w:pPr>
              <w:spacing w:line="259" w:lineRule="auto"/>
              <w:ind w:left="245"/>
              <w:jc w:val="both"/>
            </w:pPr>
            <w:r>
              <w:rPr>
                <w:sz w:val="24"/>
              </w:rPr>
              <w:t xml:space="preserve">реализация </w:t>
            </w:r>
            <w:r w:rsidR="00971953">
              <w:rPr>
                <w:sz w:val="24"/>
              </w:rPr>
              <w:t>2</w:t>
            </w:r>
            <w:r>
              <w:rPr>
                <w:sz w:val="24"/>
              </w:rPr>
              <w:t xml:space="preserve"> инициативных проектов комплексного развития сельских территорий </w:t>
            </w:r>
          </w:p>
        </w:tc>
      </w:tr>
      <w:tr w:rsidR="0014769D" w14:paraId="68BBFFCE" w14:textId="77777777" w:rsidTr="0014769D">
        <w:trPr>
          <w:trHeight w:val="276"/>
        </w:trPr>
        <w:tc>
          <w:tcPr>
            <w:tcW w:w="2547" w:type="dxa"/>
            <w:tcBorders>
              <w:top w:val="nil"/>
              <w:left w:val="nil"/>
              <w:bottom w:val="nil"/>
              <w:right w:val="nil"/>
            </w:tcBorders>
          </w:tcPr>
          <w:p w14:paraId="222E9C6D" w14:textId="77777777" w:rsidR="0014769D" w:rsidRDefault="0014769D" w:rsidP="0014769D">
            <w:pPr>
              <w:spacing w:line="259" w:lineRule="auto"/>
            </w:pPr>
            <w:r>
              <w:rPr>
                <w:sz w:val="24"/>
              </w:rPr>
              <w:lastRenderedPageBreak/>
              <w:t xml:space="preserve"> </w:t>
            </w:r>
          </w:p>
        </w:tc>
        <w:tc>
          <w:tcPr>
            <w:tcW w:w="7509" w:type="dxa"/>
            <w:tcBorders>
              <w:top w:val="nil"/>
              <w:left w:val="nil"/>
              <w:bottom w:val="nil"/>
              <w:right w:val="nil"/>
            </w:tcBorders>
          </w:tcPr>
          <w:p w14:paraId="7133BBE4" w14:textId="77777777" w:rsidR="0014769D" w:rsidRDefault="0014769D" w:rsidP="0014769D">
            <w:pPr>
              <w:spacing w:line="259" w:lineRule="auto"/>
              <w:ind w:left="120"/>
              <w:jc w:val="both"/>
            </w:pPr>
            <w:r>
              <w:rPr>
                <w:sz w:val="24"/>
              </w:rPr>
              <w:t xml:space="preserve">  </w:t>
            </w:r>
          </w:p>
        </w:tc>
      </w:tr>
      <w:tr w:rsidR="0014769D" w14:paraId="16B8C0AF" w14:textId="77777777" w:rsidTr="0014769D">
        <w:trPr>
          <w:trHeight w:val="552"/>
        </w:trPr>
        <w:tc>
          <w:tcPr>
            <w:tcW w:w="2547" w:type="dxa"/>
            <w:tcBorders>
              <w:top w:val="nil"/>
              <w:left w:val="nil"/>
              <w:bottom w:val="nil"/>
              <w:right w:val="nil"/>
            </w:tcBorders>
          </w:tcPr>
          <w:p w14:paraId="0F5163EC" w14:textId="77777777" w:rsidR="0014769D" w:rsidRDefault="0014769D" w:rsidP="0014769D">
            <w:pPr>
              <w:spacing w:line="259" w:lineRule="auto"/>
            </w:pPr>
            <w:r>
              <w:rPr>
                <w:sz w:val="24"/>
              </w:rPr>
              <w:t xml:space="preserve">Этапы и сроки реализации Подпрограммы </w:t>
            </w:r>
          </w:p>
        </w:tc>
        <w:tc>
          <w:tcPr>
            <w:tcW w:w="7509" w:type="dxa"/>
            <w:tcBorders>
              <w:top w:val="nil"/>
              <w:left w:val="nil"/>
              <w:bottom w:val="nil"/>
              <w:right w:val="nil"/>
            </w:tcBorders>
          </w:tcPr>
          <w:p w14:paraId="4072FF4B" w14:textId="77777777" w:rsidR="0014769D" w:rsidRDefault="0014769D" w:rsidP="0014769D">
            <w:pPr>
              <w:spacing w:line="259" w:lineRule="auto"/>
              <w:jc w:val="both"/>
            </w:pPr>
            <w:r>
              <w:rPr>
                <w:sz w:val="24"/>
              </w:rPr>
              <w:t xml:space="preserve">– 1 января 2020 – 31 декабря 2025 г. </w:t>
            </w:r>
          </w:p>
        </w:tc>
      </w:tr>
      <w:tr w:rsidR="0014769D" w14:paraId="23879FE0" w14:textId="77777777" w:rsidTr="0014769D">
        <w:trPr>
          <w:trHeight w:val="276"/>
        </w:trPr>
        <w:tc>
          <w:tcPr>
            <w:tcW w:w="2547" w:type="dxa"/>
            <w:tcBorders>
              <w:top w:val="nil"/>
              <w:left w:val="nil"/>
              <w:bottom w:val="nil"/>
              <w:right w:val="nil"/>
            </w:tcBorders>
          </w:tcPr>
          <w:p w14:paraId="48C4A448" w14:textId="77777777" w:rsidR="0014769D" w:rsidRDefault="0014769D" w:rsidP="0014769D">
            <w:pPr>
              <w:spacing w:line="259" w:lineRule="auto"/>
            </w:pPr>
            <w:r>
              <w:rPr>
                <w:sz w:val="24"/>
              </w:rPr>
              <w:t xml:space="preserve"> </w:t>
            </w:r>
          </w:p>
        </w:tc>
        <w:tc>
          <w:tcPr>
            <w:tcW w:w="7509" w:type="dxa"/>
            <w:tcBorders>
              <w:top w:val="nil"/>
              <w:left w:val="nil"/>
              <w:bottom w:val="nil"/>
              <w:right w:val="nil"/>
            </w:tcBorders>
          </w:tcPr>
          <w:p w14:paraId="3ADF4C87" w14:textId="77777777" w:rsidR="0014769D" w:rsidRDefault="0014769D" w:rsidP="0014769D">
            <w:pPr>
              <w:spacing w:line="259" w:lineRule="auto"/>
              <w:ind w:left="120"/>
              <w:jc w:val="both"/>
            </w:pPr>
            <w:r>
              <w:rPr>
                <w:sz w:val="24"/>
              </w:rPr>
              <w:t xml:space="preserve">  </w:t>
            </w:r>
          </w:p>
        </w:tc>
      </w:tr>
      <w:tr w:rsidR="0014769D" w:rsidRPr="00C66ACC" w14:paraId="7F9F21FC" w14:textId="77777777" w:rsidTr="0014769D">
        <w:trPr>
          <w:trHeight w:val="823"/>
        </w:trPr>
        <w:tc>
          <w:tcPr>
            <w:tcW w:w="2547" w:type="dxa"/>
            <w:tcBorders>
              <w:top w:val="nil"/>
              <w:left w:val="nil"/>
              <w:bottom w:val="nil"/>
              <w:right w:val="nil"/>
            </w:tcBorders>
          </w:tcPr>
          <w:p w14:paraId="250D1D22" w14:textId="77777777" w:rsidR="0014769D" w:rsidRPr="00C66ACC" w:rsidRDefault="0014769D" w:rsidP="0014769D">
            <w:pPr>
              <w:spacing w:line="259" w:lineRule="auto"/>
              <w:ind w:right="67"/>
            </w:pPr>
            <w:r w:rsidRPr="00C66ACC">
              <w:rPr>
                <w:sz w:val="24"/>
              </w:rPr>
              <w:t xml:space="preserve">Объемы финансирования – Подпрограммы </w:t>
            </w:r>
          </w:p>
        </w:tc>
        <w:tc>
          <w:tcPr>
            <w:tcW w:w="7509" w:type="dxa"/>
            <w:tcBorders>
              <w:top w:val="nil"/>
              <w:left w:val="nil"/>
              <w:bottom w:val="nil"/>
              <w:right w:val="nil"/>
            </w:tcBorders>
          </w:tcPr>
          <w:p w14:paraId="03236325" w14:textId="04667313" w:rsidR="0014769D" w:rsidRPr="00C66ACC" w:rsidRDefault="0014769D" w:rsidP="00422B06">
            <w:pPr>
              <w:spacing w:line="259" w:lineRule="auto"/>
              <w:ind w:left="245" w:right="60" w:hanging="245"/>
              <w:jc w:val="both"/>
            </w:pPr>
            <w:r w:rsidRPr="00C66ACC">
              <w:rPr>
                <w:sz w:val="24"/>
              </w:rPr>
              <w:t xml:space="preserve">– общий объем финансирования Подпрограммы составит: за счет всех источников финансирования – </w:t>
            </w:r>
            <w:r w:rsidR="00422B06">
              <w:rPr>
                <w:sz w:val="24"/>
              </w:rPr>
              <w:t>1973160,18</w:t>
            </w:r>
            <w:r w:rsidRPr="00C66ACC">
              <w:rPr>
                <w:sz w:val="24"/>
              </w:rPr>
              <w:t xml:space="preserve"> тыс. рублей, в том числе: </w:t>
            </w:r>
          </w:p>
        </w:tc>
      </w:tr>
    </w:tbl>
    <w:p w14:paraId="16E7AC73" w14:textId="77777777" w:rsidR="0014769D" w:rsidRPr="00C66ACC" w:rsidRDefault="0014769D" w:rsidP="0014769D">
      <w:pPr>
        <w:spacing w:after="0" w:line="259" w:lineRule="auto"/>
        <w:ind w:left="10" w:right="-9" w:hanging="10"/>
        <w:jc w:val="right"/>
      </w:pPr>
      <w:r w:rsidRPr="00C66ACC">
        <w:rPr>
          <w:sz w:val="24"/>
        </w:rPr>
        <w:t>2</w:t>
      </w:r>
    </w:p>
    <w:tbl>
      <w:tblPr>
        <w:tblStyle w:val="TableGrid"/>
        <w:tblW w:w="10118" w:type="dxa"/>
        <w:tblInd w:w="106" w:type="dxa"/>
        <w:tblCellMar>
          <w:top w:w="5" w:type="dxa"/>
        </w:tblCellMar>
        <w:tblLook w:val="04A0" w:firstRow="1" w:lastRow="0" w:firstColumn="1" w:lastColumn="0" w:noHBand="0" w:noVBand="1"/>
      </w:tblPr>
      <w:tblGrid>
        <w:gridCol w:w="2547"/>
        <w:gridCol w:w="7571"/>
      </w:tblGrid>
      <w:tr w:rsidR="0014769D" w:rsidRPr="00C66ACC" w14:paraId="3E6531D7" w14:textId="77777777" w:rsidTr="0014769D">
        <w:trPr>
          <w:trHeight w:val="11037"/>
        </w:trPr>
        <w:tc>
          <w:tcPr>
            <w:tcW w:w="2547" w:type="dxa"/>
            <w:tcBorders>
              <w:top w:val="nil"/>
              <w:left w:val="nil"/>
              <w:bottom w:val="nil"/>
              <w:right w:val="nil"/>
            </w:tcBorders>
          </w:tcPr>
          <w:p w14:paraId="50CF718C" w14:textId="77777777" w:rsidR="0014769D" w:rsidRPr="00C66ACC" w:rsidRDefault="0014769D" w:rsidP="0014769D">
            <w:pPr>
              <w:spacing w:after="160" w:line="259" w:lineRule="auto"/>
            </w:pPr>
          </w:p>
        </w:tc>
        <w:tc>
          <w:tcPr>
            <w:tcW w:w="7571" w:type="dxa"/>
            <w:tcBorders>
              <w:top w:val="nil"/>
              <w:left w:val="nil"/>
              <w:bottom w:val="nil"/>
              <w:right w:val="nil"/>
            </w:tcBorders>
          </w:tcPr>
          <w:p w14:paraId="4143E36C" w14:textId="25DAE504" w:rsidR="0014769D" w:rsidRPr="00C66ACC" w:rsidRDefault="0014769D" w:rsidP="000945AF">
            <w:pPr>
              <w:numPr>
                <w:ilvl w:val="0"/>
                <w:numId w:val="55"/>
              </w:numPr>
              <w:spacing w:after="20" w:line="259" w:lineRule="auto"/>
            </w:pPr>
            <w:r w:rsidRPr="00C66ACC">
              <w:rPr>
                <w:sz w:val="24"/>
              </w:rPr>
              <w:t>год –</w:t>
            </w:r>
            <w:r w:rsidR="00860C51" w:rsidRPr="00C66ACC">
              <w:rPr>
                <w:sz w:val="24"/>
              </w:rPr>
              <w:t xml:space="preserve"> </w:t>
            </w:r>
            <w:r w:rsidR="00F1275A">
              <w:rPr>
                <w:sz w:val="24"/>
              </w:rPr>
              <w:t>8571,4</w:t>
            </w:r>
            <w:r w:rsidR="00860C51" w:rsidRPr="00C66ACC">
              <w:rPr>
                <w:sz w:val="24"/>
              </w:rPr>
              <w:t xml:space="preserve"> </w:t>
            </w:r>
            <w:r w:rsidRPr="00C66ACC">
              <w:rPr>
                <w:sz w:val="24"/>
              </w:rPr>
              <w:t xml:space="preserve">тыс. рублей; </w:t>
            </w:r>
          </w:p>
          <w:p w14:paraId="64787EB9" w14:textId="310AF0AA" w:rsidR="0014769D" w:rsidRPr="00C66ACC" w:rsidRDefault="0014769D" w:rsidP="000945AF">
            <w:pPr>
              <w:numPr>
                <w:ilvl w:val="0"/>
                <w:numId w:val="55"/>
              </w:numPr>
              <w:spacing w:after="20" w:line="259" w:lineRule="auto"/>
            </w:pPr>
            <w:r w:rsidRPr="00C66ACC">
              <w:rPr>
                <w:sz w:val="24"/>
              </w:rPr>
              <w:t>год –</w:t>
            </w:r>
            <w:r w:rsidR="002D2399" w:rsidRPr="00C66ACC">
              <w:rPr>
                <w:sz w:val="24"/>
              </w:rPr>
              <w:t xml:space="preserve"> </w:t>
            </w:r>
            <w:r w:rsidR="007514AE" w:rsidRPr="00C66ACC">
              <w:rPr>
                <w:sz w:val="24"/>
              </w:rPr>
              <w:t xml:space="preserve">2105,3 </w:t>
            </w:r>
            <w:r w:rsidRPr="00C66ACC">
              <w:rPr>
                <w:sz w:val="24"/>
              </w:rPr>
              <w:t xml:space="preserve">тыс. рублей; </w:t>
            </w:r>
          </w:p>
          <w:p w14:paraId="7DA26CE6" w14:textId="77777777" w:rsidR="0014769D" w:rsidRPr="00C66ACC" w:rsidRDefault="0014769D" w:rsidP="000945AF">
            <w:pPr>
              <w:numPr>
                <w:ilvl w:val="0"/>
                <w:numId w:val="55"/>
              </w:numPr>
              <w:spacing w:after="20" w:line="259" w:lineRule="auto"/>
            </w:pPr>
            <w:r w:rsidRPr="00C66ACC">
              <w:rPr>
                <w:sz w:val="24"/>
              </w:rPr>
              <w:t xml:space="preserve">год – 654161,16 тыс. рублей; </w:t>
            </w:r>
          </w:p>
          <w:p w14:paraId="5B38B0C2" w14:textId="77777777" w:rsidR="0014769D" w:rsidRPr="00C66ACC" w:rsidRDefault="0014769D" w:rsidP="000945AF">
            <w:pPr>
              <w:numPr>
                <w:ilvl w:val="0"/>
                <w:numId w:val="55"/>
              </w:numPr>
              <w:spacing w:after="20" w:line="259" w:lineRule="auto"/>
            </w:pPr>
            <w:r w:rsidRPr="00C66ACC">
              <w:rPr>
                <w:sz w:val="24"/>
              </w:rPr>
              <w:t xml:space="preserve">год – 654161,16 тыс. рублей; </w:t>
            </w:r>
          </w:p>
          <w:p w14:paraId="45A1A6E2" w14:textId="77777777" w:rsidR="008F1FF9" w:rsidRPr="008F1FF9" w:rsidRDefault="0014769D" w:rsidP="000945AF">
            <w:pPr>
              <w:numPr>
                <w:ilvl w:val="0"/>
                <w:numId w:val="55"/>
              </w:numPr>
              <w:spacing w:after="1" w:line="278" w:lineRule="auto"/>
            </w:pPr>
            <w:r w:rsidRPr="00C66ACC">
              <w:rPr>
                <w:sz w:val="24"/>
              </w:rPr>
              <w:t xml:space="preserve">год – 654161,16 тыс. рублей; </w:t>
            </w:r>
          </w:p>
          <w:p w14:paraId="28E1F066" w14:textId="658C124D" w:rsidR="0014769D" w:rsidRPr="00C66ACC" w:rsidRDefault="0014769D" w:rsidP="000945AF">
            <w:pPr>
              <w:numPr>
                <w:ilvl w:val="0"/>
                <w:numId w:val="55"/>
              </w:numPr>
              <w:spacing w:after="1" w:line="278" w:lineRule="auto"/>
            </w:pPr>
            <w:r w:rsidRPr="00C66ACC">
              <w:rPr>
                <w:sz w:val="24"/>
              </w:rPr>
              <w:t xml:space="preserve">2025 год – 654161,16 тыс. рублей, в том числе: </w:t>
            </w:r>
          </w:p>
          <w:p w14:paraId="7ED03E6F" w14:textId="68C6BEEE" w:rsidR="0014769D" w:rsidRPr="00C66ACC" w:rsidRDefault="0014769D" w:rsidP="0014769D">
            <w:pPr>
              <w:spacing w:after="1" w:line="277" w:lineRule="auto"/>
              <w:ind w:left="245"/>
            </w:pPr>
            <w:r w:rsidRPr="00C66ACC">
              <w:rPr>
                <w:sz w:val="24"/>
              </w:rPr>
              <w:t xml:space="preserve">за счет средств федерального бюджета – </w:t>
            </w:r>
            <w:r w:rsidR="000E4AC7" w:rsidRPr="00C66ACC">
              <w:rPr>
                <w:sz w:val="24"/>
              </w:rPr>
              <w:t>247</w:t>
            </w:r>
            <w:r w:rsidR="00345463" w:rsidRPr="00C66ACC">
              <w:rPr>
                <w:sz w:val="24"/>
              </w:rPr>
              <w:t xml:space="preserve">4506,8 </w:t>
            </w:r>
            <w:r w:rsidRPr="00C66ACC">
              <w:rPr>
                <w:sz w:val="24"/>
              </w:rPr>
              <w:t xml:space="preserve">тыс. рублей, в том числе: </w:t>
            </w:r>
          </w:p>
          <w:p w14:paraId="15F8302C" w14:textId="7C559FF9" w:rsidR="0014769D" w:rsidRPr="00C66ACC" w:rsidRDefault="0014769D" w:rsidP="000945AF">
            <w:pPr>
              <w:numPr>
                <w:ilvl w:val="0"/>
                <w:numId w:val="56"/>
              </w:numPr>
              <w:spacing w:after="20" w:line="259" w:lineRule="auto"/>
            </w:pPr>
            <w:r w:rsidRPr="00C66ACC">
              <w:rPr>
                <w:sz w:val="24"/>
              </w:rPr>
              <w:t xml:space="preserve">год – </w:t>
            </w:r>
            <w:r w:rsidR="00416B95">
              <w:rPr>
                <w:sz w:val="24"/>
              </w:rPr>
              <w:t>7920,0</w:t>
            </w:r>
            <w:r w:rsidRPr="00C66ACC">
              <w:rPr>
                <w:sz w:val="24"/>
              </w:rPr>
              <w:t xml:space="preserve"> тыс. рублей; </w:t>
            </w:r>
          </w:p>
          <w:p w14:paraId="6D5CC799" w14:textId="198B78D9" w:rsidR="0014769D" w:rsidRPr="00C66ACC" w:rsidRDefault="0014769D" w:rsidP="000945AF">
            <w:pPr>
              <w:numPr>
                <w:ilvl w:val="0"/>
                <w:numId w:val="56"/>
              </w:numPr>
              <w:spacing w:after="20" w:line="259" w:lineRule="auto"/>
            </w:pPr>
            <w:r w:rsidRPr="00C66ACC">
              <w:rPr>
                <w:sz w:val="24"/>
              </w:rPr>
              <w:t xml:space="preserve">год – </w:t>
            </w:r>
            <w:r w:rsidR="00C726AD" w:rsidRPr="00C66ACC">
              <w:rPr>
                <w:sz w:val="24"/>
              </w:rPr>
              <w:t>1980,0</w:t>
            </w:r>
            <w:r w:rsidRPr="00C66ACC">
              <w:rPr>
                <w:sz w:val="24"/>
              </w:rPr>
              <w:t xml:space="preserve"> тыс. рублей; </w:t>
            </w:r>
          </w:p>
          <w:p w14:paraId="1B621A97" w14:textId="77777777" w:rsidR="0014769D" w:rsidRPr="00C66ACC" w:rsidRDefault="0014769D" w:rsidP="000945AF">
            <w:pPr>
              <w:numPr>
                <w:ilvl w:val="0"/>
                <w:numId w:val="56"/>
              </w:numPr>
              <w:spacing w:after="20" w:line="259" w:lineRule="auto"/>
            </w:pPr>
            <w:r w:rsidRPr="00C66ACC">
              <w:rPr>
                <w:sz w:val="24"/>
              </w:rPr>
              <w:t xml:space="preserve">год – 618626,70 тыс. рублей; </w:t>
            </w:r>
          </w:p>
          <w:p w14:paraId="1DA2DCD0" w14:textId="77777777" w:rsidR="0014769D" w:rsidRPr="00C66ACC" w:rsidRDefault="0014769D" w:rsidP="000945AF">
            <w:pPr>
              <w:numPr>
                <w:ilvl w:val="0"/>
                <w:numId w:val="56"/>
              </w:numPr>
              <w:spacing w:after="20" w:line="259" w:lineRule="auto"/>
            </w:pPr>
            <w:r w:rsidRPr="00C66ACC">
              <w:rPr>
                <w:sz w:val="24"/>
              </w:rPr>
              <w:t xml:space="preserve">год – 618626,70 тыс. рублей; </w:t>
            </w:r>
          </w:p>
          <w:p w14:paraId="7BE71B60" w14:textId="77777777" w:rsidR="00416B95" w:rsidRPr="00416B95" w:rsidRDefault="0014769D" w:rsidP="000945AF">
            <w:pPr>
              <w:numPr>
                <w:ilvl w:val="0"/>
                <w:numId w:val="56"/>
              </w:numPr>
              <w:spacing w:line="278" w:lineRule="auto"/>
            </w:pPr>
            <w:r w:rsidRPr="00C66ACC">
              <w:rPr>
                <w:sz w:val="24"/>
              </w:rPr>
              <w:t xml:space="preserve">год – 618626,70 тыс. рублей; </w:t>
            </w:r>
          </w:p>
          <w:p w14:paraId="0BFDD5C2" w14:textId="7CB30DD5" w:rsidR="0014769D" w:rsidRPr="00C66ACC" w:rsidRDefault="0014769D" w:rsidP="000945AF">
            <w:pPr>
              <w:numPr>
                <w:ilvl w:val="0"/>
                <w:numId w:val="56"/>
              </w:numPr>
              <w:spacing w:line="278" w:lineRule="auto"/>
            </w:pPr>
            <w:r w:rsidRPr="00C66ACC">
              <w:rPr>
                <w:sz w:val="24"/>
              </w:rPr>
              <w:t xml:space="preserve">2025 год – 618626,70 тыс. рублей, за счет средств республиканского бюджета Республики Тыва –  </w:t>
            </w:r>
            <w:r w:rsidR="004F7F13">
              <w:rPr>
                <w:sz w:val="24"/>
              </w:rPr>
              <w:t>2509</w:t>
            </w:r>
            <w:r w:rsidR="00EE2D28" w:rsidRPr="00C66ACC">
              <w:rPr>
                <w:sz w:val="24"/>
              </w:rPr>
              <w:t>5</w:t>
            </w:r>
            <w:r w:rsidRPr="00C66ACC">
              <w:rPr>
                <w:sz w:val="24"/>
              </w:rPr>
              <w:t xml:space="preserve"> тыс. рублей, в том числе: </w:t>
            </w:r>
          </w:p>
          <w:p w14:paraId="23FE1DD0" w14:textId="199B9E84" w:rsidR="0014769D" w:rsidRPr="00C66ACC" w:rsidRDefault="0014769D" w:rsidP="000945AF">
            <w:pPr>
              <w:numPr>
                <w:ilvl w:val="0"/>
                <w:numId w:val="57"/>
              </w:numPr>
              <w:spacing w:after="21" w:line="259" w:lineRule="auto"/>
            </w:pPr>
            <w:r w:rsidRPr="00C66ACC">
              <w:rPr>
                <w:sz w:val="24"/>
              </w:rPr>
              <w:t xml:space="preserve">год – </w:t>
            </w:r>
            <w:r w:rsidR="00416B95">
              <w:rPr>
                <w:sz w:val="24"/>
              </w:rPr>
              <w:t>8</w:t>
            </w:r>
            <w:r w:rsidR="007834EB" w:rsidRPr="00C66ACC">
              <w:rPr>
                <w:sz w:val="24"/>
              </w:rPr>
              <w:t>0</w:t>
            </w:r>
            <w:r w:rsidRPr="00C66ACC">
              <w:rPr>
                <w:sz w:val="24"/>
              </w:rPr>
              <w:t xml:space="preserve"> тыс. рублей; </w:t>
            </w:r>
          </w:p>
          <w:p w14:paraId="66CA8017" w14:textId="6746B310" w:rsidR="0014769D" w:rsidRPr="00C66ACC" w:rsidRDefault="0014769D" w:rsidP="000945AF">
            <w:pPr>
              <w:numPr>
                <w:ilvl w:val="0"/>
                <w:numId w:val="57"/>
              </w:numPr>
              <w:spacing w:after="21" w:line="259" w:lineRule="auto"/>
            </w:pPr>
            <w:r w:rsidRPr="00C66ACC">
              <w:rPr>
                <w:sz w:val="24"/>
              </w:rPr>
              <w:t xml:space="preserve">год – </w:t>
            </w:r>
            <w:r w:rsidR="00054DF8" w:rsidRPr="00C66ACC">
              <w:rPr>
                <w:sz w:val="24"/>
              </w:rPr>
              <w:t>20,0</w:t>
            </w:r>
            <w:r w:rsidRPr="00C66ACC">
              <w:rPr>
                <w:sz w:val="24"/>
              </w:rPr>
              <w:t xml:space="preserve"> тыс. рублей; </w:t>
            </w:r>
          </w:p>
          <w:p w14:paraId="01A0CFCC" w14:textId="77777777" w:rsidR="0014769D" w:rsidRPr="00C66ACC" w:rsidRDefault="0014769D" w:rsidP="000945AF">
            <w:pPr>
              <w:numPr>
                <w:ilvl w:val="0"/>
                <w:numId w:val="57"/>
              </w:numPr>
              <w:spacing w:after="21" w:line="259" w:lineRule="auto"/>
            </w:pPr>
            <w:r w:rsidRPr="00C66ACC">
              <w:rPr>
                <w:sz w:val="24"/>
              </w:rPr>
              <w:t xml:space="preserve">год – 6248,75 тыс. рублей; </w:t>
            </w:r>
          </w:p>
          <w:p w14:paraId="115065A2" w14:textId="77777777" w:rsidR="0014769D" w:rsidRPr="00C66ACC" w:rsidRDefault="0014769D" w:rsidP="000945AF">
            <w:pPr>
              <w:numPr>
                <w:ilvl w:val="0"/>
                <w:numId w:val="57"/>
              </w:numPr>
              <w:spacing w:after="21" w:line="259" w:lineRule="auto"/>
            </w:pPr>
            <w:r w:rsidRPr="00C66ACC">
              <w:rPr>
                <w:sz w:val="24"/>
              </w:rPr>
              <w:t xml:space="preserve">год – 6248,75 тыс. рублей; </w:t>
            </w:r>
          </w:p>
          <w:p w14:paraId="797B0E10" w14:textId="77777777" w:rsidR="003567C4" w:rsidRPr="003567C4" w:rsidRDefault="0014769D" w:rsidP="000945AF">
            <w:pPr>
              <w:numPr>
                <w:ilvl w:val="0"/>
                <w:numId w:val="57"/>
              </w:numPr>
              <w:spacing w:after="1" w:line="278" w:lineRule="auto"/>
            </w:pPr>
            <w:r w:rsidRPr="00C66ACC">
              <w:rPr>
                <w:sz w:val="24"/>
              </w:rPr>
              <w:t>год – 6248,75 тыс. рублей;</w:t>
            </w:r>
          </w:p>
          <w:p w14:paraId="5457A4E2" w14:textId="4ACA693C" w:rsidR="0014769D" w:rsidRPr="00C66ACC" w:rsidRDefault="004F7F13" w:rsidP="000945AF">
            <w:pPr>
              <w:numPr>
                <w:ilvl w:val="0"/>
                <w:numId w:val="57"/>
              </w:numPr>
              <w:spacing w:after="1" w:line="278" w:lineRule="auto"/>
            </w:pPr>
            <w:r>
              <w:rPr>
                <w:sz w:val="24"/>
              </w:rPr>
              <w:t xml:space="preserve"> </w:t>
            </w:r>
            <w:r w:rsidR="0014769D" w:rsidRPr="00C66ACC">
              <w:rPr>
                <w:sz w:val="24"/>
              </w:rPr>
              <w:t xml:space="preserve">год – 6248,75 тыс. рублей, </w:t>
            </w:r>
          </w:p>
          <w:p w14:paraId="415D5DD0" w14:textId="6B5365F3" w:rsidR="0014769D" w:rsidRPr="00C66ACC" w:rsidRDefault="0014769D" w:rsidP="0014769D">
            <w:pPr>
              <w:spacing w:after="6" w:line="272" w:lineRule="auto"/>
              <w:ind w:left="245"/>
            </w:pPr>
            <w:r w:rsidRPr="00C66ACC">
              <w:rPr>
                <w:sz w:val="24"/>
              </w:rPr>
              <w:t xml:space="preserve">за счет средств местных бюджетов – </w:t>
            </w:r>
            <w:r w:rsidR="003567C4">
              <w:rPr>
                <w:sz w:val="24"/>
              </w:rPr>
              <w:t>10319,57</w:t>
            </w:r>
            <w:r w:rsidRPr="00C66ACC">
              <w:rPr>
                <w:sz w:val="24"/>
              </w:rPr>
              <w:t xml:space="preserve"> тыс. рублей, в том числе: </w:t>
            </w:r>
          </w:p>
          <w:p w14:paraId="35E4BF58" w14:textId="2A9098A8" w:rsidR="0014769D" w:rsidRPr="00C66ACC" w:rsidRDefault="0014769D" w:rsidP="000945AF">
            <w:pPr>
              <w:numPr>
                <w:ilvl w:val="0"/>
                <w:numId w:val="58"/>
              </w:numPr>
              <w:spacing w:after="21" w:line="259" w:lineRule="auto"/>
            </w:pPr>
            <w:r w:rsidRPr="00C66ACC">
              <w:rPr>
                <w:sz w:val="24"/>
              </w:rPr>
              <w:t xml:space="preserve">год – </w:t>
            </w:r>
            <w:r w:rsidR="00416B95">
              <w:rPr>
                <w:sz w:val="24"/>
              </w:rPr>
              <w:t>571,4</w:t>
            </w:r>
            <w:r w:rsidRPr="00C66ACC">
              <w:rPr>
                <w:sz w:val="24"/>
              </w:rPr>
              <w:t xml:space="preserve"> тыс. рублей; </w:t>
            </w:r>
          </w:p>
          <w:p w14:paraId="238D5116" w14:textId="35F066EC" w:rsidR="0014769D" w:rsidRPr="00C66ACC" w:rsidRDefault="0014769D" w:rsidP="000945AF">
            <w:pPr>
              <w:numPr>
                <w:ilvl w:val="0"/>
                <w:numId w:val="58"/>
              </w:numPr>
              <w:spacing w:after="22" w:line="259" w:lineRule="auto"/>
            </w:pPr>
            <w:r w:rsidRPr="00C66ACC">
              <w:rPr>
                <w:sz w:val="24"/>
              </w:rPr>
              <w:t xml:space="preserve">год – </w:t>
            </w:r>
            <w:r w:rsidR="00883116" w:rsidRPr="00C66ACC">
              <w:rPr>
                <w:sz w:val="24"/>
              </w:rPr>
              <w:t>105,3</w:t>
            </w:r>
            <w:r w:rsidRPr="00C66ACC">
              <w:rPr>
                <w:sz w:val="24"/>
              </w:rPr>
              <w:t xml:space="preserve"> тыс. рублей; </w:t>
            </w:r>
          </w:p>
          <w:p w14:paraId="7F6C82B8" w14:textId="77777777" w:rsidR="0014769D" w:rsidRPr="00C66ACC" w:rsidRDefault="0014769D" w:rsidP="000945AF">
            <w:pPr>
              <w:numPr>
                <w:ilvl w:val="0"/>
                <w:numId w:val="58"/>
              </w:numPr>
              <w:spacing w:after="21" w:line="259" w:lineRule="auto"/>
            </w:pPr>
            <w:r w:rsidRPr="00C66ACC">
              <w:rPr>
                <w:sz w:val="24"/>
              </w:rPr>
              <w:t xml:space="preserve">год – 3214,29 тыс. рублей; </w:t>
            </w:r>
          </w:p>
          <w:p w14:paraId="00DFC2DC" w14:textId="77777777" w:rsidR="0014769D" w:rsidRPr="00C66ACC" w:rsidRDefault="0014769D" w:rsidP="000945AF">
            <w:pPr>
              <w:numPr>
                <w:ilvl w:val="0"/>
                <w:numId w:val="58"/>
              </w:numPr>
              <w:spacing w:after="21" w:line="259" w:lineRule="auto"/>
            </w:pPr>
            <w:r w:rsidRPr="00C66ACC">
              <w:rPr>
                <w:sz w:val="24"/>
              </w:rPr>
              <w:t xml:space="preserve">год – 3214,29 тыс. рублей; </w:t>
            </w:r>
          </w:p>
          <w:p w14:paraId="234328B2" w14:textId="11A087A7" w:rsidR="0014769D" w:rsidRPr="00C66ACC" w:rsidRDefault="0014769D" w:rsidP="000945AF">
            <w:pPr>
              <w:numPr>
                <w:ilvl w:val="0"/>
                <w:numId w:val="58"/>
              </w:numPr>
              <w:spacing w:line="278" w:lineRule="auto"/>
            </w:pPr>
            <w:r w:rsidRPr="00C66ACC">
              <w:rPr>
                <w:sz w:val="24"/>
              </w:rPr>
              <w:t xml:space="preserve">год – 3214,29 тыс. рублей; 2025 год – 3214,29 тыс. рублей, внебюджетные источники – </w:t>
            </w:r>
            <w:r w:rsidR="002C0EA0" w:rsidRPr="00C66ACC">
              <w:rPr>
                <w:sz w:val="24"/>
              </w:rPr>
              <w:t>104285,72</w:t>
            </w:r>
            <w:r w:rsidRPr="00C66ACC">
              <w:rPr>
                <w:sz w:val="24"/>
              </w:rPr>
              <w:t xml:space="preserve"> тыс. рублей, в том числе: </w:t>
            </w:r>
          </w:p>
          <w:p w14:paraId="627D0609" w14:textId="12E22B0F" w:rsidR="0014769D" w:rsidRPr="00C66ACC" w:rsidRDefault="0014769D" w:rsidP="000945AF">
            <w:pPr>
              <w:numPr>
                <w:ilvl w:val="0"/>
                <w:numId w:val="59"/>
              </w:numPr>
              <w:spacing w:after="21" w:line="259" w:lineRule="auto"/>
              <w:ind w:hanging="540"/>
            </w:pPr>
            <w:r w:rsidRPr="00C66ACC">
              <w:rPr>
                <w:sz w:val="24"/>
              </w:rPr>
              <w:t xml:space="preserve">год – </w:t>
            </w:r>
            <w:r w:rsidR="0098125F" w:rsidRPr="00C66ACC">
              <w:rPr>
                <w:sz w:val="24"/>
              </w:rPr>
              <w:t>0</w:t>
            </w:r>
            <w:r w:rsidRPr="00C66ACC">
              <w:rPr>
                <w:sz w:val="24"/>
              </w:rPr>
              <w:t xml:space="preserve"> тыс. рублей; </w:t>
            </w:r>
          </w:p>
          <w:p w14:paraId="715D76A6" w14:textId="1F697ABD" w:rsidR="0014769D" w:rsidRPr="00C66ACC" w:rsidRDefault="0014769D" w:rsidP="000945AF">
            <w:pPr>
              <w:numPr>
                <w:ilvl w:val="0"/>
                <w:numId w:val="59"/>
              </w:numPr>
              <w:spacing w:after="21" w:line="259" w:lineRule="auto"/>
              <w:ind w:hanging="540"/>
            </w:pPr>
            <w:r w:rsidRPr="00C66ACC">
              <w:rPr>
                <w:sz w:val="24"/>
              </w:rPr>
              <w:t xml:space="preserve">год – </w:t>
            </w:r>
            <w:r w:rsidR="00144395" w:rsidRPr="00C66ACC">
              <w:rPr>
                <w:sz w:val="24"/>
              </w:rPr>
              <w:t>0,0</w:t>
            </w:r>
            <w:r w:rsidRPr="00C66ACC">
              <w:rPr>
                <w:sz w:val="24"/>
              </w:rPr>
              <w:t xml:space="preserve"> тыс. рублей; </w:t>
            </w:r>
          </w:p>
          <w:p w14:paraId="299DABB4" w14:textId="77777777" w:rsidR="0014769D" w:rsidRPr="00C66ACC" w:rsidRDefault="0014769D" w:rsidP="000945AF">
            <w:pPr>
              <w:numPr>
                <w:ilvl w:val="0"/>
                <w:numId w:val="59"/>
              </w:numPr>
              <w:spacing w:after="21" w:line="259" w:lineRule="auto"/>
              <w:ind w:hanging="540"/>
            </w:pPr>
            <w:r w:rsidRPr="00C66ACC">
              <w:rPr>
                <w:sz w:val="24"/>
              </w:rPr>
              <w:t xml:space="preserve">год – 26071,43 тыс. рублей; </w:t>
            </w:r>
          </w:p>
          <w:p w14:paraId="20D0D35D" w14:textId="77777777" w:rsidR="0014769D" w:rsidRPr="00C66ACC" w:rsidRDefault="0014769D" w:rsidP="000945AF">
            <w:pPr>
              <w:numPr>
                <w:ilvl w:val="0"/>
                <w:numId w:val="59"/>
              </w:numPr>
              <w:spacing w:after="8" w:line="259" w:lineRule="auto"/>
              <w:ind w:hanging="540"/>
            </w:pPr>
            <w:r w:rsidRPr="00C66ACC">
              <w:rPr>
                <w:sz w:val="24"/>
              </w:rPr>
              <w:t xml:space="preserve">год – 26071,43 тыс. рублей; </w:t>
            </w:r>
          </w:p>
          <w:p w14:paraId="06494864" w14:textId="77777777" w:rsidR="0014769D" w:rsidRPr="00C66ACC" w:rsidRDefault="0014769D" w:rsidP="000945AF">
            <w:pPr>
              <w:numPr>
                <w:ilvl w:val="0"/>
                <w:numId w:val="59"/>
              </w:numPr>
              <w:spacing w:after="21" w:line="259" w:lineRule="auto"/>
              <w:ind w:hanging="540"/>
            </w:pPr>
            <w:r w:rsidRPr="00C66ACC">
              <w:rPr>
                <w:sz w:val="24"/>
              </w:rPr>
              <w:t xml:space="preserve">год – 26071,43 тыс. рублей; </w:t>
            </w:r>
          </w:p>
          <w:p w14:paraId="446AE13F" w14:textId="77777777" w:rsidR="0014769D" w:rsidRPr="00C66ACC" w:rsidRDefault="0014769D" w:rsidP="000945AF">
            <w:pPr>
              <w:numPr>
                <w:ilvl w:val="0"/>
                <w:numId w:val="59"/>
              </w:numPr>
              <w:spacing w:line="259" w:lineRule="auto"/>
              <w:ind w:hanging="540"/>
            </w:pPr>
            <w:r w:rsidRPr="00C66ACC">
              <w:rPr>
                <w:sz w:val="24"/>
              </w:rPr>
              <w:t xml:space="preserve">год – 26071,43 тыс. рублей. </w:t>
            </w:r>
          </w:p>
          <w:p w14:paraId="534FFB36" w14:textId="77777777" w:rsidR="0014769D" w:rsidRPr="00C66ACC" w:rsidRDefault="0014769D" w:rsidP="0014769D">
            <w:pPr>
              <w:spacing w:line="259" w:lineRule="auto"/>
              <w:ind w:left="245"/>
            </w:pPr>
            <w:r w:rsidRPr="00C66ACC">
              <w:rPr>
                <w:sz w:val="24"/>
              </w:rPr>
              <w:lastRenderedPageBreak/>
              <w:t xml:space="preserve">Объем финансирования Подпрограммы подлежит ежегодному уточнению, исходя из реальных возможностей бюджетов всех уровней </w:t>
            </w:r>
          </w:p>
        </w:tc>
      </w:tr>
      <w:tr w:rsidR="0014769D" w:rsidRPr="00C66ACC" w14:paraId="4919F4ED" w14:textId="77777777" w:rsidTr="0014769D">
        <w:trPr>
          <w:trHeight w:val="276"/>
        </w:trPr>
        <w:tc>
          <w:tcPr>
            <w:tcW w:w="2547" w:type="dxa"/>
            <w:tcBorders>
              <w:top w:val="nil"/>
              <w:left w:val="nil"/>
              <w:bottom w:val="nil"/>
              <w:right w:val="nil"/>
            </w:tcBorders>
          </w:tcPr>
          <w:p w14:paraId="4B35DC2C" w14:textId="77777777" w:rsidR="0014769D" w:rsidRPr="00C66ACC" w:rsidRDefault="0014769D" w:rsidP="0014769D">
            <w:pPr>
              <w:spacing w:line="259" w:lineRule="auto"/>
            </w:pPr>
            <w:r w:rsidRPr="00C66ACC">
              <w:rPr>
                <w:sz w:val="24"/>
              </w:rPr>
              <w:lastRenderedPageBreak/>
              <w:t xml:space="preserve"> </w:t>
            </w:r>
          </w:p>
        </w:tc>
        <w:tc>
          <w:tcPr>
            <w:tcW w:w="7571" w:type="dxa"/>
            <w:tcBorders>
              <w:top w:val="nil"/>
              <w:left w:val="nil"/>
              <w:bottom w:val="nil"/>
              <w:right w:val="nil"/>
            </w:tcBorders>
          </w:tcPr>
          <w:p w14:paraId="6C4C605E" w14:textId="77777777" w:rsidR="0014769D" w:rsidRPr="00C66ACC" w:rsidRDefault="0014769D" w:rsidP="0014769D">
            <w:pPr>
              <w:spacing w:line="259" w:lineRule="auto"/>
              <w:ind w:left="120"/>
            </w:pPr>
            <w:r w:rsidRPr="00C66ACC">
              <w:rPr>
                <w:sz w:val="24"/>
              </w:rPr>
              <w:t xml:space="preserve">  </w:t>
            </w:r>
          </w:p>
        </w:tc>
      </w:tr>
      <w:tr w:rsidR="0014769D" w14:paraId="06E4271B" w14:textId="77777777" w:rsidTr="0014769D">
        <w:trPr>
          <w:trHeight w:val="2755"/>
        </w:trPr>
        <w:tc>
          <w:tcPr>
            <w:tcW w:w="2547" w:type="dxa"/>
            <w:tcBorders>
              <w:top w:val="nil"/>
              <w:left w:val="nil"/>
              <w:bottom w:val="nil"/>
              <w:right w:val="nil"/>
            </w:tcBorders>
          </w:tcPr>
          <w:p w14:paraId="03D60ED4" w14:textId="77777777" w:rsidR="0014769D" w:rsidRPr="00C66ACC" w:rsidRDefault="0014769D" w:rsidP="0014769D">
            <w:pPr>
              <w:spacing w:line="259" w:lineRule="auto"/>
              <w:ind w:right="38"/>
            </w:pPr>
            <w:r w:rsidRPr="00C66ACC">
              <w:rPr>
                <w:sz w:val="24"/>
              </w:rPr>
              <w:t xml:space="preserve">Ожидаемые результаты реализации Подпрограммы </w:t>
            </w:r>
          </w:p>
        </w:tc>
        <w:tc>
          <w:tcPr>
            <w:tcW w:w="7571" w:type="dxa"/>
            <w:tcBorders>
              <w:top w:val="nil"/>
              <w:left w:val="nil"/>
              <w:bottom w:val="nil"/>
              <w:right w:val="nil"/>
            </w:tcBorders>
          </w:tcPr>
          <w:p w14:paraId="46038F9E" w14:textId="77777777" w:rsidR="0014769D" w:rsidRPr="00C66ACC" w:rsidRDefault="0014769D" w:rsidP="0014769D">
            <w:pPr>
              <w:spacing w:line="278" w:lineRule="auto"/>
              <w:ind w:left="245" w:hanging="245"/>
            </w:pPr>
            <w:r w:rsidRPr="00C66ACC">
              <w:rPr>
                <w:sz w:val="24"/>
              </w:rPr>
              <w:t xml:space="preserve">– повышение гражданской активности и участия граждан, индивидуальных предпринимателей и организаций, некоммерческих и общественных организаций, Кызылского кожууна в реализации: </w:t>
            </w:r>
          </w:p>
          <w:p w14:paraId="11A96782" w14:textId="77777777" w:rsidR="0014769D" w:rsidRPr="00C66ACC" w:rsidRDefault="0014769D" w:rsidP="000945AF">
            <w:pPr>
              <w:numPr>
                <w:ilvl w:val="0"/>
                <w:numId w:val="60"/>
              </w:numPr>
              <w:spacing w:after="5" w:line="274" w:lineRule="auto"/>
            </w:pPr>
            <w:r w:rsidRPr="00C66ACC">
              <w:rPr>
                <w:sz w:val="24"/>
              </w:rPr>
              <w:t xml:space="preserve">10 общественно значимых проектов по благоустройству территорий; </w:t>
            </w:r>
          </w:p>
          <w:p w14:paraId="2AF4A82A" w14:textId="48971705" w:rsidR="0014769D" w:rsidRPr="00C66ACC" w:rsidRDefault="00971953" w:rsidP="000945AF">
            <w:pPr>
              <w:numPr>
                <w:ilvl w:val="0"/>
                <w:numId w:val="60"/>
              </w:numPr>
              <w:spacing w:line="259" w:lineRule="auto"/>
            </w:pPr>
            <w:r w:rsidRPr="00C66ACC">
              <w:rPr>
                <w:sz w:val="24"/>
              </w:rPr>
              <w:t>2</w:t>
            </w:r>
            <w:r w:rsidR="0014769D" w:rsidRPr="00C66ACC">
              <w:rPr>
                <w:sz w:val="24"/>
              </w:rPr>
              <w:t xml:space="preserve"> инициативных проектов комплексного развития сельских территорий </w:t>
            </w:r>
          </w:p>
        </w:tc>
      </w:tr>
    </w:tbl>
    <w:p w14:paraId="79BCF419" w14:textId="77777777" w:rsidR="0014769D" w:rsidRDefault="0014769D" w:rsidP="0014769D">
      <w:pPr>
        <w:spacing w:after="5" w:line="269" w:lineRule="auto"/>
        <w:ind w:right="757"/>
        <w:jc w:val="center"/>
      </w:pPr>
      <w:r>
        <w:lastRenderedPageBreak/>
        <w:t>I. Обоснование проблемы, анализ ее исходного состояния</w:t>
      </w:r>
    </w:p>
    <w:p w14:paraId="60ED533F" w14:textId="77777777" w:rsidR="0014769D" w:rsidRDefault="0014769D" w:rsidP="0014769D">
      <w:pPr>
        <w:spacing w:after="0" w:line="259" w:lineRule="auto"/>
        <w:ind w:left="11"/>
        <w:jc w:val="center"/>
      </w:pPr>
      <w:r>
        <w:t xml:space="preserve"> </w:t>
      </w:r>
    </w:p>
    <w:p w14:paraId="0B9F94F2" w14:textId="77777777" w:rsidR="0014769D" w:rsidRDefault="0014769D" w:rsidP="0014769D">
      <w:pPr>
        <w:spacing w:after="0"/>
        <w:ind w:firstLine="709"/>
        <w:jc w:val="both"/>
      </w:pPr>
      <w:r>
        <w:t xml:space="preserve">Разработка Подпрограммы обусловлена необходимостью: </w:t>
      </w:r>
    </w:p>
    <w:p w14:paraId="0421C177" w14:textId="77777777" w:rsidR="0014769D" w:rsidRDefault="0014769D" w:rsidP="0014769D">
      <w:pPr>
        <w:spacing w:after="0"/>
        <w:ind w:firstLine="709"/>
        <w:jc w:val="both"/>
      </w:pPr>
      <w:r>
        <w:t xml:space="preserve">обеспечения создания комфортных условий жизнедеятельности в сельской местности; </w:t>
      </w:r>
    </w:p>
    <w:p w14:paraId="1E079287" w14:textId="77777777" w:rsidR="0014769D" w:rsidRDefault="0014769D" w:rsidP="0014769D">
      <w:pPr>
        <w:spacing w:after="0"/>
        <w:ind w:firstLine="709"/>
        <w:jc w:val="both"/>
      </w:pPr>
      <w:r>
        <w:t xml:space="preserve">активизации участия граждан, индивидуальных предпринимателей и организаций, некоммерческих и общественных организаций, Кызылского кожууна в реализации инициативных проектов комплексного развития сельских территорий. </w:t>
      </w:r>
    </w:p>
    <w:p w14:paraId="238D0389" w14:textId="77777777" w:rsidR="0014769D" w:rsidRDefault="0014769D" w:rsidP="0014769D">
      <w:pPr>
        <w:spacing w:after="0"/>
        <w:ind w:firstLine="709"/>
        <w:jc w:val="both"/>
      </w:pPr>
      <w:r>
        <w:t xml:space="preserve">Комплексное развитие сельских территорий является одним из наиболее приоритетных направлений социально-экономической политики Правительства Республики Тыва в рассматриваемой перспективе. </w:t>
      </w:r>
    </w:p>
    <w:p w14:paraId="73CD64F9" w14:textId="77777777" w:rsidR="0014769D" w:rsidRDefault="0014769D" w:rsidP="0014769D">
      <w:pPr>
        <w:spacing w:after="0"/>
        <w:ind w:firstLine="709"/>
        <w:jc w:val="both"/>
      </w:pPr>
      <w:r>
        <w:t xml:space="preserve">Динамика комплексного развития сельских территорий на период до 2025 года будет формироваться под воздействием принятых в последние годы мер. В то же время сохраняется сложная макроэкономическая обстановка в связи с последствиями кризиса, что усиливает вероятность реализации рисков для устойчивого и динамичного развития сельских территорий. </w:t>
      </w:r>
    </w:p>
    <w:p w14:paraId="29A7AC3B" w14:textId="77777777" w:rsidR="0014769D" w:rsidRDefault="0014769D" w:rsidP="0014769D">
      <w:pPr>
        <w:spacing w:after="0"/>
        <w:ind w:firstLine="709"/>
        <w:jc w:val="both"/>
      </w:pPr>
      <w:r>
        <w:t xml:space="preserve">В прогнозном периоде наметятся следующие значимые тенденции: </w:t>
      </w:r>
    </w:p>
    <w:p w14:paraId="20870C02" w14:textId="77777777" w:rsidR="0014769D" w:rsidRDefault="0014769D" w:rsidP="0014769D">
      <w:pPr>
        <w:spacing w:after="0"/>
        <w:ind w:firstLine="709"/>
        <w:jc w:val="both"/>
      </w:pPr>
      <w:r>
        <w:t>увеличение бюджетных инвестиций в объекты муниципальной собственности;</w:t>
      </w:r>
    </w:p>
    <w:p w14:paraId="77E46185" w14:textId="77777777" w:rsidR="0014769D" w:rsidRDefault="0014769D" w:rsidP="0014769D">
      <w:pPr>
        <w:spacing w:after="0"/>
        <w:ind w:firstLine="709"/>
        <w:jc w:val="both"/>
      </w:pPr>
      <w:r>
        <w:t xml:space="preserve">использование механизмов государственно-частного партнерства и привлечение дополнительных средств внебюджетных источников для финансирования мероприятий Подпрограммы, включая средства населения и организаций. </w:t>
      </w:r>
    </w:p>
    <w:p w14:paraId="0F7E1F62" w14:textId="77777777" w:rsidR="0014769D" w:rsidRDefault="0014769D" w:rsidP="0014769D">
      <w:pPr>
        <w:spacing w:after="0"/>
        <w:ind w:firstLine="709"/>
        <w:jc w:val="both"/>
      </w:pPr>
      <w:r>
        <w:t xml:space="preserve">Подпрограмма носит социально ориентированный характер. Приоритетными направлениями ее реализации являются комплексное обустройство населенных пунктов, расположенных в сельской местности, объектами социальной и инженерной инфраструктуры.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улучшения демографической ситуации способствуют увеличению продолжительности жизни и рождаемости в сельской местности. </w:t>
      </w:r>
    </w:p>
    <w:p w14:paraId="7486B403" w14:textId="77777777" w:rsidR="0014769D" w:rsidRDefault="0014769D" w:rsidP="0014769D">
      <w:pPr>
        <w:spacing w:after="0"/>
        <w:ind w:firstLine="709"/>
        <w:jc w:val="both"/>
      </w:pPr>
      <w:r>
        <w:t xml:space="preserve"> </w:t>
      </w:r>
    </w:p>
    <w:p w14:paraId="6EB4C6E1" w14:textId="3C7C8FD6" w:rsidR="0014769D" w:rsidRDefault="0014769D" w:rsidP="0014769D">
      <w:pPr>
        <w:spacing w:after="0"/>
        <w:ind w:firstLine="709"/>
        <w:jc w:val="center"/>
      </w:pPr>
      <w:r>
        <w:t>II. Основные цели, задачи и этапы реализации Подпрограммы</w:t>
      </w:r>
    </w:p>
    <w:p w14:paraId="283EA63E" w14:textId="77777777" w:rsidR="0014769D" w:rsidRDefault="0014769D" w:rsidP="0014769D">
      <w:pPr>
        <w:spacing w:after="0"/>
        <w:ind w:firstLine="709"/>
        <w:jc w:val="both"/>
      </w:pPr>
      <w:r>
        <w:t xml:space="preserve"> </w:t>
      </w:r>
    </w:p>
    <w:p w14:paraId="067C5FC9" w14:textId="77777777" w:rsidR="0014769D" w:rsidRDefault="0014769D" w:rsidP="0014769D">
      <w:pPr>
        <w:spacing w:after="0"/>
        <w:ind w:firstLine="709"/>
        <w:jc w:val="both"/>
      </w:pPr>
      <w:r>
        <w:t xml:space="preserve">Основными целями Подпрограммы является: </w:t>
      </w:r>
    </w:p>
    <w:p w14:paraId="6C734B87" w14:textId="77777777" w:rsidR="0014769D" w:rsidRDefault="0014769D" w:rsidP="000945AF">
      <w:pPr>
        <w:numPr>
          <w:ilvl w:val="0"/>
          <w:numId w:val="48"/>
        </w:numPr>
        <w:spacing w:after="0"/>
        <w:ind w:firstLine="709"/>
        <w:jc w:val="both"/>
      </w:pPr>
      <w:r>
        <w:t xml:space="preserve">обеспечение создания комфортных условий жизнедеятельности в сельской местности; </w:t>
      </w:r>
    </w:p>
    <w:p w14:paraId="1E256C03" w14:textId="77777777" w:rsidR="0014769D" w:rsidRDefault="0014769D" w:rsidP="000945AF">
      <w:pPr>
        <w:numPr>
          <w:ilvl w:val="0"/>
          <w:numId w:val="48"/>
        </w:numPr>
        <w:spacing w:after="0"/>
        <w:ind w:firstLine="709"/>
        <w:jc w:val="both"/>
      </w:pPr>
      <w:r>
        <w:t xml:space="preserve">активизация участия граждан, индивидуальных предпринимателей и организаций, некоммерческих и общественных организаций, Кызылского кожууна в реализации инициативных проектов комплексного развития сельских территорий. </w:t>
      </w:r>
    </w:p>
    <w:p w14:paraId="1CAD6D35" w14:textId="77777777" w:rsidR="0014769D" w:rsidRDefault="0014769D" w:rsidP="0014769D">
      <w:pPr>
        <w:spacing w:after="0"/>
        <w:ind w:firstLine="709"/>
        <w:jc w:val="both"/>
      </w:pPr>
      <w:r>
        <w:t xml:space="preserve">Основными задачами Подпрограммы являются: </w:t>
      </w:r>
    </w:p>
    <w:p w14:paraId="65F9BA32" w14:textId="4690F003" w:rsidR="0014769D" w:rsidRDefault="0014769D" w:rsidP="0014769D">
      <w:pPr>
        <w:spacing w:after="0"/>
        <w:ind w:firstLine="709"/>
        <w:jc w:val="both"/>
      </w:pPr>
      <w:r>
        <w:t xml:space="preserve">обеспечение создания комфортных условий жизнедеятельности в сельской местности за счет: </w:t>
      </w:r>
    </w:p>
    <w:p w14:paraId="3868ED3A" w14:textId="77777777" w:rsidR="0014769D" w:rsidRDefault="0014769D" w:rsidP="000945AF">
      <w:pPr>
        <w:numPr>
          <w:ilvl w:val="0"/>
          <w:numId w:val="48"/>
        </w:numPr>
        <w:spacing w:after="0"/>
        <w:ind w:firstLine="709"/>
        <w:jc w:val="both"/>
      </w:pPr>
      <w:r>
        <w:t xml:space="preserve">развития инфраструктуры на сельских территориях; </w:t>
      </w:r>
    </w:p>
    <w:p w14:paraId="2C61947A" w14:textId="77777777" w:rsidR="0014769D" w:rsidRDefault="0014769D" w:rsidP="000945AF">
      <w:pPr>
        <w:numPr>
          <w:ilvl w:val="0"/>
          <w:numId w:val="48"/>
        </w:numPr>
        <w:spacing w:after="0"/>
        <w:ind w:firstLine="709"/>
        <w:jc w:val="both"/>
      </w:pPr>
      <w:r>
        <w:t xml:space="preserve">благоустройства сельских территорий. </w:t>
      </w:r>
    </w:p>
    <w:p w14:paraId="3689CDF5" w14:textId="77777777" w:rsidR="0014769D" w:rsidRDefault="0014769D" w:rsidP="0014769D">
      <w:pPr>
        <w:spacing w:after="0"/>
        <w:ind w:firstLine="709"/>
        <w:jc w:val="both"/>
      </w:pPr>
      <w:r>
        <w:lastRenderedPageBreak/>
        <w:t xml:space="preserve">Показатели (индикаторы) реализации Подпрограммы оцениваются в целом для Подпрограммы. </w:t>
      </w:r>
    </w:p>
    <w:p w14:paraId="5FAF0E56" w14:textId="77777777" w:rsidR="0014769D" w:rsidRDefault="0014769D" w:rsidP="0014769D">
      <w:pPr>
        <w:spacing w:after="0"/>
        <w:ind w:firstLine="709"/>
        <w:jc w:val="both"/>
      </w:pPr>
      <w:r>
        <w:t xml:space="preserve">Эти показатели (индикаторы) предназначены для оценки наиболее существенных результатов реализации Подпрограммы. </w:t>
      </w:r>
    </w:p>
    <w:p w14:paraId="59C5ED61" w14:textId="77777777" w:rsidR="0014769D" w:rsidRDefault="0014769D" w:rsidP="0014769D">
      <w:pPr>
        <w:spacing w:after="0"/>
        <w:ind w:firstLine="709"/>
        <w:jc w:val="both"/>
      </w:pPr>
      <w:r>
        <w:t xml:space="preserve">В части основных показателей Подпрограммы прогнозируются: </w:t>
      </w:r>
    </w:p>
    <w:p w14:paraId="193090E9" w14:textId="77777777" w:rsidR="0014769D" w:rsidRDefault="0014769D" w:rsidP="0014769D">
      <w:pPr>
        <w:spacing w:after="0"/>
        <w:ind w:firstLine="709"/>
        <w:jc w:val="both"/>
      </w:pPr>
      <w:r>
        <w:t xml:space="preserve">реализовать 10 общественно значимых проектов по благоустройству территорий; </w:t>
      </w:r>
    </w:p>
    <w:p w14:paraId="7733F8FB" w14:textId="01E4408D" w:rsidR="0014769D" w:rsidRDefault="0014769D" w:rsidP="0014769D">
      <w:pPr>
        <w:spacing w:after="0"/>
        <w:ind w:firstLine="709"/>
        <w:jc w:val="both"/>
      </w:pPr>
      <w:r>
        <w:t xml:space="preserve">реализовать </w:t>
      </w:r>
      <w:r w:rsidR="00971953">
        <w:t>2</w:t>
      </w:r>
      <w:r>
        <w:t xml:space="preserve"> инициативных проектов комплексного развития сельских территорий. </w:t>
      </w:r>
    </w:p>
    <w:p w14:paraId="1FE3BA2F" w14:textId="77777777" w:rsidR="0014769D" w:rsidRDefault="0014769D" w:rsidP="0014769D">
      <w:pPr>
        <w:spacing w:after="0"/>
        <w:ind w:firstLine="709"/>
        <w:jc w:val="both"/>
      </w:pPr>
      <w:r>
        <w:t xml:space="preserve"> </w:t>
      </w:r>
    </w:p>
    <w:p w14:paraId="7E6A606E" w14:textId="61AB43BC" w:rsidR="0014769D" w:rsidRDefault="0014769D" w:rsidP="0014769D">
      <w:pPr>
        <w:spacing w:after="0"/>
        <w:ind w:firstLine="709"/>
        <w:jc w:val="center"/>
      </w:pPr>
      <w:r>
        <w:t>III. Перечень подпрограммных мероприятий</w:t>
      </w:r>
    </w:p>
    <w:p w14:paraId="5202677A" w14:textId="77777777" w:rsidR="0014769D" w:rsidRDefault="0014769D" w:rsidP="0014769D">
      <w:pPr>
        <w:spacing w:after="0"/>
        <w:ind w:firstLine="709"/>
        <w:jc w:val="both"/>
      </w:pPr>
      <w:r>
        <w:t xml:space="preserve"> </w:t>
      </w:r>
    </w:p>
    <w:p w14:paraId="4148958D" w14:textId="77777777" w:rsidR="0014769D" w:rsidRDefault="0014769D" w:rsidP="0014769D">
      <w:pPr>
        <w:spacing w:after="0"/>
        <w:ind w:firstLine="709"/>
        <w:jc w:val="both"/>
      </w:pPr>
      <w:r>
        <w:t xml:space="preserve">В состав Подпрограммы включены следующие основные мероприятия: </w:t>
      </w:r>
    </w:p>
    <w:p w14:paraId="189E2116" w14:textId="77777777" w:rsidR="0014769D" w:rsidRDefault="0014769D" w:rsidP="0014769D">
      <w:pPr>
        <w:spacing w:after="0"/>
        <w:ind w:firstLine="709"/>
        <w:jc w:val="both"/>
      </w:pPr>
      <w:r>
        <w:t xml:space="preserve">1) по благоустройству сельских территорий Кызылского кожууна. Решение задачи по созданию условий для устойчивого развития сельских территорий предполагает активизацию человеческого потенциала, проживающего на этих территориях, формирование установки на социальную активность и мобильность сельского населения. </w:t>
      </w:r>
    </w:p>
    <w:p w14:paraId="0567FAD3" w14:textId="77777777" w:rsidR="0014769D" w:rsidRDefault="0014769D" w:rsidP="0014769D">
      <w:pPr>
        <w:spacing w:after="0"/>
        <w:ind w:firstLine="709"/>
        <w:jc w:val="both"/>
      </w:pPr>
      <w:r>
        <w:t xml:space="preserve">В этой связи целями реализации мероприятия по благоустройству сельских территорий являются: </w:t>
      </w:r>
    </w:p>
    <w:p w14:paraId="010E1C1D" w14:textId="77777777" w:rsidR="0014769D" w:rsidRDefault="0014769D" w:rsidP="0014769D">
      <w:pPr>
        <w:spacing w:after="0"/>
        <w:ind w:firstLine="709"/>
        <w:jc w:val="both"/>
      </w:pPr>
      <w:r>
        <w:t xml:space="preserve">активизация участия сельского населения в решении вопросов местного значения; </w:t>
      </w:r>
    </w:p>
    <w:p w14:paraId="15594580" w14:textId="77777777" w:rsidR="0014769D" w:rsidRDefault="0014769D" w:rsidP="0014769D">
      <w:pPr>
        <w:spacing w:after="0"/>
        <w:ind w:firstLine="709"/>
        <w:jc w:val="both"/>
      </w:pPr>
      <w:r>
        <w:t xml:space="preserve">мобилизация собственных материальных, трудовых и финансовых ресурсов граждан, их объединений, общественных организаций, предпринимательского сообщества, </w:t>
      </w:r>
      <w:bookmarkStart w:id="2" w:name="_Hlk42582764"/>
      <w:r>
        <w:t xml:space="preserve">Кызылского кожууна </w:t>
      </w:r>
      <w:bookmarkEnd w:id="2"/>
      <w:r>
        <w:t xml:space="preserve">на цели местного развития; </w:t>
      </w:r>
    </w:p>
    <w:p w14:paraId="1CCC057D" w14:textId="77777777" w:rsidR="0014769D" w:rsidRDefault="0014769D" w:rsidP="0014769D">
      <w:pPr>
        <w:spacing w:after="0"/>
        <w:ind w:firstLine="709"/>
        <w:jc w:val="both"/>
      </w:pPr>
      <w:r>
        <w:t xml:space="preserve">формирование и развитие в сельской местности институтов гражданского общества, способствующих созданию условий для устойчивого развития сельских территорий. </w:t>
      </w:r>
    </w:p>
    <w:p w14:paraId="59FB3E0D" w14:textId="77777777" w:rsidR="0014769D" w:rsidRDefault="0014769D" w:rsidP="0014769D">
      <w:pPr>
        <w:spacing w:after="0"/>
        <w:ind w:firstLine="709"/>
        <w:jc w:val="both"/>
      </w:pPr>
      <w:r>
        <w:t xml:space="preserve">Реализацию мероприятий по благоустройству сельских территорий предусматривается осуществлять в порядке и на условиях, которые установлены Правилами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 являющимся приложением № 7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   № 696. </w:t>
      </w:r>
    </w:p>
    <w:p w14:paraId="16884C4F" w14:textId="77777777" w:rsidR="0014769D" w:rsidRDefault="0014769D" w:rsidP="0014769D">
      <w:pPr>
        <w:spacing w:after="0"/>
        <w:ind w:firstLine="709"/>
        <w:jc w:val="both"/>
      </w:pPr>
      <w:r>
        <w:t xml:space="preserve">Субсидии на реализацию общественно значимых проектов по благоустройству сельских территорий предоставляются по следующим направлениям: </w:t>
      </w:r>
    </w:p>
    <w:p w14:paraId="2EBA4325" w14:textId="77777777" w:rsidR="0014769D" w:rsidRDefault="0014769D" w:rsidP="0014769D">
      <w:pPr>
        <w:spacing w:after="0"/>
        <w:ind w:firstLine="709"/>
        <w:jc w:val="both"/>
      </w:pPr>
      <w:r>
        <w:t xml:space="preserve">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 </w:t>
      </w:r>
    </w:p>
    <w:p w14:paraId="59AB5F29" w14:textId="77777777" w:rsidR="0014769D" w:rsidRDefault="0014769D" w:rsidP="0014769D">
      <w:pPr>
        <w:spacing w:after="0"/>
        <w:ind w:firstLine="709"/>
        <w:jc w:val="both"/>
      </w:pPr>
      <w:r>
        <w:t xml:space="preserve">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 </w:t>
      </w:r>
    </w:p>
    <w:p w14:paraId="13F1D2C0" w14:textId="77777777" w:rsidR="0014769D" w:rsidRDefault="0014769D" w:rsidP="0014769D">
      <w:pPr>
        <w:spacing w:after="0"/>
        <w:ind w:firstLine="709"/>
        <w:jc w:val="both"/>
      </w:pPr>
      <w:r>
        <w:lastRenderedPageBreak/>
        <w:t xml:space="preserve">организация пешеходных коммуникаций, в том числе тротуаров, аллей, дорожек, тропинок; </w:t>
      </w:r>
    </w:p>
    <w:p w14:paraId="31A480F1" w14:textId="77777777" w:rsidR="0014769D" w:rsidRDefault="0014769D" w:rsidP="0014769D">
      <w:pPr>
        <w:spacing w:after="0"/>
        <w:ind w:firstLine="709"/>
        <w:jc w:val="both"/>
      </w:pPr>
      <w:r>
        <w:t>создание и обустройство мест автомобильных и велосипедных парковок;</w:t>
      </w:r>
    </w:p>
    <w:p w14:paraId="1D14E8EA" w14:textId="77777777" w:rsidR="0014769D" w:rsidRDefault="0014769D" w:rsidP="0014769D">
      <w:pPr>
        <w:spacing w:after="0"/>
        <w:ind w:firstLine="709"/>
        <w:jc w:val="both"/>
      </w:pPr>
      <w:r>
        <w:t>организация оформления фасадов (внешнего вида) зданий (административных зданий, объектов социальной сферы, объектов инфраструктуры и др.), находящихся в муниципальной собственности, а также установка (обустройство) ограждений, прилегающих к общественным территориям, газонных и тротуарных ограждений;</w:t>
      </w:r>
    </w:p>
    <w:p w14:paraId="7334B553" w14:textId="77777777" w:rsidR="0014769D" w:rsidRDefault="0014769D" w:rsidP="0014769D">
      <w:pPr>
        <w:spacing w:after="0"/>
        <w:ind w:firstLine="709"/>
        <w:jc w:val="both"/>
      </w:pPr>
      <w:r>
        <w:t xml:space="preserve">обустройство территории в целях обеспечения беспрепятственного передвижения инвалидов и других маломобильных групп населения; </w:t>
      </w:r>
    </w:p>
    <w:p w14:paraId="1EDC5132" w14:textId="77777777" w:rsidR="0014769D" w:rsidRDefault="0014769D" w:rsidP="0014769D">
      <w:pPr>
        <w:spacing w:after="0"/>
        <w:ind w:firstLine="709"/>
        <w:jc w:val="both"/>
      </w:pPr>
      <w:r>
        <w:t xml:space="preserve">организация ливневых стоков; </w:t>
      </w:r>
    </w:p>
    <w:p w14:paraId="44E84FF6" w14:textId="77777777" w:rsidR="0014769D" w:rsidRDefault="0014769D" w:rsidP="0014769D">
      <w:pPr>
        <w:spacing w:after="0"/>
        <w:ind w:firstLine="709"/>
        <w:jc w:val="both"/>
      </w:pPr>
      <w:r>
        <w:t xml:space="preserve">обустройство общественных колодцев и водоразборных колонок; </w:t>
      </w:r>
    </w:p>
    <w:p w14:paraId="244E5173" w14:textId="77777777" w:rsidR="0014769D" w:rsidRDefault="0014769D" w:rsidP="0014769D">
      <w:pPr>
        <w:spacing w:after="0"/>
        <w:ind w:firstLine="709"/>
        <w:jc w:val="both"/>
      </w:pPr>
      <w:r>
        <w:t>обустройство площадок накопления твердых коммунальных отходов;</w:t>
      </w:r>
    </w:p>
    <w:p w14:paraId="05E42AC0" w14:textId="6CE18F96" w:rsidR="0014769D" w:rsidRDefault="0014769D" w:rsidP="0014769D">
      <w:pPr>
        <w:spacing w:after="0"/>
        <w:ind w:firstLine="709"/>
        <w:jc w:val="both"/>
      </w:pPr>
      <w:r>
        <w:t xml:space="preserve">сохранение и восстановление природных ландшафтов и историко- культурных памятников. </w:t>
      </w:r>
    </w:p>
    <w:p w14:paraId="1D48B622" w14:textId="77777777" w:rsidR="0014769D" w:rsidRDefault="0014769D" w:rsidP="0014769D">
      <w:pPr>
        <w:spacing w:after="0"/>
        <w:ind w:firstLine="709"/>
        <w:jc w:val="both"/>
      </w:pPr>
      <w:r>
        <w:t xml:space="preserve">Указанные субсидии предполагается предоставлять на условиях софинансирования расходов за счет средств федерального бюджета. </w:t>
      </w:r>
    </w:p>
    <w:p w14:paraId="097FFA8A" w14:textId="77777777" w:rsidR="0014769D" w:rsidRDefault="0014769D" w:rsidP="0014769D">
      <w:pPr>
        <w:spacing w:after="0"/>
        <w:ind w:firstLine="709"/>
        <w:jc w:val="both"/>
      </w:pPr>
      <w:r>
        <w:t xml:space="preserve">Правила предоставления бюджетных ассигнований Кызылскому кожууну на реализацию мероприятий приведен в приложении № 1 к настоящей Подпрограмме «Создание и развитие инфраструктуры на сельских территориях»; </w:t>
      </w:r>
    </w:p>
    <w:p w14:paraId="0DBB3EDA" w14:textId="14492791" w:rsidR="0014769D" w:rsidRDefault="0014769D" w:rsidP="0014769D">
      <w:pPr>
        <w:spacing w:after="0"/>
        <w:ind w:firstLine="709"/>
        <w:jc w:val="both"/>
      </w:pPr>
      <w:r>
        <w:t>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w:t>
      </w:r>
    </w:p>
    <w:p w14:paraId="6366E5F1" w14:textId="77777777" w:rsidR="0014769D" w:rsidRDefault="0014769D" w:rsidP="0014769D">
      <w:pPr>
        <w:spacing w:after="0"/>
        <w:ind w:firstLine="709"/>
        <w:jc w:val="both"/>
      </w:pPr>
      <w:r>
        <w:t xml:space="preserve">К объектам производства и переработки продукции в настоящих Правилах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 </w:t>
      </w:r>
    </w:p>
    <w:p w14:paraId="7D9049F4" w14:textId="77777777" w:rsidR="0014769D" w:rsidRDefault="0014769D" w:rsidP="0014769D">
      <w:pPr>
        <w:spacing w:after="0"/>
        <w:ind w:firstLine="709"/>
        <w:jc w:val="both"/>
      </w:pPr>
      <w:r>
        <w:t xml:space="preserve">Указанные субсидии предполагается предоставлять на условиях софинансирования расходов за счет средств федерального бюджета. </w:t>
      </w:r>
    </w:p>
    <w:p w14:paraId="23721C10" w14:textId="77777777" w:rsidR="0014769D" w:rsidRDefault="0014769D" w:rsidP="0014769D">
      <w:pPr>
        <w:spacing w:after="0"/>
        <w:ind w:firstLine="709"/>
        <w:jc w:val="both"/>
      </w:pPr>
      <w:r>
        <w:t xml:space="preserve">В целом использование комплексного подхода приведет к повышению уровня комфортности проживания на сельских территориях, будет способствовать созданию благоприятных условий для повышения инвестиционной активности, созданию новых рабочих мест с учетом применения современных технологий в организации труда, повышению налогооблагаемой базы бюджетов муниципальных районов Республики Тыва и обеспечению роста сельской экономики в целом. </w:t>
      </w:r>
    </w:p>
    <w:p w14:paraId="6BAB668E" w14:textId="77777777" w:rsidR="0014769D" w:rsidRDefault="0014769D" w:rsidP="0014769D">
      <w:pPr>
        <w:spacing w:after="0"/>
        <w:ind w:firstLine="709"/>
        <w:jc w:val="both"/>
      </w:pPr>
      <w:r>
        <w:t xml:space="preserve">В рамках мероприятия «Современный облик сельских территорий» планируется реализация инициативных проектов комплексного развития сельских территорий, включающий комплекс мероприятий, реализуемых на сельских территориях, предусматривающий: </w:t>
      </w:r>
    </w:p>
    <w:p w14:paraId="5C8EA20B" w14:textId="77777777" w:rsidR="0014769D" w:rsidRDefault="0014769D" w:rsidP="0014769D">
      <w:pPr>
        <w:spacing w:after="0"/>
        <w:ind w:firstLine="709"/>
        <w:jc w:val="both"/>
      </w:pPr>
      <w:r>
        <w:lastRenderedPageBreak/>
        <w:t xml:space="preserve">строительство, реконструкцию (модернизацию) и капитальный ремонт объектов социальной и культурной сферы, социокультурных и многофункциональных центров (дошкольные образовательные и общеобразовательные организации, медицинские организации, оказывающие первичную медико-санитарную помощь, учреждения отрасли культуры, спортивные сооружения); </w:t>
      </w:r>
    </w:p>
    <w:p w14:paraId="6FE4C143" w14:textId="77777777" w:rsidR="0014769D" w:rsidRDefault="0014769D" w:rsidP="0014769D">
      <w:pPr>
        <w:spacing w:after="0"/>
        <w:ind w:firstLine="709"/>
        <w:jc w:val="both"/>
      </w:pPr>
      <w:r>
        <w:t xml:space="preserve">приобретение новых транспортных средств и оборудования для обеспечения функционирования существующих или эксплуатации новых объектов (автобусы, автомобили скорой медицинской помощи, мобильные медицинские комплексы, оборудование для реализации проектов в области телемедицины, оборудование для предоставления дистанционных услуг); </w:t>
      </w:r>
    </w:p>
    <w:p w14:paraId="18B34114" w14:textId="77777777" w:rsidR="0014769D" w:rsidRDefault="0014769D" w:rsidP="0014769D">
      <w:pPr>
        <w:spacing w:after="0"/>
        <w:ind w:firstLine="709"/>
        <w:jc w:val="both"/>
      </w:pPr>
      <w:r>
        <w:t xml:space="preserve">развитие питьевого и технического водоснабжения и водоотведения (строительство или реконструкция систем водоотведения и канализации, очистных сооружений, станций обезжелезивания воды, локальных водопроводов, водозаборных сооружений); </w:t>
      </w:r>
    </w:p>
    <w:p w14:paraId="357D09CB" w14:textId="77777777" w:rsidR="0014769D" w:rsidRDefault="0014769D" w:rsidP="0014769D">
      <w:pPr>
        <w:spacing w:after="0"/>
        <w:ind w:firstLine="709"/>
        <w:jc w:val="both"/>
      </w:pPr>
      <w:r>
        <w:t>развитие жилищно-коммунальных объектов (строительство блочно-модульных котельных и перевод многоквартирных жилых домов на индивидуальное отопление);</w:t>
      </w:r>
    </w:p>
    <w:p w14:paraId="23EA2270" w14:textId="77777777" w:rsidR="0014769D" w:rsidRDefault="0014769D" w:rsidP="0014769D">
      <w:pPr>
        <w:spacing w:after="0"/>
        <w:ind w:firstLine="709"/>
        <w:jc w:val="both"/>
      </w:pPr>
      <w:r>
        <w:t>развитие энергообеспечения (строительство, приобретение и монтаж газо-поршневых установок, газгольдеров, газораспределительных сетей, строительство сетей электропередачи внутри муниципального района,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w:t>
      </w:r>
    </w:p>
    <w:p w14:paraId="37CB3D95" w14:textId="6A359035" w:rsidR="0014769D" w:rsidRDefault="0014769D" w:rsidP="0014769D">
      <w:pPr>
        <w:spacing w:after="0"/>
        <w:ind w:firstLine="709"/>
        <w:jc w:val="both"/>
      </w:pPr>
      <w:r>
        <w:t xml:space="preserve">развитие телекоммуникаций (приобретение и монтаж оборудования, строительство линий передачи данных, обеспечивающих возможность подключения к информационно-телекоммуникационной сети «Интернет»). </w:t>
      </w:r>
    </w:p>
    <w:p w14:paraId="0B063FD2" w14:textId="77777777" w:rsidR="0014769D" w:rsidRDefault="0014769D" w:rsidP="0014769D">
      <w:pPr>
        <w:spacing w:after="0"/>
        <w:ind w:firstLine="709"/>
        <w:jc w:val="both"/>
      </w:pPr>
      <w:r>
        <w:t xml:space="preserve">В рамках реализации Программы мероприятия «Современный облик сельских территорий» предусматривается в том числе и в поселке городского типа Каа-Хем Кызылского муниципального района. </w:t>
      </w:r>
    </w:p>
    <w:p w14:paraId="09CB01BB" w14:textId="77777777" w:rsidR="0014769D" w:rsidRDefault="0014769D" w:rsidP="0014769D">
      <w:pPr>
        <w:spacing w:after="0"/>
        <w:ind w:firstLine="709"/>
        <w:jc w:val="both"/>
      </w:pPr>
      <w:r>
        <w:t xml:space="preserve">Указанные субсидии предполагается предоставлять на условиях софинансирования расходов за счет средств федерального бюджета. </w:t>
      </w:r>
    </w:p>
    <w:p w14:paraId="4C0E1D61" w14:textId="77777777" w:rsidR="0014769D" w:rsidRDefault="0014769D" w:rsidP="0014769D">
      <w:pPr>
        <w:spacing w:after="0"/>
        <w:ind w:firstLine="709"/>
        <w:jc w:val="both"/>
      </w:pPr>
      <w:r>
        <w:t xml:space="preserve">Реализацию мероприятий предусматривается осуществлять в порядке и на условиях, которые установлены Правилами предоставления и распределения субсидий из федерального бюджета бюджетам субъектов Российской Федерации на реализацию проектов комплексного развития сельских территорий, являющимися приложением № 11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 № 696. </w:t>
      </w:r>
    </w:p>
    <w:p w14:paraId="5489DFCA" w14:textId="77777777" w:rsidR="0014769D" w:rsidRDefault="0014769D" w:rsidP="0014769D">
      <w:pPr>
        <w:spacing w:after="0"/>
        <w:ind w:firstLine="709"/>
        <w:jc w:val="both"/>
      </w:pPr>
      <w:r w:rsidRPr="0014769D">
        <w:t>Проекты определяются по итогам рассмотрения заявок комиссией по отбору и приемке законченного строительством проектов развития сельских территорий и распределению субсидий муниципальным районам Республики Тыва в рамках Государственной программы Республики Тыва «Комплексное развитие сельских территорий», которая создается нормативным правовым актом Правительства Республики Тыва.</w:t>
      </w:r>
      <w:r>
        <w:t xml:space="preserve"> </w:t>
      </w:r>
    </w:p>
    <w:p w14:paraId="485B2226" w14:textId="77777777" w:rsidR="0014769D" w:rsidRDefault="0014769D" w:rsidP="0014769D">
      <w:pPr>
        <w:spacing w:after="0"/>
        <w:ind w:firstLine="709"/>
        <w:jc w:val="both"/>
      </w:pPr>
      <w:r>
        <w:lastRenderedPageBreak/>
        <w:t xml:space="preserve"> </w:t>
      </w:r>
    </w:p>
    <w:p w14:paraId="6B39D682" w14:textId="6837ECB7" w:rsidR="0014769D" w:rsidRDefault="0014769D" w:rsidP="000945AF">
      <w:pPr>
        <w:numPr>
          <w:ilvl w:val="0"/>
          <w:numId w:val="49"/>
        </w:numPr>
        <w:spacing w:after="0"/>
        <w:ind w:left="0" w:firstLine="709"/>
        <w:jc w:val="center"/>
      </w:pPr>
      <w:r>
        <w:t>Обоснование финансовых затрат Подпрограммы</w:t>
      </w:r>
    </w:p>
    <w:p w14:paraId="24E716BD" w14:textId="77777777" w:rsidR="0014769D" w:rsidRDefault="0014769D" w:rsidP="0014769D">
      <w:pPr>
        <w:spacing w:after="0"/>
        <w:ind w:firstLine="709"/>
        <w:jc w:val="both"/>
      </w:pPr>
      <w:r>
        <w:t xml:space="preserve"> </w:t>
      </w:r>
    </w:p>
    <w:p w14:paraId="50601E83" w14:textId="77777777" w:rsidR="0014769D" w:rsidRDefault="0014769D" w:rsidP="0014769D">
      <w:pPr>
        <w:spacing w:after="0"/>
        <w:ind w:firstLine="709"/>
        <w:jc w:val="both"/>
      </w:pPr>
      <w:r>
        <w:t xml:space="preserve">Подпрограмма реализуется за счет средств федерального, республиканского, местного бюджетов и внебюджетных источников. </w:t>
      </w:r>
    </w:p>
    <w:p w14:paraId="127F56DE" w14:textId="77777777" w:rsidR="0014769D" w:rsidRDefault="0014769D" w:rsidP="0014769D">
      <w:pPr>
        <w:spacing w:after="0"/>
        <w:ind w:firstLine="709"/>
        <w:jc w:val="both"/>
      </w:pPr>
      <w:r>
        <w:t xml:space="preserve">Объем финансовых ресурсов, необходимых для реализации Подпрограммы, приведен в разрезе мероприятий в приложении </w:t>
      </w:r>
      <w:r>
        <w:rPr>
          <w:sz w:val="37"/>
          <w:vertAlign w:val="subscript"/>
        </w:rPr>
        <w:t>№ 4</w:t>
      </w:r>
      <w:r>
        <w:t xml:space="preserve"> к Программе. </w:t>
      </w:r>
    </w:p>
    <w:p w14:paraId="3A343CDE" w14:textId="77777777" w:rsidR="0014769D" w:rsidRDefault="0014769D" w:rsidP="0014769D">
      <w:pPr>
        <w:spacing w:after="0"/>
        <w:ind w:firstLine="709"/>
        <w:jc w:val="both"/>
      </w:pPr>
      <w:r>
        <w:t xml:space="preserve">Прогнозируемые в рамках Подпрограммы объемы софинансирования за счет указанных средств определены на основе анализа прогнозных показателей, представленных органами местного самоуправления Республики Тыва. </w:t>
      </w:r>
    </w:p>
    <w:p w14:paraId="010FEFA9" w14:textId="77777777" w:rsidR="0014769D" w:rsidRDefault="0014769D" w:rsidP="0014769D">
      <w:pPr>
        <w:spacing w:after="0"/>
        <w:ind w:firstLine="709"/>
        <w:jc w:val="both"/>
      </w:pPr>
      <w:r>
        <w:t xml:space="preserve"> </w:t>
      </w:r>
    </w:p>
    <w:p w14:paraId="5B69E628" w14:textId="44811401" w:rsidR="0014769D" w:rsidRDefault="0014769D" w:rsidP="000945AF">
      <w:pPr>
        <w:numPr>
          <w:ilvl w:val="0"/>
          <w:numId w:val="49"/>
        </w:numPr>
        <w:spacing w:after="0"/>
        <w:ind w:left="0" w:firstLine="709"/>
        <w:jc w:val="center"/>
      </w:pPr>
      <w:r>
        <w:t>Трудовые ресурсы Подпрограммы</w:t>
      </w:r>
    </w:p>
    <w:p w14:paraId="08AF7C7B" w14:textId="77777777" w:rsidR="0014769D" w:rsidRDefault="0014769D" w:rsidP="0014769D">
      <w:pPr>
        <w:spacing w:after="0"/>
        <w:ind w:firstLine="709"/>
        <w:jc w:val="both"/>
      </w:pPr>
      <w:r>
        <w:t xml:space="preserve"> </w:t>
      </w:r>
    </w:p>
    <w:p w14:paraId="4F47217F" w14:textId="77777777" w:rsidR="0014769D" w:rsidRDefault="0014769D" w:rsidP="0014769D">
      <w:pPr>
        <w:spacing w:after="0"/>
        <w:ind w:firstLine="709"/>
        <w:jc w:val="both"/>
      </w:pPr>
      <w:r>
        <w:t>В целях своевременной и полной реализации запланированных мероприятий Программы за каждым сельским поселением закрепляются ответственные кураторы из числа руководства администрации Кызылского кожууна.</w:t>
      </w:r>
    </w:p>
    <w:p w14:paraId="76DCE26B" w14:textId="77777777" w:rsidR="0014769D" w:rsidRDefault="0014769D" w:rsidP="0014769D">
      <w:pPr>
        <w:spacing w:after="0"/>
        <w:ind w:firstLine="709"/>
        <w:jc w:val="both"/>
      </w:pPr>
      <w:r>
        <w:t xml:space="preserve">Будут созданы новые субъекты предпринимательства в сельском хозяйстве в форме малых форм хозяйствования, открыты новые торговые точки в сельских поселениях. </w:t>
      </w:r>
    </w:p>
    <w:p w14:paraId="12E7288C" w14:textId="77777777" w:rsidR="0014769D" w:rsidRDefault="0014769D" w:rsidP="0014769D">
      <w:pPr>
        <w:spacing w:after="0"/>
        <w:ind w:firstLine="709"/>
        <w:jc w:val="both"/>
      </w:pPr>
      <w:r>
        <w:t xml:space="preserve">Требуется консолидация усилий жителей сельских поселений по участию в конкурсе на поддержку реализации комплексных проектов развития сельских поселений.  </w:t>
      </w:r>
    </w:p>
    <w:p w14:paraId="5BED8774" w14:textId="77777777" w:rsidR="0014769D" w:rsidRDefault="0014769D" w:rsidP="0014769D">
      <w:pPr>
        <w:spacing w:after="0"/>
        <w:ind w:firstLine="709"/>
        <w:jc w:val="both"/>
      </w:pPr>
    </w:p>
    <w:p w14:paraId="490B3822" w14:textId="4272470E" w:rsidR="0014769D" w:rsidRDefault="0014769D" w:rsidP="0014769D">
      <w:pPr>
        <w:spacing w:after="0"/>
        <w:ind w:firstLine="709"/>
        <w:jc w:val="center"/>
      </w:pPr>
      <w:r>
        <w:t>VI. Механизм реализации Подпрограммы</w:t>
      </w:r>
    </w:p>
    <w:p w14:paraId="4E754FCF" w14:textId="77777777" w:rsidR="0014769D" w:rsidRDefault="0014769D" w:rsidP="0014769D">
      <w:pPr>
        <w:spacing w:after="0"/>
        <w:ind w:firstLine="709"/>
        <w:jc w:val="both"/>
      </w:pPr>
      <w:r>
        <w:t xml:space="preserve"> </w:t>
      </w:r>
    </w:p>
    <w:p w14:paraId="0583A1C7" w14:textId="77777777" w:rsidR="0014769D" w:rsidRDefault="0014769D" w:rsidP="0014769D">
      <w:pPr>
        <w:spacing w:after="0"/>
        <w:ind w:firstLine="709"/>
        <w:jc w:val="both"/>
      </w:pPr>
      <w:r>
        <w:t xml:space="preserve">Основным механизмом реализации Подпрограммы является организация инициативных проектов, направленных на решение задач в сельской местности в рамках мероприятий Подпрограммы. </w:t>
      </w:r>
    </w:p>
    <w:p w14:paraId="25E20026" w14:textId="77777777" w:rsidR="0014769D" w:rsidRDefault="0014769D" w:rsidP="0014769D">
      <w:pPr>
        <w:spacing w:after="0"/>
        <w:ind w:firstLine="709"/>
        <w:jc w:val="both"/>
      </w:pPr>
      <w:r>
        <w:t xml:space="preserve">Мероприятия Подпрограммы реализуются посредством проведения конкурсных процедур. Предполагается проведение конкурсов двух типов. К первому типу конкурсов относятся поддержка и реализация экономических проектов. Второй тип конкурсов направлен на реализацию социальных проектов по развитию базовых объектов инфраструктуры села. </w:t>
      </w:r>
    </w:p>
    <w:p w14:paraId="6A2C75C3" w14:textId="77777777" w:rsidR="0014769D" w:rsidRDefault="0014769D" w:rsidP="0014769D">
      <w:pPr>
        <w:spacing w:after="0"/>
        <w:ind w:firstLine="709"/>
        <w:jc w:val="both"/>
      </w:pPr>
      <w:r>
        <w:t xml:space="preserve">Конкурсы проводятся на основании специально разработанных процедур, закрепленных нормативными правовыми актами Правительства Республики Тыва, органов исполнительной власти Республики Тыва, и регламентируют критерии получения грантов и (или) субсидий на реализацию проектов в рамках мероприятий Подпрограммы. </w:t>
      </w:r>
    </w:p>
    <w:p w14:paraId="46AEB060" w14:textId="77777777" w:rsidR="0014769D" w:rsidRDefault="0014769D" w:rsidP="0014769D">
      <w:pPr>
        <w:spacing w:after="0"/>
        <w:ind w:firstLine="709"/>
        <w:jc w:val="both"/>
      </w:pPr>
      <w:r>
        <w:t xml:space="preserve">Министерство сельского хозяйства и продовольствия Республики Тыва является организатором конкурсов в рамках мероприятий Подпрограммы и обеспечивают прием, учет и хранение поступивших заявок от муниципальных районов Республики Тыва. </w:t>
      </w:r>
    </w:p>
    <w:p w14:paraId="36B13A5A" w14:textId="77777777" w:rsidR="0014769D" w:rsidRDefault="0014769D" w:rsidP="0014769D">
      <w:pPr>
        <w:spacing w:after="0"/>
        <w:ind w:firstLine="709"/>
        <w:jc w:val="both"/>
      </w:pPr>
      <w:r>
        <w:t xml:space="preserve">Конкурсный отбор инициативных и иных проектов осуществляется комиссией по отбору проектов развития сельских территорий и распределению субсидий </w:t>
      </w:r>
      <w:r>
        <w:lastRenderedPageBreak/>
        <w:t xml:space="preserve">муниципальным районам Республики Тыва в рамках государственной программы Республики Тыва «Комплексное развитие сельских территорий», которая создается нормативным правовым актом Правительства Республики Тыва. </w:t>
      </w:r>
    </w:p>
    <w:p w14:paraId="4818629D" w14:textId="77777777" w:rsidR="0014769D" w:rsidRDefault="0014769D" w:rsidP="0014769D">
      <w:pPr>
        <w:spacing w:after="0"/>
        <w:ind w:firstLine="709"/>
        <w:jc w:val="both"/>
      </w:pPr>
      <w:r>
        <w:t xml:space="preserve">Мониторинг и оценка проектов осуществляются на основе отчетов (программных и финансовых), участия в мероприятиях выполняемых проектов ответственными кураторами и членами рабочих групп согласно закреплению. Мониторинг Подпрограммы позволит выявить сильные и слабые стороны организации работы над Подпрограммой, при необходимости, корректировку процесса организации работы над Подпрограммой. </w:t>
      </w:r>
    </w:p>
    <w:p w14:paraId="6A8C0BA8" w14:textId="77777777" w:rsidR="0014769D" w:rsidRDefault="0014769D" w:rsidP="0014769D">
      <w:pPr>
        <w:spacing w:after="0"/>
        <w:ind w:firstLine="709"/>
        <w:jc w:val="both"/>
      </w:pPr>
      <w:r>
        <w:t xml:space="preserve"> </w:t>
      </w:r>
    </w:p>
    <w:p w14:paraId="19A81815" w14:textId="6223A6E9" w:rsidR="0014769D" w:rsidRDefault="0014769D" w:rsidP="000945AF">
      <w:pPr>
        <w:spacing w:after="0"/>
        <w:ind w:firstLine="709"/>
        <w:jc w:val="center"/>
      </w:pPr>
      <w:r>
        <w:t>VII. Оценка социально-экономической эффективности Подпрограммы</w:t>
      </w:r>
    </w:p>
    <w:p w14:paraId="60B08E41" w14:textId="77777777" w:rsidR="0014769D" w:rsidRDefault="0014769D" w:rsidP="0014769D">
      <w:pPr>
        <w:spacing w:after="0"/>
        <w:ind w:firstLine="709"/>
        <w:jc w:val="both"/>
      </w:pPr>
      <w:r>
        <w:t xml:space="preserve"> </w:t>
      </w:r>
    </w:p>
    <w:p w14:paraId="704E4F64" w14:textId="2782C532" w:rsidR="0014769D" w:rsidRDefault="0014769D" w:rsidP="0014769D">
      <w:pPr>
        <w:spacing w:after="0"/>
        <w:ind w:firstLine="709"/>
        <w:jc w:val="both"/>
      </w:pPr>
      <w:r>
        <w:t>В результате реализации Подпрограммы с учетом объективных причин снижения численности населения в связи с миграционной составляющей и естественной убылью предполагается сохранить численность населения в населенных пунктах, включенных в Подпрограмму, на уровне 4</w:t>
      </w:r>
      <w:r w:rsidR="000945AF">
        <w:t>3</w:t>
      </w:r>
      <w:r>
        <w:t xml:space="preserve"> процента от всего населения </w:t>
      </w:r>
      <w:r w:rsidR="000945AF">
        <w:t>Кызылского кожууна</w:t>
      </w:r>
      <w:r>
        <w:t xml:space="preserve">. Реализация мероприятий в рамках Подпрограммы позволит улучшить материально-техническое состояние объектов социально-культурной сферы, доступ населения к получению услуг района, здравоохранения, культуры. Своевременная модернизация, ввод дополнительных мощностей позволят бесперебойно обеспечивать электроснабжением населенные пункты. Ряд населенных пунктов будет обеспечен доступом к информационно-телекоммуникационной сети «Интернет», население будет иметь возможность получать государственные и муниципальные услуги в электронном виде. Государственная поддержка сельскохозяйственного производства и инициатив предпринимательства вместе с мероприятиями по снижению безработицы позволят обеспечить занятость населения. Целевые показатели реализации Подпрограммы приведены в приложении № 1 к Программе. </w:t>
      </w:r>
    </w:p>
    <w:p w14:paraId="0748B23B" w14:textId="77777777" w:rsidR="0014769D" w:rsidRDefault="0014769D" w:rsidP="0014769D">
      <w:pPr>
        <w:spacing w:after="0"/>
        <w:ind w:firstLine="709"/>
        <w:jc w:val="both"/>
      </w:pPr>
      <w:r>
        <w:t xml:space="preserve">Степень выполнения мероприятий Подпрограммы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за весь период реализации Подпрограммы. Степень достижения показателей Подпрограммы рассчитывается как среднеарифметическое отношение фактических значений показателей к планируемым значениям. </w:t>
      </w:r>
    </w:p>
    <w:p w14:paraId="0AEA4180" w14:textId="77777777" w:rsidR="0014769D" w:rsidRDefault="0014769D" w:rsidP="0014769D">
      <w:pPr>
        <w:spacing w:after="0"/>
        <w:ind w:firstLine="709"/>
        <w:jc w:val="both"/>
      </w:pPr>
      <w:r>
        <w:t xml:space="preserve">Подпрограмма считается реализуемой с высоким уровнем эффективности, если более 80 процентов целевых показателей (индикаторов) оценены положительно. </w:t>
      </w:r>
    </w:p>
    <w:p w14:paraId="57DF8A97" w14:textId="77777777" w:rsidR="0014769D" w:rsidRDefault="0014769D" w:rsidP="0014769D">
      <w:pPr>
        <w:spacing w:after="0"/>
        <w:ind w:firstLine="709"/>
        <w:jc w:val="both"/>
      </w:pPr>
      <w:r>
        <w:t xml:space="preserve">Подпрограмма считается реализуемой со средним уровнем эффективности, если целевые показатели (индикаторы) оценены положительно в интервале от 40 до 80 процентов. </w:t>
      </w:r>
    </w:p>
    <w:p w14:paraId="35D49A73" w14:textId="77777777" w:rsidR="0014769D" w:rsidRDefault="0014769D" w:rsidP="0014769D">
      <w:pPr>
        <w:spacing w:after="0"/>
        <w:ind w:firstLine="709"/>
        <w:jc w:val="both"/>
      </w:pPr>
      <w:r>
        <w:t xml:space="preserve">Подпрограмма считается реализуемой неэффективно, если целевые показатели (индикаторы) оценены положительно менее 40 процентов. </w:t>
      </w:r>
    </w:p>
    <w:p w14:paraId="3835EE37" w14:textId="77777777" w:rsidR="0014769D" w:rsidRDefault="0014769D" w:rsidP="0014769D">
      <w:pPr>
        <w:spacing w:after="0" w:line="259" w:lineRule="auto"/>
        <w:ind w:left="11"/>
        <w:jc w:val="center"/>
      </w:pPr>
      <w:r>
        <w:t xml:space="preserve"> </w:t>
      </w:r>
    </w:p>
    <w:p w14:paraId="080095EA" w14:textId="77777777" w:rsidR="0014769D" w:rsidRDefault="0014769D" w:rsidP="0014769D">
      <w:pPr>
        <w:spacing w:after="0" w:line="259" w:lineRule="auto"/>
        <w:ind w:left="11"/>
        <w:jc w:val="center"/>
      </w:pPr>
      <w:r>
        <w:t xml:space="preserve"> </w:t>
      </w:r>
    </w:p>
    <w:p w14:paraId="1983F4FF" w14:textId="77777777" w:rsidR="0014769D" w:rsidRDefault="0014769D" w:rsidP="0014769D">
      <w:pPr>
        <w:spacing w:after="5" w:line="269" w:lineRule="auto"/>
        <w:ind w:left="703" w:right="753" w:hanging="10"/>
        <w:jc w:val="center"/>
      </w:pPr>
      <w:r>
        <w:lastRenderedPageBreak/>
        <w:t xml:space="preserve">___________ </w:t>
      </w:r>
    </w:p>
    <w:p w14:paraId="765A9CF2" w14:textId="77777777" w:rsidR="0014769D" w:rsidRDefault="0014769D" w:rsidP="0014769D">
      <w:pPr>
        <w:spacing w:after="0" w:line="259" w:lineRule="auto"/>
        <w:ind w:left="708"/>
      </w:pPr>
      <w:r>
        <w:t xml:space="preserve"> </w:t>
      </w:r>
    </w:p>
    <w:p w14:paraId="0D43E69B" w14:textId="77777777" w:rsidR="0014769D" w:rsidRDefault="0014769D" w:rsidP="0014769D">
      <w:pPr>
        <w:spacing w:after="264" w:line="259" w:lineRule="auto"/>
      </w:pPr>
      <w:r>
        <w:rPr>
          <w:rFonts w:ascii="Calibri" w:eastAsia="Calibri" w:hAnsi="Calibri" w:cs="Calibri"/>
          <w:sz w:val="22"/>
        </w:rPr>
        <w:t xml:space="preserve"> </w:t>
      </w:r>
    </w:p>
    <w:p w14:paraId="7DB6758C" w14:textId="77777777" w:rsidR="000945AF" w:rsidRDefault="000945AF">
      <w:pPr>
        <w:spacing w:line="259" w:lineRule="auto"/>
      </w:pPr>
      <w:r>
        <w:br w:type="page"/>
      </w:r>
    </w:p>
    <w:p w14:paraId="00F27100" w14:textId="5ED3C842" w:rsidR="0014769D" w:rsidRDefault="0014769D" w:rsidP="000945AF">
      <w:pPr>
        <w:spacing w:after="0"/>
        <w:ind w:left="6553"/>
      </w:pPr>
      <w:r>
        <w:lastRenderedPageBreak/>
        <w:t xml:space="preserve">Приложение № 1 </w:t>
      </w:r>
    </w:p>
    <w:p w14:paraId="6FE5B250" w14:textId="77777777" w:rsidR="0014769D" w:rsidRDefault="0014769D" w:rsidP="000945AF">
      <w:pPr>
        <w:spacing w:after="0" w:line="259" w:lineRule="auto"/>
        <w:ind w:left="703" w:right="376" w:hanging="10"/>
        <w:jc w:val="right"/>
      </w:pPr>
      <w:r>
        <w:t xml:space="preserve">к подпрограмме «Создание и развитие </w:t>
      </w:r>
    </w:p>
    <w:p w14:paraId="59F6926F" w14:textId="77777777" w:rsidR="0014769D" w:rsidRDefault="0014769D" w:rsidP="000945AF">
      <w:pPr>
        <w:spacing w:after="0" w:line="259" w:lineRule="auto"/>
        <w:ind w:left="703" w:right="88" w:hanging="10"/>
        <w:jc w:val="right"/>
      </w:pPr>
      <w:r>
        <w:t xml:space="preserve">инфраструктуры на сельских территориях» </w:t>
      </w:r>
    </w:p>
    <w:p w14:paraId="635C9CF1" w14:textId="77777777" w:rsidR="0014769D" w:rsidRDefault="0014769D" w:rsidP="000945AF">
      <w:pPr>
        <w:spacing w:after="0" w:line="259" w:lineRule="auto"/>
        <w:ind w:left="703" w:right="223" w:hanging="10"/>
        <w:jc w:val="right"/>
      </w:pPr>
      <w:r>
        <w:t xml:space="preserve">государственной программы Республики </w:t>
      </w:r>
    </w:p>
    <w:p w14:paraId="72FDA39D" w14:textId="77777777" w:rsidR="0014769D" w:rsidRDefault="0014769D" w:rsidP="000945AF">
      <w:pPr>
        <w:spacing w:after="0" w:line="269" w:lineRule="auto"/>
        <w:ind w:left="5288" w:right="239" w:hanging="10"/>
        <w:jc w:val="center"/>
      </w:pPr>
      <w:r>
        <w:t xml:space="preserve">Тыва «Комплексное развитие  сельских территорий» </w:t>
      </w:r>
    </w:p>
    <w:p w14:paraId="077AA49E" w14:textId="77777777" w:rsidR="0014769D" w:rsidRDefault="0014769D" w:rsidP="0014769D">
      <w:pPr>
        <w:spacing w:after="0" w:line="259" w:lineRule="auto"/>
        <w:ind w:left="11"/>
        <w:jc w:val="center"/>
      </w:pPr>
      <w:r>
        <w:t xml:space="preserve"> </w:t>
      </w:r>
    </w:p>
    <w:p w14:paraId="0709E824" w14:textId="77777777" w:rsidR="0014769D" w:rsidRDefault="0014769D" w:rsidP="0014769D">
      <w:pPr>
        <w:spacing w:after="20" w:line="259" w:lineRule="auto"/>
        <w:ind w:left="11"/>
        <w:jc w:val="center"/>
      </w:pPr>
      <w:r>
        <w:t xml:space="preserve"> </w:t>
      </w:r>
    </w:p>
    <w:p w14:paraId="221B5D09" w14:textId="77777777" w:rsidR="0014769D" w:rsidRDefault="0014769D" w:rsidP="0014769D">
      <w:pPr>
        <w:pStyle w:val="1"/>
        <w:ind w:left="574" w:right="628"/>
      </w:pPr>
      <w:r>
        <w:t xml:space="preserve">П Р А В И Л А </w:t>
      </w:r>
    </w:p>
    <w:p w14:paraId="0ECCDF57" w14:textId="77777777" w:rsidR="0014769D" w:rsidRDefault="0014769D" w:rsidP="0014769D">
      <w:pPr>
        <w:spacing w:after="5" w:line="269" w:lineRule="auto"/>
        <w:ind w:left="703" w:right="758" w:hanging="10"/>
        <w:jc w:val="center"/>
      </w:pPr>
      <w:r>
        <w:t xml:space="preserve">предоставления и распределения субсидий из  </w:t>
      </w:r>
    </w:p>
    <w:p w14:paraId="64A0C181" w14:textId="77777777" w:rsidR="0014769D" w:rsidRDefault="0014769D" w:rsidP="0014769D">
      <w:pPr>
        <w:spacing w:after="5" w:line="269" w:lineRule="auto"/>
        <w:ind w:left="703" w:right="761" w:hanging="10"/>
        <w:jc w:val="center"/>
      </w:pPr>
      <w:r>
        <w:t xml:space="preserve">республиканского бюджета Республики Тыва бюджетам  </w:t>
      </w:r>
    </w:p>
    <w:p w14:paraId="062C54D9" w14:textId="77777777" w:rsidR="0014769D" w:rsidRDefault="0014769D" w:rsidP="0014769D">
      <w:pPr>
        <w:spacing w:after="5" w:line="269" w:lineRule="auto"/>
        <w:ind w:left="1079" w:right="991" w:hanging="10"/>
        <w:jc w:val="center"/>
      </w:pPr>
      <w:r>
        <w:t xml:space="preserve">муниципальных районов Республики Тыва на оказание  финансовой поддержки при исполнении расходных  </w:t>
      </w:r>
    </w:p>
    <w:p w14:paraId="6DBFBA48" w14:textId="77777777" w:rsidR="0014769D" w:rsidRDefault="0014769D" w:rsidP="0014769D">
      <w:pPr>
        <w:spacing w:after="5" w:line="269" w:lineRule="auto"/>
        <w:ind w:left="1593" w:right="1508" w:hanging="10"/>
        <w:jc w:val="center"/>
      </w:pPr>
      <w:r>
        <w:t xml:space="preserve">обязательств муниципальных районов Республики Тыва  на благоустройство сельских территорий </w:t>
      </w:r>
    </w:p>
    <w:p w14:paraId="6F5A57DC" w14:textId="77777777" w:rsidR="0014769D" w:rsidRDefault="0014769D" w:rsidP="0014769D">
      <w:pPr>
        <w:spacing w:after="0" w:line="259" w:lineRule="auto"/>
        <w:ind w:left="11"/>
        <w:jc w:val="center"/>
      </w:pPr>
      <w:r>
        <w:t xml:space="preserve"> </w:t>
      </w:r>
    </w:p>
    <w:p w14:paraId="77E98EED" w14:textId="77777777" w:rsidR="0014769D" w:rsidRDefault="0014769D" w:rsidP="000945AF">
      <w:pPr>
        <w:numPr>
          <w:ilvl w:val="0"/>
          <w:numId w:val="50"/>
        </w:numPr>
        <w:spacing w:after="0"/>
        <w:ind w:firstLine="698"/>
        <w:jc w:val="both"/>
      </w:pPr>
      <w:r>
        <w:t xml:space="preserve">Настоящие Правила устанавливают порядок и условия предоставления и распределения субсидий из бюджета Республики Тыва бюджетам муниципальных районов Республики Тыва (далее – муниципальные района) в целях государственной поддержки органов местного самоуправления при выполнении полномочий, возникающих в связи с реализацией общественно значимых проектов по благоустройству сельских территорий (далее – субсидии). </w:t>
      </w:r>
    </w:p>
    <w:p w14:paraId="33536712" w14:textId="77777777" w:rsidR="0014769D" w:rsidRDefault="0014769D" w:rsidP="000945AF">
      <w:pPr>
        <w:numPr>
          <w:ilvl w:val="0"/>
          <w:numId w:val="50"/>
        </w:numPr>
        <w:spacing w:after="0"/>
        <w:ind w:firstLine="698"/>
        <w:jc w:val="both"/>
      </w:pPr>
      <w:r>
        <w:t xml:space="preserve">Субсидии в соответствии с настоящими Правилами предоставляются за счет средств бюджета Республики Тыва и средств субсидии из федерального бюджета бюджету Республики Тыва. </w:t>
      </w:r>
    </w:p>
    <w:p w14:paraId="21A5D9A2" w14:textId="77777777" w:rsidR="0014769D" w:rsidRDefault="0014769D" w:rsidP="000945AF">
      <w:pPr>
        <w:numPr>
          <w:ilvl w:val="0"/>
          <w:numId w:val="50"/>
        </w:numPr>
        <w:spacing w:after="0"/>
        <w:ind w:firstLine="698"/>
        <w:jc w:val="both"/>
      </w:pPr>
      <w:r>
        <w:t xml:space="preserve">Субсидии предоставляются бюджетам муниципальных районов в пределах бюджетных ассигнований и лимитов бюджетных обязательств, доведенных в установленном порядке до Министерства сельского хозяйства и продовольствия Республики Тыва (далее – Министерство) как до получателя средств бюджета Республики Тыва, на цели, указанные в пункте 1 настоящих Правил. </w:t>
      </w:r>
    </w:p>
    <w:p w14:paraId="729AE940" w14:textId="77777777" w:rsidR="0014769D" w:rsidRDefault="0014769D" w:rsidP="000945AF">
      <w:pPr>
        <w:numPr>
          <w:ilvl w:val="0"/>
          <w:numId w:val="50"/>
        </w:numPr>
        <w:spacing w:after="0"/>
        <w:ind w:firstLine="698"/>
        <w:jc w:val="both"/>
      </w:pPr>
      <w:r>
        <w:t xml:space="preserve">Субсидии предоставляются на реализацию общественно значимых проектов по благоустройству сельских территорий (далее – проект) по следующим направлениям: </w:t>
      </w:r>
    </w:p>
    <w:p w14:paraId="75A36A50" w14:textId="77777777" w:rsidR="000945AF" w:rsidRDefault="0014769D" w:rsidP="000945AF">
      <w:pPr>
        <w:spacing w:after="0"/>
        <w:ind w:firstLine="709"/>
        <w:jc w:val="both"/>
      </w:pPr>
      <w:r>
        <w:t xml:space="preserve">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 </w:t>
      </w:r>
    </w:p>
    <w:p w14:paraId="3EDC4162" w14:textId="77777777" w:rsidR="000945AF" w:rsidRDefault="0014769D" w:rsidP="000945AF">
      <w:pPr>
        <w:spacing w:after="0"/>
        <w:ind w:firstLine="709"/>
        <w:jc w:val="both"/>
      </w:pPr>
      <w:r>
        <w:t xml:space="preserve">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 </w:t>
      </w:r>
    </w:p>
    <w:p w14:paraId="02859607" w14:textId="77777777" w:rsidR="000945AF" w:rsidRDefault="0014769D" w:rsidP="000945AF">
      <w:pPr>
        <w:spacing w:after="0"/>
        <w:ind w:firstLine="709"/>
        <w:jc w:val="both"/>
      </w:pPr>
      <w:r>
        <w:t xml:space="preserve">организация пешеходных коммуникаций, в том числе тротуаров, аллей, дорожек, тропинок; </w:t>
      </w:r>
    </w:p>
    <w:p w14:paraId="6660EE6E" w14:textId="77777777" w:rsidR="000945AF" w:rsidRDefault="0014769D" w:rsidP="000945AF">
      <w:pPr>
        <w:spacing w:after="0"/>
        <w:ind w:firstLine="709"/>
        <w:jc w:val="both"/>
      </w:pPr>
      <w:r>
        <w:t xml:space="preserve">создание и обустройство мест автомобильных и велосипедных парковок; организация оформления фасадов (внешнего вида) зданий (административных </w:t>
      </w:r>
      <w:r>
        <w:lastRenderedPageBreak/>
        <w:t>зданий, объектов социальной сферы, объектов инфраструктуры и др.), находящихся в муниципальной собственности, а также установка (обустройство) ограждений, прилегающих к общественным территориям, газонных и тротуарных ограждений;</w:t>
      </w:r>
    </w:p>
    <w:p w14:paraId="57F3D316" w14:textId="77777777" w:rsidR="000945AF" w:rsidRDefault="0014769D" w:rsidP="000945AF">
      <w:pPr>
        <w:spacing w:after="0"/>
        <w:ind w:firstLine="709"/>
        <w:jc w:val="both"/>
      </w:pPr>
      <w:r>
        <w:t xml:space="preserve">обустройство территории в целях обеспечения беспрепятственного передвижения инвалидов и других маломобильных групп населения; </w:t>
      </w:r>
    </w:p>
    <w:p w14:paraId="543E535C" w14:textId="77777777" w:rsidR="000945AF" w:rsidRDefault="0014769D" w:rsidP="000945AF">
      <w:pPr>
        <w:spacing w:after="0"/>
        <w:ind w:firstLine="709"/>
        <w:jc w:val="both"/>
      </w:pPr>
      <w:r>
        <w:t xml:space="preserve">организация ливневых стоков; обустройство общественных колодцев и водоразборных колонок; </w:t>
      </w:r>
    </w:p>
    <w:p w14:paraId="5E2F3FD4" w14:textId="77777777" w:rsidR="000945AF" w:rsidRDefault="0014769D" w:rsidP="000945AF">
      <w:pPr>
        <w:spacing w:after="0"/>
        <w:ind w:firstLine="709"/>
        <w:jc w:val="both"/>
      </w:pPr>
      <w:r>
        <w:t>обустройство площадок накопления твердых коммунальных отходов;</w:t>
      </w:r>
    </w:p>
    <w:p w14:paraId="3BF32E71" w14:textId="7EAD6CAE" w:rsidR="0014769D" w:rsidRDefault="0014769D" w:rsidP="000945AF">
      <w:pPr>
        <w:spacing w:after="0"/>
        <w:ind w:firstLine="709"/>
        <w:jc w:val="both"/>
      </w:pPr>
      <w:r>
        <w:t xml:space="preserve">сохранение и восстановление природных ландшафтов и историко- культурных </w:t>
      </w:r>
    </w:p>
    <w:p w14:paraId="7B4977FE" w14:textId="77777777" w:rsidR="0014769D" w:rsidRDefault="0014769D" w:rsidP="000945AF">
      <w:pPr>
        <w:spacing w:after="0"/>
        <w:jc w:val="both"/>
      </w:pPr>
      <w:r>
        <w:t xml:space="preserve">памятников. </w:t>
      </w:r>
    </w:p>
    <w:p w14:paraId="4C8D4E66" w14:textId="77777777" w:rsidR="0014769D" w:rsidRDefault="0014769D" w:rsidP="000945AF">
      <w:pPr>
        <w:spacing w:after="0"/>
        <w:ind w:firstLine="709"/>
        <w:jc w:val="both"/>
      </w:pPr>
      <w:r>
        <w:t xml:space="preserve">Элементы благоустройства и виды работ, включаемые в проекты, определяются Министерством. </w:t>
      </w:r>
    </w:p>
    <w:p w14:paraId="64057419" w14:textId="77777777" w:rsidR="0014769D" w:rsidRDefault="0014769D" w:rsidP="000945AF">
      <w:pPr>
        <w:numPr>
          <w:ilvl w:val="0"/>
          <w:numId w:val="51"/>
        </w:numPr>
        <w:spacing w:after="0"/>
        <w:ind w:firstLine="698"/>
        <w:jc w:val="both"/>
      </w:pPr>
      <w:r>
        <w:t xml:space="preserve">Критерием отбора муниципальных районов для предоставления субсидии является наличие заявки о предоставлении субсидии с указанием сведений об объеме средств бюджета муниципального района на исполнение расходных обязательств, предусмотренных пунктом 1 настоящих Правил, по форме, утверждаемой Министерством сельского хозяйства Российской Федерации (далее – заявка), в сроки, установленные Министерством. </w:t>
      </w:r>
    </w:p>
    <w:p w14:paraId="4043C324" w14:textId="77777777" w:rsidR="0014769D" w:rsidRDefault="0014769D" w:rsidP="000945AF">
      <w:pPr>
        <w:numPr>
          <w:ilvl w:val="0"/>
          <w:numId w:val="51"/>
        </w:numPr>
        <w:spacing w:after="0"/>
        <w:ind w:firstLine="698"/>
        <w:jc w:val="both"/>
      </w:pPr>
      <w:r>
        <w:t xml:space="preserve">Работы, выполняемые в рамках проекта, должны быть завершены до 31 декабря года, в котором получена субсидия. </w:t>
      </w:r>
    </w:p>
    <w:p w14:paraId="02A210AD" w14:textId="77777777" w:rsidR="0014769D" w:rsidRDefault="0014769D" w:rsidP="000945AF">
      <w:pPr>
        <w:numPr>
          <w:ilvl w:val="0"/>
          <w:numId w:val="51"/>
        </w:numPr>
        <w:spacing w:after="0"/>
        <w:ind w:firstLine="698"/>
        <w:jc w:val="both"/>
      </w:pPr>
      <w:r>
        <w:t xml:space="preserve">Распределение субсидий между бюджетами муниципальных районов Республики Тыва осуществляет комиссия по отбору проектов развития сельских территорий и распределению субсидий муниципальным районам Республики Тыва в рамках государственной программы Республики Тыва «Комплексное развитие сельских территорий», которая создается нормативным правовым актом Правительства Республики Тыва и утверждается нормативным правовым актом Правительства Республики Тыва. </w:t>
      </w:r>
    </w:p>
    <w:p w14:paraId="1E667319" w14:textId="77777777" w:rsidR="0014769D" w:rsidRDefault="0014769D" w:rsidP="000945AF">
      <w:pPr>
        <w:numPr>
          <w:ilvl w:val="0"/>
          <w:numId w:val="51"/>
        </w:numPr>
        <w:spacing w:after="0"/>
        <w:ind w:firstLine="698"/>
        <w:jc w:val="both"/>
      </w:pPr>
      <w:r>
        <w:t xml:space="preserve">При распределении субсидий между бюджетами муниципальных районов размер субсидии бюджету муниципального района в финансовом году не может превышать размер средств на исполнение в очередном финансовом году расходного обязательства муниципального района, в целях софинансирования которого предоставляется субсидия, с учетом предельного уровня софинансирования расходного обязательства муниципального района. </w:t>
      </w:r>
    </w:p>
    <w:p w14:paraId="5B5A4D0A" w14:textId="77777777" w:rsidR="0014769D" w:rsidRDefault="0014769D" w:rsidP="000945AF">
      <w:pPr>
        <w:numPr>
          <w:ilvl w:val="0"/>
          <w:numId w:val="51"/>
        </w:numPr>
        <w:spacing w:after="0"/>
        <w:ind w:firstLine="698"/>
        <w:jc w:val="both"/>
      </w:pPr>
      <w:r>
        <w:t xml:space="preserve">Объем бюджетных ассигнований бюджета муниципального района на финансовое обеспечение расходного обязательства муниципального района, в целях софинансирования которого предоставляется субсидия, утверждается решением о бюджете муниципального района (определяется сводной бюджетной росписью бюджета муниципального района) исходя из необходимости достижения установленных соглашением, заключенным в соответствии с пунктом 11 настоящих Правил, значений результата использования субсидии. </w:t>
      </w:r>
    </w:p>
    <w:p w14:paraId="324A6A00" w14:textId="77777777" w:rsidR="0014769D" w:rsidRDefault="0014769D" w:rsidP="000945AF">
      <w:pPr>
        <w:numPr>
          <w:ilvl w:val="0"/>
          <w:numId w:val="51"/>
        </w:numPr>
        <w:spacing w:after="0"/>
        <w:ind w:firstLine="698"/>
        <w:jc w:val="both"/>
      </w:pPr>
      <w:r>
        <w:t xml:space="preserve">Предоставление субсидии бюджету муниципального района осуществляется при следующих условиях: </w:t>
      </w:r>
    </w:p>
    <w:p w14:paraId="6BD15505" w14:textId="77777777" w:rsidR="0014769D" w:rsidRDefault="0014769D" w:rsidP="000945AF">
      <w:pPr>
        <w:spacing w:after="0"/>
        <w:ind w:firstLine="709"/>
        <w:jc w:val="both"/>
      </w:pPr>
      <w:r>
        <w:lastRenderedPageBreak/>
        <w:t xml:space="preserve">а) наличие муниципального правового акта муниципального района, утверждающего перечень и объемы финансирования проектов, в целях софинансирования которых предоставляется субсидия; </w:t>
      </w:r>
    </w:p>
    <w:p w14:paraId="58B7848B" w14:textId="77777777" w:rsidR="0014769D" w:rsidRDefault="0014769D" w:rsidP="000945AF">
      <w:pPr>
        <w:spacing w:after="0"/>
        <w:ind w:firstLine="709"/>
        <w:jc w:val="both"/>
      </w:pPr>
      <w:r>
        <w:t xml:space="preserve">б) наличие в бюджете муниципального района (сводной бюджетной росписи </w:t>
      </w:r>
    </w:p>
    <w:p w14:paraId="1364BFB6" w14:textId="77777777" w:rsidR="0014769D" w:rsidRDefault="0014769D" w:rsidP="000945AF">
      <w:pPr>
        <w:spacing w:after="0"/>
        <w:ind w:firstLine="709"/>
        <w:jc w:val="both"/>
      </w:pPr>
      <w:r>
        <w:t xml:space="preserve">бюджета муниципального района) бюджетных ассигнований на исполнение расходных обязательств муниципального района,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Республики Тыва субсидии; </w:t>
      </w:r>
    </w:p>
    <w:p w14:paraId="1B1B5C39" w14:textId="77777777" w:rsidR="0014769D" w:rsidRDefault="0014769D" w:rsidP="000945AF">
      <w:pPr>
        <w:spacing w:after="0"/>
        <w:ind w:firstLine="709"/>
        <w:jc w:val="both"/>
      </w:pPr>
      <w:r>
        <w:t xml:space="preserve">в) заключение соглашения в соответствии с пунктом 11 настоящих Правил о предоставлении субсидии из бюджета Республики Тыва бюджету муниципального района, предусматривающего обязательства муниципального района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w:t>
      </w:r>
    </w:p>
    <w:p w14:paraId="03ADA58B" w14:textId="77777777" w:rsidR="0014769D" w:rsidRDefault="0014769D" w:rsidP="000945AF">
      <w:pPr>
        <w:numPr>
          <w:ilvl w:val="0"/>
          <w:numId w:val="52"/>
        </w:numPr>
        <w:spacing w:after="0"/>
        <w:ind w:firstLine="698"/>
        <w:jc w:val="both"/>
      </w:pPr>
      <w:r>
        <w:t xml:space="preserve">Предоставление субсидии осуществляется на основании соглашения, заключаемого в системе «Электронный бюджет» между Министерством и органом местного самоуправления муниципального района (далее – Соглашение). </w:t>
      </w:r>
    </w:p>
    <w:p w14:paraId="37B466C4" w14:textId="77777777" w:rsidR="0014769D" w:rsidRDefault="0014769D" w:rsidP="000945AF">
      <w:pPr>
        <w:spacing w:after="0"/>
        <w:ind w:firstLine="709"/>
        <w:jc w:val="both"/>
      </w:pPr>
      <w:r>
        <w:t xml:space="preserve">Соглашение заключается по форме, установленной в соответствии с пунктом 12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(далее – Правила предоставления субсидии), с учетом условий, предусмотренных подпунктом «л(1)» пункта 10 Правил предоставления субсидии. </w:t>
      </w:r>
    </w:p>
    <w:p w14:paraId="1ED7398F" w14:textId="77777777" w:rsidR="0014769D" w:rsidRDefault="0014769D" w:rsidP="000945AF">
      <w:pPr>
        <w:numPr>
          <w:ilvl w:val="0"/>
          <w:numId w:val="52"/>
        </w:numPr>
        <w:spacing w:after="0"/>
        <w:ind w:firstLine="698"/>
        <w:jc w:val="both"/>
      </w:pPr>
      <w:r>
        <w:t xml:space="preserve">Размер субсидии, предоставляемой бюджету муниципального района на соответствующий финансовый год (Сi), определяется по следующей формуле: </w:t>
      </w:r>
    </w:p>
    <w:p w14:paraId="41C7D9F2" w14:textId="77777777" w:rsidR="0014769D" w:rsidRDefault="0014769D" w:rsidP="000945AF">
      <w:pPr>
        <w:spacing w:after="0"/>
        <w:ind w:firstLine="709"/>
        <w:jc w:val="both"/>
      </w:pPr>
      <w:r>
        <w:t xml:space="preserve"> </w:t>
      </w:r>
    </w:p>
    <w:p w14:paraId="2B00FF31" w14:textId="77777777" w:rsidR="0014769D" w:rsidRDefault="0014769D" w:rsidP="000945AF">
      <w:pPr>
        <w:spacing w:after="0"/>
        <w:ind w:firstLine="709"/>
        <w:jc w:val="both"/>
      </w:pPr>
      <w:r>
        <w:t>Ci = SUM (Z</w:t>
      </w:r>
      <w:r>
        <w:rPr>
          <w:vertAlign w:val="subscript"/>
        </w:rPr>
        <w:t>1</w:t>
      </w:r>
      <w:r>
        <w:t xml:space="preserve"> + Z</w:t>
      </w:r>
      <w:r>
        <w:rPr>
          <w:vertAlign w:val="subscript"/>
        </w:rPr>
        <w:t>2</w:t>
      </w:r>
      <w:r>
        <w:t xml:space="preserve"> +... + Z</w:t>
      </w:r>
      <w:r>
        <w:rPr>
          <w:vertAlign w:val="subscript"/>
        </w:rPr>
        <w:t>№</w:t>
      </w:r>
      <w:r>
        <w:t xml:space="preserve">) x 0,7, </w:t>
      </w:r>
    </w:p>
    <w:p w14:paraId="604AD251" w14:textId="77777777" w:rsidR="0014769D" w:rsidRDefault="0014769D" w:rsidP="000945AF">
      <w:pPr>
        <w:spacing w:after="0"/>
        <w:ind w:firstLine="709"/>
        <w:jc w:val="both"/>
      </w:pPr>
      <w:r>
        <w:t xml:space="preserve"> </w:t>
      </w:r>
    </w:p>
    <w:p w14:paraId="31734D43" w14:textId="77777777" w:rsidR="0014769D" w:rsidRDefault="0014769D" w:rsidP="000945AF">
      <w:pPr>
        <w:spacing w:after="0"/>
        <w:ind w:firstLine="709"/>
        <w:jc w:val="both"/>
      </w:pPr>
      <w:r>
        <w:t xml:space="preserve">где: </w:t>
      </w:r>
    </w:p>
    <w:p w14:paraId="2F67C308" w14:textId="77777777" w:rsidR="0014769D" w:rsidRDefault="0014769D" w:rsidP="000945AF">
      <w:pPr>
        <w:spacing w:after="0"/>
        <w:ind w:firstLine="709"/>
        <w:jc w:val="both"/>
      </w:pPr>
      <w:r>
        <w:t>Z</w:t>
      </w:r>
      <w:r>
        <w:rPr>
          <w:vertAlign w:val="subscript"/>
        </w:rPr>
        <w:t>1</w:t>
      </w:r>
      <w:r>
        <w:t>, Z</w:t>
      </w:r>
      <w:r>
        <w:rPr>
          <w:vertAlign w:val="subscript"/>
        </w:rPr>
        <w:t>2</w:t>
      </w:r>
      <w:r>
        <w:t>...Z</w:t>
      </w:r>
      <w:r>
        <w:rPr>
          <w:vertAlign w:val="subscript"/>
        </w:rPr>
        <w:t>№</w:t>
      </w:r>
      <w:r>
        <w:t xml:space="preserve"> - размер государственной поддержки по каждому направлению, указанному в пункте 4 настоящих Правил по заявке, представленной органом местного самоуправления муниципального района на предоставление субсидии на реализацию проектов. </w:t>
      </w:r>
    </w:p>
    <w:p w14:paraId="3AB1CC85" w14:textId="77777777" w:rsidR="0014769D" w:rsidRDefault="0014769D" w:rsidP="000945AF">
      <w:pPr>
        <w:spacing w:after="0"/>
        <w:ind w:firstLine="709"/>
        <w:jc w:val="both"/>
      </w:pPr>
      <w:r>
        <w:t xml:space="preserve">Размер государственной поддержки, предоставляемой муниципальному району, по каждому проекту, указанному в пункте 4 настоящих Правил, не превышает 2 млн. рублей и составляет не более 70 процентов общего объема финансового обеспечения реализации проекта. При этом не менее 30 процентов объема финансирования реализации проекта должно быть обеспечено за счет средств бюджета муниципального района, а также за счет обязательного вклада граждан и (или) юридических лиц (индивидуальных предпринимателей), общественных, включая волонтерские, организаций в различных формах, в том </w:t>
      </w:r>
      <w:r>
        <w:lastRenderedPageBreak/>
        <w:t xml:space="preserve">числе в форме денежных средств, трудового участия, волонтерской деятельности, предоставления помещений и технических средств. Размеры средств бюджета муниципального района, вклада граждан и (или) юридических лиц (индивидуальных предпринимателей) определяются Министерством. </w:t>
      </w:r>
    </w:p>
    <w:p w14:paraId="51FFD026" w14:textId="77777777" w:rsidR="0014769D" w:rsidRDefault="0014769D" w:rsidP="000945AF">
      <w:pPr>
        <w:numPr>
          <w:ilvl w:val="0"/>
          <w:numId w:val="53"/>
        </w:numPr>
        <w:spacing w:after="0"/>
        <w:ind w:firstLine="698"/>
        <w:jc w:val="both"/>
      </w:pPr>
      <w:r>
        <w:t xml:space="preserve">Министерство в течение пяти рабочих дней со дня поступления субсидии на счет Министерства представляет в Управление Федерального казначейства по Республике Тыва заявку на перечисление указанных средств в бюджет муниципального района. </w:t>
      </w:r>
    </w:p>
    <w:p w14:paraId="5DE126BB" w14:textId="77777777" w:rsidR="0014769D" w:rsidRDefault="0014769D" w:rsidP="000945AF">
      <w:pPr>
        <w:numPr>
          <w:ilvl w:val="0"/>
          <w:numId w:val="53"/>
        </w:numPr>
        <w:spacing w:after="0"/>
        <w:ind w:firstLine="698"/>
        <w:jc w:val="both"/>
      </w:pPr>
      <w:r>
        <w:t xml:space="preserve">Субсидии бюджетам муниципальных районов перечисляются на счета, открытые территориальным органам Федерального казначейства в учреждениях Центрального банка Российской Федерации для учета поступлений и их распределения между бюджетами бюджетной системы Российской Федерации, на основании Соглашения. </w:t>
      </w:r>
    </w:p>
    <w:p w14:paraId="2197C77A" w14:textId="77777777" w:rsidR="0014769D" w:rsidRDefault="0014769D" w:rsidP="000945AF">
      <w:pPr>
        <w:numPr>
          <w:ilvl w:val="0"/>
          <w:numId w:val="53"/>
        </w:numPr>
        <w:spacing w:after="0"/>
        <w:ind w:firstLine="698"/>
        <w:jc w:val="both"/>
      </w:pPr>
      <w:r>
        <w:t xml:space="preserve">Эффективность использования субсидий оценивается ежегодно Министерством на основе результата использования субсидии – количества реализованных проектов. </w:t>
      </w:r>
    </w:p>
    <w:p w14:paraId="56CC4A3E" w14:textId="77777777" w:rsidR="0014769D" w:rsidRDefault="0014769D" w:rsidP="000945AF">
      <w:pPr>
        <w:numPr>
          <w:ilvl w:val="0"/>
          <w:numId w:val="53"/>
        </w:numPr>
        <w:spacing w:after="0"/>
        <w:ind w:firstLine="698"/>
        <w:jc w:val="both"/>
      </w:pPr>
      <w:r>
        <w:t xml:space="preserve">Оценка эффективности использования субсидий осуществляется путем сравнения фактически достигнутых значений результата использования субсидий за соответствующий год со значениями результата использования субсидий, предусмотренными Соглашением. </w:t>
      </w:r>
    </w:p>
    <w:p w14:paraId="76490BD4" w14:textId="77777777" w:rsidR="0014769D" w:rsidRDefault="0014769D" w:rsidP="000945AF">
      <w:pPr>
        <w:numPr>
          <w:ilvl w:val="0"/>
          <w:numId w:val="53"/>
        </w:numPr>
        <w:spacing w:after="0"/>
        <w:ind w:firstLine="698"/>
        <w:jc w:val="both"/>
      </w:pPr>
      <w:r>
        <w:t xml:space="preserve">Органы местного самоуправления муниципальных районов не позднее 10 числа месяца, следующего за отчетным кварталом, обязаны представлять в Министерство в порядке, установленном Соглашением, отчетность об осуществлении расходов местного бюджета, в целях софинансирования которых предоставляется субсидия, а также о достижении значений результата использования субсидии. </w:t>
      </w:r>
    </w:p>
    <w:p w14:paraId="6B57C604" w14:textId="77777777" w:rsidR="0014769D" w:rsidRDefault="0014769D" w:rsidP="000945AF">
      <w:pPr>
        <w:numPr>
          <w:ilvl w:val="0"/>
          <w:numId w:val="53"/>
        </w:numPr>
        <w:spacing w:after="0"/>
        <w:ind w:firstLine="698"/>
        <w:jc w:val="both"/>
      </w:pPr>
      <w:r>
        <w:t xml:space="preserve">В случае если муниципальным районом по состоянию на 31 декабря года предоставления субсидии допущены нарушения обязательств, предусмотренных Соглашением по достижению значений результата использования субсидии, и до дня представления отчета о достижении значения результата использования субсидии, указанного в пункте 15 настоящих Правил,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местного бюджета в бюджет Республики Тыва до 1 июня года, следующего за годом предоставления субсидии, рассчитывается в соответствии с пунктами 16-18 Правил предоставления субсидии. </w:t>
      </w:r>
    </w:p>
    <w:p w14:paraId="215466FD" w14:textId="77777777" w:rsidR="0014769D" w:rsidRDefault="0014769D" w:rsidP="000945AF">
      <w:pPr>
        <w:numPr>
          <w:ilvl w:val="0"/>
          <w:numId w:val="53"/>
        </w:numPr>
        <w:spacing w:after="0"/>
        <w:ind w:firstLine="698"/>
        <w:jc w:val="both"/>
      </w:pPr>
      <w:r>
        <w:t xml:space="preserve">Органы местного самоуправления муниципальных районов и их должностные лица несут ответственность в соответствии с законодательством за недостоверность представляемых отчетных сведений и нецелевое использование субсидий. </w:t>
      </w:r>
    </w:p>
    <w:p w14:paraId="3DFFC22A" w14:textId="77777777" w:rsidR="0014769D" w:rsidRDefault="0014769D" w:rsidP="000945AF">
      <w:pPr>
        <w:numPr>
          <w:ilvl w:val="0"/>
          <w:numId w:val="53"/>
        </w:numPr>
        <w:spacing w:after="0"/>
        <w:ind w:firstLine="698"/>
        <w:jc w:val="both"/>
      </w:pPr>
      <w:r>
        <w:t xml:space="preserve">Не использованные по состоянию на 1 января года, следующего за годом предоставления субсидии, средства субсидий подлежат возврату в доход бюджета Республики Тыва в порядке, установленном бюджетным законодательством Российской Федерации. </w:t>
      </w:r>
    </w:p>
    <w:p w14:paraId="17C89F53" w14:textId="77777777" w:rsidR="0014769D" w:rsidRDefault="0014769D" w:rsidP="000945AF">
      <w:pPr>
        <w:numPr>
          <w:ilvl w:val="0"/>
          <w:numId w:val="53"/>
        </w:numPr>
        <w:spacing w:after="0"/>
        <w:ind w:firstLine="698"/>
        <w:jc w:val="both"/>
      </w:pPr>
      <w:r>
        <w:lastRenderedPageBreak/>
        <w:t xml:space="preserve">Субсидия в случае ее нецелевого использования и (или) нарушения муниципальным районом условий ее предоставления подлежит взысканию в доход бюджета Республики Тыва в соответствии с бюджетным законодательством Российской Федерации. </w:t>
      </w:r>
    </w:p>
    <w:p w14:paraId="0694F35F" w14:textId="77777777" w:rsidR="0014769D" w:rsidRDefault="0014769D" w:rsidP="000945AF">
      <w:pPr>
        <w:numPr>
          <w:ilvl w:val="0"/>
          <w:numId w:val="53"/>
        </w:numPr>
        <w:spacing w:after="0"/>
        <w:ind w:firstLine="698"/>
        <w:jc w:val="both"/>
      </w:pPr>
      <w:r>
        <w:t xml:space="preserve">В случае нарушения муниципальным районом условий предоставления субсидий, в том числе невозврата муниципальным районом средств субсидий в бюджет Республики Тыва в соответствии с пунктом 18 настоящих Правил, к нему применяются бюджетные меры принуждения, предусмотренные бюджетным законодательством Российской Федерации. </w:t>
      </w:r>
    </w:p>
    <w:p w14:paraId="1B492A2D" w14:textId="77777777" w:rsidR="0014769D" w:rsidRDefault="0014769D" w:rsidP="000945AF">
      <w:pPr>
        <w:numPr>
          <w:ilvl w:val="0"/>
          <w:numId w:val="53"/>
        </w:numPr>
        <w:spacing w:after="0"/>
        <w:ind w:firstLine="698"/>
        <w:jc w:val="both"/>
      </w:pPr>
      <w:r>
        <w:t xml:space="preserve">Контроль за целевым использованием предоставленной согласно настоящим Правилам субсидии, за соблюдением условий и порядка предоставления субсидии, установленных настоящими Правилами, осуществляется Министерством. </w:t>
      </w:r>
    </w:p>
    <w:p w14:paraId="60E3CFB2" w14:textId="77777777" w:rsidR="0014769D" w:rsidRDefault="0014769D" w:rsidP="000945AF">
      <w:pPr>
        <w:spacing w:after="0"/>
        <w:ind w:firstLine="709"/>
        <w:jc w:val="both"/>
      </w:pPr>
      <w:r>
        <w:t xml:space="preserve"> </w:t>
      </w:r>
    </w:p>
    <w:p w14:paraId="1EA3C738" w14:textId="77777777" w:rsidR="0014769D" w:rsidRDefault="0014769D" w:rsidP="000945AF">
      <w:pPr>
        <w:spacing w:after="0"/>
        <w:ind w:firstLine="709"/>
        <w:jc w:val="both"/>
      </w:pPr>
      <w:r>
        <w:t xml:space="preserve"> </w:t>
      </w:r>
    </w:p>
    <w:p w14:paraId="0C1E63DF" w14:textId="77777777" w:rsidR="0014769D" w:rsidRDefault="0014769D" w:rsidP="0014769D">
      <w:pPr>
        <w:spacing w:after="5" w:line="269" w:lineRule="auto"/>
        <w:ind w:left="703" w:right="753" w:hanging="10"/>
        <w:jc w:val="center"/>
      </w:pPr>
      <w:r>
        <w:t xml:space="preserve">___________ </w:t>
      </w:r>
    </w:p>
    <w:p w14:paraId="04EA2227" w14:textId="77777777" w:rsidR="0014769D" w:rsidRDefault="0014769D" w:rsidP="0014769D">
      <w:pPr>
        <w:spacing w:after="0" w:line="259" w:lineRule="auto"/>
        <w:jc w:val="right"/>
      </w:pPr>
      <w:r>
        <w:rPr>
          <w:sz w:val="24"/>
        </w:rPr>
        <w:t xml:space="preserve"> </w:t>
      </w:r>
    </w:p>
    <w:p w14:paraId="0EF14150" w14:textId="1376FABC" w:rsidR="0014769D" w:rsidRDefault="0014769D" w:rsidP="000945AF">
      <w:pPr>
        <w:spacing w:after="0" w:line="259" w:lineRule="auto"/>
        <w:jc w:val="right"/>
        <w:sectPr w:rsidR="0014769D">
          <w:headerReference w:type="even" r:id="rId34"/>
          <w:headerReference w:type="default" r:id="rId35"/>
          <w:footerReference w:type="even" r:id="rId36"/>
          <w:footerReference w:type="default" r:id="rId37"/>
          <w:headerReference w:type="first" r:id="rId38"/>
          <w:footerReference w:type="first" r:id="rId39"/>
          <w:pgSz w:w="11906" w:h="16838"/>
          <w:pgMar w:top="681" w:right="506" w:bottom="1173" w:left="1133" w:header="720" w:footer="20" w:gutter="0"/>
          <w:cols w:space="720"/>
          <w:titlePg/>
        </w:sectPr>
      </w:pPr>
      <w:r>
        <w:rPr>
          <w:sz w:val="24"/>
        </w:rPr>
        <w:t xml:space="preserve"> </w:t>
      </w:r>
      <w:r w:rsidR="00920E5E">
        <w:t xml:space="preserve">  </w:t>
      </w:r>
    </w:p>
    <w:p w14:paraId="7551D0EA" w14:textId="6E06AFFF" w:rsidR="0014769D" w:rsidRDefault="00920E5E" w:rsidP="00920E5E">
      <w:pPr>
        <w:spacing w:after="0" w:line="259" w:lineRule="auto"/>
      </w:pPr>
      <w:r>
        <w:lastRenderedPageBreak/>
        <w:t xml:space="preserve">                                                                                                                                                 </w:t>
      </w:r>
      <w:r w:rsidR="0014769D">
        <w:t xml:space="preserve">Приложение № 1 к </w:t>
      </w:r>
      <w:r w:rsidR="000945AF">
        <w:t>муниципальной</w:t>
      </w:r>
      <w:r w:rsidR="0014769D">
        <w:t xml:space="preserve"> программе </w:t>
      </w:r>
    </w:p>
    <w:p w14:paraId="5EC88B8E" w14:textId="46100013" w:rsidR="0014769D" w:rsidRDefault="000945AF" w:rsidP="00920E5E">
      <w:pPr>
        <w:spacing w:after="0" w:line="269" w:lineRule="auto"/>
        <w:ind w:left="10488" w:right="262" w:hanging="10"/>
        <w:jc w:val="center"/>
      </w:pPr>
      <w:r>
        <w:t>Кызылского кожууна</w:t>
      </w:r>
      <w:r w:rsidR="0014769D">
        <w:t xml:space="preserve"> «Комплексное развитие сельских территорий» </w:t>
      </w:r>
    </w:p>
    <w:p w14:paraId="78F2DAD5" w14:textId="345B2E3A" w:rsidR="0014769D" w:rsidRDefault="0014769D" w:rsidP="00920E5E">
      <w:pPr>
        <w:spacing w:after="0" w:line="259" w:lineRule="auto"/>
        <w:ind w:left="7"/>
        <w:jc w:val="center"/>
      </w:pPr>
      <w:r>
        <w:t xml:space="preserve"> </w:t>
      </w:r>
    </w:p>
    <w:p w14:paraId="17C2248D" w14:textId="77777777" w:rsidR="0014769D" w:rsidRDefault="0014769D" w:rsidP="0014769D">
      <w:pPr>
        <w:pStyle w:val="1"/>
        <w:ind w:left="574" w:right="626"/>
      </w:pPr>
      <w:r>
        <w:t xml:space="preserve">СВЕДЕНИЯ </w:t>
      </w:r>
    </w:p>
    <w:p w14:paraId="0E0102C7" w14:textId="4BFC4176" w:rsidR="0014769D" w:rsidRDefault="0014769D" w:rsidP="0014769D">
      <w:pPr>
        <w:spacing w:after="5" w:line="269" w:lineRule="auto"/>
        <w:ind w:left="703" w:right="759" w:hanging="10"/>
        <w:jc w:val="center"/>
      </w:pPr>
      <w:r>
        <w:t xml:space="preserve">о показателях (индикаторах) реализации </w:t>
      </w:r>
      <w:r w:rsidR="005E75A8">
        <w:t>муниципальной</w:t>
      </w:r>
      <w:r>
        <w:t xml:space="preserve"> </w:t>
      </w:r>
    </w:p>
    <w:p w14:paraId="57D43FB1" w14:textId="27BCB437" w:rsidR="0014769D" w:rsidRDefault="0014769D" w:rsidP="0014769D">
      <w:pPr>
        <w:spacing w:after="5" w:line="269" w:lineRule="auto"/>
        <w:ind w:left="703" w:right="754" w:hanging="10"/>
        <w:jc w:val="center"/>
      </w:pPr>
      <w:r>
        <w:t xml:space="preserve">программы </w:t>
      </w:r>
      <w:r w:rsidR="005E75A8">
        <w:t>Кызылского кожууна</w:t>
      </w:r>
      <w:r>
        <w:t xml:space="preserve"> «Комплексное развитие сельских территорий» </w:t>
      </w:r>
    </w:p>
    <w:p w14:paraId="049C5A5F" w14:textId="77777777" w:rsidR="0014769D" w:rsidRDefault="0014769D" w:rsidP="0014769D">
      <w:pPr>
        <w:spacing w:after="0" w:line="259" w:lineRule="auto"/>
        <w:ind w:left="7"/>
        <w:jc w:val="center"/>
      </w:pPr>
      <w:r>
        <w:t xml:space="preserve"> </w:t>
      </w:r>
    </w:p>
    <w:p w14:paraId="7D43A5A8" w14:textId="77777777" w:rsidR="0014769D" w:rsidRDefault="0014769D" w:rsidP="0014769D">
      <w:pPr>
        <w:spacing w:after="0" w:line="259" w:lineRule="auto"/>
        <w:ind w:left="7"/>
        <w:jc w:val="center"/>
      </w:pPr>
      <w:r>
        <w:t xml:space="preserve"> </w:t>
      </w:r>
    </w:p>
    <w:tbl>
      <w:tblPr>
        <w:tblStyle w:val="TableGrid"/>
        <w:tblW w:w="15408" w:type="dxa"/>
        <w:tblInd w:w="149" w:type="dxa"/>
        <w:tblCellMar>
          <w:top w:w="7" w:type="dxa"/>
          <w:left w:w="62" w:type="dxa"/>
          <w:right w:w="53" w:type="dxa"/>
        </w:tblCellMar>
        <w:tblLook w:val="04A0" w:firstRow="1" w:lastRow="0" w:firstColumn="1" w:lastColumn="0" w:noHBand="0" w:noVBand="1"/>
      </w:tblPr>
      <w:tblGrid>
        <w:gridCol w:w="703"/>
        <w:gridCol w:w="5387"/>
        <w:gridCol w:w="1805"/>
        <w:gridCol w:w="1133"/>
        <w:gridCol w:w="1214"/>
        <w:gridCol w:w="1275"/>
        <w:gridCol w:w="1277"/>
        <w:gridCol w:w="1277"/>
        <w:gridCol w:w="1337"/>
      </w:tblGrid>
      <w:tr w:rsidR="0014769D" w14:paraId="295FE64D" w14:textId="77777777" w:rsidTr="0014769D">
        <w:trPr>
          <w:trHeight w:val="288"/>
        </w:trPr>
        <w:tc>
          <w:tcPr>
            <w:tcW w:w="703" w:type="dxa"/>
            <w:vMerge w:val="restart"/>
            <w:tcBorders>
              <w:top w:val="single" w:sz="4" w:space="0" w:color="000000"/>
              <w:left w:val="single" w:sz="4" w:space="0" w:color="000000"/>
              <w:bottom w:val="single" w:sz="4" w:space="0" w:color="000000"/>
              <w:right w:val="single" w:sz="4" w:space="0" w:color="000000"/>
            </w:tcBorders>
          </w:tcPr>
          <w:p w14:paraId="2737123F" w14:textId="77777777" w:rsidR="0014769D" w:rsidRDefault="0014769D" w:rsidP="0014769D">
            <w:pPr>
              <w:spacing w:after="16" w:line="259" w:lineRule="auto"/>
              <w:ind w:left="175"/>
            </w:pPr>
            <w:r>
              <w:rPr>
                <w:sz w:val="24"/>
              </w:rPr>
              <w:t xml:space="preserve">№ </w:t>
            </w:r>
          </w:p>
          <w:p w14:paraId="06C3CA3D" w14:textId="77777777" w:rsidR="0014769D" w:rsidRDefault="0014769D" w:rsidP="0014769D">
            <w:pPr>
              <w:spacing w:line="259" w:lineRule="auto"/>
              <w:ind w:left="127"/>
            </w:pPr>
            <w:r>
              <w:rPr>
                <w:sz w:val="24"/>
              </w:rPr>
              <w:t xml:space="preserve">п/п </w:t>
            </w:r>
          </w:p>
        </w:tc>
        <w:tc>
          <w:tcPr>
            <w:tcW w:w="5387" w:type="dxa"/>
            <w:vMerge w:val="restart"/>
            <w:tcBorders>
              <w:top w:val="single" w:sz="4" w:space="0" w:color="000000"/>
              <w:left w:val="single" w:sz="4" w:space="0" w:color="000000"/>
              <w:bottom w:val="single" w:sz="4" w:space="0" w:color="000000"/>
              <w:right w:val="single" w:sz="4" w:space="0" w:color="000000"/>
            </w:tcBorders>
          </w:tcPr>
          <w:p w14:paraId="2032475A" w14:textId="77777777" w:rsidR="0014769D" w:rsidRDefault="0014769D" w:rsidP="0014769D">
            <w:pPr>
              <w:spacing w:line="259" w:lineRule="auto"/>
              <w:ind w:left="540" w:right="429"/>
              <w:jc w:val="center"/>
            </w:pPr>
            <w:r>
              <w:rPr>
                <w:sz w:val="24"/>
              </w:rPr>
              <w:t xml:space="preserve">Показатель (индикатор)  государственной программы </w:t>
            </w:r>
          </w:p>
        </w:tc>
        <w:tc>
          <w:tcPr>
            <w:tcW w:w="1805" w:type="dxa"/>
            <w:vMerge w:val="restart"/>
            <w:tcBorders>
              <w:top w:val="single" w:sz="4" w:space="0" w:color="000000"/>
              <w:left w:val="single" w:sz="4" w:space="0" w:color="000000"/>
              <w:bottom w:val="single" w:sz="4" w:space="0" w:color="000000"/>
              <w:right w:val="single" w:sz="4" w:space="0" w:color="000000"/>
            </w:tcBorders>
          </w:tcPr>
          <w:p w14:paraId="43E7FC38" w14:textId="77777777" w:rsidR="0014769D" w:rsidRDefault="0014769D" w:rsidP="0014769D">
            <w:pPr>
              <w:spacing w:line="259" w:lineRule="auto"/>
              <w:jc w:val="center"/>
            </w:pPr>
            <w:r>
              <w:rPr>
                <w:sz w:val="24"/>
              </w:rPr>
              <w:t xml:space="preserve">Единицы  измерения </w:t>
            </w:r>
          </w:p>
        </w:tc>
        <w:tc>
          <w:tcPr>
            <w:tcW w:w="6176" w:type="dxa"/>
            <w:gridSpan w:val="5"/>
            <w:tcBorders>
              <w:top w:val="single" w:sz="4" w:space="0" w:color="000000"/>
              <w:left w:val="single" w:sz="4" w:space="0" w:color="000000"/>
              <w:bottom w:val="single" w:sz="4" w:space="0" w:color="000000"/>
              <w:right w:val="nil"/>
            </w:tcBorders>
          </w:tcPr>
          <w:p w14:paraId="35C3D6D9" w14:textId="77777777" w:rsidR="0014769D" w:rsidRDefault="0014769D" w:rsidP="0014769D">
            <w:pPr>
              <w:spacing w:line="259" w:lineRule="auto"/>
              <w:ind w:left="1329"/>
              <w:jc w:val="center"/>
            </w:pPr>
            <w:r>
              <w:rPr>
                <w:sz w:val="24"/>
              </w:rPr>
              <w:t xml:space="preserve">Значение показателей </w:t>
            </w:r>
          </w:p>
        </w:tc>
        <w:tc>
          <w:tcPr>
            <w:tcW w:w="1337" w:type="dxa"/>
            <w:tcBorders>
              <w:top w:val="single" w:sz="4" w:space="0" w:color="000000"/>
              <w:left w:val="nil"/>
              <w:bottom w:val="single" w:sz="4" w:space="0" w:color="000000"/>
              <w:right w:val="single" w:sz="4" w:space="0" w:color="000000"/>
            </w:tcBorders>
          </w:tcPr>
          <w:p w14:paraId="351608E4" w14:textId="77777777" w:rsidR="0014769D" w:rsidRDefault="0014769D" w:rsidP="0014769D">
            <w:pPr>
              <w:spacing w:after="160" w:line="259" w:lineRule="auto"/>
            </w:pPr>
          </w:p>
        </w:tc>
      </w:tr>
      <w:tr w:rsidR="0014769D" w14:paraId="1C31E09C" w14:textId="77777777" w:rsidTr="0014769D">
        <w:trPr>
          <w:trHeight w:val="286"/>
        </w:trPr>
        <w:tc>
          <w:tcPr>
            <w:tcW w:w="0" w:type="auto"/>
            <w:vMerge/>
            <w:tcBorders>
              <w:top w:val="nil"/>
              <w:left w:val="single" w:sz="4" w:space="0" w:color="000000"/>
              <w:bottom w:val="single" w:sz="4" w:space="0" w:color="000000"/>
              <w:right w:val="single" w:sz="4" w:space="0" w:color="000000"/>
            </w:tcBorders>
          </w:tcPr>
          <w:p w14:paraId="5F12D8C9" w14:textId="77777777" w:rsidR="0014769D" w:rsidRDefault="0014769D" w:rsidP="0014769D">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7113756D" w14:textId="77777777" w:rsidR="0014769D" w:rsidRDefault="0014769D" w:rsidP="0014769D">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128CD1B5" w14:textId="77777777" w:rsidR="0014769D" w:rsidRDefault="0014769D" w:rsidP="0014769D">
            <w:pPr>
              <w:spacing w:after="160" w:line="259" w:lineRule="auto"/>
            </w:pPr>
          </w:p>
        </w:tc>
        <w:tc>
          <w:tcPr>
            <w:tcW w:w="1133" w:type="dxa"/>
            <w:tcBorders>
              <w:top w:val="single" w:sz="4" w:space="0" w:color="000000"/>
              <w:left w:val="single" w:sz="4" w:space="0" w:color="000000"/>
              <w:bottom w:val="single" w:sz="4" w:space="0" w:color="000000"/>
              <w:right w:val="single" w:sz="4" w:space="0" w:color="000000"/>
            </w:tcBorders>
          </w:tcPr>
          <w:p w14:paraId="3F55D104" w14:textId="77777777" w:rsidR="0014769D" w:rsidRDefault="0014769D" w:rsidP="0014769D">
            <w:pPr>
              <w:spacing w:line="259" w:lineRule="auto"/>
              <w:ind w:left="65"/>
            </w:pPr>
            <w:r>
              <w:rPr>
                <w:sz w:val="24"/>
              </w:rPr>
              <w:t xml:space="preserve">2020 год </w:t>
            </w:r>
          </w:p>
        </w:tc>
        <w:tc>
          <w:tcPr>
            <w:tcW w:w="1214" w:type="dxa"/>
            <w:tcBorders>
              <w:top w:val="single" w:sz="4" w:space="0" w:color="000000"/>
              <w:left w:val="single" w:sz="4" w:space="0" w:color="000000"/>
              <w:bottom w:val="single" w:sz="4" w:space="0" w:color="000000"/>
              <w:right w:val="single" w:sz="4" w:space="0" w:color="000000"/>
            </w:tcBorders>
          </w:tcPr>
          <w:p w14:paraId="5A404C23" w14:textId="77777777" w:rsidR="0014769D" w:rsidRDefault="0014769D" w:rsidP="0014769D">
            <w:pPr>
              <w:spacing w:line="259" w:lineRule="auto"/>
              <w:ind w:left="103"/>
            </w:pPr>
            <w:r>
              <w:rPr>
                <w:sz w:val="24"/>
              </w:rPr>
              <w:t xml:space="preserve">2021 год </w:t>
            </w:r>
          </w:p>
        </w:tc>
        <w:tc>
          <w:tcPr>
            <w:tcW w:w="1275" w:type="dxa"/>
            <w:tcBorders>
              <w:top w:val="single" w:sz="4" w:space="0" w:color="000000"/>
              <w:left w:val="single" w:sz="4" w:space="0" w:color="000000"/>
              <w:bottom w:val="single" w:sz="4" w:space="0" w:color="000000"/>
              <w:right w:val="single" w:sz="4" w:space="0" w:color="000000"/>
            </w:tcBorders>
          </w:tcPr>
          <w:p w14:paraId="6FB5B1B4" w14:textId="77777777" w:rsidR="0014769D" w:rsidRDefault="0014769D" w:rsidP="0014769D">
            <w:pPr>
              <w:spacing w:line="259" w:lineRule="auto"/>
              <w:ind w:left="134"/>
            </w:pPr>
            <w:r>
              <w:rPr>
                <w:sz w:val="24"/>
              </w:rPr>
              <w:t xml:space="preserve">2022 год </w:t>
            </w:r>
          </w:p>
        </w:tc>
        <w:tc>
          <w:tcPr>
            <w:tcW w:w="1277" w:type="dxa"/>
            <w:tcBorders>
              <w:top w:val="single" w:sz="4" w:space="0" w:color="000000"/>
              <w:left w:val="single" w:sz="4" w:space="0" w:color="000000"/>
              <w:bottom w:val="single" w:sz="4" w:space="0" w:color="000000"/>
              <w:right w:val="single" w:sz="4" w:space="0" w:color="000000"/>
            </w:tcBorders>
          </w:tcPr>
          <w:p w14:paraId="286F422D" w14:textId="77777777" w:rsidR="0014769D" w:rsidRDefault="0014769D" w:rsidP="0014769D">
            <w:pPr>
              <w:spacing w:line="259" w:lineRule="auto"/>
              <w:ind w:left="137"/>
            </w:pPr>
            <w:r>
              <w:rPr>
                <w:sz w:val="24"/>
              </w:rPr>
              <w:t xml:space="preserve">2023 год </w:t>
            </w:r>
          </w:p>
        </w:tc>
        <w:tc>
          <w:tcPr>
            <w:tcW w:w="1277" w:type="dxa"/>
            <w:tcBorders>
              <w:top w:val="single" w:sz="4" w:space="0" w:color="000000"/>
              <w:left w:val="single" w:sz="4" w:space="0" w:color="000000"/>
              <w:bottom w:val="single" w:sz="4" w:space="0" w:color="000000"/>
              <w:right w:val="single" w:sz="4" w:space="0" w:color="000000"/>
            </w:tcBorders>
          </w:tcPr>
          <w:p w14:paraId="4F4A6E85" w14:textId="77777777" w:rsidR="0014769D" w:rsidRDefault="0014769D" w:rsidP="0014769D">
            <w:pPr>
              <w:spacing w:line="259" w:lineRule="auto"/>
              <w:ind w:left="134"/>
            </w:pPr>
            <w:r>
              <w:rPr>
                <w:sz w:val="24"/>
              </w:rPr>
              <w:t xml:space="preserve">2024 год </w:t>
            </w:r>
          </w:p>
        </w:tc>
        <w:tc>
          <w:tcPr>
            <w:tcW w:w="1337" w:type="dxa"/>
            <w:tcBorders>
              <w:top w:val="single" w:sz="4" w:space="0" w:color="000000"/>
              <w:left w:val="single" w:sz="4" w:space="0" w:color="000000"/>
              <w:bottom w:val="single" w:sz="4" w:space="0" w:color="000000"/>
              <w:right w:val="single" w:sz="4" w:space="0" w:color="000000"/>
            </w:tcBorders>
          </w:tcPr>
          <w:p w14:paraId="757ECAAA" w14:textId="77777777" w:rsidR="0014769D" w:rsidRDefault="0014769D" w:rsidP="0014769D">
            <w:pPr>
              <w:spacing w:line="259" w:lineRule="auto"/>
              <w:ind w:right="10"/>
              <w:jc w:val="center"/>
            </w:pPr>
            <w:r>
              <w:rPr>
                <w:sz w:val="24"/>
              </w:rPr>
              <w:t xml:space="preserve">2025 год </w:t>
            </w:r>
          </w:p>
        </w:tc>
      </w:tr>
      <w:tr w:rsidR="0014769D" w14:paraId="573C5F97" w14:textId="77777777" w:rsidTr="0014769D">
        <w:trPr>
          <w:trHeight w:val="286"/>
        </w:trPr>
        <w:tc>
          <w:tcPr>
            <w:tcW w:w="703" w:type="dxa"/>
            <w:tcBorders>
              <w:top w:val="single" w:sz="4" w:space="0" w:color="000000"/>
              <w:left w:val="single" w:sz="4" w:space="0" w:color="000000"/>
              <w:bottom w:val="single" w:sz="4" w:space="0" w:color="000000"/>
              <w:right w:val="single" w:sz="4" w:space="0" w:color="000000"/>
            </w:tcBorders>
          </w:tcPr>
          <w:p w14:paraId="40827619" w14:textId="77777777" w:rsidR="0014769D" w:rsidRDefault="0014769D" w:rsidP="0014769D">
            <w:pPr>
              <w:spacing w:line="259" w:lineRule="auto"/>
              <w:ind w:right="12"/>
              <w:jc w:val="center"/>
            </w:pPr>
            <w:r>
              <w:rPr>
                <w:sz w:val="24"/>
              </w:rPr>
              <w:t xml:space="preserve">1 </w:t>
            </w:r>
          </w:p>
        </w:tc>
        <w:tc>
          <w:tcPr>
            <w:tcW w:w="5387" w:type="dxa"/>
            <w:tcBorders>
              <w:top w:val="single" w:sz="4" w:space="0" w:color="000000"/>
              <w:left w:val="single" w:sz="4" w:space="0" w:color="000000"/>
              <w:bottom w:val="single" w:sz="4" w:space="0" w:color="000000"/>
              <w:right w:val="single" w:sz="4" w:space="0" w:color="000000"/>
            </w:tcBorders>
          </w:tcPr>
          <w:p w14:paraId="67F9641D" w14:textId="77777777" w:rsidR="0014769D" w:rsidRDefault="0014769D" w:rsidP="0014769D">
            <w:pPr>
              <w:spacing w:line="259" w:lineRule="auto"/>
              <w:ind w:right="10"/>
              <w:jc w:val="center"/>
            </w:pPr>
            <w:r>
              <w:rPr>
                <w:sz w:val="24"/>
              </w:rPr>
              <w:t xml:space="preserve">2 </w:t>
            </w:r>
          </w:p>
        </w:tc>
        <w:tc>
          <w:tcPr>
            <w:tcW w:w="1805" w:type="dxa"/>
            <w:tcBorders>
              <w:top w:val="single" w:sz="4" w:space="0" w:color="000000"/>
              <w:left w:val="single" w:sz="4" w:space="0" w:color="000000"/>
              <w:bottom w:val="single" w:sz="4" w:space="0" w:color="000000"/>
              <w:right w:val="single" w:sz="4" w:space="0" w:color="000000"/>
            </w:tcBorders>
          </w:tcPr>
          <w:p w14:paraId="65828DDD" w14:textId="77777777" w:rsidR="0014769D" w:rsidRDefault="0014769D" w:rsidP="0014769D">
            <w:pPr>
              <w:spacing w:line="259" w:lineRule="auto"/>
              <w:ind w:right="9"/>
              <w:jc w:val="center"/>
            </w:pPr>
            <w:r>
              <w:rPr>
                <w:sz w:val="24"/>
              </w:rPr>
              <w:t xml:space="preserve">3 </w:t>
            </w:r>
          </w:p>
        </w:tc>
        <w:tc>
          <w:tcPr>
            <w:tcW w:w="1133" w:type="dxa"/>
            <w:tcBorders>
              <w:top w:val="single" w:sz="4" w:space="0" w:color="000000"/>
              <w:left w:val="single" w:sz="4" w:space="0" w:color="000000"/>
              <w:bottom w:val="single" w:sz="4" w:space="0" w:color="000000"/>
              <w:right w:val="single" w:sz="4" w:space="0" w:color="000000"/>
            </w:tcBorders>
          </w:tcPr>
          <w:p w14:paraId="5C89559D" w14:textId="77777777" w:rsidR="0014769D" w:rsidRDefault="0014769D" w:rsidP="0014769D">
            <w:pPr>
              <w:spacing w:line="259" w:lineRule="auto"/>
              <w:ind w:right="9"/>
              <w:jc w:val="center"/>
            </w:pPr>
            <w:r>
              <w:rPr>
                <w:sz w:val="24"/>
              </w:rPr>
              <w:t xml:space="preserve">4 </w:t>
            </w:r>
          </w:p>
        </w:tc>
        <w:tc>
          <w:tcPr>
            <w:tcW w:w="1214" w:type="dxa"/>
            <w:tcBorders>
              <w:top w:val="single" w:sz="4" w:space="0" w:color="000000"/>
              <w:left w:val="single" w:sz="4" w:space="0" w:color="000000"/>
              <w:bottom w:val="single" w:sz="4" w:space="0" w:color="000000"/>
              <w:right w:val="single" w:sz="4" w:space="0" w:color="000000"/>
            </w:tcBorders>
          </w:tcPr>
          <w:p w14:paraId="1BA64B51" w14:textId="77777777" w:rsidR="0014769D" w:rsidRDefault="0014769D" w:rsidP="0014769D">
            <w:pPr>
              <w:spacing w:line="259" w:lineRule="auto"/>
              <w:ind w:right="9"/>
              <w:jc w:val="center"/>
            </w:pPr>
            <w:r>
              <w:rPr>
                <w:sz w:val="24"/>
              </w:rPr>
              <w:t xml:space="preserve">5 </w:t>
            </w:r>
          </w:p>
        </w:tc>
        <w:tc>
          <w:tcPr>
            <w:tcW w:w="1275" w:type="dxa"/>
            <w:tcBorders>
              <w:top w:val="single" w:sz="4" w:space="0" w:color="000000"/>
              <w:left w:val="single" w:sz="4" w:space="0" w:color="000000"/>
              <w:bottom w:val="single" w:sz="4" w:space="0" w:color="000000"/>
              <w:right w:val="single" w:sz="4" w:space="0" w:color="000000"/>
            </w:tcBorders>
          </w:tcPr>
          <w:p w14:paraId="55A42FC0" w14:textId="77777777" w:rsidR="0014769D" w:rsidRDefault="0014769D" w:rsidP="0014769D">
            <w:pPr>
              <w:spacing w:line="259" w:lineRule="auto"/>
              <w:ind w:right="8"/>
              <w:jc w:val="center"/>
            </w:pPr>
            <w:r>
              <w:rPr>
                <w:sz w:val="24"/>
              </w:rPr>
              <w:t xml:space="preserve">6 </w:t>
            </w:r>
          </w:p>
        </w:tc>
        <w:tc>
          <w:tcPr>
            <w:tcW w:w="1277" w:type="dxa"/>
            <w:tcBorders>
              <w:top w:val="single" w:sz="4" w:space="0" w:color="000000"/>
              <w:left w:val="single" w:sz="4" w:space="0" w:color="000000"/>
              <w:bottom w:val="single" w:sz="4" w:space="0" w:color="000000"/>
              <w:right w:val="single" w:sz="4" w:space="0" w:color="000000"/>
            </w:tcBorders>
          </w:tcPr>
          <w:p w14:paraId="16C8C3FA" w14:textId="77777777" w:rsidR="0014769D" w:rsidRDefault="0014769D" w:rsidP="0014769D">
            <w:pPr>
              <w:spacing w:line="259" w:lineRule="auto"/>
              <w:ind w:right="5"/>
              <w:jc w:val="center"/>
            </w:pPr>
            <w:r>
              <w:rPr>
                <w:sz w:val="24"/>
              </w:rPr>
              <w:t xml:space="preserve">7 </w:t>
            </w:r>
          </w:p>
        </w:tc>
        <w:tc>
          <w:tcPr>
            <w:tcW w:w="1277" w:type="dxa"/>
            <w:tcBorders>
              <w:top w:val="single" w:sz="4" w:space="0" w:color="000000"/>
              <w:left w:val="single" w:sz="4" w:space="0" w:color="000000"/>
              <w:bottom w:val="single" w:sz="4" w:space="0" w:color="000000"/>
              <w:right w:val="single" w:sz="4" w:space="0" w:color="000000"/>
            </w:tcBorders>
          </w:tcPr>
          <w:p w14:paraId="2F12FE86" w14:textId="77777777" w:rsidR="0014769D" w:rsidRDefault="0014769D" w:rsidP="0014769D">
            <w:pPr>
              <w:spacing w:line="259" w:lineRule="auto"/>
              <w:ind w:right="9"/>
              <w:jc w:val="center"/>
            </w:pPr>
            <w:r>
              <w:rPr>
                <w:sz w:val="24"/>
              </w:rPr>
              <w:t xml:space="preserve">8 </w:t>
            </w:r>
          </w:p>
        </w:tc>
        <w:tc>
          <w:tcPr>
            <w:tcW w:w="1337" w:type="dxa"/>
            <w:tcBorders>
              <w:top w:val="single" w:sz="4" w:space="0" w:color="000000"/>
              <w:left w:val="single" w:sz="4" w:space="0" w:color="000000"/>
              <w:bottom w:val="single" w:sz="4" w:space="0" w:color="000000"/>
              <w:right w:val="single" w:sz="4" w:space="0" w:color="000000"/>
            </w:tcBorders>
          </w:tcPr>
          <w:p w14:paraId="06BB3712" w14:textId="77777777" w:rsidR="0014769D" w:rsidRDefault="0014769D" w:rsidP="0014769D">
            <w:pPr>
              <w:spacing w:line="259" w:lineRule="auto"/>
              <w:ind w:right="7"/>
              <w:jc w:val="center"/>
            </w:pPr>
            <w:r>
              <w:rPr>
                <w:sz w:val="24"/>
              </w:rPr>
              <w:t xml:space="preserve">9 </w:t>
            </w:r>
          </w:p>
        </w:tc>
      </w:tr>
      <w:tr w:rsidR="0014769D" w14:paraId="283822F4" w14:textId="77777777" w:rsidTr="0014769D">
        <w:trPr>
          <w:trHeight w:val="286"/>
        </w:trPr>
        <w:tc>
          <w:tcPr>
            <w:tcW w:w="703" w:type="dxa"/>
            <w:tcBorders>
              <w:top w:val="single" w:sz="4" w:space="0" w:color="000000"/>
              <w:left w:val="single" w:sz="4" w:space="0" w:color="000000"/>
              <w:bottom w:val="single" w:sz="4" w:space="0" w:color="000000"/>
              <w:right w:val="nil"/>
            </w:tcBorders>
          </w:tcPr>
          <w:p w14:paraId="422C0A95" w14:textId="77777777" w:rsidR="0014769D" w:rsidRDefault="0014769D" w:rsidP="0014769D">
            <w:pPr>
              <w:spacing w:after="160" w:line="259" w:lineRule="auto"/>
            </w:pPr>
          </w:p>
        </w:tc>
        <w:tc>
          <w:tcPr>
            <w:tcW w:w="13368" w:type="dxa"/>
            <w:gridSpan w:val="7"/>
            <w:tcBorders>
              <w:top w:val="single" w:sz="4" w:space="0" w:color="000000"/>
              <w:left w:val="nil"/>
              <w:bottom w:val="single" w:sz="4" w:space="0" w:color="000000"/>
              <w:right w:val="nil"/>
            </w:tcBorders>
          </w:tcPr>
          <w:p w14:paraId="2E9ED118" w14:textId="77777777" w:rsidR="0014769D" w:rsidRDefault="0014769D" w:rsidP="0014769D">
            <w:pPr>
              <w:spacing w:line="259" w:lineRule="auto"/>
              <w:ind w:left="1323"/>
            </w:pPr>
            <w:r>
              <w:rPr>
                <w:sz w:val="24"/>
              </w:rPr>
              <w:t xml:space="preserve">Подпрограмма «Создание условий для обеспечения доступным и комфортным жильем сельского населения» </w:t>
            </w:r>
          </w:p>
        </w:tc>
        <w:tc>
          <w:tcPr>
            <w:tcW w:w="1337" w:type="dxa"/>
            <w:tcBorders>
              <w:top w:val="single" w:sz="4" w:space="0" w:color="000000"/>
              <w:left w:val="nil"/>
              <w:bottom w:val="single" w:sz="4" w:space="0" w:color="000000"/>
              <w:right w:val="single" w:sz="4" w:space="0" w:color="000000"/>
            </w:tcBorders>
          </w:tcPr>
          <w:p w14:paraId="1DC84CD4" w14:textId="77777777" w:rsidR="0014769D" w:rsidRDefault="0014769D" w:rsidP="0014769D">
            <w:pPr>
              <w:spacing w:after="160" w:line="259" w:lineRule="auto"/>
            </w:pPr>
          </w:p>
        </w:tc>
      </w:tr>
      <w:tr w:rsidR="0014769D" w14:paraId="1B313845" w14:textId="77777777" w:rsidTr="0014769D">
        <w:trPr>
          <w:trHeight w:val="562"/>
        </w:trPr>
        <w:tc>
          <w:tcPr>
            <w:tcW w:w="703" w:type="dxa"/>
            <w:tcBorders>
              <w:top w:val="single" w:sz="4" w:space="0" w:color="000000"/>
              <w:left w:val="single" w:sz="4" w:space="0" w:color="000000"/>
              <w:bottom w:val="single" w:sz="4" w:space="0" w:color="000000"/>
              <w:right w:val="single" w:sz="4" w:space="0" w:color="000000"/>
            </w:tcBorders>
          </w:tcPr>
          <w:p w14:paraId="0CA1BE7D" w14:textId="77777777" w:rsidR="0014769D" w:rsidRDefault="0014769D" w:rsidP="0014769D">
            <w:pPr>
              <w:spacing w:line="259" w:lineRule="auto"/>
              <w:ind w:right="9"/>
              <w:jc w:val="center"/>
            </w:pPr>
            <w:r>
              <w:rPr>
                <w:sz w:val="24"/>
              </w:rPr>
              <w:t xml:space="preserve">1. </w:t>
            </w:r>
          </w:p>
        </w:tc>
        <w:tc>
          <w:tcPr>
            <w:tcW w:w="5387" w:type="dxa"/>
            <w:tcBorders>
              <w:top w:val="single" w:sz="4" w:space="0" w:color="000000"/>
              <w:left w:val="single" w:sz="4" w:space="0" w:color="000000"/>
              <w:bottom w:val="single" w:sz="4" w:space="0" w:color="000000"/>
              <w:right w:val="single" w:sz="4" w:space="0" w:color="000000"/>
            </w:tcBorders>
          </w:tcPr>
          <w:p w14:paraId="34157EB4" w14:textId="77777777" w:rsidR="0014769D" w:rsidRDefault="0014769D" w:rsidP="0014769D">
            <w:pPr>
              <w:spacing w:line="259" w:lineRule="auto"/>
            </w:pPr>
            <w:r>
              <w:rPr>
                <w:sz w:val="24"/>
              </w:rPr>
              <w:t xml:space="preserve">Ввод жилых помещений (жилых домов) для граждан, проживающих на сельских территориях </w:t>
            </w:r>
          </w:p>
        </w:tc>
        <w:tc>
          <w:tcPr>
            <w:tcW w:w="1805" w:type="dxa"/>
            <w:tcBorders>
              <w:top w:val="single" w:sz="4" w:space="0" w:color="000000"/>
              <w:left w:val="single" w:sz="4" w:space="0" w:color="000000"/>
              <w:bottom w:val="single" w:sz="4" w:space="0" w:color="000000"/>
              <w:right w:val="single" w:sz="4" w:space="0" w:color="000000"/>
            </w:tcBorders>
          </w:tcPr>
          <w:p w14:paraId="37AA8932" w14:textId="77777777" w:rsidR="0014769D" w:rsidRDefault="0014769D" w:rsidP="0014769D">
            <w:pPr>
              <w:spacing w:after="20" w:line="259" w:lineRule="auto"/>
              <w:ind w:right="11"/>
              <w:jc w:val="center"/>
            </w:pPr>
            <w:r>
              <w:rPr>
                <w:sz w:val="24"/>
              </w:rPr>
              <w:t xml:space="preserve">кв. м общей </w:t>
            </w:r>
          </w:p>
          <w:p w14:paraId="245E19C8" w14:textId="77777777" w:rsidR="0014769D" w:rsidRDefault="0014769D" w:rsidP="0014769D">
            <w:pPr>
              <w:spacing w:line="259" w:lineRule="auto"/>
              <w:ind w:right="11"/>
              <w:jc w:val="center"/>
            </w:pPr>
            <w:r>
              <w:rPr>
                <w:sz w:val="24"/>
              </w:rPr>
              <w:t xml:space="preserve">площади </w:t>
            </w:r>
          </w:p>
        </w:tc>
        <w:tc>
          <w:tcPr>
            <w:tcW w:w="1133" w:type="dxa"/>
            <w:tcBorders>
              <w:top w:val="single" w:sz="4" w:space="0" w:color="000000"/>
              <w:left w:val="single" w:sz="4" w:space="0" w:color="000000"/>
              <w:bottom w:val="single" w:sz="4" w:space="0" w:color="000000"/>
              <w:right w:val="single" w:sz="4" w:space="0" w:color="000000"/>
            </w:tcBorders>
          </w:tcPr>
          <w:p w14:paraId="490FE699" w14:textId="67541536" w:rsidR="0014769D" w:rsidRPr="000945AF" w:rsidRDefault="001166A7" w:rsidP="0014769D">
            <w:pPr>
              <w:spacing w:line="259" w:lineRule="auto"/>
              <w:ind w:right="7"/>
              <w:jc w:val="center"/>
              <w:rPr>
                <w:highlight w:val="yellow"/>
              </w:rPr>
            </w:pPr>
            <w:r w:rsidRPr="001166A7">
              <w:rPr>
                <w:sz w:val="24"/>
              </w:rPr>
              <w:t>350</w:t>
            </w:r>
            <w:r w:rsidR="0014769D" w:rsidRPr="001166A7">
              <w:rPr>
                <w:sz w:val="24"/>
              </w:rPr>
              <w:t xml:space="preserve"> </w:t>
            </w:r>
          </w:p>
        </w:tc>
        <w:tc>
          <w:tcPr>
            <w:tcW w:w="1214" w:type="dxa"/>
            <w:tcBorders>
              <w:top w:val="single" w:sz="4" w:space="0" w:color="000000"/>
              <w:left w:val="single" w:sz="4" w:space="0" w:color="000000"/>
              <w:bottom w:val="single" w:sz="4" w:space="0" w:color="000000"/>
              <w:right w:val="single" w:sz="4" w:space="0" w:color="000000"/>
            </w:tcBorders>
          </w:tcPr>
          <w:p w14:paraId="020E465D" w14:textId="6BBDA309" w:rsidR="0014769D" w:rsidRPr="001166A7" w:rsidRDefault="001166A7" w:rsidP="0014769D">
            <w:pPr>
              <w:spacing w:line="259" w:lineRule="auto"/>
              <w:ind w:right="12"/>
              <w:jc w:val="center"/>
            </w:pPr>
            <w:r>
              <w:rPr>
                <w:sz w:val="24"/>
              </w:rPr>
              <w:t>321</w:t>
            </w:r>
            <w:r w:rsidR="0014769D" w:rsidRPr="001166A7">
              <w:rPr>
                <w:sz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78AE1BE6" w14:textId="0A075657" w:rsidR="0014769D" w:rsidRPr="001166A7" w:rsidRDefault="001166A7" w:rsidP="0014769D">
            <w:pPr>
              <w:spacing w:line="259" w:lineRule="auto"/>
              <w:ind w:right="10"/>
              <w:jc w:val="center"/>
            </w:pPr>
            <w:r>
              <w:rPr>
                <w:sz w:val="24"/>
              </w:rPr>
              <w:t>310</w:t>
            </w:r>
          </w:p>
        </w:tc>
        <w:tc>
          <w:tcPr>
            <w:tcW w:w="1277" w:type="dxa"/>
            <w:tcBorders>
              <w:top w:val="single" w:sz="4" w:space="0" w:color="000000"/>
              <w:left w:val="single" w:sz="4" w:space="0" w:color="000000"/>
              <w:bottom w:val="single" w:sz="4" w:space="0" w:color="000000"/>
              <w:right w:val="single" w:sz="4" w:space="0" w:color="000000"/>
            </w:tcBorders>
          </w:tcPr>
          <w:p w14:paraId="4A7136A6" w14:textId="307D77F0" w:rsidR="0014769D" w:rsidRPr="001166A7" w:rsidRDefault="001166A7" w:rsidP="0014769D">
            <w:pPr>
              <w:spacing w:line="259" w:lineRule="auto"/>
              <w:ind w:right="7"/>
              <w:jc w:val="center"/>
            </w:pPr>
            <w:r>
              <w:rPr>
                <w:sz w:val="24"/>
              </w:rPr>
              <w:t>290</w:t>
            </w:r>
          </w:p>
        </w:tc>
        <w:tc>
          <w:tcPr>
            <w:tcW w:w="1277" w:type="dxa"/>
            <w:tcBorders>
              <w:top w:val="single" w:sz="4" w:space="0" w:color="000000"/>
              <w:left w:val="single" w:sz="4" w:space="0" w:color="000000"/>
              <w:bottom w:val="single" w:sz="4" w:space="0" w:color="000000"/>
              <w:right w:val="single" w:sz="4" w:space="0" w:color="000000"/>
            </w:tcBorders>
          </w:tcPr>
          <w:p w14:paraId="744A6507" w14:textId="30091285" w:rsidR="0014769D" w:rsidRPr="001166A7" w:rsidRDefault="001166A7" w:rsidP="0014769D">
            <w:pPr>
              <w:spacing w:line="259" w:lineRule="auto"/>
              <w:ind w:right="12"/>
              <w:jc w:val="center"/>
            </w:pPr>
            <w:r>
              <w:rPr>
                <w:sz w:val="24"/>
              </w:rPr>
              <w:t>290</w:t>
            </w:r>
          </w:p>
        </w:tc>
        <w:tc>
          <w:tcPr>
            <w:tcW w:w="1337" w:type="dxa"/>
            <w:tcBorders>
              <w:top w:val="single" w:sz="4" w:space="0" w:color="000000"/>
              <w:left w:val="single" w:sz="4" w:space="0" w:color="000000"/>
              <w:bottom w:val="single" w:sz="4" w:space="0" w:color="000000"/>
              <w:right w:val="single" w:sz="4" w:space="0" w:color="000000"/>
            </w:tcBorders>
          </w:tcPr>
          <w:p w14:paraId="6512BEDE" w14:textId="1F9AB121" w:rsidR="0014769D" w:rsidRPr="001166A7" w:rsidRDefault="001166A7" w:rsidP="0014769D">
            <w:pPr>
              <w:spacing w:line="259" w:lineRule="auto"/>
              <w:ind w:right="10"/>
              <w:jc w:val="center"/>
            </w:pPr>
            <w:r>
              <w:rPr>
                <w:sz w:val="24"/>
              </w:rPr>
              <w:t>290</w:t>
            </w:r>
          </w:p>
        </w:tc>
      </w:tr>
      <w:tr w:rsidR="0014769D" w14:paraId="717D5BE0" w14:textId="77777777" w:rsidTr="0014769D">
        <w:trPr>
          <w:trHeight w:val="838"/>
        </w:trPr>
        <w:tc>
          <w:tcPr>
            <w:tcW w:w="703" w:type="dxa"/>
            <w:tcBorders>
              <w:top w:val="single" w:sz="4" w:space="0" w:color="000000"/>
              <w:left w:val="single" w:sz="4" w:space="0" w:color="000000"/>
              <w:bottom w:val="single" w:sz="4" w:space="0" w:color="000000"/>
              <w:right w:val="single" w:sz="4" w:space="0" w:color="000000"/>
            </w:tcBorders>
          </w:tcPr>
          <w:p w14:paraId="4A487EF1" w14:textId="77777777" w:rsidR="0014769D" w:rsidRDefault="0014769D" w:rsidP="0014769D">
            <w:pPr>
              <w:spacing w:line="259" w:lineRule="auto"/>
              <w:ind w:right="9"/>
              <w:jc w:val="center"/>
            </w:pPr>
            <w:r>
              <w:rPr>
                <w:sz w:val="24"/>
              </w:rPr>
              <w:t xml:space="preserve">2. </w:t>
            </w:r>
          </w:p>
        </w:tc>
        <w:tc>
          <w:tcPr>
            <w:tcW w:w="5387" w:type="dxa"/>
            <w:tcBorders>
              <w:top w:val="single" w:sz="4" w:space="0" w:color="000000"/>
              <w:left w:val="single" w:sz="4" w:space="0" w:color="000000"/>
              <w:bottom w:val="single" w:sz="4" w:space="0" w:color="000000"/>
              <w:right w:val="single" w:sz="4" w:space="0" w:color="000000"/>
            </w:tcBorders>
          </w:tcPr>
          <w:p w14:paraId="5A3AAF27" w14:textId="77777777" w:rsidR="0014769D" w:rsidRDefault="0014769D" w:rsidP="0014769D">
            <w:pPr>
              <w:spacing w:line="259" w:lineRule="auto"/>
            </w:pPr>
            <w:r>
              <w:rPr>
                <w:sz w:val="24"/>
              </w:rPr>
              <w:t xml:space="preserve">Ввод жилых помещений (жилых домов), предоставляемых на условиях найма гражданам, проживающим на сельских территориях </w:t>
            </w:r>
          </w:p>
        </w:tc>
        <w:tc>
          <w:tcPr>
            <w:tcW w:w="1805" w:type="dxa"/>
            <w:tcBorders>
              <w:top w:val="single" w:sz="4" w:space="0" w:color="000000"/>
              <w:left w:val="single" w:sz="4" w:space="0" w:color="000000"/>
              <w:bottom w:val="single" w:sz="4" w:space="0" w:color="000000"/>
              <w:right w:val="single" w:sz="4" w:space="0" w:color="000000"/>
            </w:tcBorders>
          </w:tcPr>
          <w:p w14:paraId="185E4F93" w14:textId="77777777" w:rsidR="0014769D" w:rsidRDefault="0014769D" w:rsidP="0014769D">
            <w:pPr>
              <w:spacing w:after="20" w:line="259" w:lineRule="auto"/>
              <w:ind w:right="11"/>
              <w:jc w:val="center"/>
            </w:pPr>
            <w:r>
              <w:rPr>
                <w:sz w:val="24"/>
              </w:rPr>
              <w:t xml:space="preserve">кв. м общей </w:t>
            </w:r>
          </w:p>
          <w:p w14:paraId="751F7D29" w14:textId="77777777" w:rsidR="0014769D" w:rsidRDefault="0014769D" w:rsidP="0014769D">
            <w:pPr>
              <w:spacing w:line="259" w:lineRule="auto"/>
              <w:ind w:right="11"/>
              <w:jc w:val="center"/>
            </w:pPr>
            <w:r>
              <w:rPr>
                <w:sz w:val="24"/>
              </w:rPr>
              <w:t xml:space="preserve">площади </w:t>
            </w:r>
          </w:p>
        </w:tc>
        <w:tc>
          <w:tcPr>
            <w:tcW w:w="1133" w:type="dxa"/>
            <w:tcBorders>
              <w:top w:val="single" w:sz="4" w:space="0" w:color="000000"/>
              <w:left w:val="single" w:sz="4" w:space="0" w:color="000000"/>
              <w:bottom w:val="single" w:sz="4" w:space="0" w:color="000000"/>
              <w:right w:val="single" w:sz="4" w:space="0" w:color="000000"/>
            </w:tcBorders>
          </w:tcPr>
          <w:p w14:paraId="54118807" w14:textId="40B30D3C" w:rsidR="0014769D" w:rsidRPr="000945AF" w:rsidRDefault="00DD4CD6" w:rsidP="0014769D">
            <w:pPr>
              <w:spacing w:line="259" w:lineRule="auto"/>
              <w:ind w:right="7"/>
              <w:jc w:val="center"/>
              <w:rPr>
                <w:highlight w:val="yellow"/>
              </w:rPr>
            </w:pPr>
            <w:r>
              <w:rPr>
                <w:sz w:val="24"/>
              </w:rPr>
              <w:t>123</w:t>
            </w:r>
          </w:p>
        </w:tc>
        <w:tc>
          <w:tcPr>
            <w:tcW w:w="1214" w:type="dxa"/>
            <w:tcBorders>
              <w:top w:val="single" w:sz="4" w:space="0" w:color="000000"/>
              <w:left w:val="single" w:sz="4" w:space="0" w:color="000000"/>
              <w:bottom w:val="single" w:sz="4" w:space="0" w:color="000000"/>
              <w:right w:val="single" w:sz="4" w:space="0" w:color="000000"/>
            </w:tcBorders>
          </w:tcPr>
          <w:p w14:paraId="3F9C5161" w14:textId="1ABC3524" w:rsidR="0014769D" w:rsidRPr="001166A7" w:rsidRDefault="001166A7" w:rsidP="0014769D">
            <w:pPr>
              <w:spacing w:line="259" w:lineRule="auto"/>
              <w:ind w:right="12"/>
              <w:jc w:val="center"/>
            </w:pPr>
            <w:r>
              <w:rPr>
                <w:sz w:val="24"/>
              </w:rPr>
              <w:t>115</w:t>
            </w:r>
            <w:r w:rsidR="0014769D" w:rsidRPr="001166A7">
              <w:rPr>
                <w:sz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6AEAD219" w14:textId="56E4231D" w:rsidR="0014769D" w:rsidRPr="001166A7" w:rsidRDefault="001166A7" w:rsidP="0014769D">
            <w:pPr>
              <w:spacing w:line="259" w:lineRule="auto"/>
              <w:ind w:right="10"/>
              <w:jc w:val="center"/>
            </w:pPr>
            <w:r>
              <w:rPr>
                <w:sz w:val="24"/>
              </w:rPr>
              <w:t>108</w:t>
            </w:r>
          </w:p>
        </w:tc>
        <w:tc>
          <w:tcPr>
            <w:tcW w:w="1277" w:type="dxa"/>
            <w:tcBorders>
              <w:top w:val="single" w:sz="4" w:space="0" w:color="000000"/>
              <w:left w:val="single" w:sz="4" w:space="0" w:color="000000"/>
              <w:bottom w:val="single" w:sz="4" w:space="0" w:color="000000"/>
              <w:right w:val="single" w:sz="4" w:space="0" w:color="000000"/>
            </w:tcBorders>
          </w:tcPr>
          <w:p w14:paraId="4D8AFD72" w14:textId="0D84D8C0" w:rsidR="0014769D" w:rsidRPr="001166A7" w:rsidRDefault="001166A7" w:rsidP="0014769D">
            <w:pPr>
              <w:spacing w:line="259" w:lineRule="auto"/>
              <w:ind w:right="7"/>
              <w:jc w:val="center"/>
            </w:pPr>
            <w:r>
              <w:rPr>
                <w:sz w:val="24"/>
              </w:rPr>
              <w:t>108</w:t>
            </w:r>
          </w:p>
        </w:tc>
        <w:tc>
          <w:tcPr>
            <w:tcW w:w="1277" w:type="dxa"/>
            <w:tcBorders>
              <w:top w:val="single" w:sz="4" w:space="0" w:color="000000"/>
              <w:left w:val="single" w:sz="4" w:space="0" w:color="000000"/>
              <w:bottom w:val="single" w:sz="4" w:space="0" w:color="000000"/>
              <w:right w:val="single" w:sz="4" w:space="0" w:color="000000"/>
            </w:tcBorders>
          </w:tcPr>
          <w:p w14:paraId="6829DBB3" w14:textId="68DE0112" w:rsidR="0014769D" w:rsidRPr="001166A7" w:rsidRDefault="001166A7" w:rsidP="0014769D">
            <w:pPr>
              <w:spacing w:line="259" w:lineRule="auto"/>
              <w:ind w:right="12"/>
              <w:jc w:val="center"/>
            </w:pPr>
            <w:r>
              <w:rPr>
                <w:sz w:val="24"/>
              </w:rPr>
              <w:t>108</w:t>
            </w:r>
          </w:p>
        </w:tc>
        <w:tc>
          <w:tcPr>
            <w:tcW w:w="1337" w:type="dxa"/>
            <w:tcBorders>
              <w:top w:val="single" w:sz="4" w:space="0" w:color="000000"/>
              <w:left w:val="single" w:sz="4" w:space="0" w:color="000000"/>
              <w:bottom w:val="single" w:sz="4" w:space="0" w:color="000000"/>
              <w:right w:val="single" w:sz="4" w:space="0" w:color="000000"/>
            </w:tcBorders>
          </w:tcPr>
          <w:p w14:paraId="28DE4156" w14:textId="7847748A" w:rsidR="0014769D" w:rsidRPr="001166A7" w:rsidRDefault="001166A7" w:rsidP="0014769D">
            <w:pPr>
              <w:spacing w:line="259" w:lineRule="auto"/>
              <w:ind w:right="10"/>
              <w:jc w:val="center"/>
            </w:pPr>
            <w:r>
              <w:rPr>
                <w:sz w:val="24"/>
              </w:rPr>
              <w:t>108</w:t>
            </w:r>
          </w:p>
        </w:tc>
      </w:tr>
      <w:tr w:rsidR="0014769D" w14:paraId="1F3EA730" w14:textId="77777777" w:rsidTr="0014769D">
        <w:trPr>
          <w:trHeight w:val="1116"/>
        </w:trPr>
        <w:tc>
          <w:tcPr>
            <w:tcW w:w="703" w:type="dxa"/>
            <w:tcBorders>
              <w:top w:val="single" w:sz="4" w:space="0" w:color="000000"/>
              <w:left w:val="single" w:sz="4" w:space="0" w:color="000000"/>
              <w:bottom w:val="single" w:sz="4" w:space="0" w:color="000000"/>
              <w:right w:val="single" w:sz="4" w:space="0" w:color="000000"/>
            </w:tcBorders>
          </w:tcPr>
          <w:p w14:paraId="4FF7687C" w14:textId="2FB160F9" w:rsidR="0014769D" w:rsidRDefault="000945AF" w:rsidP="0014769D">
            <w:pPr>
              <w:spacing w:line="259" w:lineRule="auto"/>
              <w:ind w:right="9"/>
              <w:jc w:val="center"/>
            </w:pPr>
            <w:r>
              <w:rPr>
                <w:sz w:val="24"/>
              </w:rPr>
              <w:t>3</w:t>
            </w:r>
            <w:r w:rsidR="0014769D">
              <w:rPr>
                <w:sz w:val="24"/>
              </w:rPr>
              <w:t xml:space="preserve">. </w:t>
            </w:r>
          </w:p>
        </w:tc>
        <w:tc>
          <w:tcPr>
            <w:tcW w:w="5387" w:type="dxa"/>
            <w:tcBorders>
              <w:top w:val="single" w:sz="4" w:space="0" w:color="000000"/>
              <w:left w:val="single" w:sz="4" w:space="0" w:color="000000"/>
              <w:bottom w:val="single" w:sz="4" w:space="0" w:color="000000"/>
              <w:right w:val="single" w:sz="4" w:space="0" w:color="000000"/>
            </w:tcBorders>
          </w:tcPr>
          <w:p w14:paraId="61703C21" w14:textId="77777777" w:rsidR="0014769D" w:rsidRDefault="0014769D" w:rsidP="0014769D">
            <w:pPr>
              <w:spacing w:line="259" w:lineRule="auto"/>
            </w:pPr>
            <w:r>
              <w:rPr>
                <w:sz w:val="24"/>
              </w:rPr>
              <w:t xml:space="preserve">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 </w:t>
            </w:r>
          </w:p>
        </w:tc>
        <w:tc>
          <w:tcPr>
            <w:tcW w:w="1805" w:type="dxa"/>
            <w:tcBorders>
              <w:top w:val="single" w:sz="4" w:space="0" w:color="000000"/>
              <w:left w:val="single" w:sz="4" w:space="0" w:color="000000"/>
              <w:bottom w:val="single" w:sz="4" w:space="0" w:color="000000"/>
              <w:right w:val="single" w:sz="4" w:space="0" w:color="000000"/>
            </w:tcBorders>
          </w:tcPr>
          <w:p w14:paraId="29BFAB16" w14:textId="77777777" w:rsidR="0014769D" w:rsidRDefault="0014769D" w:rsidP="0014769D">
            <w:pPr>
              <w:spacing w:line="259" w:lineRule="auto"/>
              <w:ind w:right="11"/>
              <w:jc w:val="center"/>
            </w:pPr>
            <w:r>
              <w:rPr>
                <w:sz w:val="24"/>
              </w:rPr>
              <w:t xml:space="preserve">единиц </w:t>
            </w:r>
          </w:p>
        </w:tc>
        <w:tc>
          <w:tcPr>
            <w:tcW w:w="1133" w:type="dxa"/>
            <w:tcBorders>
              <w:top w:val="single" w:sz="4" w:space="0" w:color="000000"/>
              <w:left w:val="single" w:sz="4" w:space="0" w:color="000000"/>
              <w:bottom w:val="single" w:sz="4" w:space="0" w:color="000000"/>
              <w:right w:val="single" w:sz="4" w:space="0" w:color="000000"/>
            </w:tcBorders>
          </w:tcPr>
          <w:p w14:paraId="39133074" w14:textId="27140D31" w:rsidR="0014769D" w:rsidRPr="001166A7" w:rsidRDefault="001166A7" w:rsidP="0014769D">
            <w:pPr>
              <w:spacing w:line="259" w:lineRule="auto"/>
              <w:ind w:right="9"/>
              <w:jc w:val="center"/>
            </w:pPr>
            <w:r>
              <w:rPr>
                <w:sz w:val="24"/>
              </w:rPr>
              <w:t>0</w:t>
            </w:r>
            <w:r w:rsidR="0014769D" w:rsidRPr="001166A7">
              <w:rPr>
                <w:sz w:val="24"/>
              </w:rPr>
              <w:t xml:space="preserve"> </w:t>
            </w:r>
          </w:p>
        </w:tc>
        <w:tc>
          <w:tcPr>
            <w:tcW w:w="1214" w:type="dxa"/>
            <w:tcBorders>
              <w:top w:val="single" w:sz="4" w:space="0" w:color="000000"/>
              <w:left w:val="single" w:sz="4" w:space="0" w:color="000000"/>
              <w:bottom w:val="single" w:sz="4" w:space="0" w:color="000000"/>
              <w:right w:val="single" w:sz="4" w:space="0" w:color="000000"/>
            </w:tcBorders>
          </w:tcPr>
          <w:p w14:paraId="3036943B" w14:textId="1C66B1CD" w:rsidR="0014769D" w:rsidRPr="001166A7" w:rsidRDefault="001166A7" w:rsidP="0014769D">
            <w:pPr>
              <w:spacing w:line="259" w:lineRule="auto"/>
              <w:ind w:right="9"/>
              <w:jc w:val="center"/>
            </w:pPr>
            <w:r>
              <w:rPr>
                <w:sz w:val="24"/>
              </w:rPr>
              <w:t>0</w:t>
            </w:r>
            <w:r w:rsidR="0014769D" w:rsidRPr="001166A7">
              <w:rPr>
                <w:sz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38E156DA" w14:textId="1A0CDE19" w:rsidR="0014769D" w:rsidRPr="001166A7" w:rsidRDefault="001166A7" w:rsidP="0014769D">
            <w:pPr>
              <w:spacing w:line="259" w:lineRule="auto"/>
              <w:ind w:right="8"/>
              <w:jc w:val="center"/>
            </w:pPr>
            <w:r>
              <w:t>0</w:t>
            </w:r>
          </w:p>
        </w:tc>
        <w:tc>
          <w:tcPr>
            <w:tcW w:w="1277" w:type="dxa"/>
            <w:tcBorders>
              <w:top w:val="single" w:sz="4" w:space="0" w:color="000000"/>
              <w:left w:val="single" w:sz="4" w:space="0" w:color="000000"/>
              <w:bottom w:val="single" w:sz="4" w:space="0" w:color="000000"/>
              <w:right w:val="single" w:sz="4" w:space="0" w:color="000000"/>
            </w:tcBorders>
          </w:tcPr>
          <w:p w14:paraId="37CDC49C" w14:textId="1E0A238E" w:rsidR="0014769D" w:rsidRPr="001166A7" w:rsidRDefault="001166A7" w:rsidP="0014769D">
            <w:pPr>
              <w:spacing w:line="259" w:lineRule="auto"/>
              <w:ind w:right="5"/>
              <w:jc w:val="center"/>
            </w:pPr>
            <w:r>
              <w:rPr>
                <w:sz w:val="24"/>
              </w:rPr>
              <w:t>1</w:t>
            </w:r>
            <w:r w:rsidR="0014769D" w:rsidRPr="001166A7">
              <w:rPr>
                <w:sz w:val="24"/>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6BFC5F39" w14:textId="7613A29C" w:rsidR="0014769D" w:rsidRPr="001166A7" w:rsidRDefault="001166A7" w:rsidP="0014769D">
            <w:pPr>
              <w:spacing w:line="259" w:lineRule="auto"/>
              <w:ind w:right="9"/>
              <w:jc w:val="center"/>
            </w:pPr>
            <w:r>
              <w:rPr>
                <w:sz w:val="24"/>
              </w:rPr>
              <w:t>0</w:t>
            </w:r>
            <w:r w:rsidR="0014769D" w:rsidRPr="001166A7">
              <w:rPr>
                <w:sz w:val="24"/>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4BDE03A5" w14:textId="705BAD1A" w:rsidR="0014769D" w:rsidRPr="001166A7" w:rsidRDefault="001166A7" w:rsidP="0014769D">
            <w:pPr>
              <w:spacing w:line="259" w:lineRule="auto"/>
              <w:ind w:right="7"/>
              <w:jc w:val="center"/>
            </w:pPr>
            <w:r>
              <w:rPr>
                <w:sz w:val="24"/>
              </w:rPr>
              <w:t>0</w:t>
            </w:r>
            <w:r w:rsidR="0014769D" w:rsidRPr="001166A7">
              <w:rPr>
                <w:sz w:val="24"/>
              </w:rPr>
              <w:t xml:space="preserve"> </w:t>
            </w:r>
          </w:p>
        </w:tc>
      </w:tr>
      <w:tr w:rsidR="00920E5E" w14:paraId="1D0AC354" w14:textId="77777777" w:rsidTr="00704B97">
        <w:trPr>
          <w:trHeight w:val="444"/>
        </w:trPr>
        <w:tc>
          <w:tcPr>
            <w:tcW w:w="15408" w:type="dxa"/>
            <w:gridSpan w:val="9"/>
            <w:tcBorders>
              <w:top w:val="single" w:sz="4" w:space="0" w:color="000000"/>
              <w:left w:val="single" w:sz="4" w:space="0" w:color="000000"/>
              <w:bottom w:val="single" w:sz="4" w:space="0" w:color="000000"/>
              <w:right w:val="single" w:sz="4" w:space="0" w:color="000000"/>
            </w:tcBorders>
          </w:tcPr>
          <w:p w14:paraId="196D9C1D" w14:textId="64E38DFB" w:rsidR="00920E5E" w:rsidRPr="000945AF" w:rsidRDefault="00920E5E" w:rsidP="00920E5E">
            <w:pPr>
              <w:spacing w:line="259" w:lineRule="auto"/>
              <w:ind w:right="7"/>
              <w:jc w:val="center"/>
              <w:rPr>
                <w:sz w:val="24"/>
                <w:highlight w:val="yellow"/>
              </w:rPr>
            </w:pPr>
            <w:r>
              <w:rPr>
                <w:sz w:val="24"/>
              </w:rPr>
              <w:t xml:space="preserve">Подпрограмма «Создание и развитие инфраструктуры на сельских территориях» </w:t>
            </w:r>
          </w:p>
        </w:tc>
      </w:tr>
      <w:tr w:rsidR="00920E5E" w14:paraId="384D6A65" w14:textId="77777777" w:rsidTr="00704B97">
        <w:trPr>
          <w:trHeight w:val="704"/>
        </w:trPr>
        <w:tc>
          <w:tcPr>
            <w:tcW w:w="703" w:type="dxa"/>
            <w:tcBorders>
              <w:top w:val="single" w:sz="4" w:space="0" w:color="000000"/>
              <w:left w:val="single" w:sz="4" w:space="0" w:color="000000"/>
              <w:bottom w:val="single" w:sz="4" w:space="0" w:color="000000"/>
              <w:right w:val="single" w:sz="4" w:space="0" w:color="000000"/>
            </w:tcBorders>
          </w:tcPr>
          <w:p w14:paraId="5C7C4D2F" w14:textId="18755607" w:rsidR="00920E5E" w:rsidRDefault="00920E5E" w:rsidP="00920E5E">
            <w:pPr>
              <w:spacing w:line="259" w:lineRule="auto"/>
              <w:ind w:right="9"/>
              <w:jc w:val="center"/>
              <w:rPr>
                <w:sz w:val="24"/>
              </w:rPr>
            </w:pPr>
            <w:r>
              <w:rPr>
                <w:sz w:val="24"/>
              </w:rPr>
              <w:t xml:space="preserve">5. </w:t>
            </w:r>
          </w:p>
        </w:tc>
        <w:tc>
          <w:tcPr>
            <w:tcW w:w="5387" w:type="dxa"/>
            <w:tcBorders>
              <w:top w:val="single" w:sz="4" w:space="0" w:color="000000"/>
              <w:left w:val="single" w:sz="4" w:space="0" w:color="000000"/>
              <w:bottom w:val="single" w:sz="4" w:space="0" w:color="000000"/>
              <w:right w:val="single" w:sz="4" w:space="0" w:color="000000"/>
            </w:tcBorders>
          </w:tcPr>
          <w:p w14:paraId="27A9F97D" w14:textId="6871F939" w:rsidR="00920E5E" w:rsidRDefault="00920E5E" w:rsidP="00920E5E">
            <w:pPr>
              <w:spacing w:line="259" w:lineRule="auto"/>
              <w:rPr>
                <w:sz w:val="24"/>
              </w:rPr>
            </w:pPr>
            <w:r>
              <w:rPr>
                <w:sz w:val="24"/>
              </w:rPr>
              <w:t xml:space="preserve">Количество общественно значимых проектов по благоустройству территорий </w:t>
            </w:r>
          </w:p>
        </w:tc>
        <w:tc>
          <w:tcPr>
            <w:tcW w:w="1805" w:type="dxa"/>
            <w:tcBorders>
              <w:top w:val="single" w:sz="4" w:space="0" w:color="000000"/>
              <w:left w:val="single" w:sz="4" w:space="0" w:color="000000"/>
              <w:bottom w:val="single" w:sz="4" w:space="0" w:color="000000"/>
              <w:right w:val="single" w:sz="4" w:space="0" w:color="000000"/>
            </w:tcBorders>
          </w:tcPr>
          <w:p w14:paraId="3ED4FC17" w14:textId="7772DFC3" w:rsidR="00920E5E" w:rsidRDefault="00920E5E" w:rsidP="00920E5E">
            <w:pPr>
              <w:spacing w:line="259" w:lineRule="auto"/>
              <w:ind w:right="11"/>
              <w:jc w:val="center"/>
              <w:rPr>
                <w:sz w:val="24"/>
              </w:rPr>
            </w:pPr>
            <w:r>
              <w:rPr>
                <w:sz w:val="24"/>
              </w:rPr>
              <w:t xml:space="preserve">единиц </w:t>
            </w:r>
          </w:p>
        </w:tc>
        <w:tc>
          <w:tcPr>
            <w:tcW w:w="1133" w:type="dxa"/>
            <w:tcBorders>
              <w:top w:val="single" w:sz="4" w:space="0" w:color="000000"/>
              <w:left w:val="single" w:sz="4" w:space="0" w:color="000000"/>
              <w:bottom w:val="single" w:sz="4" w:space="0" w:color="000000"/>
              <w:right w:val="single" w:sz="4" w:space="0" w:color="000000"/>
            </w:tcBorders>
          </w:tcPr>
          <w:p w14:paraId="0BD7C35E" w14:textId="3C5799FD" w:rsidR="00920E5E" w:rsidRPr="001166A7" w:rsidRDefault="001166A7" w:rsidP="00920E5E">
            <w:pPr>
              <w:spacing w:line="259" w:lineRule="auto"/>
              <w:ind w:right="9"/>
              <w:jc w:val="center"/>
              <w:rPr>
                <w:sz w:val="24"/>
              </w:rPr>
            </w:pPr>
            <w:r>
              <w:rPr>
                <w:sz w:val="24"/>
              </w:rPr>
              <w:t>3</w:t>
            </w:r>
          </w:p>
        </w:tc>
        <w:tc>
          <w:tcPr>
            <w:tcW w:w="1214" w:type="dxa"/>
            <w:tcBorders>
              <w:top w:val="single" w:sz="4" w:space="0" w:color="000000"/>
              <w:left w:val="single" w:sz="4" w:space="0" w:color="000000"/>
              <w:bottom w:val="single" w:sz="4" w:space="0" w:color="000000"/>
              <w:right w:val="single" w:sz="4" w:space="0" w:color="000000"/>
            </w:tcBorders>
          </w:tcPr>
          <w:p w14:paraId="6F6EABC9" w14:textId="07BB5F92" w:rsidR="00920E5E" w:rsidRPr="001166A7" w:rsidRDefault="001166A7" w:rsidP="00920E5E">
            <w:pPr>
              <w:spacing w:line="259" w:lineRule="auto"/>
              <w:ind w:right="9"/>
              <w:jc w:val="center"/>
              <w:rPr>
                <w:sz w:val="24"/>
              </w:rPr>
            </w:pPr>
            <w:r>
              <w:rPr>
                <w:sz w:val="24"/>
              </w:rPr>
              <w:t>2</w:t>
            </w:r>
          </w:p>
        </w:tc>
        <w:tc>
          <w:tcPr>
            <w:tcW w:w="1275" w:type="dxa"/>
            <w:tcBorders>
              <w:top w:val="single" w:sz="4" w:space="0" w:color="000000"/>
              <w:left w:val="single" w:sz="4" w:space="0" w:color="000000"/>
              <w:bottom w:val="single" w:sz="4" w:space="0" w:color="000000"/>
              <w:right w:val="single" w:sz="4" w:space="0" w:color="000000"/>
            </w:tcBorders>
          </w:tcPr>
          <w:p w14:paraId="03C13888" w14:textId="3A4E23A7" w:rsidR="00920E5E" w:rsidRPr="001166A7" w:rsidRDefault="001166A7" w:rsidP="00920E5E">
            <w:pPr>
              <w:spacing w:line="259" w:lineRule="auto"/>
              <w:ind w:right="8"/>
              <w:jc w:val="center"/>
              <w:rPr>
                <w:sz w:val="24"/>
              </w:rPr>
            </w:pPr>
            <w:r>
              <w:rPr>
                <w:sz w:val="24"/>
              </w:rPr>
              <w:t>2</w:t>
            </w:r>
          </w:p>
        </w:tc>
        <w:tc>
          <w:tcPr>
            <w:tcW w:w="1277" w:type="dxa"/>
            <w:tcBorders>
              <w:top w:val="single" w:sz="4" w:space="0" w:color="000000"/>
              <w:left w:val="single" w:sz="4" w:space="0" w:color="000000"/>
              <w:bottom w:val="single" w:sz="4" w:space="0" w:color="000000"/>
              <w:right w:val="single" w:sz="4" w:space="0" w:color="000000"/>
            </w:tcBorders>
          </w:tcPr>
          <w:p w14:paraId="26A26C49" w14:textId="4EA71D33" w:rsidR="00920E5E" w:rsidRPr="001166A7" w:rsidRDefault="005E2E28" w:rsidP="00920E5E">
            <w:pPr>
              <w:spacing w:line="259" w:lineRule="auto"/>
              <w:ind w:right="5"/>
              <w:jc w:val="center"/>
              <w:rPr>
                <w:sz w:val="24"/>
              </w:rPr>
            </w:pPr>
            <w:r>
              <w:rPr>
                <w:sz w:val="24"/>
              </w:rPr>
              <w:t>1</w:t>
            </w:r>
          </w:p>
        </w:tc>
        <w:tc>
          <w:tcPr>
            <w:tcW w:w="1277" w:type="dxa"/>
            <w:tcBorders>
              <w:top w:val="single" w:sz="4" w:space="0" w:color="000000"/>
              <w:left w:val="single" w:sz="4" w:space="0" w:color="000000"/>
              <w:bottom w:val="single" w:sz="4" w:space="0" w:color="000000"/>
              <w:right w:val="single" w:sz="4" w:space="0" w:color="000000"/>
            </w:tcBorders>
          </w:tcPr>
          <w:p w14:paraId="4020ECCF" w14:textId="5BE3823C" w:rsidR="00920E5E" w:rsidRPr="001166A7" w:rsidRDefault="005E2E28" w:rsidP="00920E5E">
            <w:pPr>
              <w:spacing w:line="259" w:lineRule="auto"/>
              <w:ind w:right="9"/>
              <w:jc w:val="center"/>
              <w:rPr>
                <w:sz w:val="24"/>
              </w:rPr>
            </w:pPr>
            <w:r>
              <w:rPr>
                <w:sz w:val="24"/>
              </w:rPr>
              <w:t>1</w:t>
            </w:r>
          </w:p>
        </w:tc>
        <w:tc>
          <w:tcPr>
            <w:tcW w:w="1337" w:type="dxa"/>
            <w:tcBorders>
              <w:top w:val="single" w:sz="4" w:space="0" w:color="000000"/>
              <w:left w:val="single" w:sz="4" w:space="0" w:color="000000"/>
              <w:bottom w:val="single" w:sz="4" w:space="0" w:color="000000"/>
              <w:right w:val="single" w:sz="4" w:space="0" w:color="000000"/>
            </w:tcBorders>
          </w:tcPr>
          <w:p w14:paraId="4A299532" w14:textId="3F43EACE" w:rsidR="00920E5E" w:rsidRPr="001166A7" w:rsidRDefault="005E2E28" w:rsidP="00920E5E">
            <w:pPr>
              <w:spacing w:line="259" w:lineRule="auto"/>
              <w:ind w:right="7"/>
              <w:jc w:val="center"/>
              <w:rPr>
                <w:sz w:val="24"/>
              </w:rPr>
            </w:pPr>
            <w:r>
              <w:rPr>
                <w:sz w:val="24"/>
              </w:rPr>
              <w:t>1</w:t>
            </w:r>
          </w:p>
        </w:tc>
      </w:tr>
      <w:tr w:rsidR="00920E5E" w14:paraId="1BD0BF25" w14:textId="77777777" w:rsidTr="00704B97">
        <w:trPr>
          <w:trHeight w:val="137"/>
        </w:trPr>
        <w:tc>
          <w:tcPr>
            <w:tcW w:w="703" w:type="dxa"/>
            <w:tcBorders>
              <w:top w:val="single" w:sz="4" w:space="0" w:color="000000"/>
              <w:left w:val="single" w:sz="4" w:space="0" w:color="000000"/>
              <w:bottom w:val="single" w:sz="4" w:space="0" w:color="000000"/>
              <w:right w:val="single" w:sz="4" w:space="0" w:color="000000"/>
            </w:tcBorders>
          </w:tcPr>
          <w:p w14:paraId="26384C68" w14:textId="3241BA1F" w:rsidR="00920E5E" w:rsidRDefault="00920E5E" w:rsidP="00920E5E">
            <w:pPr>
              <w:spacing w:line="259" w:lineRule="auto"/>
              <w:ind w:right="9"/>
              <w:jc w:val="center"/>
              <w:rPr>
                <w:sz w:val="24"/>
              </w:rPr>
            </w:pPr>
            <w:r>
              <w:rPr>
                <w:sz w:val="24"/>
              </w:rPr>
              <w:t xml:space="preserve">6. </w:t>
            </w:r>
          </w:p>
        </w:tc>
        <w:tc>
          <w:tcPr>
            <w:tcW w:w="5387" w:type="dxa"/>
            <w:tcBorders>
              <w:top w:val="single" w:sz="4" w:space="0" w:color="000000"/>
              <w:left w:val="single" w:sz="4" w:space="0" w:color="000000"/>
              <w:bottom w:val="single" w:sz="4" w:space="0" w:color="000000"/>
              <w:right w:val="single" w:sz="4" w:space="0" w:color="000000"/>
            </w:tcBorders>
          </w:tcPr>
          <w:p w14:paraId="58D7E94D" w14:textId="1E8DFC46" w:rsidR="00920E5E" w:rsidRDefault="00920E5E" w:rsidP="00920E5E">
            <w:pPr>
              <w:spacing w:line="259" w:lineRule="auto"/>
              <w:rPr>
                <w:sz w:val="24"/>
              </w:rPr>
            </w:pPr>
            <w:r>
              <w:rPr>
                <w:sz w:val="24"/>
              </w:rPr>
              <w:t xml:space="preserve">Количество инициативных проектов комплексного развития сельских территорий </w:t>
            </w:r>
          </w:p>
        </w:tc>
        <w:tc>
          <w:tcPr>
            <w:tcW w:w="1805" w:type="dxa"/>
            <w:tcBorders>
              <w:top w:val="single" w:sz="4" w:space="0" w:color="000000"/>
              <w:left w:val="single" w:sz="4" w:space="0" w:color="000000"/>
              <w:bottom w:val="single" w:sz="4" w:space="0" w:color="000000"/>
              <w:right w:val="single" w:sz="4" w:space="0" w:color="000000"/>
            </w:tcBorders>
          </w:tcPr>
          <w:p w14:paraId="6E1E1FAA" w14:textId="4813C812" w:rsidR="00920E5E" w:rsidRDefault="00920E5E" w:rsidP="00920E5E">
            <w:pPr>
              <w:spacing w:line="259" w:lineRule="auto"/>
              <w:ind w:right="11"/>
              <w:jc w:val="center"/>
              <w:rPr>
                <w:sz w:val="24"/>
              </w:rPr>
            </w:pPr>
            <w:r>
              <w:rPr>
                <w:sz w:val="24"/>
              </w:rPr>
              <w:t xml:space="preserve">единиц </w:t>
            </w:r>
          </w:p>
        </w:tc>
        <w:tc>
          <w:tcPr>
            <w:tcW w:w="1133" w:type="dxa"/>
            <w:tcBorders>
              <w:top w:val="single" w:sz="4" w:space="0" w:color="000000"/>
              <w:left w:val="single" w:sz="4" w:space="0" w:color="000000"/>
              <w:bottom w:val="single" w:sz="4" w:space="0" w:color="000000"/>
              <w:right w:val="single" w:sz="4" w:space="0" w:color="000000"/>
            </w:tcBorders>
          </w:tcPr>
          <w:p w14:paraId="14B19DCB" w14:textId="093A4126" w:rsidR="00920E5E" w:rsidRPr="001166A7" w:rsidRDefault="001166A7" w:rsidP="00920E5E">
            <w:pPr>
              <w:spacing w:line="259" w:lineRule="auto"/>
              <w:ind w:right="9"/>
              <w:jc w:val="center"/>
              <w:rPr>
                <w:sz w:val="24"/>
              </w:rPr>
            </w:pPr>
            <w:r>
              <w:rPr>
                <w:sz w:val="24"/>
              </w:rPr>
              <w:t>1</w:t>
            </w:r>
          </w:p>
        </w:tc>
        <w:tc>
          <w:tcPr>
            <w:tcW w:w="1214" w:type="dxa"/>
            <w:tcBorders>
              <w:top w:val="single" w:sz="4" w:space="0" w:color="000000"/>
              <w:left w:val="single" w:sz="4" w:space="0" w:color="000000"/>
              <w:bottom w:val="single" w:sz="4" w:space="0" w:color="000000"/>
              <w:right w:val="single" w:sz="4" w:space="0" w:color="000000"/>
            </w:tcBorders>
          </w:tcPr>
          <w:p w14:paraId="7CFF30E9" w14:textId="69D3E73D" w:rsidR="00920E5E" w:rsidRPr="001166A7" w:rsidRDefault="001166A7" w:rsidP="00920E5E">
            <w:pPr>
              <w:spacing w:line="259" w:lineRule="auto"/>
              <w:ind w:right="9"/>
              <w:jc w:val="center"/>
              <w:rPr>
                <w:sz w:val="24"/>
              </w:rPr>
            </w:pPr>
            <w:r>
              <w:rPr>
                <w:sz w:val="24"/>
              </w:rPr>
              <w:t>0</w:t>
            </w:r>
            <w:r w:rsidR="00920E5E" w:rsidRPr="001166A7">
              <w:rPr>
                <w:sz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65045560" w14:textId="015B010E" w:rsidR="00920E5E" w:rsidRPr="001166A7" w:rsidRDefault="001166A7" w:rsidP="00920E5E">
            <w:pPr>
              <w:spacing w:line="259" w:lineRule="auto"/>
              <w:ind w:right="8"/>
              <w:jc w:val="center"/>
              <w:rPr>
                <w:sz w:val="24"/>
              </w:rPr>
            </w:pPr>
            <w:r>
              <w:rPr>
                <w:sz w:val="24"/>
              </w:rPr>
              <w:t>0</w:t>
            </w:r>
          </w:p>
        </w:tc>
        <w:tc>
          <w:tcPr>
            <w:tcW w:w="1277" w:type="dxa"/>
            <w:tcBorders>
              <w:top w:val="single" w:sz="4" w:space="0" w:color="000000"/>
              <w:left w:val="single" w:sz="4" w:space="0" w:color="000000"/>
              <w:bottom w:val="single" w:sz="4" w:space="0" w:color="000000"/>
              <w:right w:val="single" w:sz="4" w:space="0" w:color="000000"/>
            </w:tcBorders>
          </w:tcPr>
          <w:p w14:paraId="724C3217" w14:textId="572253CB" w:rsidR="00920E5E" w:rsidRPr="001166A7" w:rsidRDefault="005E2E28" w:rsidP="00920E5E">
            <w:pPr>
              <w:spacing w:line="259" w:lineRule="auto"/>
              <w:ind w:right="5"/>
              <w:jc w:val="center"/>
              <w:rPr>
                <w:sz w:val="24"/>
              </w:rPr>
            </w:pPr>
            <w:r>
              <w:rPr>
                <w:sz w:val="24"/>
              </w:rPr>
              <w:t>0</w:t>
            </w:r>
          </w:p>
        </w:tc>
        <w:tc>
          <w:tcPr>
            <w:tcW w:w="1277" w:type="dxa"/>
            <w:tcBorders>
              <w:top w:val="single" w:sz="4" w:space="0" w:color="000000"/>
              <w:left w:val="single" w:sz="4" w:space="0" w:color="000000"/>
              <w:bottom w:val="single" w:sz="4" w:space="0" w:color="000000"/>
              <w:right w:val="single" w:sz="4" w:space="0" w:color="000000"/>
            </w:tcBorders>
          </w:tcPr>
          <w:p w14:paraId="702AA3F9" w14:textId="17B1E15E" w:rsidR="00920E5E" w:rsidRPr="001166A7" w:rsidRDefault="005E2E28" w:rsidP="00920E5E">
            <w:pPr>
              <w:spacing w:line="259" w:lineRule="auto"/>
              <w:ind w:right="9"/>
              <w:jc w:val="center"/>
              <w:rPr>
                <w:sz w:val="24"/>
              </w:rPr>
            </w:pPr>
            <w:r>
              <w:rPr>
                <w:sz w:val="24"/>
              </w:rPr>
              <w:t>0</w:t>
            </w:r>
          </w:p>
        </w:tc>
        <w:tc>
          <w:tcPr>
            <w:tcW w:w="1337" w:type="dxa"/>
            <w:tcBorders>
              <w:top w:val="single" w:sz="4" w:space="0" w:color="000000"/>
              <w:left w:val="single" w:sz="4" w:space="0" w:color="000000"/>
              <w:bottom w:val="single" w:sz="4" w:space="0" w:color="000000"/>
              <w:right w:val="single" w:sz="4" w:space="0" w:color="000000"/>
            </w:tcBorders>
          </w:tcPr>
          <w:p w14:paraId="2EE17EF8" w14:textId="10AC6531" w:rsidR="00920E5E" w:rsidRPr="001166A7" w:rsidRDefault="001166A7" w:rsidP="001166A7">
            <w:pPr>
              <w:spacing w:line="259" w:lineRule="auto"/>
              <w:ind w:right="7"/>
              <w:jc w:val="center"/>
              <w:rPr>
                <w:sz w:val="24"/>
              </w:rPr>
            </w:pPr>
            <w:r>
              <w:rPr>
                <w:sz w:val="24"/>
              </w:rPr>
              <w:t>1</w:t>
            </w:r>
          </w:p>
        </w:tc>
      </w:tr>
    </w:tbl>
    <w:p w14:paraId="7D246D02" w14:textId="55F6D15E" w:rsidR="0014769D" w:rsidRDefault="00704B97" w:rsidP="00704B97">
      <w:pPr>
        <w:spacing w:after="0" w:line="259" w:lineRule="auto"/>
      </w:pPr>
      <w:r>
        <w:lastRenderedPageBreak/>
        <w:t xml:space="preserve">                                                                                                                                              </w:t>
      </w:r>
      <w:r w:rsidR="0014769D">
        <w:t xml:space="preserve">Приложение № 2 к </w:t>
      </w:r>
      <w:r w:rsidR="000945AF">
        <w:t>муниципальной</w:t>
      </w:r>
      <w:r w:rsidR="0014769D">
        <w:t xml:space="preserve"> программе </w:t>
      </w:r>
    </w:p>
    <w:p w14:paraId="7976E09B" w14:textId="2B42906D" w:rsidR="0014769D" w:rsidRDefault="000945AF" w:rsidP="0014769D">
      <w:pPr>
        <w:spacing w:after="5" w:line="269" w:lineRule="auto"/>
        <w:ind w:left="10488" w:right="262" w:hanging="10"/>
        <w:jc w:val="center"/>
      </w:pPr>
      <w:r>
        <w:t>Кызылского кожууна</w:t>
      </w:r>
      <w:r w:rsidR="0014769D">
        <w:t xml:space="preserve"> «Комплексное развитие сельских территорий» </w:t>
      </w:r>
    </w:p>
    <w:p w14:paraId="18FA6C95" w14:textId="3F7D61C0" w:rsidR="0014769D" w:rsidRDefault="0014769D" w:rsidP="00704B97">
      <w:pPr>
        <w:spacing w:after="0" w:line="259" w:lineRule="auto"/>
        <w:ind w:left="7"/>
        <w:jc w:val="center"/>
      </w:pPr>
      <w:r>
        <w:t xml:space="preserve"> </w:t>
      </w:r>
      <w:r>
        <w:rPr>
          <w:b/>
        </w:rPr>
        <w:t xml:space="preserve"> </w:t>
      </w:r>
    </w:p>
    <w:p w14:paraId="5A244AB9" w14:textId="77777777" w:rsidR="0014769D" w:rsidRDefault="0014769D" w:rsidP="0014769D">
      <w:pPr>
        <w:pStyle w:val="1"/>
        <w:ind w:left="574" w:right="622"/>
      </w:pPr>
      <w:r>
        <w:t xml:space="preserve">ПЕРЕЧЕНЬ </w:t>
      </w:r>
    </w:p>
    <w:p w14:paraId="3D5376B2" w14:textId="1B54B559" w:rsidR="0014769D" w:rsidRDefault="0014769D" w:rsidP="0014769D">
      <w:pPr>
        <w:spacing w:after="5" w:line="269" w:lineRule="auto"/>
        <w:ind w:left="703" w:right="762" w:hanging="10"/>
        <w:jc w:val="center"/>
      </w:pPr>
      <w:r>
        <w:t xml:space="preserve">основных мероприятий </w:t>
      </w:r>
      <w:r w:rsidR="000945AF">
        <w:t>муниципальной</w:t>
      </w:r>
      <w:r>
        <w:t xml:space="preserve"> программы  </w:t>
      </w:r>
    </w:p>
    <w:p w14:paraId="45FD5C30" w14:textId="00B32BA9" w:rsidR="0014769D" w:rsidRDefault="000945AF" w:rsidP="0014769D">
      <w:pPr>
        <w:spacing w:after="5" w:line="269" w:lineRule="auto"/>
        <w:ind w:left="703" w:right="756" w:hanging="10"/>
        <w:jc w:val="center"/>
      </w:pPr>
      <w:r>
        <w:t>Кызылского кожууна</w:t>
      </w:r>
      <w:r w:rsidR="0014769D">
        <w:t xml:space="preserve"> «Комплексное развитие сельских территорий» </w:t>
      </w:r>
    </w:p>
    <w:p w14:paraId="23C668E4" w14:textId="77777777" w:rsidR="0014769D" w:rsidRDefault="0014769D" w:rsidP="0014769D">
      <w:pPr>
        <w:spacing w:after="0" w:line="259" w:lineRule="auto"/>
        <w:ind w:left="7"/>
        <w:jc w:val="center"/>
      </w:pPr>
      <w:r>
        <w:t xml:space="preserve"> </w:t>
      </w:r>
    </w:p>
    <w:tbl>
      <w:tblPr>
        <w:tblStyle w:val="TableGrid"/>
        <w:tblW w:w="15802" w:type="dxa"/>
        <w:tblInd w:w="-48" w:type="dxa"/>
        <w:tblCellMar>
          <w:top w:w="9" w:type="dxa"/>
          <w:left w:w="62" w:type="dxa"/>
          <w:right w:w="10" w:type="dxa"/>
        </w:tblCellMar>
        <w:tblLook w:val="04A0" w:firstRow="1" w:lastRow="0" w:firstColumn="1" w:lastColumn="0" w:noHBand="0" w:noVBand="1"/>
      </w:tblPr>
      <w:tblGrid>
        <w:gridCol w:w="2468"/>
        <w:gridCol w:w="1937"/>
        <w:gridCol w:w="1309"/>
        <w:gridCol w:w="1310"/>
        <w:gridCol w:w="2554"/>
        <w:gridCol w:w="3231"/>
        <w:gridCol w:w="2993"/>
      </w:tblGrid>
      <w:tr w:rsidR="0014769D" w14:paraId="0A0F2AAE" w14:textId="77777777" w:rsidTr="0014769D">
        <w:trPr>
          <w:trHeight w:val="286"/>
        </w:trPr>
        <w:tc>
          <w:tcPr>
            <w:tcW w:w="2468" w:type="dxa"/>
            <w:vMerge w:val="restart"/>
            <w:tcBorders>
              <w:top w:val="single" w:sz="4" w:space="0" w:color="000000"/>
              <w:left w:val="single" w:sz="4" w:space="0" w:color="000000"/>
              <w:bottom w:val="single" w:sz="4" w:space="0" w:color="000000"/>
              <w:right w:val="single" w:sz="4" w:space="0" w:color="000000"/>
            </w:tcBorders>
          </w:tcPr>
          <w:p w14:paraId="0DB2C94C" w14:textId="77777777" w:rsidR="0014769D" w:rsidRDefault="0014769D" w:rsidP="0014769D">
            <w:pPr>
              <w:spacing w:line="259" w:lineRule="auto"/>
              <w:jc w:val="center"/>
            </w:pPr>
            <w:r>
              <w:rPr>
                <w:sz w:val="24"/>
              </w:rPr>
              <w:t xml:space="preserve">Наименование  мероприятия </w:t>
            </w:r>
          </w:p>
        </w:tc>
        <w:tc>
          <w:tcPr>
            <w:tcW w:w="1937" w:type="dxa"/>
            <w:vMerge w:val="restart"/>
            <w:tcBorders>
              <w:top w:val="single" w:sz="4" w:space="0" w:color="000000"/>
              <w:left w:val="single" w:sz="4" w:space="0" w:color="000000"/>
              <w:bottom w:val="single" w:sz="4" w:space="0" w:color="000000"/>
              <w:right w:val="single" w:sz="4" w:space="0" w:color="000000"/>
            </w:tcBorders>
          </w:tcPr>
          <w:p w14:paraId="1EE1339D" w14:textId="77777777" w:rsidR="0014769D" w:rsidRDefault="0014769D" w:rsidP="0014769D">
            <w:pPr>
              <w:spacing w:line="259" w:lineRule="auto"/>
              <w:jc w:val="center"/>
            </w:pPr>
            <w:r>
              <w:rPr>
                <w:sz w:val="24"/>
              </w:rPr>
              <w:t xml:space="preserve">Ответственный исполнитель </w:t>
            </w:r>
          </w:p>
        </w:tc>
        <w:tc>
          <w:tcPr>
            <w:tcW w:w="2619" w:type="dxa"/>
            <w:gridSpan w:val="2"/>
            <w:tcBorders>
              <w:top w:val="single" w:sz="4" w:space="0" w:color="000000"/>
              <w:left w:val="single" w:sz="4" w:space="0" w:color="000000"/>
              <w:bottom w:val="single" w:sz="4" w:space="0" w:color="000000"/>
              <w:right w:val="single" w:sz="4" w:space="0" w:color="000000"/>
            </w:tcBorders>
          </w:tcPr>
          <w:p w14:paraId="4085E10E" w14:textId="77777777" w:rsidR="0014769D" w:rsidRDefault="0014769D" w:rsidP="0014769D">
            <w:pPr>
              <w:spacing w:line="259" w:lineRule="auto"/>
              <w:ind w:right="51"/>
              <w:jc w:val="center"/>
            </w:pPr>
            <w:r>
              <w:rPr>
                <w:sz w:val="24"/>
              </w:rPr>
              <w:t xml:space="preserve">Срок </w:t>
            </w:r>
          </w:p>
        </w:tc>
        <w:tc>
          <w:tcPr>
            <w:tcW w:w="2554" w:type="dxa"/>
            <w:vMerge w:val="restart"/>
            <w:tcBorders>
              <w:top w:val="single" w:sz="4" w:space="0" w:color="000000"/>
              <w:left w:val="single" w:sz="4" w:space="0" w:color="000000"/>
              <w:bottom w:val="single" w:sz="4" w:space="0" w:color="000000"/>
              <w:right w:val="single" w:sz="4" w:space="0" w:color="000000"/>
            </w:tcBorders>
          </w:tcPr>
          <w:p w14:paraId="6B17B9D0" w14:textId="77777777" w:rsidR="0014769D" w:rsidRDefault="0014769D" w:rsidP="0014769D">
            <w:pPr>
              <w:spacing w:line="259" w:lineRule="auto"/>
              <w:jc w:val="center"/>
            </w:pPr>
            <w:r>
              <w:rPr>
                <w:sz w:val="24"/>
              </w:rPr>
              <w:t xml:space="preserve">Ожидаемый непосредственный результат </w:t>
            </w:r>
          </w:p>
        </w:tc>
        <w:tc>
          <w:tcPr>
            <w:tcW w:w="3231" w:type="dxa"/>
            <w:vMerge w:val="restart"/>
            <w:tcBorders>
              <w:top w:val="single" w:sz="4" w:space="0" w:color="000000"/>
              <w:left w:val="single" w:sz="4" w:space="0" w:color="000000"/>
              <w:bottom w:val="single" w:sz="4" w:space="0" w:color="000000"/>
              <w:right w:val="single" w:sz="4" w:space="0" w:color="000000"/>
            </w:tcBorders>
          </w:tcPr>
          <w:p w14:paraId="084057B4" w14:textId="77777777" w:rsidR="0014769D" w:rsidRDefault="0014769D" w:rsidP="0014769D">
            <w:pPr>
              <w:spacing w:line="259" w:lineRule="auto"/>
              <w:jc w:val="center"/>
            </w:pPr>
            <w:r>
              <w:rPr>
                <w:sz w:val="24"/>
              </w:rPr>
              <w:t xml:space="preserve">Последствия невыполнения мероприятия </w:t>
            </w:r>
          </w:p>
        </w:tc>
        <w:tc>
          <w:tcPr>
            <w:tcW w:w="2993" w:type="dxa"/>
            <w:vMerge w:val="restart"/>
            <w:tcBorders>
              <w:top w:val="single" w:sz="4" w:space="0" w:color="000000"/>
              <w:left w:val="single" w:sz="4" w:space="0" w:color="000000"/>
              <w:bottom w:val="single" w:sz="4" w:space="0" w:color="000000"/>
              <w:right w:val="single" w:sz="4" w:space="0" w:color="000000"/>
            </w:tcBorders>
          </w:tcPr>
          <w:p w14:paraId="3ECAEDBC" w14:textId="2F24476C" w:rsidR="0014769D" w:rsidRDefault="0014769D" w:rsidP="00920E5E">
            <w:pPr>
              <w:spacing w:after="40" w:line="238" w:lineRule="auto"/>
              <w:jc w:val="center"/>
            </w:pPr>
            <w:r>
              <w:rPr>
                <w:sz w:val="24"/>
              </w:rPr>
              <w:t xml:space="preserve">Связь с показателями  государственной программы </w:t>
            </w:r>
          </w:p>
        </w:tc>
      </w:tr>
      <w:tr w:rsidR="0014769D" w14:paraId="2EC26496" w14:textId="77777777" w:rsidTr="0014769D">
        <w:trPr>
          <w:trHeight w:val="562"/>
        </w:trPr>
        <w:tc>
          <w:tcPr>
            <w:tcW w:w="0" w:type="auto"/>
            <w:vMerge/>
            <w:tcBorders>
              <w:top w:val="nil"/>
              <w:left w:val="single" w:sz="4" w:space="0" w:color="000000"/>
              <w:bottom w:val="single" w:sz="4" w:space="0" w:color="000000"/>
              <w:right w:val="single" w:sz="4" w:space="0" w:color="000000"/>
            </w:tcBorders>
          </w:tcPr>
          <w:p w14:paraId="02E4FF79" w14:textId="77777777" w:rsidR="0014769D" w:rsidRDefault="0014769D" w:rsidP="0014769D">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26298985" w14:textId="77777777" w:rsidR="0014769D" w:rsidRDefault="0014769D" w:rsidP="0014769D">
            <w:pPr>
              <w:spacing w:after="160" w:line="259" w:lineRule="auto"/>
            </w:pPr>
          </w:p>
        </w:tc>
        <w:tc>
          <w:tcPr>
            <w:tcW w:w="1309" w:type="dxa"/>
            <w:tcBorders>
              <w:top w:val="single" w:sz="4" w:space="0" w:color="000000"/>
              <w:left w:val="single" w:sz="4" w:space="0" w:color="000000"/>
              <w:bottom w:val="single" w:sz="4" w:space="0" w:color="000000"/>
              <w:right w:val="single" w:sz="4" w:space="0" w:color="000000"/>
            </w:tcBorders>
          </w:tcPr>
          <w:p w14:paraId="228D6E84" w14:textId="77777777" w:rsidR="0014769D" w:rsidRDefault="0014769D" w:rsidP="0014769D">
            <w:pPr>
              <w:spacing w:line="259" w:lineRule="auto"/>
              <w:jc w:val="center"/>
            </w:pPr>
            <w:r>
              <w:rPr>
                <w:sz w:val="24"/>
              </w:rPr>
              <w:t xml:space="preserve">начала реализации </w:t>
            </w:r>
          </w:p>
        </w:tc>
        <w:tc>
          <w:tcPr>
            <w:tcW w:w="1310" w:type="dxa"/>
            <w:tcBorders>
              <w:top w:val="single" w:sz="4" w:space="0" w:color="000000"/>
              <w:left w:val="single" w:sz="4" w:space="0" w:color="000000"/>
              <w:bottom w:val="single" w:sz="4" w:space="0" w:color="000000"/>
              <w:right w:val="single" w:sz="4" w:space="0" w:color="000000"/>
            </w:tcBorders>
          </w:tcPr>
          <w:p w14:paraId="26D5751A" w14:textId="77777777" w:rsidR="0014769D" w:rsidRDefault="0014769D" w:rsidP="0014769D">
            <w:pPr>
              <w:spacing w:line="259" w:lineRule="auto"/>
              <w:jc w:val="center"/>
            </w:pPr>
            <w:r>
              <w:rPr>
                <w:sz w:val="24"/>
              </w:rPr>
              <w:t xml:space="preserve">окончания реализации </w:t>
            </w:r>
          </w:p>
        </w:tc>
        <w:tc>
          <w:tcPr>
            <w:tcW w:w="0" w:type="auto"/>
            <w:vMerge/>
            <w:tcBorders>
              <w:top w:val="nil"/>
              <w:left w:val="single" w:sz="4" w:space="0" w:color="000000"/>
              <w:bottom w:val="single" w:sz="4" w:space="0" w:color="000000"/>
              <w:right w:val="single" w:sz="4" w:space="0" w:color="000000"/>
            </w:tcBorders>
          </w:tcPr>
          <w:p w14:paraId="65FA344B" w14:textId="77777777" w:rsidR="0014769D" w:rsidRDefault="0014769D" w:rsidP="0014769D">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4AB516E2" w14:textId="77777777" w:rsidR="0014769D" w:rsidRDefault="0014769D" w:rsidP="0014769D">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203BBCB0" w14:textId="77777777" w:rsidR="0014769D" w:rsidRDefault="0014769D" w:rsidP="0014769D">
            <w:pPr>
              <w:spacing w:after="160" w:line="259" w:lineRule="auto"/>
            </w:pPr>
          </w:p>
        </w:tc>
      </w:tr>
      <w:tr w:rsidR="0014769D" w14:paraId="7A7AABF3" w14:textId="77777777" w:rsidTr="0014769D">
        <w:trPr>
          <w:trHeight w:val="288"/>
        </w:trPr>
        <w:tc>
          <w:tcPr>
            <w:tcW w:w="2468" w:type="dxa"/>
            <w:tcBorders>
              <w:top w:val="single" w:sz="4" w:space="0" w:color="000000"/>
              <w:left w:val="single" w:sz="4" w:space="0" w:color="000000"/>
              <w:bottom w:val="single" w:sz="4" w:space="0" w:color="000000"/>
              <w:right w:val="single" w:sz="4" w:space="0" w:color="000000"/>
            </w:tcBorders>
          </w:tcPr>
          <w:p w14:paraId="72998E41" w14:textId="77777777" w:rsidR="0014769D" w:rsidRDefault="0014769D" w:rsidP="0014769D">
            <w:pPr>
              <w:spacing w:line="259" w:lineRule="auto"/>
              <w:ind w:right="53"/>
              <w:jc w:val="center"/>
            </w:pPr>
            <w:r>
              <w:rPr>
                <w:sz w:val="24"/>
              </w:rPr>
              <w:t xml:space="preserve">1 </w:t>
            </w:r>
          </w:p>
        </w:tc>
        <w:tc>
          <w:tcPr>
            <w:tcW w:w="1937" w:type="dxa"/>
            <w:tcBorders>
              <w:top w:val="single" w:sz="4" w:space="0" w:color="000000"/>
              <w:left w:val="single" w:sz="4" w:space="0" w:color="000000"/>
              <w:bottom w:val="single" w:sz="4" w:space="0" w:color="000000"/>
              <w:right w:val="single" w:sz="4" w:space="0" w:color="000000"/>
            </w:tcBorders>
          </w:tcPr>
          <w:p w14:paraId="07F3438F" w14:textId="77777777" w:rsidR="0014769D" w:rsidRDefault="0014769D" w:rsidP="0014769D">
            <w:pPr>
              <w:spacing w:line="259" w:lineRule="auto"/>
              <w:ind w:right="50"/>
              <w:jc w:val="center"/>
            </w:pPr>
            <w:r>
              <w:rPr>
                <w:sz w:val="24"/>
              </w:rPr>
              <w:t xml:space="preserve">2 </w:t>
            </w:r>
          </w:p>
        </w:tc>
        <w:tc>
          <w:tcPr>
            <w:tcW w:w="1309" w:type="dxa"/>
            <w:tcBorders>
              <w:top w:val="single" w:sz="4" w:space="0" w:color="000000"/>
              <w:left w:val="single" w:sz="4" w:space="0" w:color="000000"/>
              <w:bottom w:val="single" w:sz="4" w:space="0" w:color="000000"/>
              <w:right w:val="single" w:sz="4" w:space="0" w:color="000000"/>
            </w:tcBorders>
          </w:tcPr>
          <w:p w14:paraId="1A7386D0" w14:textId="77777777" w:rsidR="0014769D" w:rsidRDefault="0014769D" w:rsidP="0014769D">
            <w:pPr>
              <w:spacing w:line="259" w:lineRule="auto"/>
              <w:ind w:right="50"/>
              <w:jc w:val="center"/>
            </w:pPr>
            <w:r>
              <w:rPr>
                <w:sz w:val="24"/>
              </w:rPr>
              <w:t xml:space="preserve">3 </w:t>
            </w:r>
          </w:p>
        </w:tc>
        <w:tc>
          <w:tcPr>
            <w:tcW w:w="1310" w:type="dxa"/>
            <w:tcBorders>
              <w:top w:val="single" w:sz="4" w:space="0" w:color="000000"/>
              <w:left w:val="single" w:sz="4" w:space="0" w:color="000000"/>
              <w:bottom w:val="single" w:sz="4" w:space="0" w:color="000000"/>
              <w:right w:val="single" w:sz="4" w:space="0" w:color="000000"/>
            </w:tcBorders>
          </w:tcPr>
          <w:p w14:paraId="5D07A670" w14:textId="77777777" w:rsidR="0014769D" w:rsidRDefault="0014769D" w:rsidP="0014769D">
            <w:pPr>
              <w:spacing w:line="259" w:lineRule="auto"/>
              <w:ind w:right="48"/>
              <w:jc w:val="center"/>
            </w:pPr>
            <w:r>
              <w:rPr>
                <w:sz w:val="24"/>
              </w:rPr>
              <w:t xml:space="preserve">4 </w:t>
            </w:r>
          </w:p>
        </w:tc>
        <w:tc>
          <w:tcPr>
            <w:tcW w:w="2554" w:type="dxa"/>
            <w:tcBorders>
              <w:top w:val="single" w:sz="4" w:space="0" w:color="000000"/>
              <w:left w:val="single" w:sz="4" w:space="0" w:color="000000"/>
              <w:bottom w:val="single" w:sz="4" w:space="0" w:color="000000"/>
              <w:right w:val="single" w:sz="4" w:space="0" w:color="000000"/>
            </w:tcBorders>
          </w:tcPr>
          <w:p w14:paraId="0988FE78" w14:textId="77777777" w:rsidR="0014769D" w:rsidRDefault="0014769D" w:rsidP="0014769D">
            <w:pPr>
              <w:spacing w:line="259" w:lineRule="auto"/>
              <w:ind w:right="52"/>
              <w:jc w:val="center"/>
            </w:pPr>
            <w:r>
              <w:rPr>
                <w:sz w:val="24"/>
              </w:rPr>
              <w:t xml:space="preserve">5 </w:t>
            </w:r>
          </w:p>
        </w:tc>
        <w:tc>
          <w:tcPr>
            <w:tcW w:w="3231" w:type="dxa"/>
            <w:tcBorders>
              <w:top w:val="single" w:sz="4" w:space="0" w:color="000000"/>
              <w:left w:val="single" w:sz="4" w:space="0" w:color="000000"/>
              <w:bottom w:val="single" w:sz="4" w:space="0" w:color="000000"/>
              <w:right w:val="single" w:sz="4" w:space="0" w:color="000000"/>
            </w:tcBorders>
          </w:tcPr>
          <w:p w14:paraId="6796E4A8" w14:textId="77777777" w:rsidR="0014769D" w:rsidRDefault="0014769D" w:rsidP="0014769D">
            <w:pPr>
              <w:spacing w:line="259" w:lineRule="auto"/>
              <w:ind w:right="53"/>
              <w:jc w:val="center"/>
            </w:pPr>
            <w:r>
              <w:rPr>
                <w:sz w:val="24"/>
              </w:rPr>
              <w:t xml:space="preserve">6 </w:t>
            </w:r>
          </w:p>
        </w:tc>
        <w:tc>
          <w:tcPr>
            <w:tcW w:w="2993" w:type="dxa"/>
            <w:tcBorders>
              <w:top w:val="single" w:sz="4" w:space="0" w:color="000000"/>
              <w:left w:val="single" w:sz="4" w:space="0" w:color="000000"/>
              <w:bottom w:val="single" w:sz="4" w:space="0" w:color="000000"/>
              <w:right w:val="single" w:sz="4" w:space="0" w:color="000000"/>
            </w:tcBorders>
          </w:tcPr>
          <w:p w14:paraId="22CF0189" w14:textId="77777777" w:rsidR="0014769D" w:rsidRDefault="0014769D" w:rsidP="0014769D">
            <w:pPr>
              <w:spacing w:line="259" w:lineRule="auto"/>
              <w:ind w:right="56"/>
              <w:jc w:val="center"/>
            </w:pPr>
            <w:r>
              <w:rPr>
                <w:sz w:val="24"/>
              </w:rPr>
              <w:t xml:space="preserve">7 </w:t>
            </w:r>
          </w:p>
        </w:tc>
      </w:tr>
      <w:tr w:rsidR="0014769D" w14:paraId="1ED462A9" w14:textId="77777777" w:rsidTr="0014769D">
        <w:trPr>
          <w:trHeight w:val="286"/>
        </w:trPr>
        <w:tc>
          <w:tcPr>
            <w:tcW w:w="15802" w:type="dxa"/>
            <w:gridSpan w:val="7"/>
            <w:tcBorders>
              <w:top w:val="single" w:sz="4" w:space="0" w:color="000000"/>
              <w:left w:val="single" w:sz="4" w:space="0" w:color="000000"/>
              <w:bottom w:val="single" w:sz="4" w:space="0" w:color="000000"/>
              <w:right w:val="single" w:sz="4" w:space="0" w:color="000000"/>
            </w:tcBorders>
          </w:tcPr>
          <w:p w14:paraId="4F23788C" w14:textId="77777777" w:rsidR="0014769D" w:rsidRDefault="0014769D" w:rsidP="0014769D">
            <w:pPr>
              <w:spacing w:line="259" w:lineRule="auto"/>
              <w:ind w:right="56"/>
              <w:jc w:val="center"/>
            </w:pPr>
            <w:r>
              <w:rPr>
                <w:sz w:val="24"/>
              </w:rPr>
              <w:t xml:space="preserve">1. Подпрограмма «Создание условий для обеспечения доступным и комфортным жильем сельского населения» </w:t>
            </w:r>
          </w:p>
        </w:tc>
      </w:tr>
      <w:tr w:rsidR="0014769D" w14:paraId="47675876" w14:textId="77777777" w:rsidTr="0014769D">
        <w:trPr>
          <w:trHeight w:val="1666"/>
        </w:trPr>
        <w:tc>
          <w:tcPr>
            <w:tcW w:w="2468" w:type="dxa"/>
            <w:tcBorders>
              <w:top w:val="single" w:sz="4" w:space="0" w:color="000000"/>
              <w:left w:val="single" w:sz="4" w:space="0" w:color="000000"/>
              <w:bottom w:val="single" w:sz="4" w:space="0" w:color="000000"/>
              <w:right w:val="single" w:sz="4" w:space="0" w:color="000000"/>
            </w:tcBorders>
          </w:tcPr>
          <w:p w14:paraId="54D9B207" w14:textId="77777777" w:rsidR="0014769D" w:rsidRDefault="0014769D" w:rsidP="0014769D">
            <w:pPr>
              <w:spacing w:line="259" w:lineRule="auto"/>
              <w:ind w:left="2"/>
            </w:pPr>
            <w:r>
              <w:rPr>
                <w:sz w:val="24"/>
              </w:rPr>
              <w:t xml:space="preserve">1.1. Улучшение жилищных условий граждан, проживающих на сельских территориях </w:t>
            </w:r>
          </w:p>
        </w:tc>
        <w:tc>
          <w:tcPr>
            <w:tcW w:w="1937" w:type="dxa"/>
            <w:tcBorders>
              <w:top w:val="single" w:sz="4" w:space="0" w:color="000000"/>
              <w:left w:val="single" w:sz="4" w:space="0" w:color="000000"/>
              <w:bottom w:val="single" w:sz="4" w:space="0" w:color="000000"/>
              <w:right w:val="single" w:sz="4" w:space="0" w:color="000000"/>
            </w:tcBorders>
          </w:tcPr>
          <w:p w14:paraId="3E8F9F11" w14:textId="77777777" w:rsidR="0014769D" w:rsidRDefault="0014769D" w:rsidP="0014769D">
            <w:pPr>
              <w:spacing w:line="259" w:lineRule="auto"/>
            </w:pPr>
            <w:r>
              <w:rPr>
                <w:sz w:val="24"/>
              </w:rPr>
              <w:t xml:space="preserve">Минсельхозпрод Республики Тыва </w:t>
            </w:r>
          </w:p>
        </w:tc>
        <w:tc>
          <w:tcPr>
            <w:tcW w:w="1309" w:type="dxa"/>
            <w:tcBorders>
              <w:top w:val="single" w:sz="4" w:space="0" w:color="000000"/>
              <w:left w:val="single" w:sz="4" w:space="0" w:color="000000"/>
              <w:bottom w:val="single" w:sz="4" w:space="0" w:color="000000"/>
              <w:right w:val="single" w:sz="4" w:space="0" w:color="000000"/>
            </w:tcBorders>
          </w:tcPr>
          <w:p w14:paraId="26D637ED" w14:textId="77777777" w:rsidR="0014769D" w:rsidRDefault="0014769D" w:rsidP="0014769D">
            <w:pPr>
              <w:spacing w:line="259" w:lineRule="auto"/>
              <w:ind w:right="54"/>
              <w:jc w:val="center"/>
            </w:pPr>
            <w:r>
              <w:rPr>
                <w:sz w:val="24"/>
              </w:rPr>
              <w:t xml:space="preserve">2020 год </w:t>
            </w:r>
          </w:p>
        </w:tc>
        <w:tc>
          <w:tcPr>
            <w:tcW w:w="1310" w:type="dxa"/>
            <w:tcBorders>
              <w:top w:val="single" w:sz="4" w:space="0" w:color="000000"/>
              <w:left w:val="single" w:sz="4" w:space="0" w:color="000000"/>
              <w:bottom w:val="single" w:sz="4" w:space="0" w:color="000000"/>
              <w:right w:val="single" w:sz="4" w:space="0" w:color="000000"/>
            </w:tcBorders>
          </w:tcPr>
          <w:p w14:paraId="032C5665" w14:textId="77777777" w:rsidR="0014769D" w:rsidRDefault="0014769D" w:rsidP="0014769D">
            <w:pPr>
              <w:spacing w:line="259" w:lineRule="auto"/>
              <w:ind w:right="51"/>
              <w:jc w:val="center"/>
            </w:pPr>
            <w:r>
              <w:rPr>
                <w:sz w:val="24"/>
              </w:rPr>
              <w:t xml:space="preserve">2025 год </w:t>
            </w:r>
          </w:p>
        </w:tc>
        <w:tc>
          <w:tcPr>
            <w:tcW w:w="2554" w:type="dxa"/>
            <w:tcBorders>
              <w:top w:val="single" w:sz="4" w:space="0" w:color="000000"/>
              <w:left w:val="single" w:sz="4" w:space="0" w:color="000000"/>
              <w:bottom w:val="single" w:sz="4" w:space="0" w:color="000000"/>
              <w:right w:val="single" w:sz="4" w:space="0" w:color="000000"/>
            </w:tcBorders>
          </w:tcPr>
          <w:p w14:paraId="56FB0541" w14:textId="5765F759" w:rsidR="0014769D" w:rsidRPr="005E75A8" w:rsidRDefault="0014769D" w:rsidP="0014769D">
            <w:pPr>
              <w:spacing w:line="259" w:lineRule="auto"/>
            </w:pPr>
            <w:r w:rsidRPr="005E75A8">
              <w:rPr>
                <w:sz w:val="24"/>
              </w:rPr>
              <w:t xml:space="preserve">улучшение жилищных условий </w:t>
            </w:r>
            <w:r w:rsidR="001166A7">
              <w:rPr>
                <w:sz w:val="24"/>
                <w:u w:val="single"/>
              </w:rPr>
              <w:t xml:space="preserve">12 </w:t>
            </w:r>
            <w:r w:rsidRPr="005E75A8">
              <w:rPr>
                <w:sz w:val="24"/>
              </w:rPr>
              <w:t xml:space="preserve">сельских семей </w:t>
            </w:r>
          </w:p>
        </w:tc>
        <w:tc>
          <w:tcPr>
            <w:tcW w:w="3231" w:type="dxa"/>
            <w:tcBorders>
              <w:top w:val="single" w:sz="4" w:space="0" w:color="000000"/>
              <w:left w:val="single" w:sz="4" w:space="0" w:color="000000"/>
              <w:bottom w:val="single" w:sz="4" w:space="0" w:color="000000"/>
              <w:right w:val="single" w:sz="4" w:space="0" w:color="000000"/>
            </w:tcBorders>
          </w:tcPr>
          <w:p w14:paraId="77058107" w14:textId="77777777" w:rsidR="0014769D" w:rsidRPr="005E75A8" w:rsidRDefault="0014769D" w:rsidP="0014769D">
            <w:pPr>
              <w:spacing w:line="259" w:lineRule="auto"/>
            </w:pPr>
            <w:r w:rsidRPr="005E75A8">
              <w:rPr>
                <w:sz w:val="24"/>
              </w:rPr>
              <w:t xml:space="preserve">снижение доступности улучшения жилищных условий негативно повлияет на привлечение молодых и высококвалифицированных специалистов на село </w:t>
            </w:r>
          </w:p>
        </w:tc>
        <w:tc>
          <w:tcPr>
            <w:tcW w:w="2993" w:type="dxa"/>
            <w:tcBorders>
              <w:top w:val="single" w:sz="4" w:space="0" w:color="000000"/>
              <w:left w:val="single" w:sz="4" w:space="0" w:color="000000"/>
              <w:bottom w:val="single" w:sz="4" w:space="0" w:color="000000"/>
              <w:right w:val="single" w:sz="4" w:space="0" w:color="000000"/>
            </w:tcBorders>
          </w:tcPr>
          <w:p w14:paraId="2933E866" w14:textId="78A44118" w:rsidR="0014769D" w:rsidRPr="005E75A8" w:rsidRDefault="0014769D" w:rsidP="0014769D">
            <w:pPr>
              <w:spacing w:line="259" w:lineRule="auto"/>
              <w:ind w:right="2"/>
            </w:pPr>
            <w:r w:rsidRPr="005E75A8">
              <w:rPr>
                <w:sz w:val="24"/>
              </w:rPr>
              <w:t xml:space="preserve">ввод жилых помещений (жилых домов) для граждан, проживающих на сельских территориях – </w:t>
            </w:r>
            <w:r w:rsidR="001166A7">
              <w:rPr>
                <w:sz w:val="24"/>
                <w:u w:val="single"/>
              </w:rPr>
              <w:t>1851</w:t>
            </w:r>
            <w:r w:rsidRPr="005E75A8">
              <w:rPr>
                <w:sz w:val="24"/>
              </w:rPr>
              <w:t xml:space="preserve"> тыс. кв. м </w:t>
            </w:r>
          </w:p>
        </w:tc>
      </w:tr>
      <w:tr w:rsidR="0014769D" w14:paraId="7668FC77" w14:textId="77777777" w:rsidTr="0014769D">
        <w:trPr>
          <w:trHeight w:val="1666"/>
        </w:trPr>
        <w:tc>
          <w:tcPr>
            <w:tcW w:w="2468" w:type="dxa"/>
            <w:tcBorders>
              <w:top w:val="single" w:sz="4" w:space="0" w:color="000000"/>
              <w:left w:val="single" w:sz="4" w:space="0" w:color="000000"/>
              <w:bottom w:val="single" w:sz="4" w:space="0" w:color="000000"/>
              <w:right w:val="single" w:sz="4" w:space="0" w:color="000000"/>
            </w:tcBorders>
          </w:tcPr>
          <w:p w14:paraId="62B984AD" w14:textId="77777777" w:rsidR="0014769D" w:rsidRDefault="0014769D" w:rsidP="0014769D">
            <w:pPr>
              <w:spacing w:line="259" w:lineRule="auto"/>
              <w:ind w:left="2"/>
            </w:pPr>
            <w:r>
              <w:rPr>
                <w:sz w:val="24"/>
              </w:rPr>
              <w:t xml:space="preserve">1.2. Строительство жилья, предоставляемого по договору найма жилого помещения </w:t>
            </w:r>
          </w:p>
        </w:tc>
        <w:tc>
          <w:tcPr>
            <w:tcW w:w="1937" w:type="dxa"/>
            <w:tcBorders>
              <w:top w:val="single" w:sz="4" w:space="0" w:color="000000"/>
              <w:left w:val="single" w:sz="4" w:space="0" w:color="000000"/>
              <w:bottom w:val="single" w:sz="4" w:space="0" w:color="000000"/>
              <w:right w:val="single" w:sz="4" w:space="0" w:color="000000"/>
            </w:tcBorders>
          </w:tcPr>
          <w:p w14:paraId="0223CA93" w14:textId="77777777" w:rsidR="0014769D" w:rsidRDefault="0014769D" w:rsidP="0014769D">
            <w:pPr>
              <w:spacing w:line="259" w:lineRule="auto"/>
            </w:pPr>
            <w:r>
              <w:rPr>
                <w:sz w:val="24"/>
              </w:rPr>
              <w:t xml:space="preserve">Минсельхозпрод Республики Тыва </w:t>
            </w:r>
          </w:p>
        </w:tc>
        <w:tc>
          <w:tcPr>
            <w:tcW w:w="1309" w:type="dxa"/>
            <w:tcBorders>
              <w:top w:val="single" w:sz="4" w:space="0" w:color="000000"/>
              <w:left w:val="single" w:sz="4" w:space="0" w:color="000000"/>
              <w:bottom w:val="single" w:sz="4" w:space="0" w:color="000000"/>
              <w:right w:val="single" w:sz="4" w:space="0" w:color="000000"/>
            </w:tcBorders>
          </w:tcPr>
          <w:p w14:paraId="321F2832" w14:textId="77777777" w:rsidR="0014769D" w:rsidRDefault="0014769D" w:rsidP="0014769D">
            <w:pPr>
              <w:spacing w:line="259" w:lineRule="auto"/>
              <w:ind w:right="54"/>
              <w:jc w:val="center"/>
            </w:pPr>
            <w:r>
              <w:rPr>
                <w:sz w:val="24"/>
              </w:rPr>
              <w:t xml:space="preserve">2020 год </w:t>
            </w:r>
          </w:p>
        </w:tc>
        <w:tc>
          <w:tcPr>
            <w:tcW w:w="1310" w:type="dxa"/>
            <w:tcBorders>
              <w:top w:val="single" w:sz="4" w:space="0" w:color="000000"/>
              <w:left w:val="single" w:sz="4" w:space="0" w:color="000000"/>
              <w:bottom w:val="single" w:sz="4" w:space="0" w:color="000000"/>
              <w:right w:val="single" w:sz="4" w:space="0" w:color="000000"/>
            </w:tcBorders>
          </w:tcPr>
          <w:p w14:paraId="7055C1E2" w14:textId="77777777" w:rsidR="0014769D" w:rsidRDefault="0014769D" w:rsidP="0014769D">
            <w:pPr>
              <w:spacing w:line="259" w:lineRule="auto"/>
              <w:ind w:right="51"/>
              <w:jc w:val="center"/>
            </w:pPr>
            <w:r>
              <w:rPr>
                <w:sz w:val="24"/>
              </w:rPr>
              <w:t xml:space="preserve">2025 год </w:t>
            </w:r>
          </w:p>
        </w:tc>
        <w:tc>
          <w:tcPr>
            <w:tcW w:w="2554" w:type="dxa"/>
            <w:tcBorders>
              <w:top w:val="single" w:sz="4" w:space="0" w:color="000000"/>
              <w:left w:val="single" w:sz="4" w:space="0" w:color="000000"/>
              <w:bottom w:val="single" w:sz="4" w:space="0" w:color="000000"/>
              <w:right w:val="single" w:sz="4" w:space="0" w:color="000000"/>
            </w:tcBorders>
          </w:tcPr>
          <w:p w14:paraId="24FBE307" w14:textId="6730C22E" w:rsidR="0014769D" w:rsidRPr="005E75A8" w:rsidRDefault="0014769D" w:rsidP="0014769D">
            <w:pPr>
              <w:spacing w:line="259" w:lineRule="auto"/>
            </w:pPr>
            <w:r w:rsidRPr="005E75A8">
              <w:rPr>
                <w:sz w:val="24"/>
              </w:rPr>
              <w:t xml:space="preserve">улучшение жилищных условий </w:t>
            </w:r>
            <w:r w:rsidR="001166A7">
              <w:rPr>
                <w:sz w:val="24"/>
                <w:u w:val="single"/>
              </w:rPr>
              <w:t>12</w:t>
            </w:r>
            <w:r w:rsidRPr="005E75A8">
              <w:rPr>
                <w:sz w:val="24"/>
              </w:rPr>
              <w:t xml:space="preserve"> сельских семей </w:t>
            </w:r>
          </w:p>
        </w:tc>
        <w:tc>
          <w:tcPr>
            <w:tcW w:w="3231" w:type="dxa"/>
            <w:tcBorders>
              <w:top w:val="single" w:sz="4" w:space="0" w:color="000000"/>
              <w:left w:val="single" w:sz="4" w:space="0" w:color="000000"/>
              <w:bottom w:val="single" w:sz="4" w:space="0" w:color="000000"/>
              <w:right w:val="single" w:sz="4" w:space="0" w:color="000000"/>
            </w:tcBorders>
          </w:tcPr>
          <w:p w14:paraId="6E415AFB" w14:textId="77777777" w:rsidR="0014769D" w:rsidRPr="005E75A8" w:rsidRDefault="0014769D" w:rsidP="0014769D">
            <w:pPr>
              <w:spacing w:line="259" w:lineRule="auto"/>
            </w:pPr>
            <w:r w:rsidRPr="005E75A8">
              <w:rPr>
                <w:sz w:val="24"/>
              </w:rPr>
              <w:t xml:space="preserve">снижение доступности улучшения жилищных условий негативно повлияет на привлечение молодых и высококвалифицированных специалистов на село </w:t>
            </w:r>
          </w:p>
        </w:tc>
        <w:tc>
          <w:tcPr>
            <w:tcW w:w="2993" w:type="dxa"/>
            <w:tcBorders>
              <w:top w:val="single" w:sz="4" w:space="0" w:color="000000"/>
              <w:left w:val="single" w:sz="4" w:space="0" w:color="000000"/>
              <w:bottom w:val="single" w:sz="4" w:space="0" w:color="000000"/>
              <w:right w:val="single" w:sz="4" w:space="0" w:color="000000"/>
            </w:tcBorders>
          </w:tcPr>
          <w:p w14:paraId="5C4C4E69" w14:textId="67F2DBC1" w:rsidR="0014769D" w:rsidRPr="005E75A8" w:rsidRDefault="0014769D" w:rsidP="0014769D">
            <w:pPr>
              <w:spacing w:line="259" w:lineRule="auto"/>
            </w:pPr>
            <w:r w:rsidRPr="005E75A8">
              <w:rPr>
                <w:sz w:val="24"/>
              </w:rPr>
              <w:t xml:space="preserve">ввод жилых помещений (жилых домов), предоставляемых на условиях найма гражданам, проживающим на сельских территориях – </w:t>
            </w:r>
            <w:r w:rsidR="001166A7">
              <w:rPr>
                <w:sz w:val="24"/>
                <w:u w:val="single"/>
              </w:rPr>
              <w:t>670</w:t>
            </w:r>
            <w:r w:rsidRPr="005E75A8">
              <w:rPr>
                <w:sz w:val="24"/>
              </w:rPr>
              <w:t xml:space="preserve"> тыс. кв. м </w:t>
            </w:r>
          </w:p>
        </w:tc>
      </w:tr>
    </w:tbl>
    <w:p w14:paraId="38D1A493" w14:textId="7B7BA47F" w:rsidR="0014769D" w:rsidRDefault="0014769D" w:rsidP="00920E5E">
      <w:pPr>
        <w:spacing w:after="158" w:line="259" w:lineRule="auto"/>
      </w:pPr>
      <w:r>
        <w:rPr>
          <w:rFonts w:ascii="Calibri" w:eastAsia="Calibri" w:hAnsi="Calibri" w:cs="Calibri"/>
          <w:sz w:val="22"/>
        </w:rPr>
        <w:t xml:space="preserve"> </w:t>
      </w:r>
    </w:p>
    <w:tbl>
      <w:tblPr>
        <w:tblStyle w:val="TableGrid"/>
        <w:tblW w:w="15799" w:type="dxa"/>
        <w:tblInd w:w="-62" w:type="dxa"/>
        <w:tblCellMar>
          <w:top w:w="7" w:type="dxa"/>
          <w:left w:w="62" w:type="dxa"/>
          <w:right w:w="8" w:type="dxa"/>
        </w:tblCellMar>
        <w:tblLook w:val="04A0" w:firstRow="1" w:lastRow="0" w:firstColumn="1" w:lastColumn="0" w:noHBand="0" w:noVBand="1"/>
      </w:tblPr>
      <w:tblGrid>
        <w:gridCol w:w="2465"/>
        <w:gridCol w:w="1939"/>
        <w:gridCol w:w="1309"/>
        <w:gridCol w:w="1310"/>
        <w:gridCol w:w="2554"/>
        <w:gridCol w:w="3245"/>
        <w:gridCol w:w="2977"/>
      </w:tblGrid>
      <w:tr w:rsidR="0014769D" w14:paraId="18E2B828" w14:textId="77777777" w:rsidTr="00920E5E">
        <w:trPr>
          <w:trHeight w:val="286"/>
        </w:trPr>
        <w:tc>
          <w:tcPr>
            <w:tcW w:w="2465" w:type="dxa"/>
            <w:tcBorders>
              <w:top w:val="single" w:sz="4" w:space="0" w:color="000000"/>
              <w:left w:val="single" w:sz="4" w:space="0" w:color="000000"/>
              <w:bottom w:val="single" w:sz="4" w:space="0" w:color="000000"/>
              <w:right w:val="single" w:sz="4" w:space="0" w:color="000000"/>
            </w:tcBorders>
          </w:tcPr>
          <w:p w14:paraId="5DA36DF9" w14:textId="77777777" w:rsidR="0014769D" w:rsidRDefault="0014769D" w:rsidP="0014769D">
            <w:pPr>
              <w:spacing w:line="259" w:lineRule="auto"/>
              <w:ind w:right="58"/>
              <w:jc w:val="center"/>
            </w:pPr>
            <w:r>
              <w:rPr>
                <w:sz w:val="24"/>
              </w:rPr>
              <w:t xml:space="preserve">1 </w:t>
            </w:r>
          </w:p>
        </w:tc>
        <w:tc>
          <w:tcPr>
            <w:tcW w:w="1939" w:type="dxa"/>
            <w:tcBorders>
              <w:top w:val="single" w:sz="4" w:space="0" w:color="000000"/>
              <w:left w:val="single" w:sz="4" w:space="0" w:color="000000"/>
              <w:bottom w:val="single" w:sz="4" w:space="0" w:color="000000"/>
              <w:right w:val="single" w:sz="4" w:space="0" w:color="000000"/>
            </w:tcBorders>
          </w:tcPr>
          <w:p w14:paraId="61BEC9BD" w14:textId="77777777" w:rsidR="0014769D" w:rsidRDefault="0014769D" w:rsidP="0014769D">
            <w:pPr>
              <w:spacing w:line="259" w:lineRule="auto"/>
              <w:ind w:right="55"/>
              <w:jc w:val="center"/>
            </w:pPr>
            <w:r>
              <w:rPr>
                <w:sz w:val="24"/>
              </w:rPr>
              <w:t xml:space="preserve">2 </w:t>
            </w:r>
          </w:p>
        </w:tc>
        <w:tc>
          <w:tcPr>
            <w:tcW w:w="1309" w:type="dxa"/>
            <w:tcBorders>
              <w:top w:val="single" w:sz="4" w:space="0" w:color="000000"/>
              <w:left w:val="single" w:sz="4" w:space="0" w:color="000000"/>
              <w:bottom w:val="single" w:sz="4" w:space="0" w:color="000000"/>
              <w:right w:val="single" w:sz="4" w:space="0" w:color="000000"/>
            </w:tcBorders>
          </w:tcPr>
          <w:p w14:paraId="6F4E4128" w14:textId="77777777" w:rsidR="0014769D" w:rsidRDefault="0014769D" w:rsidP="0014769D">
            <w:pPr>
              <w:spacing w:line="259" w:lineRule="auto"/>
              <w:ind w:right="52"/>
              <w:jc w:val="center"/>
            </w:pPr>
            <w:r>
              <w:rPr>
                <w:sz w:val="24"/>
              </w:rPr>
              <w:t xml:space="preserve">3 </w:t>
            </w:r>
          </w:p>
        </w:tc>
        <w:tc>
          <w:tcPr>
            <w:tcW w:w="1310" w:type="dxa"/>
            <w:tcBorders>
              <w:top w:val="single" w:sz="4" w:space="0" w:color="000000"/>
              <w:left w:val="single" w:sz="4" w:space="0" w:color="000000"/>
              <w:bottom w:val="single" w:sz="4" w:space="0" w:color="000000"/>
              <w:right w:val="single" w:sz="4" w:space="0" w:color="000000"/>
            </w:tcBorders>
          </w:tcPr>
          <w:p w14:paraId="28269225" w14:textId="77777777" w:rsidR="0014769D" w:rsidRDefault="0014769D" w:rsidP="0014769D">
            <w:pPr>
              <w:spacing w:line="259" w:lineRule="auto"/>
              <w:ind w:right="55"/>
              <w:jc w:val="center"/>
            </w:pPr>
            <w:r>
              <w:rPr>
                <w:sz w:val="24"/>
              </w:rPr>
              <w:t xml:space="preserve">4 </w:t>
            </w:r>
          </w:p>
        </w:tc>
        <w:tc>
          <w:tcPr>
            <w:tcW w:w="2554" w:type="dxa"/>
            <w:tcBorders>
              <w:top w:val="single" w:sz="4" w:space="0" w:color="000000"/>
              <w:left w:val="single" w:sz="4" w:space="0" w:color="000000"/>
              <w:bottom w:val="single" w:sz="4" w:space="0" w:color="000000"/>
              <w:right w:val="single" w:sz="4" w:space="0" w:color="000000"/>
            </w:tcBorders>
          </w:tcPr>
          <w:p w14:paraId="6AC15D98" w14:textId="77777777" w:rsidR="0014769D" w:rsidRDefault="0014769D" w:rsidP="0014769D">
            <w:pPr>
              <w:spacing w:line="259" w:lineRule="auto"/>
              <w:ind w:right="54"/>
              <w:jc w:val="center"/>
            </w:pPr>
            <w:r>
              <w:rPr>
                <w:sz w:val="24"/>
              </w:rPr>
              <w:t xml:space="preserve">5 </w:t>
            </w:r>
          </w:p>
        </w:tc>
        <w:tc>
          <w:tcPr>
            <w:tcW w:w="3245" w:type="dxa"/>
            <w:tcBorders>
              <w:top w:val="single" w:sz="4" w:space="0" w:color="000000"/>
              <w:left w:val="single" w:sz="4" w:space="0" w:color="000000"/>
              <w:bottom w:val="single" w:sz="4" w:space="0" w:color="000000"/>
              <w:right w:val="single" w:sz="4" w:space="0" w:color="000000"/>
            </w:tcBorders>
          </w:tcPr>
          <w:p w14:paraId="17308D5A" w14:textId="77777777" w:rsidR="0014769D" w:rsidRDefault="0014769D" w:rsidP="0014769D">
            <w:pPr>
              <w:spacing w:line="259" w:lineRule="auto"/>
              <w:ind w:right="55"/>
              <w:jc w:val="center"/>
            </w:pPr>
            <w:r>
              <w:rPr>
                <w:sz w:val="24"/>
              </w:rPr>
              <w:t xml:space="preserve">6 </w:t>
            </w:r>
          </w:p>
        </w:tc>
        <w:tc>
          <w:tcPr>
            <w:tcW w:w="2977" w:type="dxa"/>
            <w:tcBorders>
              <w:top w:val="single" w:sz="4" w:space="0" w:color="000000"/>
              <w:left w:val="single" w:sz="4" w:space="0" w:color="000000"/>
              <w:bottom w:val="single" w:sz="4" w:space="0" w:color="000000"/>
              <w:right w:val="single" w:sz="4" w:space="0" w:color="000000"/>
            </w:tcBorders>
          </w:tcPr>
          <w:p w14:paraId="3CAB7636" w14:textId="77777777" w:rsidR="0014769D" w:rsidRDefault="0014769D" w:rsidP="0014769D">
            <w:pPr>
              <w:spacing w:line="259" w:lineRule="auto"/>
              <w:ind w:right="55"/>
              <w:jc w:val="center"/>
            </w:pPr>
            <w:r>
              <w:rPr>
                <w:sz w:val="24"/>
              </w:rPr>
              <w:t xml:space="preserve">7 </w:t>
            </w:r>
          </w:p>
        </w:tc>
      </w:tr>
      <w:tr w:rsidR="0014769D" w14:paraId="4DD3CB3A" w14:textId="77777777" w:rsidTr="00920E5E">
        <w:trPr>
          <w:trHeight w:val="2494"/>
        </w:trPr>
        <w:tc>
          <w:tcPr>
            <w:tcW w:w="2465" w:type="dxa"/>
            <w:tcBorders>
              <w:top w:val="single" w:sz="4" w:space="0" w:color="000000"/>
              <w:left w:val="single" w:sz="4" w:space="0" w:color="000000"/>
              <w:bottom w:val="single" w:sz="4" w:space="0" w:color="000000"/>
              <w:right w:val="single" w:sz="4" w:space="0" w:color="000000"/>
            </w:tcBorders>
          </w:tcPr>
          <w:p w14:paraId="4CBF9565" w14:textId="77777777" w:rsidR="0014769D" w:rsidRDefault="0014769D" w:rsidP="0014769D">
            <w:pPr>
              <w:spacing w:line="259" w:lineRule="auto"/>
            </w:pPr>
            <w:r>
              <w:rPr>
                <w:sz w:val="24"/>
              </w:rPr>
              <w:lastRenderedPageBreak/>
              <w:t xml:space="preserve">1.3. Обустройство объектами инженерной инфраструктуры и благоустройству, площадок, расположенных на сельских территориях, под компактную жилищную застройку </w:t>
            </w:r>
          </w:p>
        </w:tc>
        <w:tc>
          <w:tcPr>
            <w:tcW w:w="1939" w:type="dxa"/>
            <w:tcBorders>
              <w:top w:val="single" w:sz="4" w:space="0" w:color="000000"/>
              <w:left w:val="single" w:sz="4" w:space="0" w:color="000000"/>
              <w:bottom w:val="single" w:sz="4" w:space="0" w:color="000000"/>
              <w:right w:val="single" w:sz="4" w:space="0" w:color="000000"/>
            </w:tcBorders>
          </w:tcPr>
          <w:p w14:paraId="6CD32CBD" w14:textId="77777777" w:rsidR="0014769D" w:rsidRDefault="0014769D" w:rsidP="0014769D">
            <w:pPr>
              <w:spacing w:line="259" w:lineRule="auto"/>
            </w:pPr>
            <w:r>
              <w:rPr>
                <w:sz w:val="24"/>
              </w:rPr>
              <w:t xml:space="preserve">Минсельхозпрод Республики Тыва </w:t>
            </w:r>
          </w:p>
        </w:tc>
        <w:tc>
          <w:tcPr>
            <w:tcW w:w="1309" w:type="dxa"/>
            <w:tcBorders>
              <w:top w:val="single" w:sz="4" w:space="0" w:color="000000"/>
              <w:left w:val="single" w:sz="4" w:space="0" w:color="000000"/>
              <w:bottom w:val="single" w:sz="4" w:space="0" w:color="000000"/>
              <w:right w:val="single" w:sz="4" w:space="0" w:color="000000"/>
            </w:tcBorders>
          </w:tcPr>
          <w:p w14:paraId="7C6841D2" w14:textId="77777777" w:rsidR="0014769D" w:rsidRDefault="0014769D" w:rsidP="0014769D">
            <w:pPr>
              <w:spacing w:line="259" w:lineRule="auto"/>
              <w:ind w:right="56"/>
              <w:jc w:val="center"/>
            </w:pPr>
            <w:r>
              <w:rPr>
                <w:sz w:val="24"/>
              </w:rPr>
              <w:t xml:space="preserve">2020 год </w:t>
            </w:r>
          </w:p>
        </w:tc>
        <w:tc>
          <w:tcPr>
            <w:tcW w:w="1310" w:type="dxa"/>
            <w:tcBorders>
              <w:top w:val="single" w:sz="4" w:space="0" w:color="000000"/>
              <w:left w:val="single" w:sz="4" w:space="0" w:color="000000"/>
              <w:bottom w:val="single" w:sz="4" w:space="0" w:color="000000"/>
              <w:right w:val="single" w:sz="4" w:space="0" w:color="000000"/>
            </w:tcBorders>
          </w:tcPr>
          <w:p w14:paraId="46B21C89" w14:textId="77777777" w:rsidR="0014769D" w:rsidRDefault="0014769D" w:rsidP="0014769D">
            <w:pPr>
              <w:spacing w:line="259" w:lineRule="auto"/>
              <w:ind w:right="57"/>
              <w:jc w:val="center"/>
            </w:pPr>
            <w:r>
              <w:rPr>
                <w:sz w:val="24"/>
              </w:rPr>
              <w:t xml:space="preserve">2025 год </w:t>
            </w:r>
          </w:p>
        </w:tc>
        <w:tc>
          <w:tcPr>
            <w:tcW w:w="2554" w:type="dxa"/>
            <w:tcBorders>
              <w:top w:val="single" w:sz="4" w:space="0" w:color="000000"/>
              <w:left w:val="single" w:sz="4" w:space="0" w:color="000000"/>
              <w:bottom w:val="single" w:sz="4" w:space="0" w:color="000000"/>
              <w:right w:val="single" w:sz="4" w:space="0" w:color="000000"/>
            </w:tcBorders>
          </w:tcPr>
          <w:p w14:paraId="39FD885D" w14:textId="0C9A638F" w:rsidR="0014769D" w:rsidRDefault="0014769D" w:rsidP="0014769D">
            <w:pPr>
              <w:spacing w:line="259" w:lineRule="auto"/>
            </w:pPr>
            <w:r>
              <w:rPr>
                <w:sz w:val="24"/>
              </w:rPr>
              <w:t xml:space="preserve">создание необходимой инженерной инфраструктуры под строительство </w:t>
            </w:r>
            <w:r w:rsidR="001166A7">
              <w:rPr>
                <w:sz w:val="24"/>
              </w:rPr>
              <w:t>1</w:t>
            </w:r>
            <w:r>
              <w:rPr>
                <w:sz w:val="24"/>
              </w:rPr>
              <w:t xml:space="preserve"> домов на сельских территориях </w:t>
            </w:r>
          </w:p>
        </w:tc>
        <w:tc>
          <w:tcPr>
            <w:tcW w:w="3245" w:type="dxa"/>
            <w:tcBorders>
              <w:top w:val="single" w:sz="4" w:space="0" w:color="000000"/>
              <w:left w:val="single" w:sz="4" w:space="0" w:color="000000"/>
              <w:bottom w:val="single" w:sz="4" w:space="0" w:color="000000"/>
              <w:right w:val="single" w:sz="4" w:space="0" w:color="000000"/>
            </w:tcBorders>
          </w:tcPr>
          <w:p w14:paraId="4E653465" w14:textId="77777777" w:rsidR="0014769D" w:rsidRDefault="0014769D" w:rsidP="0014769D">
            <w:pPr>
              <w:spacing w:line="259" w:lineRule="auto"/>
            </w:pPr>
            <w:r>
              <w:rPr>
                <w:sz w:val="24"/>
              </w:rPr>
              <w:t xml:space="preserve">снижение доступности земельных участков под строительство, оборудованных инженерной инфраструктурой </w:t>
            </w:r>
          </w:p>
        </w:tc>
        <w:tc>
          <w:tcPr>
            <w:tcW w:w="2977" w:type="dxa"/>
            <w:tcBorders>
              <w:top w:val="single" w:sz="4" w:space="0" w:color="000000"/>
              <w:left w:val="single" w:sz="4" w:space="0" w:color="000000"/>
              <w:bottom w:val="single" w:sz="4" w:space="0" w:color="000000"/>
              <w:right w:val="single" w:sz="4" w:space="0" w:color="000000"/>
            </w:tcBorders>
          </w:tcPr>
          <w:p w14:paraId="1B97F404" w14:textId="77777777" w:rsidR="0014769D" w:rsidRDefault="0014769D" w:rsidP="0014769D">
            <w:pPr>
              <w:spacing w:after="43" w:line="238" w:lineRule="auto"/>
            </w:pPr>
            <w:r>
              <w:rPr>
                <w:sz w:val="24"/>
              </w:rPr>
              <w:t xml:space="preserve">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 </w:t>
            </w:r>
          </w:p>
          <w:p w14:paraId="2F78F174" w14:textId="1242EEC8" w:rsidR="0014769D" w:rsidRDefault="0014769D" w:rsidP="0014769D">
            <w:pPr>
              <w:spacing w:line="259" w:lineRule="auto"/>
            </w:pPr>
            <w:r>
              <w:rPr>
                <w:sz w:val="24"/>
              </w:rPr>
              <w:t xml:space="preserve">– </w:t>
            </w:r>
            <w:r w:rsidR="001166A7">
              <w:rPr>
                <w:sz w:val="24"/>
              </w:rPr>
              <w:t>1</w:t>
            </w:r>
            <w:r>
              <w:rPr>
                <w:sz w:val="24"/>
              </w:rPr>
              <w:t xml:space="preserve"> единиц</w:t>
            </w:r>
            <w:r w:rsidR="001166A7">
              <w:rPr>
                <w:sz w:val="24"/>
              </w:rPr>
              <w:t>ы</w:t>
            </w:r>
            <w:r>
              <w:rPr>
                <w:sz w:val="24"/>
              </w:rPr>
              <w:t xml:space="preserve"> </w:t>
            </w:r>
          </w:p>
        </w:tc>
      </w:tr>
      <w:tr w:rsidR="0014769D" w14:paraId="2A5368F9" w14:textId="77777777" w:rsidTr="0014769D">
        <w:trPr>
          <w:trHeight w:val="286"/>
        </w:trPr>
        <w:tc>
          <w:tcPr>
            <w:tcW w:w="15799" w:type="dxa"/>
            <w:gridSpan w:val="7"/>
            <w:tcBorders>
              <w:top w:val="single" w:sz="4" w:space="0" w:color="000000"/>
              <w:left w:val="single" w:sz="4" w:space="0" w:color="000000"/>
              <w:bottom w:val="single" w:sz="4" w:space="0" w:color="000000"/>
              <w:right w:val="single" w:sz="4" w:space="0" w:color="000000"/>
            </w:tcBorders>
          </w:tcPr>
          <w:p w14:paraId="63A7757F" w14:textId="77777777" w:rsidR="0014769D" w:rsidRDefault="0014769D" w:rsidP="0014769D">
            <w:pPr>
              <w:spacing w:line="259" w:lineRule="auto"/>
              <w:ind w:right="50"/>
              <w:jc w:val="center"/>
            </w:pPr>
            <w:r>
              <w:rPr>
                <w:sz w:val="24"/>
              </w:rPr>
              <w:t xml:space="preserve">2. Подпрограмма «Создание и развитие инфраструктуры на сельских территориях» </w:t>
            </w:r>
          </w:p>
        </w:tc>
      </w:tr>
      <w:tr w:rsidR="0014769D" w14:paraId="33F0C37A" w14:textId="77777777" w:rsidTr="00920E5E">
        <w:trPr>
          <w:trHeight w:val="1114"/>
        </w:trPr>
        <w:tc>
          <w:tcPr>
            <w:tcW w:w="2465" w:type="dxa"/>
            <w:tcBorders>
              <w:top w:val="single" w:sz="4" w:space="0" w:color="000000"/>
              <w:left w:val="single" w:sz="4" w:space="0" w:color="000000"/>
              <w:bottom w:val="single" w:sz="4" w:space="0" w:color="000000"/>
              <w:right w:val="single" w:sz="4" w:space="0" w:color="000000"/>
            </w:tcBorders>
          </w:tcPr>
          <w:p w14:paraId="5CEED825" w14:textId="77777777" w:rsidR="0014769D" w:rsidRDefault="0014769D" w:rsidP="0014769D">
            <w:pPr>
              <w:spacing w:line="259" w:lineRule="auto"/>
            </w:pPr>
            <w:r>
              <w:rPr>
                <w:sz w:val="24"/>
              </w:rPr>
              <w:t xml:space="preserve">2.1. Благоустройство сельских территорий </w:t>
            </w:r>
          </w:p>
        </w:tc>
        <w:tc>
          <w:tcPr>
            <w:tcW w:w="1939" w:type="dxa"/>
            <w:tcBorders>
              <w:top w:val="single" w:sz="4" w:space="0" w:color="000000"/>
              <w:left w:val="single" w:sz="4" w:space="0" w:color="000000"/>
              <w:bottom w:val="single" w:sz="4" w:space="0" w:color="000000"/>
              <w:right w:val="single" w:sz="4" w:space="0" w:color="000000"/>
            </w:tcBorders>
          </w:tcPr>
          <w:p w14:paraId="51E6EC6A" w14:textId="77777777" w:rsidR="0014769D" w:rsidRDefault="0014769D" w:rsidP="0014769D">
            <w:pPr>
              <w:spacing w:line="259" w:lineRule="auto"/>
            </w:pPr>
            <w:r>
              <w:rPr>
                <w:sz w:val="24"/>
              </w:rPr>
              <w:t xml:space="preserve">Минсельхозпрод Республики Тыва </w:t>
            </w:r>
          </w:p>
        </w:tc>
        <w:tc>
          <w:tcPr>
            <w:tcW w:w="1309" w:type="dxa"/>
            <w:tcBorders>
              <w:top w:val="single" w:sz="4" w:space="0" w:color="000000"/>
              <w:left w:val="single" w:sz="4" w:space="0" w:color="000000"/>
              <w:bottom w:val="single" w:sz="4" w:space="0" w:color="000000"/>
              <w:right w:val="single" w:sz="4" w:space="0" w:color="000000"/>
            </w:tcBorders>
          </w:tcPr>
          <w:p w14:paraId="23088AB5" w14:textId="77777777" w:rsidR="0014769D" w:rsidRDefault="0014769D" w:rsidP="0014769D">
            <w:pPr>
              <w:spacing w:line="259" w:lineRule="auto"/>
              <w:ind w:right="56"/>
              <w:jc w:val="center"/>
            </w:pPr>
            <w:r>
              <w:rPr>
                <w:sz w:val="24"/>
              </w:rPr>
              <w:t xml:space="preserve">2020 год </w:t>
            </w:r>
          </w:p>
        </w:tc>
        <w:tc>
          <w:tcPr>
            <w:tcW w:w="1310" w:type="dxa"/>
            <w:tcBorders>
              <w:top w:val="single" w:sz="4" w:space="0" w:color="000000"/>
              <w:left w:val="single" w:sz="4" w:space="0" w:color="000000"/>
              <w:bottom w:val="single" w:sz="4" w:space="0" w:color="000000"/>
              <w:right w:val="single" w:sz="4" w:space="0" w:color="000000"/>
            </w:tcBorders>
          </w:tcPr>
          <w:p w14:paraId="19BE0052" w14:textId="77777777" w:rsidR="0014769D" w:rsidRDefault="0014769D" w:rsidP="0014769D">
            <w:pPr>
              <w:spacing w:line="259" w:lineRule="auto"/>
              <w:ind w:right="57"/>
              <w:jc w:val="center"/>
            </w:pPr>
            <w:r>
              <w:rPr>
                <w:sz w:val="24"/>
              </w:rPr>
              <w:t xml:space="preserve">2025 год </w:t>
            </w:r>
          </w:p>
        </w:tc>
        <w:tc>
          <w:tcPr>
            <w:tcW w:w="2554" w:type="dxa"/>
            <w:tcBorders>
              <w:top w:val="single" w:sz="4" w:space="0" w:color="000000"/>
              <w:left w:val="single" w:sz="4" w:space="0" w:color="000000"/>
              <w:bottom w:val="single" w:sz="4" w:space="0" w:color="000000"/>
              <w:right w:val="single" w:sz="4" w:space="0" w:color="000000"/>
            </w:tcBorders>
          </w:tcPr>
          <w:p w14:paraId="291F16F8" w14:textId="0DB52A16" w:rsidR="0014769D" w:rsidRDefault="0014769D" w:rsidP="0014769D">
            <w:pPr>
              <w:spacing w:line="259" w:lineRule="auto"/>
              <w:ind w:right="92"/>
            </w:pPr>
            <w:r>
              <w:rPr>
                <w:sz w:val="24"/>
              </w:rPr>
              <w:t xml:space="preserve">реализация </w:t>
            </w:r>
            <w:r w:rsidR="00920E5E">
              <w:rPr>
                <w:sz w:val="24"/>
              </w:rPr>
              <w:t>10</w:t>
            </w:r>
            <w:r>
              <w:rPr>
                <w:sz w:val="24"/>
              </w:rPr>
              <w:t xml:space="preserve"> общественно значимых проектов по благоустройству территорий </w:t>
            </w:r>
          </w:p>
        </w:tc>
        <w:tc>
          <w:tcPr>
            <w:tcW w:w="3245" w:type="dxa"/>
            <w:tcBorders>
              <w:top w:val="single" w:sz="4" w:space="0" w:color="000000"/>
              <w:left w:val="single" w:sz="4" w:space="0" w:color="000000"/>
              <w:bottom w:val="single" w:sz="4" w:space="0" w:color="000000"/>
              <w:right w:val="single" w:sz="4" w:space="0" w:color="000000"/>
            </w:tcBorders>
          </w:tcPr>
          <w:p w14:paraId="28C0DF05" w14:textId="77777777" w:rsidR="0014769D" w:rsidRDefault="0014769D" w:rsidP="0014769D">
            <w:pPr>
              <w:spacing w:line="259" w:lineRule="auto"/>
            </w:pPr>
            <w:r>
              <w:rPr>
                <w:sz w:val="24"/>
              </w:rPr>
              <w:t xml:space="preserve">снижение привлекательности проживания на сельских территориях </w:t>
            </w:r>
          </w:p>
        </w:tc>
        <w:tc>
          <w:tcPr>
            <w:tcW w:w="2977" w:type="dxa"/>
            <w:tcBorders>
              <w:top w:val="single" w:sz="4" w:space="0" w:color="000000"/>
              <w:left w:val="single" w:sz="4" w:space="0" w:color="000000"/>
              <w:bottom w:val="single" w:sz="4" w:space="0" w:color="000000"/>
              <w:right w:val="single" w:sz="4" w:space="0" w:color="000000"/>
            </w:tcBorders>
          </w:tcPr>
          <w:p w14:paraId="0A387BC4" w14:textId="4AA2AC25" w:rsidR="0014769D" w:rsidRDefault="0014769D" w:rsidP="0014769D">
            <w:pPr>
              <w:spacing w:line="259" w:lineRule="auto"/>
              <w:ind w:right="107"/>
            </w:pPr>
            <w:r>
              <w:rPr>
                <w:sz w:val="24"/>
              </w:rPr>
              <w:t xml:space="preserve">количество общественно значимых проектов по благоустройству территорий </w:t>
            </w:r>
            <w:r w:rsidR="00920E5E">
              <w:rPr>
                <w:sz w:val="24"/>
              </w:rPr>
              <w:t>10</w:t>
            </w:r>
            <w:r>
              <w:rPr>
                <w:sz w:val="24"/>
              </w:rPr>
              <w:t xml:space="preserve"> единиц </w:t>
            </w:r>
          </w:p>
        </w:tc>
      </w:tr>
      <w:tr w:rsidR="0014769D" w14:paraId="0B868D1D" w14:textId="77777777" w:rsidTr="00920E5E">
        <w:tblPrEx>
          <w:tblCellMar>
            <w:right w:w="19" w:type="dxa"/>
          </w:tblCellMar>
        </w:tblPrEx>
        <w:trPr>
          <w:trHeight w:val="1116"/>
        </w:trPr>
        <w:tc>
          <w:tcPr>
            <w:tcW w:w="2465" w:type="dxa"/>
            <w:tcBorders>
              <w:top w:val="single" w:sz="4" w:space="0" w:color="000000"/>
              <w:left w:val="single" w:sz="4" w:space="0" w:color="000000"/>
              <w:bottom w:val="single" w:sz="4" w:space="0" w:color="000000"/>
              <w:right w:val="single" w:sz="4" w:space="0" w:color="000000"/>
            </w:tcBorders>
          </w:tcPr>
          <w:p w14:paraId="66C0069F" w14:textId="3D00B1BD" w:rsidR="0014769D" w:rsidRDefault="0014769D" w:rsidP="0014769D">
            <w:pPr>
              <w:spacing w:line="259" w:lineRule="auto"/>
            </w:pPr>
            <w:r>
              <w:rPr>
                <w:sz w:val="24"/>
              </w:rPr>
              <w:t>2.</w:t>
            </w:r>
            <w:r w:rsidR="00920E5E">
              <w:rPr>
                <w:sz w:val="24"/>
              </w:rPr>
              <w:t>2</w:t>
            </w:r>
            <w:r>
              <w:rPr>
                <w:sz w:val="24"/>
              </w:rPr>
              <w:t xml:space="preserve">. Современный облик сельских территорий </w:t>
            </w:r>
          </w:p>
        </w:tc>
        <w:tc>
          <w:tcPr>
            <w:tcW w:w="1939" w:type="dxa"/>
            <w:tcBorders>
              <w:top w:val="single" w:sz="4" w:space="0" w:color="000000"/>
              <w:left w:val="single" w:sz="4" w:space="0" w:color="000000"/>
              <w:bottom w:val="single" w:sz="4" w:space="0" w:color="000000"/>
              <w:right w:val="single" w:sz="4" w:space="0" w:color="000000"/>
            </w:tcBorders>
          </w:tcPr>
          <w:p w14:paraId="6FCB027C" w14:textId="77777777" w:rsidR="0014769D" w:rsidRDefault="0014769D" w:rsidP="0014769D">
            <w:pPr>
              <w:spacing w:after="22" w:line="259" w:lineRule="auto"/>
            </w:pPr>
            <w:r>
              <w:rPr>
                <w:sz w:val="24"/>
              </w:rPr>
              <w:t xml:space="preserve">Минсельхозпрод </w:t>
            </w:r>
          </w:p>
          <w:p w14:paraId="5A2B517F" w14:textId="77777777" w:rsidR="0014769D" w:rsidRDefault="0014769D" w:rsidP="0014769D">
            <w:pPr>
              <w:spacing w:line="259" w:lineRule="auto"/>
            </w:pPr>
            <w:r>
              <w:rPr>
                <w:sz w:val="24"/>
              </w:rPr>
              <w:t xml:space="preserve">Республики Тыва </w:t>
            </w:r>
          </w:p>
        </w:tc>
        <w:tc>
          <w:tcPr>
            <w:tcW w:w="1309" w:type="dxa"/>
            <w:tcBorders>
              <w:top w:val="single" w:sz="4" w:space="0" w:color="000000"/>
              <w:left w:val="single" w:sz="4" w:space="0" w:color="000000"/>
              <w:bottom w:val="single" w:sz="4" w:space="0" w:color="000000"/>
              <w:right w:val="single" w:sz="4" w:space="0" w:color="000000"/>
            </w:tcBorders>
          </w:tcPr>
          <w:p w14:paraId="4AE2581E" w14:textId="77777777" w:rsidR="0014769D" w:rsidRDefault="0014769D" w:rsidP="0014769D">
            <w:pPr>
              <w:spacing w:line="259" w:lineRule="auto"/>
              <w:ind w:right="44"/>
              <w:jc w:val="center"/>
            </w:pPr>
            <w:r>
              <w:rPr>
                <w:sz w:val="24"/>
              </w:rPr>
              <w:t xml:space="preserve">2020 год </w:t>
            </w:r>
          </w:p>
        </w:tc>
        <w:tc>
          <w:tcPr>
            <w:tcW w:w="1310" w:type="dxa"/>
            <w:tcBorders>
              <w:top w:val="single" w:sz="4" w:space="0" w:color="000000"/>
              <w:left w:val="single" w:sz="4" w:space="0" w:color="000000"/>
              <w:bottom w:val="single" w:sz="4" w:space="0" w:color="000000"/>
              <w:right w:val="single" w:sz="4" w:space="0" w:color="000000"/>
            </w:tcBorders>
          </w:tcPr>
          <w:p w14:paraId="685B4EB6" w14:textId="77777777" w:rsidR="0014769D" w:rsidRDefault="0014769D" w:rsidP="0014769D">
            <w:pPr>
              <w:spacing w:line="259" w:lineRule="auto"/>
              <w:ind w:right="46"/>
              <w:jc w:val="center"/>
            </w:pPr>
            <w:r>
              <w:rPr>
                <w:sz w:val="24"/>
              </w:rPr>
              <w:t xml:space="preserve">2025 год </w:t>
            </w:r>
          </w:p>
        </w:tc>
        <w:tc>
          <w:tcPr>
            <w:tcW w:w="2554" w:type="dxa"/>
            <w:tcBorders>
              <w:top w:val="single" w:sz="4" w:space="0" w:color="000000"/>
              <w:left w:val="single" w:sz="4" w:space="0" w:color="000000"/>
              <w:bottom w:val="single" w:sz="4" w:space="0" w:color="000000"/>
              <w:right w:val="single" w:sz="4" w:space="0" w:color="000000"/>
            </w:tcBorders>
          </w:tcPr>
          <w:p w14:paraId="11E797D4" w14:textId="3EDD875C" w:rsidR="0014769D" w:rsidRDefault="0014769D" w:rsidP="0014769D">
            <w:pPr>
              <w:spacing w:line="259" w:lineRule="auto"/>
            </w:pPr>
            <w:r>
              <w:rPr>
                <w:sz w:val="24"/>
              </w:rPr>
              <w:t xml:space="preserve">реализация </w:t>
            </w:r>
            <w:r w:rsidR="005E2E28">
              <w:rPr>
                <w:sz w:val="24"/>
              </w:rPr>
              <w:t>2</w:t>
            </w:r>
            <w:r>
              <w:rPr>
                <w:sz w:val="24"/>
              </w:rPr>
              <w:t xml:space="preserve"> инициативных проектов комплексного развития сельских территорий </w:t>
            </w:r>
          </w:p>
        </w:tc>
        <w:tc>
          <w:tcPr>
            <w:tcW w:w="3245" w:type="dxa"/>
            <w:tcBorders>
              <w:top w:val="single" w:sz="4" w:space="0" w:color="000000"/>
              <w:left w:val="single" w:sz="4" w:space="0" w:color="000000"/>
              <w:bottom w:val="single" w:sz="4" w:space="0" w:color="000000"/>
              <w:right w:val="single" w:sz="4" w:space="0" w:color="000000"/>
            </w:tcBorders>
          </w:tcPr>
          <w:p w14:paraId="7CB84F38" w14:textId="77777777" w:rsidR="0014769D" w:rsidRDefault="0014769D" w:rsidP="0014769D">
            <w:pPr>
              <w:spacing w:line="259" w:lineRule="auto"/>
            </w:pPr>
            <w:r>
              <w:rPr>
                <w:sz w:val="24"/>
              </w:rPr>
              <w:t xml:space="preserve">снижение привлекательности проживания на сельских территориях </w:t>
            </w:r>
          </w:p>
        </w:tc>
        <w:tc>
          <w:tcPr>
            <w:tcW w:w="2977" w:type="dxa"/>
            <w:tcBorders>
              <w:top w:val="single" w:sz="4" w:space="0" w:color="000000"/>
              <w:left w:val="single" w:sz="4" w:space="0" w:color="000000"/>
              <w:bottom w:val="single" w:sz="4" w:space="0" w:color="000000"/>
              <w:right w:val="single" w:sz="4" w:space="0" w:color="000000"/>
            </w:tcBorders>
          </w:tcPr>
          <w:p w14:paraId="45C401D1" w14:textId="0A1A0BCF" w:rsidR="0014769D" w:rsidRDefault="0014769D" w:rsidP="0014769D">
            <w:pPr>
              <w:spacing w:line="259" w:lineRule="auto"/>
            </w:pPr>
            <w:r>
              <w:rPr>
                <w:sz w:val="24"/>
              </w:rPr>
              <w:t xml:space="preserve">количество инициативных проектов комплексного развития сельских территорий </w:t>
            </w:r>
            <w:r w:rsidR="005E2E28">
              <w:rPr>
                <w:sz w:val="24"/>
              </w:rPr>
              <w:t>2</w:t>
            </w:r>
            <w:r>
              <w:rPr>
                <w:sz w:val="24"/>
              </w:rPr>
              <w:t xml:space="preserve"> единиц </w:t>
            </w:r>
          </w:p>
        </w:tc>
      </w:tr>
    </w:tbl>
    <w:p w14:paraId="73CE0217" w14:textId="77777777" w:rsidR="0014769D" w:rsidRDefault="0014769D" w:rsidP="0014769D">
      <w:pPr>
        <w:sectPr w:rsidR="0014769D">
          <w:headerReference w:type="even" r:id="rId40"/>
          <w:headerReference w:type="default" r:id="rId41"/>
          <w:footerReference w:type="even" r:id="rId42"/>
          <w:footerReference w:type="default" r:id="rId43"/>
          <w:headerReference w:type="first" r:id="rId44"/>
          <w:footerReference w:type="first" r:id="rId45"/>
          <w:pgSz w:w="16838" w:h="11906" w:orient="landscape"/>
          <w:pgMar w:top="681" w:right="506" w:bottom="1145" w:left="566" w:header="720" w:footer="20" w:gutter="0"/>
          <w:cols w:space="720"/>
        </w:sectPr>
      </w:pPr>
    </w:p>
    <w:p w14:paraId="7F27BAA1" w14:textId="74248ADB" w:rsidR="00704B97" w:rsidRDefault="00704B97" w:rsidP="00704B97">
      <w:pPr>
        <w:spacing w:after="0" w:line="259" w:lineRule="auto"/>
      </w:pPr>
      <w:r>
        <w:lastRenderedPageBreak/>
        <w:t xml:space="preserve">                                                                                                </w:t>
      </w:r>
      <w:r w:rsidR="0014769D">
        <w:t xml:space="preserve">Приложение № 3 </w:t>
      </w:r>
    </w:p>
    <w:p w14:paraId="5EE02E22" w14:textId="4AFF4A1C" w:rsidR="0014769D" w:rsidRDefault="00704B97" w:rsidP="00704B97">
      <w:pPr>
        <w:spacing w:after="0" w:line="259" w:lineRule="auto"/>
      </w:pPr>
      <w:r>
        <w:t xml:space="preserve">                                                                                    </w:t>
      </w:r>
      <w:r w:rsidR="0014769D">
        <w:t xml:space="preserve">к </w:t>
      </w:r>
      <w:r w:rsidR="00070D84">
        <w:t>муниципальной</w:t>
      </w:r>
      <w:r w:rsidR="0014769D">
        <w:t xml:space="preserve"> программе </w:t>
      </w:r>
    </w:p>
    <w:p w14:paraId="5956AAA9" w14:textId="77777777" w:rsidR="0014769D" w:rsidRDefault="0014769D" w:rsidP="00704B97">
      <w:pPr>
        <w:spacing w:after="0" w:line="269" w:lineRule="auto"/>
        <w:ind w:left="5472" w:hanging="10"/>
        <w:jc w:val="center"/>
      </w:pPr>
      <w:r>
        <w:t xml:space="preserve">Республики Тыва «Комплексное развитие сельских территорий» </w:t>
      </w:r>
    </w:p>
    <w:p w14:paraId="6CDE0D34" w14:textId="77777777" w:rsidR="0014769D" w:rsidRDefault="0014769D" w:rsidP="0014769D">
      <w:pPr>
        <w:spacing w:after="0" w:line="259" w:lineRule="auto"/>
        <w:ind w:left="386"/>
        <w:jc w:val="center"/>
      </w:pPr>
      <w:r>
        <w:t xml:space="preserve"> </w:t>
      </w:r>
    </w:p>
    <w:p w14:paraId="217E2367" w14:textId="67CEF884" w:rsidR="0014769D" w:rsidRDefault="0014769D" w:rsidP="00704B97">
      <w:pPr>
        <w:spacing w:after="0" w:line="259" w:lineRule="auto"/>
        <w:ind w:left="386"/>
        <w:jc w:val="center"/>
      </w:pPr>
      <w:r>
        <w:t xml:space="preserve"> </w:t>
      </w:r>
    </w:p>
    <w:p w14:paraId="7F20D89E" w14:textId="77777777" w:rsidR="0014769D" w:rsidRDefault="0014769D" w:rsidP="0014769D">
      <w:pPr>
        <w:pStyle w:val="1"/>
        <w:ind w:left="574" w:right="248"/>
      </w:pPr>
      <w:r>
        <w:t xml:space="preserve">СВЕДЕНИЯ </w:t>
      </w:r>
    </w:p>
    <w:p w14:paraId="2A231A10" w14:textId="77777777" w:rsidR="0014769D" w:rsidRDefault="0014769D" w:rsidP="00704B97">
      <w:pPr>
        <w:spacing w:after="0"/>
        <w:ind w:left="2393"/>
      </w:pPr>
      <w:r>
        <w:t xml:space="preserve">об основных мерах правового регулирования  </w:t>
      </w:r>
    </w:p>
    <w:p w14:paraId="1FABAA9C" w14:textId="1E09380C" w:rsidR="0014769D" w:rsidRDefault="0014769D" w:rsidP="00704B97">
      <w:pPr>
        <w:spacing w:after="0" w:line="269" w:lineRule="auto"/>
        <w:ind w:left="1324" w:right="859" w:hanging="10"/>
        <w:jc w:val="center"/>
      </w:pPr>
      <w:r>
        <w:t xml:space="preserve">в сфере реализации </w:t>
      </w:r>
      <w:r w:rsidR="00704B97">
        <w:t>муниципальной</w:t>
      </w:r>
      <w:r>
        <w:t xml:space="preserve"> программы  «Комплексное развитие сельских территорий» </w:t>
      </w:r>
    </w:p>
    <w:p w14:paraId="17BCF180" w14:textId="77777777" w:rsidR="0014769D" w:rsidRDefault="0014769D" w:rsidP="0014769D">
      <w:pPr>
        <w:spacing w:after="0" w:line="259" w:lineRule="auto"/>
        <w:ind w:left="386"/>
        <w:jc w:val="center"/>
      </w:pPr>
      <w:r>
        <w:t xml:space="preserve"> </w:t>
      </w:r>
    </w:p>
    <w:tbl>
      <w:tblPr>
        <w:tblStyle w:val="TableGrid"/>
        <w:tblW w:w="10447" w:type="dxa"/>
        <w:tblInd w:w="-120" w:type="dxa"/>
        <w:tblCellMar>
          <w:top w:w="46" w:type="dxa"/>
          <w:left w:w="62" w:type="dxa"/>
          <w:right w:w="79" w:type="dxa"/>
        </w:tblCellMar>
        <w:tblLook w:val="04A0" w:firstRow="1" w:lastRow="0" w:firstColumn="1" w:lastColumn="0" w:noHBand="0" w:noVBand="1"/>
      </w:tblPr>
      <w:tblGrid>
        <w:gridCol w:w="2247"/>
        <w:gridCol w:w="4237"/>
        <w:gridCol w:w="2002"/>
        <w:gridCol w:w="1961"/>
      </w:tblGrid>
      <w:tr w:rsidR="0014769D" w14:paraId="72138308" w14:textId="77777777" w:rsidTr="0014769D">
        <w:trPr>
          <w:trHeight w:val="841"/>
        </w:trPr>
        <w:tc>
          <w:tcPr>
            <w:tcW w:w="2247" w:type="dxa"/>
            <w:tcBorders>
              <w:top w:val="single" w:sz="4" w:space="0" w:color="000000"/>
              <w:left w:val="single" w:sz="4" w:space="0" w:color="000000"/>
              <w:bottom w:val="single" w:sz="4" w:space="0" w:color="000000"/>
              <w:right w:val="single" w:sz="4" w:space="0" w:color="000000"/>
            </w:tcBorders>
          </w:tcPr>
          <w:p w14:paraId="46897246" w14:textId="77777777" w:rsidR="0014769D" w:rsidRDefault="0014769D" w:rsidP="0014769D">
            <w:pPr>
              <w:spacing w:line="259" w:lineRule="auto"/>
              <w:jc w:val="center"/>
            </w:pPr>
            <w:r>
              <w:rPr>
                <w:sz w:val="24"/>
              </w:rPr>
              <w:t xml:space="preserve">Вид нормативного правового акта </w:t>
            </w:r>
          </w:p>
        </w:tc>
        <w:tc>
          <w:tcPr>
            <w:tcW w:w="4237" w:type="dxa"/>
            <w:tcBorders>
              <w:top w:val="single" w:sz="4" w:space="0" w:color="000000"/>
              <w:left w:val="single" w:sz="4" w:space="0" w:color="000000"/>
              <w:bottom w:val="single" w:sz="4" w:space="0" w:color="000000"/>
              <w:right w:val="single" w:sz="4" w:space="0" w:color="000000"/>
            </w:tcBorders>
          </w:tcPr>
          <w:p w14:paraId="21F1B8CE" w14:textId="77777777" w:rsidR="0014769D" w:rsidRDefault="0014769D" w:rsidP="0014769D">
            <w:pPr>
              <w:spacing w:line="259" w:lineRule="auto"/>
              <w:ind w:left="223" w:right="86"/>
              <w:jc w:val="center"/>
            </w:pPr>
            <w:r>
              <w:rPr>
                <w:sz w:val="24"/>
              </w:rPr>
              <w:t xml:space="preserve">Основные положения  нормативного правового акта </w:t>
            </w:r>
          </w:p>
        </w:tc>
        <w:tc>
          <w:tcPr>
            <w:tcW w:w="2002" w:type="dxa"/>
            <w:tcBorders>
              <w:top w:val="single" w:sz="4" w:space="0" w:color="000000"/>
              <w:left w:val="single" w:sz="4" w:space="0" w:color="000000"/>
              <w:bottom w:val="single" w:sz="4" w:space="0" w:color="000000"/>
              <w:right w:val="single" w:sz="4" w:space="0" w:color="000000"/>
            </w:tcBorders>
          </w:tcPr>
          <w:p w14:paraId="514B745A" w14:textId="77777777" w:rsidR="0014769D" w:rsidRDefault="0014769D" w:rsidP="0014769D">
            <w:pPr>
              <w:spacing w:line="259" w:lineRule="auto"/>
              <w:jc w:val="center"/>
            </w:pPr>
            <w:r>
              <w:rPr>
                <w:sz w:val="24"/>
              </w:rPr>
              <w:t xml:space="preserve">Ответственный исполнитель и соисполнители </w:t>
            </w:r>
          </w:p>
        </w:tc>
        <w:tc>
          <w:tcPr>
            <w:tcW w:w="1961" w:type="dxa"/>
            <w:tcBorders>
              <w:top w:val="single" w:sz="4" w:space="0" w:color="000000"/>
              <w:left w:val="single" w:sz="4" w:space="0" w:color="000000"/>
              <w:bottom w:val="single" w:sz="4" w:space="0" w:color="000000"/>
              <w:right w:val="single" w:sz="4" w:space="0" w:color="000000"/>
            </w:tcBorders>
          </w:tcPr>
          <w:p w14:paraId="56BB7F67" w14:textId="77777777" w:rsidR="0014769D" w:rsidRDefault="0014769D" w:rsidP="0014769D">
            <w:pPr>
              <w:spacing w:line="259" w:lineRule="auto"/>
              <w:ind w:left="12"/>
              <w:jc w:val="center"/>
            </w:pPr>
            <w:r>
              <w:rPr>
                <w:sz w:val="24"/>
              </w:rPr>
              <w:t xml:space="preserve">Ожидаемые  сроки исполнения </w:t>
            </w:r>
          </w:p>
        </w:tc>
      </w:tr>
      <w:tr w:rsidR="0014769D" w14:paraId="0202241D" w14:textId="77777777" w:rsidTr="0014769D">
        <w:trPr>
          <w:trHeight w:val="1114"/>
        </w:trPr>
        <w:tc>
          <w:tcPr>
            <w:tcW w:w="2247" w:type="dxa"/>
            <w:tcBorders>
              <w:top w:val="single" w:sz="4" w:space="0" w:color="000000"/>
              <w:left w:val="single" w:sz="4" w:space="0" w:color="000000"/>
              <w:bottom w:val="single" w:sz="4" w:space="0" w:color="000000"/>
              <w:right w:val="single" w:sz="4" w:space="0" w:color="000000"/>
            </w:tcBorders>
          </w:tcPr>
          <w:p w14:paraId="7196CA55" w14:textId="77777777" w:rsidR="0014769D" w:rsidRDefault="0014769D" w:rsidP="0014769D">
            <w:pPr>
              <w:spacing w:line="259" w:lineRule="auto"/>
            </w:pPr>
            <w:r>
              <w:rPr>
                <w:sz w:val="24"/>
              </w:rPr>
              <w:t xml:space="preserve">1. Приказ Минсельхозпрода Республики Тыва </w:t>
            </w:r>
          </w:p>
        </w:tc>
        <w:tc>
          <w:tcPr>
            <w:tcW w:w="4237" w:type="dxa"/>
            <w:tcBorders>
              <w:top w:val="single" w:sz="4" w:space="0" w:color="000000"/>
              <w:left w:val="single" w:sz="4" w:space="0" w:color="000000"/>
              <w:bottom w:val="single" w:sz="4" w:space="0" w:color="000000"/>
              <w:right w:val="single" w:sz="4" w:space="0" w:color="000000"/>
            </w:tcBorders>
          </w:tcPr>
          <w:p w14:paraId="40DD059B" w14:textId="77777777" w:rsidR="0014769D" w:rsidRDefault="0014769D" w:rsidP="0014769D">
            <w:pPr>
              <w:spacing w:line="259" w:lineRule="auto"/>
              <w:ind w:left="2"/>
            </w:pPr>
            <w:r>
              <w:rPr>
                <w:sz w:val="24"/>
              </w:rPr>
              <w:t xml:space="preserve">об утверждении стоимости 1 квадратного метра общей площади жилья в сельской местности по Республике Тыва </w:t>
            </w:r>
          </w:p>
        </w:tc>
        <w:tc>
          <w:tcPr>
            <w:tcW w:w="2002" w:type="dxa"/>
            <w:tcBorders>
              <w:top w:val="single" w:sz="4" w:space="0" w:color="000000"/>
              <w:left w:val="single" w:sz="4" w:space="0" w:color="000000"/>
              <w:bottom w:val="single" w:sz="4" w:space="0" w:color="000000"/>
              <w:right w:val="single" w:sz="4" w:space="0" w:color="000000"/>
            </w:tcBorders>
          </w:tcPr>
          <w:p w14:paraId="7A2CE658" w14:textId="77777777" w:rsidR="0014769D" w:rsidRDefault="0014769D" w:rsidP="0014769D">
            <w:pPr>
              <w:spacing w:line="259" w:lineRule="auto"/>
              <w:ind w:left="2"/>
            </w:pPr>
            <w:r>
              <w:rPr>
                <w:sz w:val="24"/>
              </w:rPr>
              <w:t xml:space="preserve">Минсельхозпрод Республики Тыва </w:t>
            </w:r>
          </w:p>
        </w:tc>
        <w:tc>
          <w:tcPr>
            <w:tcW w:w="1961" w:type="dxa"/>
            <w:tcBorders>
              <w:top w:val="single" w:sz="4" w:space="0" w:color="000000"/>
              <w:left w:val="single" w:sz="4" w:space="0" w:color="000000"/>
              <w:bottom w:val="single" w:sz="4" w:space="0" w:color="000000"/>
              <w:right w:val="single" w:sz="4" w:space="0" w:color="000000"/>
            </w:tcBorders>
          </w:tcPr>
          <w:p w14:paraId="278DB269" w14:textId="77777777" w:rsidR="0014769D" w:rsidRDefault="0014769D" w:rsidP="0014769D">
            <w:pPr>
              <w:spacing w:line="259" w:lineRule="auto"/>
              <w:jc w:val="center"/>
            </w:pPr>
            <w:r>
              <w:rPr>
                <w:sz w:val="24"/>
              </w:rPr>
              <w:t xml:space="preserve">I квартал,  ежегодно </w:t>
            </w:r>
          </w:p>
        </w:tc>
      </w:tr>
      <w:tr w:rsidR="0014769D" w14:paraId="6390E468" w14:textId="77777777" w:rsidTr="0014769D">
        <w:trPr>
          <w:trHeight w:val="1666"/>
        </w:trPr>
        <w:tc>
          <w:tcPr>
            <w:tcW w:w="2247" w:type="dxa"/>
            <w:tcBorders>
              <w:top w:val="single" w:sz="4" w:space="0" w:color="000000"/>
              <w:left w:val="single" w:sz="4" w:space="0" w:color="000000"/>
              <w:bottom w:val="single" w:sz="4" w:space="0" w:color="000000"/>
              <w:right w:val="single" w:sz="4" w:space="0" w:color="000000"/>
            </w:tcBorders>
          </w:tcPr>
          <w:p w14:paraId="27302854" w14:textId="77777777" w:rsidR="0014769D" w:rsidRDefault="0014769D" w:rsidP="0014769D">
            <w:pPr>
              <w:spacing w:line="259" w:lineRule="auto"/>
            </w:pPr>
            <w:r>
              <w:rPr>
                <w:sz w:val="24"/>
              </w:rPr>
              <w:t xml:space="preserve">2. Постановление Правительства Республики Тыва </w:t>
            </w:r>
          </w:p>
        </w:tc>
        <w:tc>
          <w:tcPr>
            <w:tcW w:w="4237" w:type="dxa"/>
            <w:tcBorders>
              <w:top w:val="single" w:sz="4" w:space="0" w:color="000000"/>
              <w:left w:val="single" w:sz="4" w:space="0" w:color="000000"/>
              <w:bottom w:val="single" w:sz="4" w:space="0" w:color="000000"/>
              <w:right w:val="single" w:sz="4" w:space="0" w:color="000000"/>
            </w:tcBorders>
          </w:tcPr>
          <w:p w14:paraId="7D87F668" w14:textId="77777777" w:rsidR="0014769D" w:rsidRDefault="0014769D" w:rsidP="0014769D">
            <w:pPr>
              <w:spacing w:line="259" w:lineRule="auto"/>
              <w:ind w:left="2"/>
            </w:pPr>
            <w:r>
              <w:rPr>
                <w:sz w:val="24"/>
              </w:rPr>
              <w:t xml:space="preserve">об утверждении распределения субсидий муниципальным районам на реализацию мероприятий Государственной программы Республики Тыва «Комплексное развитие сельских территорий» </w:t>
            </w:r>
          </w:p>
        </w:tc>
        <w:tc>
          <w:tcPr>
            <w:tcW w:w="2002" w:type="dxa"/>
            <w:tcBorders>
              <w:top w:val="single" w:sz="4" w:space="0" w:color="000000"/>
              <w:left w:val="single" w:sz="4" w:space="0" w:color="000000"/>
              <w:bottom w:val="single" w:sz="4" w:space="0" w:color="000000"/>
              <w:right w:val="single" w:sz="4" w:space="0" w:color="000000"/>
            </w:tcBorders>
          </w:tcPr>
          <w:p w14:paraId="6404E718" w14:textId="77777777" w:rsidR="0014769D" w:rsidRDefault="0014769D" w:rsidP="0014769D">
            <w:pPr>
              <w:spacing w:line="259" w:lineRule="auto"/>
              <w:ind w:left="2"/>
            </w:pPr>
            <w:r>
              <w:rPr>
                <w:sz w:val="24"/>
              </w:rPr>
              <w:t xml:space="preserve">Минсельхозпрод Республики Тыва </w:t>
            </w:r>
          </w:p>
        </w:tc>
        <w:tc>
          <w:tcPr>
            <w:tcW w:w="1961" w:type="dxa"/>
            <w:tcBorders>
              <w:top w:val="single" w:sz="4" w:space="0" w:color="000000"/>
              <w:left w:val="single" w:sz="4" w:space="0" w:color="000000"/>
              <w:bottom w:val="single" w:sz="4" w:space="0" w:color="000000"/>
              <w:right w:val="single" w:sz="4" w:space="0" w:color="000000"/>
            </w:tcBorders>
          </w:tcPr>
          <w:p w14:paraId="2B22728A" w14:textId="77777777" w:rsidR="0014769D" w:rsidRDefault="0014769D" w:rsidP="0014769D">
            <w:pPr>
              <w:spacing w:line="259" w:lineRule="auto"/>
              <w:jc w:val="center"/>
            </w:pPr>
            <w:r>
              <w:rPr>
                <w:sz w:val="24"/>
              </w:rPr>
              <w:t xml:space="preserve">IV квартал, ежегодно </w:t>
            </w:r>
          </w:p>
        </w:tc>
      </w:tr>
      <w:tr w:rsidR="0014769D" w14:paraId="7C326653" w14:textId="77777777" w:rsidTr="00704B97">
        <w:trPr>
          <w:trHeight w:val="1078"/>
        </w:trPr>
        <w:tc>
          <w:tcPr>
            <w:tcW w:w="2247" w:type="dxa"/>
            <w:tcBorders>
              <w:top w:val="single" w:sz="4" w:space="0" w:color="000000"/>
              <w:left w:val="single" w:sz="4" w:space="0" w:color="000000"/>
              <w:bottom w:val="single" w:sz="4" w:space="0" w:color="000000"/>
              <w:right w:val="single" w:sz="4" w:space="0" w:color="000000"/>
            </w:tcBorders>
          </w:tcPr>
          <w:p w14:paraId="48976689" w14:textId="77777777" w:rsidR="0014769D" w:rsidRDefault="0014769D" w:rsidP="0014769D">
            <w:pPr>
              <w:spacing w:line="259" w:lineRule="auto"/>
            </w:pPr>
            <w:r>
              <w:rPr>
                <w:sz w:val="24"/>
              </w:rPr>
              <w:t xml:space="preserve">3. Постановление Правительства Республики Тыва </w:t>
            </w:r>
          </w:p>
        </w:tc>
        <w:tc>
          <w:tcPr>
            <w:tcW w:w="4237" w:type="dxa"/>
            <w:tcBorders>
              <w:top w:val="single" w:sz="4" w:space="0" w:color="000000"/>
              <w:left w:val="single" w:sz="4" w:space="0" w:color="000000"/>
              <w:bottom w:val="single" w:sz="4" w:space="0" w:color="000000"/>
              <w:right w:val="single" w:sz="4" w:space="0" w:color="000000"/>
            </w:tcBorders>
          </w:tcPr>
          <w:p w14:paraId="13BB8928" w14:textId="77777777" w:rsidR="00704B97" w:rsidRDefault="0014769D" w:rsidP="0014769D">
            <w:pPr>
              <w:spacing w:line="259" w:lineRule="auto"/>
              <w:ind w:left="2"/>
              <w:rPr>
                <w:sz w:val="24"/>
              </w:rPr>
            </w:pPr>
            <w:r>
              <w:rPr>
                <w:sz w:val="24"/>
              </w:rPr>
              <w:t xml:space="preserve">о внесении изменений в Государственную программу Республики Тыва «Комплексное развитие сельских территорий» (приведение в соответствие с республиканским бюджетом </w:t>
            </w:r>
          </w:p>
          <w:p w14:paraId="7345802A" w14:textId="7D392132" w:rsidR="0014769D" w:rsidRDefault="0014769D" w:rsidP="0014769D">
            <w:pPr>
              <w:spacing w:line="259" w:lineRule="auto"/>
              <w:ind w:left="2"/>
            </w:pPr>
            <w:r>
              <w:rPr>
                <w:sz w:val="24"/>
              </w:rPr>
              <w:t xml:space="preserve">Республики Тыва и заключенными соглашениями с Минсельхозом России) </w:t>
            </w:r>
          </w:p>
        </w:tc>
        <w:tc>
          <w:tcPr>
            <w:tcW w:w="2002" w:type="dxa"/>
            <w:tcBorders>
              <w:top w:val="single" w:sz="4" w:space="0" w:color="000000"/>
              <w:left w:val="single" w:sz="4" w:space="0" w:color="000000"/>
              <w:bottom w:val="single" w:sz="4" w:space="0" w:color="000000"/>
              <w:right w:val="single" w:sz="4" w:space="0" w:color="000000"/>
            </w:tcBorders>
          </w:tcPr>
          <w:p w14:paraId="4C52C8C3" w14:textId="77777777" w:rsidR="0014769D" w:rsidRDefault="0014769D" w:rsidP="0014769D">
            <w:pPr>
              <w:spacing w:line="259" w:lineRule="auto"/>
              <w:ind w:left="2"/>
            </w:pPr>
            <w:r>
              <w:rPr>
                <w:sz w:val="24"/>
              </w:rPr>
              <w:t xml:space="preserve">Минсельхозпрод Республики Тыва </w:t>
            </w:r>
          </w:p>
        </w:tc>
        <w:tc>
          <w:tcPr>
            <w:tcW w:w="1961" w:type="dxa"/>
            <w:tcBorders>
              <w:top w:val="single" w:sz="4" w:space="0" w:color="000000"/>
              <w:left w:val="single" w:sz="4" w:space="0" w:color="000000"/>
              <w:bottom w:val="single" w:sz="4" w:space="0" w:color="000000"/>
              <w:right w:val="single" w:sz="4" w:space="0" w:color="000000"/>
            </w:tcBorders>
          </w:tcPr>
          <w:p w14:paraId="1EECC446" w14:textId="77777777" w:rsidR="0014769D" w:rsidRDefault="0014769D" w:rsidP="0014769D">
            <w:pPr>
              <w:spacing w:line="259" w:lineRule="auto"/>
              <w:jc w:val="center"/>
            </w:pPr>
            <w:r>
              <w:rPr>
                <w:sz w:val="24"/>
              </w:rPr>
              <w:t xml:space="preserve">I квартал,  ежегодно </w:t>
            </w:r>
          </w:p>
        </w:tc>
      </w:tr>
    </w:tbl>
    <w:p w14:paraId="62C786B7" w14:textId="2F82DBA0" w:rsidR="00704B97" w:rsidRDefault="00704B97" w:rsidP="00704B97">
      <w:pPr>
        <w:spacing w:after="0" w:line="259" w:lineRule="auto"/>
        <w:sectPr w:rsidR="00704B97" w:rsidSect="00704B97">
          <w:headerReference w:type="even" r:id="rId46"/>
          <w:headerReference w:type="default" r:id="rId47"/>
          <w:footerReference w:type="even" r:id="rId48"/>
          <w:footerReference w:type="default" r:id="rId49"/>
          <w:headerReference w:type="first" r:id="rId50"/>
          <w:footerReference w:type="first" r:id="rId51"/>
          <w:pgSz w:w="11906" w:h="16838"/>
          <w:pgMar w:top="1440" w:right="882" w:bottom="1276" w:left="1133" w:header="720" w:footer="739" w:gutter="0"/>
          <w:cols w:space="720"/>
        </w:sectPr>
      </w:pPr>
    </w:p>
    <w:p w14:paraId="24DF20C1" w14:textId="0FB61A41" w:rsidR="00692BBF" w:rsidRDefault="00692BBF" w:rsidP="008E7A86">
      <w:pPr>
        <w:spacing w:after="0" w:line="259" w:lineRule="auto"/>
        <w:jc w:val="right"/>
      </w:pPr>
      <w:r>
        <w:lastRenderedPageBreak/>
        <w:t>Приложение № 4</w:t>
      </w:r>
    </w:p>
    <w:p w14:paraId="1EF85E76" w14:textId="27EC68F2" w:rsidR="00692BBF" w:rsidRDefault="00692BBF" w:rsidP="008E7A86">
      <w:pPr>
        <w:spacing w:after="0" w:line="259" w:lineRule="auto"/>
        <w:jc w:val="right"/>
      </w:pPr>
      <w:r>
        <w:t xml:space="preserve">                                                                                    к </w:t>
      </w:r>
      <w:r w:rsidR="003E237B">
        <w:t>муниципальной</w:t>
      </w:r>
      <w:r>
        <w:t xml:space="preserve"> программе </w:t>
      </w:r>
    </w:p>
    <w:p w14:paraId="394CA03F" w14:textId="3382D56B" w:rsidR="00692BBF" w:rsidRDefault="00692BBF" w:rsidP="008E7A86">
      <w:pPr>
        <w:spacing w:after="0" w:line="269" w:lineRule="auto"/>
        <w:ind w:left="5472" w:hanging="10"/>
        <w:jc w:val="right"/>
      </w:pPr>
      <w:r>
        <w:t xml:space="preserve"> «Комплексное развитие сельских территорий» </w:t>
      </w:r>
    </w:p>
    <w:p w14:paraId="2C899235" w14:textId="77777777" w:rsidR="00704B97" w:rsidRDefault="00704B97" w:rsidP="00704B97">
      <w:pPr>
        <w:tabs>
          <w:tab w:val="left" w:pos="1230"/>
        </w:tabs>
        <w:rPr>
          <w:lang w:eastAsia="ru-RU"/>
        </w:rPr>
        <w:sectPr w:rsidR="00704B97" w:rsidSect="008E7A86">
          <w:pgSz w:w="11906" w:h="16838"/>
          <w:pgMar w:top="709" w:right="1134" w:bottom="1440" w:left="885" w:header="720" w:footer="737" w:gutter="0"/>
          <w:cols w:space="720"/>
          <w:docGrid w:linePitch="381"/>
        </w:sectPr>
      </w:pPr>
    </w:p>
    <w:p w14:paraId="58942DA0" w14:textId="5CDC869A" w:rsidR="00692BBF" w:rsidRDefault="00692BBF" w:rsidP="008E7A86">
      <w:pPr>
        <w:tabs>
          <w:tab w:val="left" w:pos="1230"/>
        </w:tabs>
        <w:jc w:val="center"/>
        <w:rPr>
          <w:lang w:eastAsia="ru-RU"/>
        </w:rPr>
      </w:pPr>
      <w:r>
        <w:rPr>
          <w:lang w:eastAsia="ru-RU"/>
        </w:rPr>
        <w:lastRenderedPageBreak/>
        <w:t xml:space="preserve"> </w:t>
      </w:r>
    </w:p>
    <w:p w14:paraId="3E412A56" w14:textId="0492962C" w:rsidR="00692BBF" w:rsidRPr="008E7A86" w:rsidRDefault="00692BBF" w:rsidP="00692BBF">
      <w:pPr>
        <w:tabs>
          <w:tab w:val="left" w:pos="1230"/>
        </w:tabs>
        <w:spacing w:after="0" w:line="0" w:lineRule="atLeast"/>
        <w:jc w:val="center"/>
        <w:rPr>
          <w:b/>
          <w:lang w:eastAsia="ru-RU"/>
        </w:rPr>
      </w:pPr>
      <w:r w:rsidRPr="008E7A86">
        <w:rPr>
          <w:b/>
          <w:lang w:eastAsia="ru-RU"/>
        </w:rPr>
        <w:t xml:space="preserve">Ресурсное обеспечение </w:t>
      </w:r>
    </w:p>
    <w:p w14:paraId="171F8BC3" w14:textId="777D58C8" w:rsidR="00692BBF" w:rsidRPr="008E7A86" w:rsidRDefault="008E7A86" w:rsidP="008E7A86">
      <w:pPr>
        <w:tabs>
          <w:tab w:val="left" w:pos="1230"/>
        </w:tabs>
        <w:spacing w:after="0" w:line="0" w:lineRule="atLeast"/>
        <w:ind w:right="-35"/>
        <w:jc w:val="center"/>
        <w:rPr>
          <w:b/>
          <w:lang w:eastAsia="ru-RU"/>
        </w:rPr>
      </w:pPr>
      <w:r w:rsidRPr="008E7A86">
        <w:rPr>
          <w:b/>
          <w:lang w:eastAsia="ru-RU"/>
        </w:rPr>
        <w:t xml:space="preserve">на реализацию </w:t>
      </w:r>
      <w:r w:rsidR="00692BBF" w:rsidRPr="008E7A86">
        <w:rPr>
          <w:b/>
          <w:lang w:eastAsia="ru-RU"/>
        </w:rPr>
        <w:t>мероприятий подпрограмм программы</w:t>
      </w:r>
    </w:p>
    <w:p w14:paraId="35926C8C" w14:textId="1EC3E95E" w:rsidR="008E7A86" w:rsidRPr="00672489" w:rsidRDefault="008E7A86" w:rsidP="008E7A86">
      <w:pPr>
        <w:spacing w:after="200" w:line="276" w:lineRule="auto"/>
        <w:contextualSpacing/>
        <w:rPr>
          <w:szCs w:val="28"/>
        </w:rPr>
      </w:pPr>
    </w:p>
    <w:tbl>
      <w:tblPr>
        <w:tblStyle w:val="TableGrid"/>
        <w:tblW w:w="10706" w:type="dxa"/>
        <w:tblInd w:w="0" w:type="dxa"/>
        <w:tblLayout w:type="fixed"/>
        <w:tblCellMar>
          <w:top w:w="9" w:type="dxa"/>
          <w:left w:w="74" w:type="dxa"/>
          <w:right w:w="21" w:type="dxa"/>
        </w:tblCellMar>
        <w:tblLook w:val="04A0" w:firstRow="1" w:lastRow="0" w:firstColumn="1" w:lastColumn="0" w:noHBand="0" w:noVBand="1"/>
      </w:tblPr>
      <w:tblGrid>
        <w:gridCol w:w="358"/>
        <w:gridCol w:w="2658"/>
        <w:gridCol w:w="3544"/>
        <w:gridCol w:w="1878"/>
        <w:gridCol w:w="2268"/>
      </w:tblGrid>
      <w:tr w:rsidR="009F5158" w:rsidRPr="00740FD2" w14:paraId="3FB0D38F" w14:textId="77777777" w:rsidTr="00E517F4">
        <w:trPr>
          <w:trHeight w:val="699"/>
        </w:trPr>
        <w:tc>
          <w:tcPr>
            <w:tcW w:w="358" w:type="dxa"/>
            <w:vMerge w:val="restart"/>
            <w:tcBorders>
              <w:top w:val="single" w:sz="4" w:space="0" w:color="000000"/>
              <w:left w:val="single" w:sz="4" w:space="0" w:color="000000"/>
              <w:bottom w:val="single" w:sz="4" w:space="0" w:color="000000"/>
              <w:right w:val="single" w:sz="4" w:space="0" w:color="000000"/>
            </w:tcBorders>
            <w:vAlign w:val="center"/>
          </w:tcPr>
          <w:p w14:paraId="4D5B0336" w14:textId="77777777" w:rsidR="009F5158" w:rsidRPr="00740FD2" w:rsidRDefault="009F5158" w:rsidP="000C7DCF">
            <w:pPr>
              <w:spacing w:after="200" w:line="276" w:lineRule="auto"/>
              <w:contextualSpacing/>
              <w:rPr>
                <w:sz w:val="20"/>
                <w:szCs w:val="20"/>
              </w:rPr>
            </w:pPr>
            <w:r w:rsidRPr="00740FD2">
              <w:rPr>
                <w:sz w:val="20"/>
                <w:szCs w:val="20"/>
              </w:rPr>
              <w:t xml:space="preserve">N п/п </w:t>
            </w:r>
          </w:p>
        </w:tc>
        <w:tc>
          <w:tcPr>
            <w:tcW w:w="2658" w:type="dxa"/>
            <w:vMerge w:val="restart"/>
            <w:tcBorders>
              <w:top w:val="single" w:sz="4" w:space="0" w:color="000000"/>
              <w:left w:val="single" w:sz="4" w:space="0" w:color="000000"/>
              <w:bottom w:val="single" w:sz="4" w:space="0" w:color="000000"/>
              <w:right w:val="single" w:sz="4" w:space="0" w:color="000000"/>
            </w:tcBorders>
          </w:tcPr>
          <w:p w14:paraId="37970BFB" w14:textId="1566B40A" w:rsidR="009F5158" w:rsidRPr="00740FD2" w:rsidRDefault="009F5158" w:rsidP="000C7DCF">
            <w:pPr>
              <w:spacing w:after="200" w:line="276" w:lineRule="auto"/>
              <w:contextualSpacing/>
              <w:rPr>
                <w:sz w:val="20"/>
                <w:szCs w:val="20"/>
              </w:rPr>
            </w:pPr>
            <w:r w:rsidRPr="00740FD2">
              <w:rPr>
                <w:sz w:val="20"/>
                <w:szCs w:val="20"/>
              </w:rPr>
              <w:t xml:space="preserve">Наименование подпрограммы программы, основного мероприятия подпрограммы программы </w:t>
            </w:r>
          </w:p>
        </w:tc>
        <w:tc>
          <w:tcPr>
            <w:tcW w:w="3544" w:type="dxa"/>
            <w:vMerge w:val="restart"/>
            <w:tcBorders>
              <w:top w:val="single" w:sz="4" w:space="0" w:color="000000"/>
              <w:left w:val="single" w:sz="4" w:space="0" w:color="000000"/>
              <w:bottom w:val="single" w:sz="4" w:space="0" w:color="000000"/>
              <w:right w:val="single" w:sz="4" w:space="0" w:color="000000"/>
            </w:tcBorders>
            <w:vAlign w:val="center"/>
          </w:tcPr>
          <w:p w14:paraId="38B35C19" w14:textId="163B7532" w:rsidR="009F5158" w:rsidRPr="00740FD2" w:rsidRDefault="009F5158" w:rsidP="00305A47">
            <w:pPr>
              <w:spacing w:after="200" w:line="276" w:lineRule="auto"/>
              <w:contextualSpacing/>
              <w:rPr>
                <w:sz w:val="20"/>
                <w:szCs w:val="20"/>
              </w:rPr>
            </w:pPr>
            <w:r w:rsidRPr="00740FD2">
              <w:rPr>
                <w:sz w:val="20"/>
                <w:szCs w:val="20"/>
              </w:rPr>
              <w:t xml:space="preserve">Источники ресурсного обеспечения </w:t>
            </w:r>
          </w:p>
          <w:p w14:paraId="53E10299" w14:textId="1BEBAEC9" w:rsidR="009F5158" w:rsidRPr="00740FD2" w:rsidRDefault="009F5158" w:rsidP="000C7DCF">
            <w:pPr>
              <w:spacing w:after="200" w:line="276" w:lineRule="auto"/>
              <w:contextualSpacing/>
              <w:rPr>
                <w:sz w:val="20"/>
                <w:szCs w:val="20"/>
              </w:rPr>
            </w:pPr>
          </w:p>
        </w:tc>
        <w:tc>
          <w:tcPr>
            <w:tcW w:w="4146" w:type="dxa"/>
            <w:gridSpan w:val="2"/>
            <w:tcBorders>
              <w:top w:val="single" w:sz="4" w:space="0" w:color="000000"/>
              <w:left w:val="single" w:sz="4" w:space="0" w:color="000000"/>
              <w:bottom w:val="single" w:sz="4" w:space="0" w:color="000000"/>
              <w:right w:val="single" w:sz="4" w:space="0" w:color="auto"/>
            </w:tcBorders>
          </w:tcPr>
          <w:p w14:paraId="0DEA9635" w14:textId="1788F2EA" w:rsidR="009F5158" w:rsidRPr="00740FD2" w:rsidRDefault="009F5158" w:rsidP="000C7DCF">
            <w:pPr>
              <w:spacing w:after="200" w:line="276" w:lineRule="auto"/>
              <w:contextualSpacing/>
              <w:rPr>
                <w:sz w:val="20"/>
                <w:szCs w:val="20"/>
              </w:rPr>
            </w:pPr>
            <w:r w:rsidRPr="00740FD2">
              <w:rPr>
                <w:sz w:val="20"/>
                <w:szCs w:val="20"/>
              </w:rPr>
              <w:t xml:space="preserve">Прогнозная (справочная) оценка расходов по годам (тыс. рублей) </w:t>
            </w:r>
          </w:p>
        </w:tc>
      </w:tr>
      <w:tr w:rsidR="009F5158" w:rsidRPr="00740FD2" w14:paraId="5CDE2817" w14:textId="77777777" w:rsidTr="00E517F4">
        <w:trPr>
          <w:trHeight w:val="240"/>
        </w:trPr>
        <w:tc>
          <w:tcPr>
            <w:tcW w:w="358" w:type="dxa"/>
            <w:vMerge/>
            <w:tcBorders>
              <w:top w:val="nil"/>
              <w:left w:val="single" w:sz="4" w:space="0" w:color="000000"/>
              <w:bottom w:val="single" w:sz="4" w:space="0" w:color="000000"/>
              <w:right w:val="single" w:sz="4" w:space="0" w:color="000000"/>
            </w:tcBorders>
          </w:tcPr>
          <w:p w14:paraId="7DB0FE12" w14:textId="77777777" w:rsidR="009F5158" w:rsidRPr="00740FD2" w:rsidRDefault="009F5158" w:rsidP="000C7DCF">
            <w:pPr>
              <w:spacing w:after="200" w:line="276" w:lineRule="auto"/>
              <w:contextualSpacing/>
              <w:rPr>
                <w:sz w:val="20"/>
                <w:szCs w:val="20"/>
              </w:rPr>
            </w:pPr>
          </w:p>
        </w:tc>
        <w:tc>
          <w:tcPr>
            <w:tcW w:w="2658" w:type="dxa"/>
            <w:vMerge/>
            <w:tcBorders>
              <w:top w:val="nil"/>
              <w:left w:val="single" w:sz="4" w:space="0" w:color="000000"/>
              <w:bottom w:val="single" w:sz="4" w:space="0" w:color="000000"/>
              <w:right w:val="single" w:sz="4" w:space="0" w:color="000000"/>
            </w:tcBorders>
          </w:tcPr>
          <w:p w14:paraId="0A0FF2AD" w14:textId="77777777" w:rsidR="009F5158" w:rsidRPr="00740FD2" w:rsidRDefault="009F5158" w:rsidP="000C7DCF">
            <w:pPr>
              <w:spacing w:after="200" w:line="276" w:lineRule="auto"/>
              <w:contextualSpacing/>
              <w:rPr>
                <w:sz w:val="20"/>
                <w:szCs w:val="20"/>
              </w:rPr>
            </w:pPr>
          </w:p>
        </w:tc>
        <w:tc>
          <w:tcPr>
            <w:tcW w:w="3544" w:type="dxa"/>
            <w:vMerge/>
            <w:tcBorders>
              <w:top w:val="nil"/>
              <w:left w:val="single" w:sz="4" w:space="0" w:color="000000"/>
              <w:bottom w:val="single" w:sz="4" w:space="0" w:color="000000"/>
              <w:right w:val="single" w:sz="4" w:space="0" w:color="000000"/>
            </w:tcBorders>
          </w:tcPr>
          <w:p w14:paraId="20DD8D53" w14:textId="77777777"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6E835EA6" w14:textId="7FF80237" w:rsidR="009F5158" w:rsidRPr="00F27928" w:rsidRDefault="009F5158" w:rsidP="0025563E">
            <w:pPr>
              <w:spacing w:after="200" w:line="276" w:lineRule="auto"/>
              <w:contextualSpacing/>
              <w:jc w:val="center"/>
              <w:rPr>
                <w:sz w:val="20"/>
                <w:szCs w:val="20"/>
              </w:rPr>
            </w:pPr>
            <w:r w:rsidRPr="00740FD2">
              <w:rPr>
                <w:sz w:val="20"/>
                <w:szCs w:val="20"/>
              </w:rPr>
              <w:t>20</w:t>
            </w:r>
            <w:r>
              <w:rPr>
                <w:sz w:val="20"/>
                <w:szCs w:val="20"/>
                <w:lang w:val="en-US"/>
              </w:rPr>
              <w:t>2</w:t>
            </w:r>
            <w:r>
              <w:rPr>
                <w:sz w:val="20"/>
                <w:szCs w:val="20"/>
              </w:rPr>
              <w:t>0</w:t>
            </w:r>
          </w:p>
        </w:tc>
        <w:tc>
          <w:tcPr>
            <w:tcW w:w="2268" w:type="dxa"/>
            <w:tcBorders>
              <w:top w:val="single" w:sz="4" w:space="0" w:color="000000"/>
              <w:left w:val="single" w:sz="4" w:space="0" w:color="000000"/>
              <w:bottom w:val="single" w:sz="4" w:space="0" w:color="000000"/>
              <w:right w:val="single" w:sz="4" w:space="0" w:color="000000"/>
            </w:tcBorders>
          </w:tcPr>
          <w:p w14:paraId="15498CE1" w14:textId="76F324A0" w:rsidR="009F5158" w:rsidRPr="00740FD2" w:rsidRDefault="009F5158" w:rsidP="0025563E">
            <w:pPr>
              <w:spacing w:after="200" w:line="276" w:lineRule="auto"/>
              <w:contextualSpacing/>
              <w:jc w:val="center"/>
              <w:rPr>
                <w:sz w:val="20"/>
                <w:szCs w:val="20"/>
              </w:rPr>
            </w:pPr>
            <w:r>
              <w:rPr>
                <w:sz w:val="20"/>
                <w:szCs w:val="20"/>
              </w:rPr>
              <w:t>2021</w:t>
            </w:r>
          </w:p>
        </w:tc>
      </w:tr>
      <w:tr w:rsidR="009F5158" w:rsidRPr="00740FD2" w14:paraId="32D064D6"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51B4D5FE" w14:textId="1A2CD25D" w:rsidR="009F5158" w:rsidRPr="00740FD2" w:rsidRDefault="009F5158" w:rsidP="00DD5F63">
            <w:pPr>
              <w:spacing w:after="200" w:line="276" w:lineRule="auto"/>
              <w:contextualSpacing/>
              <w:jc w:val="center"/>
              <w:rPr>
                <w:sz w:val="20"/>
                <w:szCs w:val="20"/>
              </w:rPr>
            </w:pPr>
            <w:r w:rsidRPr="00740FD2">
              <w:rPr>
                <w:sz w:val="20"/>
                <w:szCs w:val="20"/>
              </w:rPr>
              <w:t>1</w:t>
            </w:r>
          </w:p>
        </w:tc>
        <w:tc>
          <w:tcPr>
            <w:tcW w:w="2658" w:type="dxa"/>
            <w:tcBorders>
              <w:top w:val="single" w:sz="4" w:space="0" w:color="000000"/>
              <w:left w:val="single" w:sz="4" w:space="0" w:color="000000"/>
              <w:bottom w:val="single" w:sz="4" w:space="0" w:color="000000"/>
              <w:right w:val="single" w:sz="4" w:space="0" w:color="000000"/>
            </w:tcBorders>
          </w:tcPr>
          <w:p w14:paraId="218250BC" w14:textId="448F0C22" w:rsidR="009F5158" w:rsidRPr="00740FD2" w:rsidRDefault="009F5158" w:rsidP="00DD5F63">
            <w:pPr>
              <w:spacing w:after="200" w:line="276" w:lineRule="auto"/>
              <w:contextualSpacing/>
              <w:jc w:val="center"/>
              <w:rPr>
                <w:sz w:val="20"/>
                <w:szCs w:val="20"/>
              </w:rPr>
            </w:pPr>
            <w:r w:rsidRPr="00740FD2">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1F5FFF83" w14:textId="3ED13FBB" w:rsidR="009F5158" w:rsidRPr="00740FD2" w:rsidRDefault="009F5158" w:rsidP="00DD5F63">
            <w:pPr>
              <w:spacing w:after="200" w:line="276" w:lineRule="auto"/>
              <w:contextualSpacing/>
              <w:jc w:val="center"/>
              <w:rPr>
                <w:sz w:val="20"/>
                <w:szCs w:val="20"/>
              </w:rPr>
            </w:pPr>
            <w:r w:rsidRPr="00740FD2">
              <w:rPr>
                <w:sz w:val="20"/>
                <w:szCs w:val="20"/>
              </w:rPr>
              <w:t>3</w:t>
            </w:r>
          </w:p>
        </w:tc>
        <w:tc>
          <w:tcPr>
            <w:tcW w:w="1878" w:type="dxa"/>
            <w:tcBorders>
              <w:top w:val="single" w:sz="4" w:space="0" w:color="000000"/>
              <w:left w:val="single" w:sz="4" w:space="0" w:color="000000"/>
              <w:bottom w:val="single" w:sz="4" w:space="0" w:color="000000"/>
              <w:right w:val="single" w:sz="4" w:space="0" w:color="000000"/>
            </w:tcBorders>
          </w:tcPr>
          <w:p w14:paraId="40D9F572" w14:textId="7C86B86E" w:rsidR="009F5158" w:rsidRPr="00740FD2" w:rsidRDefault="009F5158" w:rsidP="00DD5F63">
            <w:pPr>
              <w:spacing w:after="200" w:line="276" w:lineRule="auto"/>
              <w:contextualSpacing/>
              <w:jc w:val="center"/>
              <w:rPr>
                <w:sz w:val="20"/>
                <w:szCs w:val="20"/>
              </w:rPr>
            </w:pPr>
            <w:r w:rsidRPr="00740FD2">
              <w:rPr>
                <w:sz w:val="20"/>
                <w:szCs w:val="20"/>
              </w:rPr>
              <w:t>4</w:t>
            </w:r>
          </w:p>
        </w:tc>
        <w:tc>
          <w:tcPr>
            <w:tcW w:w="2268" w:type="dxa"/>
            <w:tcBorders>
              <w:top w:val="single" w:sz="4" w:space="0" w:color="000000"/>
              <w:left w:val="single" w:sz="4" w:space="0" w:color="000000"/>
              <w:bottom w:val="single" w:sz="4" w:space="0" w:color="000000"/>
              <w:right w:val="single" w:sz="4" w:space="0" w:color="000000"/>
            </w:tcBorders>
          </w:tcPr>
          <w:p w14:paraId="54EC264A" w14:textId="77777777" w:rsidR="009F5158" w:rsidRPr="00740FD2" w:rsidRDefault="009F5158" w:rsidP="00DD5F63">
            <w:pPr>
              <w:spacing w:after="200" w:line="276" w:lineRule="auto"/>
              <w:contextualSpacing/>
              <w:jc w:val="center"/>
              <w:rPr>
                <w:sz w:val="20"/>
                <w:szCs w:val="20"/>
              </w:rPr>
            </w:pPr>
          </w:p>
        </w:tc>
      </w:tr>
      <w:tr w:rsidR="009F5158" w:rsidRPr="00740FD2" w14:paraId="54C53CD0"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7FB939A9" w14:textId="77777777" w:rsidR="009F5158" w:rsidRPr="00740FD2" w:rsidRDefault="009F5158" w:rsidP="000C7DCF">
            <w:pPr>
              <w:spacing w:after="200" w:line="276" w:lineRule="auto"/>
              <w:contextualSpacing/>
              <w:rPr>
                <w:sz w:val="20"/>
                <w:szCs w:val="20"/>
              </w:rPr>
            </w:pPr>
            <w:r w:rsidRPr="00740FD2">
              <w:rPr>
                <w:sz w:val="20"/>
                <w:szCs w:val="20"/>
              </w:rPr>
              <w:t xml:space="preserve">1. </w:t>
            </w:r>
          </w:p>
        </w:tc>
        <w:tc>
          <w:tcPr>
            <w:tcW w:w="2658" w:type="dxa"/>
            <w:tcBorders>
              <w:top w:val="single" w:sz="4" w:space="0" w:color="000000"/>
              <w:left w:val="single" w:sz="4" w:space="0" w:color="000000"/>
              <w:bottom w:val="single" w:sz="4" w:space="0" w:color="000000"/>
              <w:right w:val="single" w:sz="4" w:space="0" w:color="000000"/>
            </w:tcBorders>
          </w:tcPr>
          <w:p w14:paraId="7FE60A04" w14:textId="77777777" w:rsidR="009F5158" w:rsidRPr="00740FD2" w:rsidRDefault="009F5158" w:rsidP="000C7DCF">
            <w:pPr>
              <w:spacing w:after="200" w:line="276" w:lineRule="auto"/>
              <w:contextualSpacing/>
              <w:rPr>
                <w:sz w:val="20"/>
                <w:szCs w:val="20"/>
              </w:rPr>
            </w:pPr>
            <w:r w:rsidRPr="00740FD2">
              <w:rPr>
                <w:sz w:val="20"/>
                <w:szCs w:val="20"/>
              </w:rPr>
              <w:t xml:space="preserve">Программа, всего </w:t>
            </w:r>
          </w:p>
        </w:tc>
        <w:tc>
          <w:tcPr>
            <w:tcW w:w="3544" w:type="dxa"/>
            <w:tcBorders>
              <w:top w:val="single" w:sz="4" w:space="0" w:color="000000"/>
              <w:left w:val="single" w:sz="4" w:space="0" w:color="000000"/>
              <w:bottom w:val="single" w:sz="4" w:space="0" w:color="000000"/>
              <w:right w:val="single" w:sz="4" w:space="0" w:color="000000"/>
            </w:tcBorders>
          </w:tcPr>
          <w:p w14:paraId="371B44F3"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1878" w:type="dxa"/>
            <w:tcBorders>
              <w:top w:val="single" w:sz="4" w:space="0" w:color="000000"/>
              <w:left w:val="single" w:sz="4" w:space="0" w:color="000000"/>
              <w:bottom w:val="single" w:sz="4" w:space="0" w:color="000000"/>
              <w:right w:val="single" w:sz="4" w:space="0" w:color="000000"/>
            </w:tcBorders>
          </w:tcPr>
          <w:p w14:paraId="2C30DDBE" w14:textId="40437E8F" w:rsidR="009F5158" w:rsidRPr="00740FD2" w:rsidRDefault="009F5158" w:rsidP="009E3EA5">
            <w:pPr>
              <w:spacing w:after="200" w:line="276" w:lineRule="auto"/>
              <w:contextualSpacing/>
              <w:jc w:val="center"/>
              <w:rPr>
                <w:sz w:val="20"/>
                <w:szCs w:val="20"/>
              </w:rPr>
            </w:pPr>
            <w:r>
              <w:rPr>
                <w:sz w:val="20"/>
                <w:szCs w:val="20"/>
              </w:rPr>
              <w:t>12825,65</w:t>
            </w:r>
          </w:p>
        </w:tc>
        <w:tc>
          <w:tcPr>
            <w:tcW w:w="2268" w:type="dxa"/>
            <w:tcBorders>
              <w:top w:val="single" w:sz="4" w:space="0" w:color="000000"/>
              <w:left w:val="single" w:sz="4" w:space="0" w:color="000000"/>
              <w:bottom w:val="single" w:sz="4" w:space="0" w:color="000000"/>
              <w:right w:val="single" w:sz="4" w:space="0" w:color="000000"/>
            </w:tcBorders>
          </w:tcPr>
          <w:p w14:paraId="63B8656C" w14:textId="5945FF27" w:rsidR="009F5158" w:rsidRPr="00740FD2" w:rsidRDefault="009F5158" w:rsidP="00492587">
            <w:pPr>
              <w:spacing w:after="200" w:line="276" w:lineRule="auto"/>
              <w:contextualSpacing/>
              <w:jc w:val="center"/>
              <w:rPr>
                <w:sz w:val="20"/>
                <w:szCs w:val="20"/>
              </w:rPr>
            </w:pPr>
            <w:r>
              <w:rPr>
                <w:sz w:val="20"/>
                <w:szCs w:val="20"/>
              </w:rPr>
              <w:t>7580,4</w:t>
            </w:r>
          </w:p>
        </w:tc>
      </w:tr>
      <w:tr w:rsidR="009F5158" w:rsidRPr="00740FD2" w14:paraId="58BF7742"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2DBACF4E"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72AFB1B5"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59416CCE" w14:textId="7F60FE33" w:rsidR="009F5158" w:rsidRPr="00740FD2" w:rsidRDefault="009F5158" w:rsidP="000C7DCF">
            <w:pPr>
              <w:spacing w:after="200" w:line="276" w:lineRule="auto"/>
              <w:contextualSpacing/>
              <w:rPr>
                <w:sz w:val="20"/>
                <w:szCs w:val="20"/>
              </w:rPr>
            </w:pPr>
            <w:r w:rsidRPr="00740FD2">
              <w:rPr>
                <w:sz w:val="20"/>
                <w:szCs w:val="20"/>
              </w:rPr>
              <w:t xml:space="preserve">средства федерального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3DF80503" w14:textId="4690FA2F" w:rsidR="009F5158" w:rsidRPr="00740FD2" w:rsidRDefault="009F5158" w:rsidP="009E3EA5">
            <w:pPr>
              <w:spacing w:after="200" w:line="276" w:lineRule="auto"/>
              <w:contextualSpacing/>
              <w:jc w:val="center"/>
              <w:rPr>
                <w:sz w:val="20"/>
                <w:szCs w:val="20"/>
              </w:rPr>
            </w:pPr>
            <w:r>
              <w:rPr>
                <w:sz w:val="20"/>
                <w:szCs w:val="20"/>
              </w:rPr>
              <w:t>11289,4</w:t>
            </w:r>
          </w:p>
        </w:tc>
        <w:tc>
          <w:tcPr>
            <w:tcW w:w="2268" w:type="dxa"/>
            <w:tcBorders>
              <w:top w:val="single" w:sz="4" w:space="0" w:color="000000"/>
              <w:left w:val="single" w:sz="4" w:space="0" w:color="000000"/>
              <w:bottom w:val="single" w:sz="4" w:space="0" w:color="000000"/>
              <w:right w:val="single" w:sz="4" w:space="0" w:color="000000"/>
            </w:tcBorders>
          </w:tcPr>
          <w:p w14:paraId="126ED859" w14:textId="11A4F208" w:rsidR="009F5158" w:rsidRPr="00740FD2" w:rsidRDefault="009F5158" w:rsidP="00E17C35">
            <w:pPr>
              <w:spacing w:after="200" w:line="276" w:lineRule="auto"/>
              <w:contextualSpacing/>
              <w:jc w:val="center"/>
              <w:rPr>
                <w:sz w:val="20"/>
                <w:szCs w:val="20"/>
              </w:rPr>
            </w:pPr>
            <w:r>
              <w:rPr>
                <w:sz w:val="20"/>
                <w:szCs w:val="20"/>
              </w:rPr>
              <w:t>6277,04</w:t>
            </w:r>
          </w:p>
        </w:tc>
      </w:tr>
      <w:tr w:rsidR="009F5158" w:rsidRPr="00740FD2" w14:paraId="31619ED1" w14:textId="77777777" w:rsidTr="00E517F4">
        <w:trPr>
          <w:trHeight w:val="351"/>
        </w:trPr>
        <w:tc>
          <w:tcPr>
            <w:tcW w:w="358" w:type="dxa"/>
            <w:tcBorders>
              <w:top w:val="single" w:sz="4" w:space="0" w:color="000000"/>
              <w:left w:val="single" w:sz="4" w:space="0" w:color="000000"/>
              <w:bottom w:val="single" w:sz="4" w:space="0" w:color="000000"/>
              <w:right w:val="single" w:sz="4" w:space="0" w:color="000000"/>
            </w:tcBorders>
          </w:tcPr>
          <w:p w14:paraId="444EF13F"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2389E8A9"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7CAF6F03" w14:textId="4704F525" w:rsidR="009F5158" w:rsidRPr="00740FD2" w:rsidRDefault="009F5158" w:rsidP="000C7DCF">
            <w:pPr>
              <w:spacing w:after="200" w:line="276" w:lineRule="auto"/>
              <w:contextualSpacing/>
              <w:rPr>
                <w:sz w:val="20"/>
                <w:szCs w:val="20"/>
              </w:rPr>
            </w:pPr>
            <w:r w:rsidRPr="00740FD2">
              <w:rPr>
                <w:sz w:val="20"/>
                <w:szCs w:val="20"/>
              </w:rPr>
              <w:t xml:space="preserve">средства республиканского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7142BB33" w14:textId="42DAB125" w:rsidR="009F5158" w:rsidRPr="00740FD2" w:rsidRDefault="009F5158" w:rsidP="009E3EA5">
            <w:pPr>
              <w:spacing w:after="200" w:line="276" w:lineRule="auto"/>
              <w:contextualSpacing/>
              <w:jc w:val="center"/>
              <w:rPr>
                <w:sz w:val="20"/>
                <w:szCs w:val="20"/>
              </w:rPr>
            </w:pPr>
            <w:r>
              <w:rPr>
                <w:sz w:val="20"/>
                <w:szCs w:val="20"/>
              </w:rPr>
              <w:t>114</w:t>
            </w:r>
          </w:p>
        </w:tc>
        <w:tc>
          <w:tcPr>
            <w:tcW w:w="2268" w:type="dxa"/>
            <w:tcBorders>
              <w:top w:val="single" w:sz="4" w:space="0" w:color="000000"/>
              <w:left w:val="single" w:sz="4" w:space="0" w:color="000000"/>
              <w:bottom w:val="single" w:sz="4" w:space="0" w:color="000000"/>
              <w:right w:val="single" w:sz="4" w:space="0" w:color="000000"/>
            </w:tcBorders>
          </w:tcPr>
          <w:p w14:paraId="4AA42F46" w14:textId="1671B214" w:rsidR="009F5158" w:rsidRPr="00740FD2" w:rsidRDefault="009F5158" w:rsidP="00767F0B">
            <w:pPr>
              <w:spacing w:after="200" w:line="276" w:lineRule="auto"/>
              <w:contextualSpacing/>
              <w:jc w:val="center"/>
              <w:rPr>
                <w:sz w:val="20"/>
                <w:szCs w:val="20"/>
              </w:rPr>
            </w:pPr>
            <w:r>
              <w:rPr>
                <w:sz w:val="20"/>
                <w:szCs w:val="20"/>
              </w:rPr>
              <w:t>63,39</w:t>
            </w:r>
          </w:p>
        </w:tc>
      </w:tr>
      <w:tr w:rsidR="009F5158" w:rsidRPr="00740FD2" w14:paraId="7BDDE1BE"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0916966A"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429515DB"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6C7458FC" w14:textId="243D67C8" w:rsidR="009F5158" w:rsidRPr="00740FD2" w:rsidRDefault="009F5158" w:rsidP="000C7DCF">
            <w:pPr>
              <w:spacing w:after="200" w:line="276" w:lineRule="auto"/>
              <w:contextualSpacing/>
              <w:rPr>
                <w:sz w:val="20"/>
                <w:szCs w:val="20"/>
              </w:rPr>
            </w:pPr>
            <w:r w:rsidRPr="00740FD2">
              <w:rPr>
                <w:sz w:val="20"/>
                <w:szCs w:val="20"/>
              </w:rPr>
              <w:t xml:space="preserve">средства районного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4686A100" w14:textId="5ACAAAA3" w:rsidR="009F5158" w:rsidRPr="00740FD2" w:rsidRDefault="009F5158" w:rsidP="009E3EA5">
            <w:pPr>
              <w:spacing w:after="200" w:line="276" w:lineRule="auto"/>
              <w:contextualSpacing/>
              <w:jc w:val="center"/>
              <w:rPr>
                <w:sz w:val="20"/>
                <w:szCs w:val="20"/>
              </w:rPr>
            </w:pPr>
            <w:r>
              <w:rPr>
                <w:sz w:val="20"/>
                <w:szCs w:val="20"/>
              </w:rPr>
              <w:t>1422,25</w:t>
            </w:r>
          </w:p>
        </w:tc>
        <w:tc>
          <w:tcPr>
            <w:tcW w:w="2268" w:type="dxa"/>
            <w:tcBorders>
              <w:top w:val="single" w:sz="4" w:space="0" w:color="000000"/>
              <w:left w:val="single" w:sz="4" w:space="0" w:color="000000"/>
              <w:bottom w:val="single" w:sz="4" w:space="0" w:color="000000"/>
              <w:right w:val="single" w:sz="4" w:space="0" w:color="000000"/>
            </w:tcBorders>
          </w:tcPr>
          <w:p w14:paraId="49B92607" w14:textId="6D5BBBDA" w:rsidR="009F5158" w:rsidRPr="00740FD2" w:rsidRDefault="009F5158" w:rsidP="00603232">
            <w:pPr>
              <w:spacing w:after="200" w:line="276" w:lineRule="auto"/>
              <w:contextualSpacing/>
              <w:jc w:val="center"/>
              <w:rPr>
                <w:sz w:val="20"/>
                <w:szCs w:val="20"/>
              </w:rPr>
            </w:pPr>
            <w:r>
              <w:rPr>
                <w:sz w:val="20"/>
                <w:szCs w:val="20"/>
              </w:rPr>
              <w:t>1239,97</w:t>
            </w:r>
          </w:p>
        </w:tc>
      </w:tr>
      <w:tr w:rsidR="009F5158" w:rsidRPr="00740FD2" w14:paraId="6C519910"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04295468" w14:textId="77777777" w:rsidR="009F5158" w:rsidRPr="00740FD2" w:rsidRDefault="009F5158" w:rsidP="000C7DCF">
            <w:pPr>
              <w:spacing w:after="200" w:line="276" w:lineRule="auto"/>
              <w:contextualSpacing/>
              <w:rPr>
                <w:sz w:val="20"/>
                <w:szCs w:val="20"/>
              </w:rPr>
            </w:pPr>
            <w:r w:rsidRPr="00740FD2">
              <w:rPr>
                <w:sz w:val="20"/>
                <w:szCs w:val="20"/>
              </w:rPr>
              <w:t xml:space="preserve">2. </w:t>
            </w:r>
          </w:p>
        </w:tc>
        <w:tc>
          <w:tcPr>
            <w:tcW w:w="2658" w:type="dxa"/>
            <w:tcBorders>
              <w:top w:val="single" w:sz="4" w:space="0" w:color="000000"/>
              <w:left w:val="single" w:sz="4" w:space="0" w:color="000000"/>
              <w:bottom w:val="single" w:sz="4" w:space="0" w:color="000000"/>
              <w:right w:val="single" w:sz="4" w:space="0" w:color="000000"/>
            </w:tcBorders>
          </w:tcPr>
          <w:p w14:paraId="4097C949" w14:textId="44D33045" w:rsidR="009F5158" w:rsidRPr="00740FD2" w:rsidRDefault="009F5158" w:rsidP="000C7DCF">
            <w:pPr>
              <w:spacing w:after="200" w:line="276" w:lineRule="auto"/>
              <w:contextualSpacing/>
              <w:rPr>
                <w:sz w:val="20"/>
                <w:szCs w:val="20"/>
              </w:rPr>
            </w:pPr>
            <w:r w:rsidRPr="00740FD2">
              <w:rPr>
                <w:sz w:val="20"/>
                <w:szCs w:val="20"/>
              </w:rPr>
              <w:t>Подпрограмма 1 «</w:t>
            </w:r>
            <w:r w:rsidRPr="00740FD2">
              <w:rPr>
                <w:rFonts w:cs="Times New Roman"/>
                <w:color w:val="000000"/>
                <w:sz w:val="20"/>
                <w:szCs w:val="20"/>
              </w:rPr>
              <w:t>Создание условий для обеспечения доступным и комфорт</w:t>
            </w:r>
            <w:r>
              <w:rPr>
                <w:rFonts w:cs="Times New Roman"/>
                <w:color w:val="000000"/>
                <w:sz w:val="20"/>
                <w:szCs w:val="20"/>
              </w:rPr>
              <w:t>ным жильем сельского населения»</w:t>
            </w:r>
            <w:r w:rsidRPr="00740FD2">
              <w:rPr>
                <w:sz w:val="20"/>
                <w:szCs w:val="20"/>
              </w:rPr>
              <w:t xml:space="preserve">, всего </w:t>
            </w:r>
          </w:p>
        </w:tc>
        <w:tc>
          <w:tcPr>
            <w:tcW w:w="3544" w:type="dxa"/>
            <w:tcBorders>
              <w:top w:val="single" w:sz="4" w:space="0" w:color="000000"/>
              <w:left w:val="single" w:sz="4" w:space="0" w:color="000000"/>
              <w:bottom w:val="single" w:sz="4" w:space="0" w:color="000000"/>
              <w:right w:val="single" w:sz="4" w:space="0" w:color="000000"/>
            </w:tcBorders>
          </w:tcPr>
          <w:p w14:paraId="1A11D581"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1878" w:type="dxa"/>
            <w:tcBorders>
              <w:top w:val="single" w:sz="4" w:space="0" w:color="000000"/>
              <w:left w:val="single" w:sz="4" w:space="0" w:color="000000"/>
              <w:bottom w:val="single" w:sz="4" w:space="0" w:color="000000"/>
              <w:right w:val="single" w:sz="4" w:space="0" w:color="000000"/>
            </w:tcBorders>
          </w:tcPr>
          <w:p w14:paraId="3938837D" w14:textId="745E8D44" w:rsidR="009F5158" w:rsidRPr="00740FD2" w:rsidRDefault="009F5158" w:rsidP="006E2D5F">
            <w:pPr>
              <w:spacing w:after="200" w:line="276" w:lineRule="auto"/>
              <w:contextualSpacing/>
              <w:jc w:val="center"/>
              <w:rPr>
                <w:sz w:val="20"/>
                <w:szCs w:val="20"/>
              </w:rPr>
            </w:pPr>
            <w:r>
              <w:rPr>
                <w:sz w:val="20"/>
                <w:szCs w:val="20"/>
              </w:rPr>
              <w:t>4254,3</w:t>
            </w:r>
          </w:p>
        </w:tc>
        <w:tc>
          <w:tcPr>
            <w:tcW w:w="2268" w:type="dxa"/>
            <w:tcBorders>
              <w:top w:val="single" w:sz="4" w:space="0" w:color="000000"/>
              <w:left w:val="single" w:sz="4" w:space="0" w:color="000000"/>
              <w:bottom w:val="single" w:sz="4" w:space="0" w:color="000000"/>
              <w:right w:val="single" w:sz="4" w:space="0" w:color="000000"/>
            </w:tcBorders>
          </w:tcPr>
          <w:p w14:paraId="6ABC1C29" w14:textId="3CCE935E" w:rsidR="009F5158" w:rsidRPr="00740FD2" w:rsidRDefault="009F5158" w:rsidP="001112D6">
            <w:pPr>
              <w:spacing w:after="200" w:line="276" w:lineRule="auto"/>
              <w:contextualSpacing/>
              <w:jc w:val="center"/>
              <w:rPr>
                <w:sz w:val="20"/>
                <w:szCs w:val="20"/>
              </w:rPr>
            </w:pPr>
            <w:r>
              <w:rPr>
                <w:sz w:val="20"/>
                <w:szCs w:val="20"/>
              </w:rPr>
              <w:t>4012,15</w:t>
            </w:r>
          </w:p>
        </w:tc>
      </w:tr>
      <w:tr w:rsidR="009F5158" w:rsidRPr="00740FD2" w14:paraId="7CB2D58D"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1169EB82"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277C94E6"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7168F7A5" w14:textId="77777777" w:rsidR="009F5158" w:rsidRPr="00740FD2" w:rsidRDefault="009F5158" w:rsidP="000C7DCF">
            <w:pPr>
              <w:spacing w:after="200" w:line="276" w:lineRule="auto"/>
              <w:contextualSpacing/>
              <w:rPr>
                <w:sz w:val="20"/>
                <w:szCs w:val="20"/>
              </w:rPr>
            </w:pPr>
            <w:r w:rsidRPr="00740FD2">
              <w:rPr>
                <w:sz w:val="20"/>
                <w:szCs w:val="20"/>
              </w:rPr>
              <w:t xml:space="preserve">средства федерального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62F168B4" w14:textId="4F4DB9FA" w:rsidR="009F5158" w:rsidRPr="00740FD2" w:rsidRDefault="009F5158" w:rsidP="00D47F7F">
            <w:pPr>
              <w:spacing w:after="200" w:line="276" w:lineRule="auto"/>
              <w:contextualSpacing/>
              <w:jc w:val="center"/>
              <w:rPr>
                <w:sz w:val="20"/>
                <w:szCs w:val="20"/>
              </w:rPr>
            </w:pPr>
            <w:r>
              <w:rPr>
                <w:sz w:val="20"/>
                <w:szCs w:val="20"/>
              </w:rPr>
              <w:t>3369,4</w:t>
            </w:r>
          </w:p>
        </w:tc>
        <w:tc>
          <w:tcPr>
            <w:tcW w:w="2268" w:type="dxa"/>
            <w:tcBorders>
              <w:top w:val="single" w:sz="4" w:space="0" w:color="000000"/>
              <w:left w:val="single" w:sz="4" w:space="0" w:color="000000"/>
              <w:bottom w:val="single" w:sz="4" w:space="0" w:color="000000"/>
              <w:right w:val="single" w:sz="4" w:space="0" w:color="000000"/>
            </w:tcBorders>
          </w:tcPr>
          <w:p w14:paraId="5AE3DDA0" w14:textId="135D81EB" w:rsidR="009F5158" w:rsidRPr="00740FD2" w:rsidRDefault="009F5158" w:rsidP="00D0323F">
            <w:pPr>
              <w:spacing w:after="200" w:line="276" w:lineRule="auto"/>
              <w:contextualSpacing/>
              <w:jc w:val="center"/>
              <w:rPr>
                <w:sz w:val="20"/>
                <w:szCs w:val="20"/>
              </w:rPr>
            </w:pPr>
            <w:r>
              <w:rPr>
                <w:sz w:val="20"/>
                <w:szCs w:val="20"/>
              </w:rPr>
              <w:t>3817,04</w:t>
            </w:r>
          </w:p>
        </w:tc>
      </w:tr>
      <w:tr w:rsidR="009F5158" w:rsidRPr="00740FD2" w14:paraId="74D3E8A6"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73B77DDA"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6164094E"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55C5F1F1" w14:textId="77777777" w:rsidR="009F5158" w:rsidRPr="00740FD2" w:rsidRDefault="009F5158" w:rsidP="000C7DCF">
            <w:pPr>
              <w:spacing w:after="200" w:line="276" w:lineRule="auto"/>
              <w:contextualSpacing/>
              <w:rPr>
                <w:sz w:val="20"/>
                <w:szCs w:val="20"/>
              </w:rPr>
            </w:pPr>
            <w:r w:rsidRPr="00740FD2">
              <w:rPr>
                <w:sz w:val="20"/>
                <w:szCs w:val="20"/>
              </w:rPr>
              <w:t xml:space="preserve">средства республиканского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25DF8704" w14:textId="20084028" w:rsidR="009F5158" w:rsidRPr="00740FD2" w:rsidRDefault="009F5158" w:rsidP="00D47F7F">
            <w:pPr>
              <w:spacing w:after="200" w:line="276" w:lineRule="auto"/>
              <w:contextualSpacing/>
              <w:jc w:val="center"/>
              <w:rPr>
                <w:sz w:val="20"/>
                <w:szCs w:val="20"/>
              </w:rPr>
            </w:pPr>
            <w:r>
              <w:rPr>
                <w:sz w:val="20"/>
                <w:szCs w:val="20"/>
              </w:rPr>
              <w:t>34</w:t>
            </w:r>
          </w:p>
        </w:tc>
        <w:tc>
          <w:tcPr>
            <w:tcW w:w="2268" w:type="dxa"/>
            <w:tcBorders>
              <w:top w:val="single" w:sz="4" w:space="0" w:color="000000"/>
              <w:left w:val="single" w:sz="4" w:space="0" w:color="000000"/>
              <w:bottom w:val="single" w:sz="4" w:space="0" w:color="000000"/>
              <w:right w:val="single" w:sz="4" w:space="0" w:color="000000"/>
            </w:tcBorders>
          </w:tcPr>
          <w:p w14:paraId="6846A94A" w14:textId="054DC946" w:rsidR="009F5158" w:rsidRPr="00740FD2" w:rsidRDefault="009F5158" w:rsidP="00D0323F">
            <w:pPr>
              <w:spacing w:after="200" w:line="276" w:lineRule="auto"/>
              <w:contextualSpacing/>
              <w:jc w:val="center"/>
              <w:rPr>
                <w:sz w:val="20"/>
                <w:szCs w:val="20"/>
              </w:rPr>
            </w:pPr>
            <w:r>
              <w:rPr>
                <w:sz w:val="20"/>
                <w:szCs w:val="20"/>
              </w:rPr>
              <w:t>38,55</w:t>
            </w:r>
          </w:p>
        </w:tc>
      </w:tr>
      <w:tr w:rsidR="009F5158" w:rsidRPr="00740FD2" w14:paraId="0CC923E8"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00911242"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58761B75"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46083B29" w14:textId="77777777" w:rsidR="009F5158" w:rsidRPr="00740FD2" w:rsidRDefault="009F5158" w:rsidP="000C7DCF">
            <w:pPr>
              <w:spacing w:after="200" w:line="276" w:lineRule="auto"/>
              <w:contextualSpacing/>
              <w:rPr>
                <w:sz w:val="20"/>
                <w:szCs w:val="20"/>
              </w:rPr>
            </w:pPr>
            <w:r w:rsidRPr="00740FD2">
              <w:rPr>
                <w:sz w:val="20"/>
                <w:szCs w:val="20"/>
              </w:rPr>
              <w:t xml:space="preserve">средства районного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44D2692A" w14:textId="102BE836" w:rsidR="009F5158" w:rsidRPr="00740FD2" w:rsidRDefault="009F5158" w:rsidP="002F38BA">
            <w:pPr>
              <w:spacing w:after="200" w:line="276" w:lineRule="auto"/>
              <w:contextualSpacing/>
              <w:jc w:val="center"/>
              <w:rPr>
                <w:sz w:val="20"/>
                <w:szCs w:val="20"/>
              </w:rPr>
            </w:pPr>
            <w:r>
              <w:rPr>
                <w:sz w:val="20"/>
                <w:szCs w:val="20"/>
              </w:rPr>
              <w:t>850,85</w:t>
            </w:r>
          </w:p>
        </w:tc>
        <w:tc>
          <w:tcPr>
            <w:tcW w:w="2268" w:type="dxa"/>
            <w:tcBorders>
              <w:top w:val="single" w:sz="4" w:space="0" w:color="000000"/>
              <w:left w:val="single" w:sz="4" w:space="0" w:color="000000"/>
              <w:bottom w:val="single" w:sz="4" w:space="0" w:color="000000"/>
              <w:right w:val="single" w:sz="4" w:space="0" w:color="000000"/>
            </w:tcBorders>
          </w:tcPr>
          <w:p w14:paraId="24D987EE" w14:textId="142F3F0D" w:rsidR="009F5158" w:rsidRPr="00740FD2" w:rsidRDefault="009F5158" w:rsidP="00D0323F">
            <w:pPr>
              <w:spacing w:after="200" w:line="276" w:lineRule="auto"/>
              <w:contextualSpacing/>
              <w:jc w:val="center"/>
              <w:rPr>
                <w:sz w:val="20"/>
                <w:szCs w:val="20"/>
              </w:rPr>
            </w:pPr>
            <w:r>
              <w:rPr>
                <w:sz w:val="20"/>
                <w:szCs w:val="20"/>
              </w:rPr>
              <w:t>963,9</w:t>
            </w:r>
          </w:p>
        </w:tc>
      </w:tr>
      <w:tr w:rsidR="009F5158" w:rsidRPr="00740FD2" w14:paraId="04944BBB"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1B7337C0"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2E2E8AA1" w14:textId="1FC34F6B" w:rsidR="009F5158" w:rsidRPr="00740FD2" w:rsidRDefault="009F5158" w:rsidP="000C7DCF">
            <w:pPr>
              <w:spacing w:after="200" w:line="276" w:lineRule="auto"/>
              <w:contextualSpacing/>
              <w:rPr>
                <w:sz w:val="20"/>
                <w:szCs w:val="20"/>
              </w:rPr>
            </w:pPr>
            <w:r w:rsidRPr="00740FD2">
              <w:rPr>
                <w:sz w:val="20"/>
                <w:szCs w:val="20"/>
              </w:rPr>
              <w:t xml:space="preserve"> </w:t>
            </w:r>
            <w:r>
              <w:rPr>
                <w:sz w:val="20"/>
                <w:szCs w:val="20"/>
              </w:rPr>
              <w:t>Мероприятие 1</w:t>
            </w:r>
          </w:p>
        </w:tc>
        <w:tc>
          <w:tcPr>
            <w:tcW w:w="3544" w:type="dxa"/>
            <w:tcBorders>
              <w:top w:val="single" w:sz="4" w:space="0" w:color="000000"/>
              <w:left w:val="single" w:sz="4" w:space="0" w:color="000000"/>
              <w:bottom w:val="single" w:sz="4" w:space="0" w:color="000000"/>
              <w:right w:val="single" w:sz="4" w:space="0" w:color="000000"/>
            </w:tcBorders>
          </w:tcPr>
          <w:p w14:paraId="4A892013" w14:textId="3A31B396"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09A04DBA" w14:textId="24EF8BB0" w:rsidR="009F5158" w:rsidRPr="00740FD2" w:rsidRDefault="009F5158" w:rsidP="00BC4D56">
            <w:pPr>
              <w:spacing w:after="200" w:line="276" w:lineRule="auto"/>
              <w:contextualSpacing/>
              <w:jc w:val="center"/>
              <w:rPr>
                <w:sz w:val="20"/>
                <w:szCs w:val="20"/>
              </w:rPr>
            </w:pPr>
            <w:r>
              <w:rPr>
                <w:sz w:val="20"/>
                <w:szCs w:val="20"/>
              </w:rPr>
              <w:t>4254,3</w:t>
            </w:r>
          </w:p>
        </w:tc>
        <w:tc>
          <w:tcPr>
            <w:tcW w:w="2268" w:type="dxa"/>
            <w:tcBorders>
              <w:top w:val="single" w:sz="4" w:space="0" w:color="000000"/>
              <w:left w:val="single" w:sz="4" w:space="0" w:color="000000"/>
              <w:bottom w:val="single" w:sz="4" w:space="0" w:color="000000"/>
              <w:right w:val="single" w:sz="4" w:space="0" w:color="000000"/>
            </w:tcBorders>
          </w:tcPr>
          <w:p w14:paraId="6ABE8895" w14:textId="57AF4740" w:rsidR="009F5158" w:rsidRPr="00740FD2" w:rsidRDefault="009F5158" w:rsidP="004D448D">
            <w:pPr>
              <w:spacing w:after="200" w:line="276" w:lineRule="auto"/>
              <w:contextualSpacing/>
              <w:jc w:val="center"/>
              <w:rPr>
                <w:sz w:val="20"/>
                <w:szCs w:val="20"/>
              </w:rPr>
            </w:pPr>
            <w:r>
              <w:rPr>
                <w:sz w:val="20"/>
                <w:szCs w:val="20"/>
              </w:rPr>
              <w:t>4012,15</w:t>
            </w:r>
          </w:p>
        </w:tc>
      </w:tr>
      <w:tr w:rsidR="009F5158" w:rsidRPr="00740FD2" w14:paraId="2E4F495B" w14:textId="77777777" w:rsidTr="00E517F4">
        <w:trPr>
          <w:trHeight w:val="241"/>
        </w:trPr>
        <w:tc>
          <w:tcPr>
            <w:tcW w:w="358" w:type="dxa"/>
            <w:tcBorders>
              <w:top w:val="single" w:sz="4" w:space="0" w:color="000000"/>
              <w:left w:val="single" w:sz="4" w:space="0" w:color="000000"/>
              <w:bottom w:val="single" w:sz="4" w:space="0" w:color="000000"/>
              <w:right w:val="single" w:sz="4" w:space="0" w:color="000000"/>
            </w:tcBorders>
          </w:tcPr>
          <w:p w14:paraId="4829F018"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0BEC942D" w14:textId="27A7E32D" w:rsidR="009F5158" w:rsidRPr="00740FD2" w:rsidRDefault="009F5158" w:rsidP="000C7DCF">
            <w:pPr>
              <w:spacing w:after="200" w:line="276" w:lineRule="auto"/>
              <w:contextualSpacing/>
              <w:rPr>
                <w:sz w:val="20"/>
                <w:szCs w:val="20"/>
              </w:rPr>
            </w:pPr>
            <w:r>
              <w:rPr>
                <w:sz w:val="20"/>
                <w:szCs w:val="20"/>
              </w:rPr>
              <w:t>Строительство</w:t>
            </w:r>
            <w:r w:rsidRPr="005F48B1">
              <w:rPr>
                <w:sz w:val="20"/>
                <w:szCs w:val="20"/>
              </w:rPr>
              <w:t xml:space="preserve"> жилого помещения  (жилого дома), предоставляемого гражданам, проживающим  на сельских территориях, по договору найма жилого помещения </w:t>
            </w:r>
          </w:p>
        </w:tc>
        <w:tc>
          <w:tcPr>
            <w:tcW w:w="3544" w:type="dxa"/>
            <w:tcBorders>
              <w:top w:val="single" w:sz="4" w:space="0" w:color="000000"/>
              <w:left w:val="single" w:sz="4" w:space="0" w:color="000000"/>
              <w:bottom w:val="single" w:sz="4" w:space="0" w:color="000000"/>
              <w:right w:val="single" w:sz="4" w:space="0" w:color="000000"/>
            </w:tcBorders>
          </w:tcPr>
          <w:p w14:paraId="0DFD3274" w14:textId="5B7E02D3"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45855725" w14:textId="0DEC381F" w:rsidR="009F5158" w:rsidRPr="00740FD2" w:rsidRDefault="009F5158" w:rsidP="000C7DCF">
            <w:pPr>
              <w:spacing w:after="200" w:line="276" w:lineRule="auto"/>
              <w:contextualSpacing/>
              <w:rPr>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224ED544" w14:textId="77777777" w:rsidR="009F5158" w:rsidRPr="00740FD2" w:rsidRDefault="009F5158" w:rsidP="000C7DCF">
            <w:pPr>
              <w:spacing w:after="200" w:line="276" w:lineRule="auto"/>
              <w:contextualSpacing/>
              <w:rPr>
                <w:sz w:val="20"/>
                <w:szCs w:val="20"/>
              </w:rPr>
            </w:pPr>
          </w:p>
        </w:tc>
      </w:tr>
      <w:tr w:rsidR="009F5158" w:rsidRPr="00740FD2" w14:paraId="63C3BA60" w14:textId="77777777" w:rsidTr="00E517F4">
        <w:trPr>
          <w:trHeight w:val="241"/>
        </w:trPr>
        <w:tc>
          <w:tcPr>
            <w:tcW w:w="358" w:type="dxa"/>
            <w:tcBorders>
              <w:top w:val="single" w:sz="4" w:space="0" w:color="000000"/>
              <w:left w:val="single" w:sz="4" w:space="0" w:color="000000"/>
              <w:bottom w:val="single" w:sz="4" w:space="0" w:color="000000"/>
              <w:right w:val="single" w:sz="4" w:space="0" w:color="000000"/>
            </w:tcBorders>
          </w:tcPr>
          <w:p w14:paraId="2DB57131" w14:textId="77777777"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24C43700" w14:textId="77777777" w:rsidR="009F5158" w:rsidRDefault="009F5158" w:rsidP="000C7DCF">
            <w:pPr>
              <w:spacing w:after="200" w:line="276" w:lineRule="auto"/>
              <w:contextualSpacing/>
              <w:rPr>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167EB872" w14:textId="25AC1518" w:rsidR="009F5158" w:rsidRPr="00740FD2" w:rsidRDefault="009F5158" w:rsidP="000C7DCF">
            <w:pPr>
              <w:spacing w:after="200" w:line="276" w:lineRule="auto"/>
              <w:contextualSpacing/>
              <w:rPr>
                <w:sz w:val="20"/>
                <w:szCs w:val="20"/>
              </w:rPr>
            </w:pPr>
            <w:r w:rsidRPr="00740FD2">
              <w:rPr>
                <w:sz w:val="20"/>
                <w:szCs w:val="20"/>
              </w:rPr>
              <w:t xml:space="preserve">средства федерального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16769ECB" w14:textId="12E60F9B" w:rsidR="009F5158" w:rsidRPr="00740FD2" w:rsidRDefault="009F5158" w:rsidP="0093683A">
            <w:pPr>
              <w:spacing w:after="200" w:line="276" w:lineRule="auto"/>
              <w:contextualSpacing/>
              <w:jc w:val="center"/>
              <w:rPr>
                <w:sz w:val="20"/>
                <w:szCs w:val="20"/>
              </w:rPr>
            </w:pPr>
            <w:r>
              <w:rPr>
                <w:sz w:val="20"/>
                <w:szCs w:val="20"/>
              </w:rPr>
              <w:t>3369,4</w:t>
            </w:r>
          </w:p>
        </w:tc>
        <w:tc>
          <w:tcPr>
            <w:tcW w:w="2268" w:type="dxa"/>
            <w:tcBorders>
              <w:top w:val="single" w:sz="4" w:space="0" w:color="000000"/>
              <w:left w:val="single" w:sz="4" w:space="0" w:color="000000"/>
              <w:bottom w:val="single" w:sz="4" w:space="0" w:color="000000"/>
              <w:right w:val="single" w:sz="4" w:space="0" w:color="000000"/>
            </w:tcBorders>
          </w:tcPr>
          <w:p w14:paraId="6ABE1534" w14:textId="13881CB2" w:rsidR="009F5158" w:rsidRPr="00740FD2" w:rsidRDefault="009F5158" w:rsidP="00077F9F">
            <w:pPr>
              <w:spacing w:after="200" w:line="276" w:lineRule="auto"/>
              <w:contextualSpacing/>
              <w:jc w:val="center"/>
              <w:rPr>
                <w:sz w:val="20"/>
                <w:szCs w:val="20"/>
              </w:rPr>
            </w:pPr>
            <w:r>
              <w:rPr>
                <w:sz w:val="20"/>
                <w:szCs w:val="20"/>
              </w:rPr>
              <w:t>3817,04</w:t>
            </w:r>
          </w:p>
        </w:tc>
      </w:tr>
      <w:tr w:rsidR="009F5158" w:rsidRPr="00740FD2" w14:paraId="681764BD" w14:textId="77777777" w:rsidTr="00E517F4">
        <w:trPr>
          <w:trHeight w:val="241"/>
        </w:trPr>
        <w:tc>
          <w:tcPr>
            <w:tcW w:w="358" w:type="dxa"/>
            <w:tcBorders>
              <w:top w:val="single" w:sz="4" w:space="0" w:color="000000"/>
              <w:left w:val="single" w:sz="4" w:space="0" w:color="000000"/>
              <w:bottom w:val="single" w:sz="4" w:space="0" w:color="000000"/>
              <w:right w:val="single" w:sz="4" w:space="0" w:color="000000"/>
            </w:tcBorders>
          </w:tcPr>
          <w:p w14:paraId="67C5F82E" w14:textId="77777777"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30CEDB6D" w14:textId="77777777" w:rsidR="009F5158" w:rsidRDefault="009F5158" w:rsidP="000C7DCF">
            <w:pPr>
              <w:spacing w:after="200" w:line="276" w:lineRule="auto"/>
              <w:contextualSpacing/>
              <w:rPr>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0AC49F7F" w14:textId="55B1F31D" w:rsidR="009F5158" w:rsidRPr="00740FD2" w:rsidRDefault="009F5158" w:rsidP="000C7DCF">
            <w:pPr>
              <w:spacing w:after="200" w:line="276" w:lineRule="auto"/>
              <w:contextualSpacing/>
              <w:rPr>
                <w:sz w:val="20"/>
                <w:szCs w:val="20"/>
              </w:rPr>
            </w:pPr>
            <w:r w:rsidRPr="00740FD2">
              <w:rPr>
                <w:sz w:val="20"/>
                <w:szCs w:val="20"/>
              </w:rPr>
              <w:t xml:space="preserve">средства республиканского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342775C6" w14:textId="0FCD96DC" w:rsidR="009F5158" w:rsidRPr="00740FD2" w:rsidRDefault="009F5158" w:rsidP="0093683A">
            <w:pPr>
              <w:spacing w:after="200" w:line="276" w:lineRule="auto"/>
              <w:contextualSpacing/>
              <w:jc w:val="center"/>
              <w:rPr>
                <w:sz w:val="20"/>
                <w:szCs w:val="20"/>
              </w:rPr>
            </w:pPr>
            <w:r>
              <w:rPr>
                <w:sz w:val="20"/>
                <w:szCs w:val="20"/>
              </w:rPr>
              <w:t>34,03</w:t>
            </w:r>
          </w:p>
        </w:tc>
        <w:tc>
          <w:tcPr>
            <w:tcW w:w="2268" w:type="dxa"/>
            <w:tcBorders>
              <w:top w:val="single" w:sz="4" w:space="0" w:color="000000"/>
              <w:left w:val="single" w:sz="4" w:space="0" w:color="000000"/>
              <w:bottom w:val="single" w:sz="4" w:space="0" w:color="auto"/>
              <w:right w:val="single" w:sz="4" w:space="0" w:color="000000"/>
            </w:tcBorders>
          </w:tcPr>
          <w:p w14:paraId="5386142C" w14:textId="67C19E6C" w:rsidR="009F5158" w:rsidRPr="00740FD2" w:rsidRDefault="009F5158" w:rsidP="00077F9F">
            <w:pPr>
              <w:spacing w:after="200" w:line="276" w:lineRule="auto"/>
              <w:contextualSpacing/>
              <w:jc w:val="center"/>
              <w:rPr>
                <w:sz w:val="20"/>
                <w:szCs w:val="20"/>
              </w:rPr>
            </w:pPr>
            <w:r>
              <w:rPr>
                <w:sz w:val="20"/>
                <w:szCs w:val="20"/>
              </w:rPr>
              <w:t>38,55</w:t>
            </w:r>
          </w:p>
        </w:tc>
      </w:tr>
      <w:tr w:rsidR="009F5158" w:rsidRPr="00740FD2" w14:paraId="48693701" w14:textId="77777777" w:rsidTr="00E517F4">
        <w:trPr>
          <w:trHeight w:val="241"/>
        </w:trPr>
        <w:tc>
          <w:tcPr>
            <w:tcW w:w="358" w:type="dxa"/>
            <w:tcBorders>
              <w:top w:val="single" w:sz="4" w:space="0" w:color="000000"/>
              <w:left w:val="single" w:sz="4" w:space="0" w:color="000000"/>
              <w:bottom w:val="single" w:sz="4" w:space="0" w:color="000000"/>
              <w:right w:val="single" w:sz="4" w:space="0" w:color="000000"/>
            </w:tcBorders>
          </w:tcPr>
          <w:p w14:paraId="1804B1CE" w14:textId="77777777"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0725F831" w14:textId="77777777" w:rsidR="009F5158" w:rsidRDefault="009F5158" w:rsidP="000C7DCF">
            <w:pPr>
              <w:spacing w:after="200" w:line="276" w:lineRule="auto"/>
              <w:contextualSpacing/>
              <w:rPr>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56AF26CC" w14:textId="26C87E9F" w:rsidR="009F5158" w:rsidRPr="00740FD2" w:rsidRDefault="009F5158" w:rsidP="000C7DCF">
            <w:pPr>
              <w:spacing w:after="200" w:line="276" w:lineRule="auto"/>
              <w:contextualSpacing/>
              <w:rPr>
                <w:sz w:val="20"/>
                <w:szCs w:val="20"/>
              </w:rPr>
            </w:pPr>
            <w:r w:rsidRPr="00740FD2">
              <w:rPr>
                <w:sz w:val="20"/>
                <w:szCs w:val="20"/>
              </w:rPr>
              <w:t xml:space="preserve">средства районного бюджета </w:t>
            </w:r>
          </w:p>
        </w:tc>
        <w:tc>
          <w:tcPr>
            <w:tcW w:w="1878" w:type="dxa"/>
            <w:tcBorders>
              <w:top w:val="single" w:sz="4" w:space="0" w:color="000000"/>
              <w:left w:val="single" w:sz="4" w:space="0" w:color="000000"/>
              <w:bottom w:val="single" w:sz="4" w:space="0" w:color="000000"/>
              <w:right w:val="single" w:sz="4" w:space="0" w:color="auto"/>
            </w:tcBorders>
          </w:tcPr>
          <w:p w14:paraId="18704664" w14:textId="489ED13B" w:rsidR="009F5158" w:rsidRPr="00740FD2" w:rsidRDefault="009F5158" w:rsidP="004849E2">
            <w:pPr>
              <w:spacing w:after="200" w:line="276" w:lineRule="auto"/>
              <w:contextualSpacing/>
              <w:jc w:val="center"/>
              <w:rPr>
                <w:sz w:val="20"/>
                <w:szCs w:val="20"/>
              </w:rPr>
            </w:pPr>
            <w:r>
              <w:rPr>
                <w:sz w:val="20"/>
                <w:szCs w:val="20"/>
              </w:rPr>
              <w:t>850,85</w:t>
            </w:r>
          </w:p>
        </w:tc>
        <w:tc>
          <w:tcPr>
            <w:tcW w:w="2268" w:type="dxa"/>
            <w:tcBorders>
              <w:top w:val="single" w:sz="4" w:space="0" w:color="auto"/>
              <w:left w:val="single" w:sz="4" w:space="0" w:color="auto"/>
              <w:bottom w:val="single" w:sz="4" w:space="0" w:color="auto"/>
              <w:right w:val="single" w:sz="4" w:space="0" w:color="auto"/>
            </w:tcBorders>
          </w:tcPr>
          <w:p w14:paraId="5123304A" w14:textId="21E7750E" w:rsidR="009F5158" w:rsidRPr="00740FD2" w:rsidRDefault="009F5158" w:rsidP="00077F9F">
            <w:pPr>
              <w:spacing w:after="200" w:line="276" w:lineRule="auto"/>
              <w:contextualSpacing/>
              <w:jc w:val="center"/>
              <w:rPr>
                <w:sz w:val="20"/>
                <w:szCs w:val="20"/>
              </w:rPr>
            </w:pPr>
            <w:r>
              <w:rPr>
                <w:sz w:val="20"/>
                <w:szCs w:val="20"/>
              </w:rPr>
              <w:t>963,9</w:t>
            </w:r>
          </w:p>
        </w:tc>
      </w:tr>
      <w:tr w:rsidR="009F5158" w:rsidRPr="00740FD2" w14:paraId="0FB7F581" w14:textId="77777777" w:rsidTr="00E517F4">
        <w:trPr>
          <w:trHeight w:val="527"/>
        </w:trPr>
        <w:tc>
          <w:tcPr>
            <w:tcW w:w="358" w:type="dxa"/>
            <w:tcBorders>
              <w:top w:val="single" w:sz="4" w:space="0" w:color="000000"/>
              <w:left w:val="single" w:sz="4" w:space="0" w:color="000000"/>
              <w:bottom w:val="single" w:sz="4" w:space="0" w:color="000000"/>
              <w:right w:val="single" w:sz="4" w:space="0" w:color="000000"/>
            </w:tcBorders>
          </w:tcPr>
          <w:p w14:paraId="45539681" w14:textId="4A42B38B"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32C1BC70" w14:textId="65DF3435" w:rsidR="009F5158" w:rsidRDefault="009F5158" w:rsidP="000C7DCF">
            <w:pPr>
              <w:spacing w:after="200" w:line="276" w:lineRule="auto"/>
              <w:contextualSpacing/>
              <w:rPr>
                <w:sz w:val="20"/>
                <w:szCs w:val="20"/>
              </w:rPr>
            </w:pPr>
            <w:r>
              <w:rPr>
                <w:sz w:val="20"/>
                <w:szCs w:val="20"/>
              </w:rPr>
              <w:t>Строительство жилого дома в с. Сукпак</w:t>
            </w:r>
          </w:p>
        </w:tc>
        <w:tc>
          <w:tcPr>
            <w:tcW w:w="3544" w:type="dxa"/>
            <w:tcBorders>
              <w:top w:val="single" w:sz="4" w:space="0" w:color="000000"/>
              <w:left w:val="single" w:sz="4" w:space="0" w:color="000000"/>
              <w:bottom w:val="single" w:sz="4" w:space="0" w:color="000000"/>
              <w:right w:val="single" w:sz="4" w:space="0" w:color="000000"/>
            </w:tcBorders>
          </w:tcPr>
          <w:p w14:paraId="4D66EBE7" w14:textId="77777777"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auto"/>
            </w:tcBorders>
          </w:tcPr>
          <w:p w14:paraId="090E7A3D" w14:textId="77777777" w:rsidR="009F5158" w:rsidRDefault="009F5158" w:rsidP="00907D8F">
            <w:pPr>
              <w:spacing w:after="200" w:line="276" w:lineRule="auto"/>
              <w:contextualSpacing/>
              <w:jc w:val="center"/>
              <w:rPr>
                <w:sz w:val="20"/>
                <w:szCs w:val="20"/>
              </w:rPr>
            </w:pPr>
          </w:p>
          <w:p w14:paraId="0074E73F" w14:textId="656FB20D" w:rsidR="009F5158" w:rsidRPr="00740FD2" w:rsidRDefault="009F5158" w:rsidP="00907D8F">
            <w:pPr>
              <w:spacing w:after="200" w:line="276" w:lineRule="auto"/>
              <w:contextualSpacing/>
              <w:jc w:val="center"/>
              <w:rPr>
                <w:sz w:val="20"/>
                <w:szCs w:val="20"/>
              </w:rPr>
            </w:pPr>
            <w:r>
              <w:rPr>
                <w:sz w:val="20"/>
                <w:szCs w:val="20"/>
              </w:rPr>
              <w:t>2420,997</w:t>
            </w:r>
          </w:p>
        </w:tc>
        <w:tc>
          <w:tcPr>
            <w:tcW w:w="2268" w:type="dxa"/>
            <w:tcBorders>
              <w:top w:val="single" w:sz="4" w:space="0" w:color="auto"/>
              <w:left w:val="single" w:sz="4" w:space="0" w:color="auto"/>
              <w:bottom w:val="single" w:sz="4" w:space="0" w:color="auto"/>
              <w:right w:val="single" w:sz="4" w:space="0" w:color="auto"/>
            </w:tcBorders>
          </w:tcPr>
          <w:p w14:paraId="5EC9457A" w14:textId="77777777" w:rsidR="009F5158" w:rsidRDefault="009F5158" w:rsidP="000C7DCF">
            <w:pPr>
              <w:spacing w:after="200" w:line="276" w:lineRule="auto"/>
              <w:contextualSpacing/>
              <w:rPr>
                <w:sz w:val="20"/>
                <w:szCs w:val="20"/>
              </w:rPr>
            </w:pPr>
          </w:p>
          <w:p w14:paraId="00492259" w14:textId="77777777" w:rsidR="009F5158" w:rsidRPr="00740FD2" w:rsidRDefault="009F5158" w:rsidP="00510A2C">
            <w:pPr>
              <w:spacing w:after="200" w:line="276" w:lineRule="auto"/>
              <w:contextualSpacing/>
              <w:jc w:val="center"/>
              <w:rPr>
                <w:sz w:val="20"/>
                <w:szCs w:val="20"/>
              </w:rPr>
            </w:pPr>
          </w:p>
        </w:tc>
      </w:tr>
      <w:tr w:rsidR="009F5158" w:rsidRPr="00740FD2" w14:paraId="07F6573B" w14:textId="77777777" w:rsidTr="00E517F4">
        <w:trPr>
          <w:trHeight w:val="550"/>
        </w:trPr>
        <w:tc>
          <w:tcPr>
            <w:tcW w:w="358" w:type="dxa"/>
            <w:tcBorders>
              <w:top w:val="single" w:sz="4" w:space="0" w:color="000000"/>
              <w:left w:val="single" w:sz="4" w:space="0" w:color="000000"/>
              <w:bottom w:val="single" w:sz="4" w:space="0" w:color="000000"/>
              <w:right w:val="single" w:sz="4" w:space="0" w:color="000000"/>
            </w:tcBorders>
          </w:tcPr>
          <w:p w14:paraId="5A15D360" w14:textId="77777777"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125AF8B2" w14:textId="1CF61444" w:rsidR="009F5158" w:rsidRDefault="009F5158" w:rsidP="000C7DCF">
            <w:pPr>
              <w:spacing w:after="200" w:line="276" w:lineRule="auto"/>
              <w:contextualSpacing/>
              <w:rPr>
                <w:sz w:val="20"/>
                <w:szCs w:val="20"/>
              </w:rPr>
            </w:pPr>
            <w:r>
              <w:rPr>
                <w:sz w:val="20"/>
                <w:szCs w:val="20"/>
              </w:rPr>
              <w:t>Строительство жилого дома в с. Черби</w:t>
            </w:r>
          </w:p>
        </w:tc>
        <w:tc>
          <w:tcPr>
            <w:tcW w:w="3544" w:type="dxa"/>
            <w:tcBorders>
              <w:top w:val="single" w:sz="4" w:space="0" w:color="000000"/>
              <w:left w:val="single" w:sz="4" w:space="0" w:color="000000"/>
              <w:bottom w:val="single" w:sz="4" w:space="0" w:color="000000"/>
              <w:right w:val="single" w:sz="4" w:space="0" w:color="000000"/>
            </w:tcBorders>
          </w:tcPr>
          <w:p w14:paraId="470390F1" w14:textId="77777777"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0E883B3D" w14:textId="77777777" w:rsidR="009F5158" w:rsidRDefault="009F5158" w:rsidP="00907D8F">
            <w:pPr>
              <w:spacing w:after="200" w:line="276" w:lineRule="auto"/>
              <w:contextualSpacing/>
              <w:jc w:val="center"/>
              <w:rPr>
                <w:sz w:val="20"/>
                <w:szCs w:val="20"/>
              </w:rPr>
            </w:pPr>
          </w:p>
          <w:p w14:paraId="6EDC43F1" w14:textId="1B555ACB" w:rsidR="009F5158" w:rsidRPr="00740FD2" w:rsidRDefault="009F5158" w:rsidP="00907D8F">
            <w:pPr>
              <w:spacing w:after="200" w:line="276" w:lineRule="auto"/>
              <w:contextualSpacing/>
              <w:jc w:val="center"/>
              <w:rPr>
                <w:sz w:val="20"/>
                <w:szCs w:val="20"/>
              </w:rPr>
            </w:pPr>
            <w:r>
              <w:rPr>
                <w:sz w:val="20"/>
                <w:szCs w:val="20"/>
              </w:rPr>
              <w:t>1833,28</w:t>
            </w:r>
          </w:p>
        </w:tc>
        <w:tc>
          <w:tcPr>
            <w:tcW w:w="2268" w:type="dxa"/>
            <w:tcBorders>
              <w:top w:val="single" w:sz="4" w:space="0" w:color="auto"/>
              <w:left w:val="single" w:sz="4" w:space="0" w:color="000000"/>
              <w:bottom w:val="single" w:sz="4" w:space="0" w:color="000000"/>
              <w:right w:val="single" w:sz="4" w:space="0" w:color="000000"/>
            </w:tcBorders>
          </w:tcPr>
          <w:p w14:paraId="6A7B2F69" w14:textId="77777777" w:rsidR="009F5158" w:rsidRDefault="009F5158" w:rsidP="00510A2C">
            <w:pPr>
              <w:spacing w:after="200" w:line="276" w:lineRule="auto"/>
              <w:contextualSpacing/>
              <w:jc w:val="center"/>
              <w:rPr>
                <w:sz w:val="20"/>
                <w:szCs w:val="20"/>
              </w:rPr>
            </w:pPr>
          </w:p>
          <w:p w14:paraId="65E75498" w14:textId="77777777" w:rsidR="009F5158" w:rsidRPr="00740FD2" w:rsidRDefault="009F5158" w:rsidP="00510A2C">
            <w:pPr>
              <w:spacing w:after="200" w:line="276" w:lineRule="auto"/>
              <w:contextualSpacing/>
              <w:jc w:val="center"/>
              <w:rPr>
                <w:sz w:val="20"/>
                <w:szCs w:val="20"/>
              </w:rPr>
            </w:pPr>
          </w:p>
        </w:tc>
      </w:tr>
      <w:tr w:rsidR="009F5158" w:rsidRPr="00740FD2" w14:paraId="32150CE7" w14:textId="77777777" w:rsidTr="00E517F4">
        <w:trPr>
          <w:trHeight w:val="550"/>
        </w:trPr>
        <w:tc>
          <w:tcPr>
            <w:tcW w:w="358" w:type="dxa"/>
            <w:tcBorders>
              <w:top w:val="single" w:sz="4" w:space="0" w:color="000000"/>
              <w:left w:val="single" w:sz="4" w:space="0" w:color="000000"/>
              <w:bottom w:val="single" w:sz="4" w:space="0" w:color="000000"/>
              <w:right w:val="single" w:sz="4" w:space="0" w:color="000000"/>
            </w:tcBorders>
          </w:tcPr>
          <w:p w14:paraId="349B2DAF" w14:textId="77777777"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40346E96" w14:textId="221DC43A" w:rsidR="009F5158" w:rsidRDefault="009F5158" w:rsidP="00514130">
            <w:pPr>
              <w:spacing w:after="200" w:line="276" w:lineRule="auto"/>
              <w:contextualSpacing/>
              <w:rPr>
                <w:sz w:val="20"/>
                <w:szCs w:val="20"/>
              </w:rPr>
            </w:pPr>
            <w:r>
              <w:rPr>
                <w:sz w:val="20"/>
                <w:szCs w:val="20"/>
              </w:rPr>
              <w:t>Строительство жилого дома в с. Баян-Кол</w:t>
            </w:r>
          </w:p>
        </w:tc>
        <w:tc>
          <w:tcPr>
            <w:tcW w:w="3544" w:type="dxa"/>
            <w:tcBorders>
              <w:top w:val="single" w:sz="4" w:space="0" w:color="000000"/>
              <w:left w:val="single" w:sz="4" w:space="0" w:color="000000"/>
              <w:bottom w:val="single" w:sz="4" w:space="0" w:color="000000"/>
              <w:right w:val="single" w:sz="4" w:space="0" w:color="000000"/>
            </w:tcBorders>
          </w:tcPr>
          <w:p w14:paraId="368357EE" w14:textId="77777777"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67D1291D" w14:textId="77777777" w:rsidR="009F5158" w:rsidRDefault="009F5158" w:rsidP="00907D8F">
            <w:pPr>
              <w:spacing w:after="200" w:line="276" w:lineRule="auto"/>
              <w:contextualSpacing/>
              <w:jc w:val="center"/>
              <w:rPr>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681124FE" w14:textId="77777777" w:rsidR="009F5158" w:rsidRDefault="009F5158" w:rsidP="00510A2C">
            <w:pPr>
              <w:spacing w:after="200" w:line="276" w:lineRule="auto"/>
              <w:contextualSpacing/>
              <w:jc w:val="center"/>
              <w:rPr>
                <w:sz w:val="20"/>
                <w:szCs w:val="20"/>
              </w:rPr>
            </w:pPr>
          </w:p>
          <w:p w14:paraId="5E232DB4" w14:textId="497FB4B8" w:rsidR="009F5158" w:rsidRDefault="009F5158" w:rsidP="00984B7C">
            <w:pPr>
              <w:spacing w:after="200" w:line="276" w:lineRule="auto"/>
              <w:contextualSpacing/>
              <w:jc w:val="center"/>
              <w:rPr>
                <w:sz w:val="20"/>
                <w:szCs w:val="20"/>
              </w:rPr>
            </w:pPr>
            <w:r>
              <w:rPr>
                <w:sz w:val="20"/>
                <w:szCs w:val="20"/>
              </w:rPr>
              <w:t>2409,75</w:t>
            </w:r>
          </w:p>
        </w:tc>
      </w:tr>
      <w:tr w:rsidR="009F5158" w:rsidRPr="00740FD2" w14:paraId="0F7319B7" w14:textId="77777777" w:rsidTr="00E517F4">
        <w:trPr>
          <w:trHeight w:val="550"/>
        </w:trPr>
        <w:tc>
          <w:tcPr>
            <w:tcW w:w="358" w:type="dxa"/>
            <w:tcBorders>
              <w:top w:val="single" w:sz="4" w:space="0" w:color="000000"/>
              <w:left w:val="single" w:sz="4" w:space="0" w:color="000000"/>
              <w:bottom w:val="single" w:sz="4" w:space="0" w:color="000000"/>
              <w:right w:val="single" w:sz="4" w:space="0" w:color="000000"/>
            </w:tcBorders>
          </w:tcPr>
          <w:p w14:paraId="43E2927F" w14:textId="77777777"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661ADF63" w14:textId="508F7F2F" w:rsidR="009F5158" w:rsidRDefault="009F5158" w:rsidP="00514130">
            <w:pPr>
              <w:spacing w:after="200" w:line="276" w:lineRule="auto"/>
              <w:contextualSpacing/>
              <w:rPr>
                <w:sz w:val="20"/>
                <w:szCs w:val="20"/>
              </w:rPr>
            </w:pPr>
            <w:r>
              <w:rPr>
                <w:sz w:val="20"/>
                <w:szCs w:val="20"/>
              </w:rPr>
              <w:t>Строительство жилого дома в с. Усть-Элегест</w:t>
            </w:r>
          </w:p>
        </w:tc>
        <w:tc>
          <w:tcPr>
            <w:tcW w:w="3544" w:type="dxa"/>
            <w:tcBorders>
              <w:top w:val="single" w:sz="4" w:space="0" w:color="000000"/>
              <w:left w:val="single" w:sz="4" w:space="0" w:color="000000"/>
              <w:bottom w:val="single" w:sz="4" w:space="0" w:color="000000"/>
              <w:right w:val="single" w:sz="4" w:space="0" w:color="000000"/>
            </w:tcBorders>
          </w:tcPr>
          <w:p w14:paraId="2FF8BD38" w14:textId="77777777"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747FE887" w14:textId="77777777" w:rsidR="009F5158" w:rsidRDefault="009F5158" w:rsidP="00907D8F">
            <w:pPr>
              <w:spacing w:after="200" w:line="276" w:lineRule="auto"/>
              <w:contextualSpacing/>
              <w:jc w:val="center"/>
              <w:rPr>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7E28389F" w14:textId="77777777" w:rsidR="009F5158" w:rsidRDefault="009F5158" w:rsidP="00510A2C">
            <w:pPr>
              <w:spacing w:after="200" w:line="276" w:lineRule="auto"/>
              <w:contextualSpacing/>
              <w:jc w:val="center"/>
              <w:rPr>
                <w:sz w:val="20"/>
                <w:szCs w:val="20"/>
              </w:rPr>
            </w:pPr>
          </w:p>
          <w:p w14:paraId="6A08856A" w14:textId="264D4A4D" w:rsidR="009F5158" w:rsidRDefault="009F5158" w:rsidP="00510A2C">
            <w:pPr>
              <w:spacing w:after="200" w:line="276" w:lineRule="auto"/>
              <w:contextualSpacing/>
              <w:jc w:val="center"/>
              <w:rPr>
                <w:sz w:val="20"/>
                <w:szCs w:val="20"/>
              </w:rPr>
            </w:pPr>
            <w:r>
              <w:rPr>
                <w:sz w:val="20"/>
                <w:szCs w:val="20"/>
              </w:rPr>
              <w:t>1602,4</w:t>
            </w:r>
          </w:p>
        </w:tc>
      </w:tr>
      <w:tr w:rsidR="009F5158" w:rsidRPr="00740FD2" w14:paraId="73B3440E" w14:textId="77777777" w:rsidTr="00E517F4">
        <w:trPr>
          <w:trHeight w:val="550"/>
        </w:trPr>
        <w:tc>
          <w:tcPr>
            <w:tcW w:w="358" w:type="dxa"/>
            <w:tcBorders>
              <w:top w:val="single" w:sz="4" w:space="0" w:color="000000"/>
              <w:left w:val="single" w:sz="4" w:space="0" w:color="000000"/>
              <w:bottom w:val="single" w:sz="4" w:space="0" w:color="000000"/>
              <w:right w:val="single" w:sz="4" w:space="0" w:color="000000"/>
            </w:tcBorders>
          </w:tcPr>
          <w:p w14:paraId="0B877561" w14:textId="77777777"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66AEC01C" w14:textId="4A320238" w:rsidR="009F5158" w:rsidRDefault="009F5158" w:rsidP="008E7E22">
            <w:pPr>
              <w:spacing w:after="200" w:line="276" w:lineRule="auto"/>
              <w:contextualSpacing/>
              <w:rPr>
                <w:sz w:val="20"/>
                <w:szCs w:val="20"/>
              </w:rPr>
            </w:pPr>
            <w:r>
              <w:rPr>
                <w:sz w:val="20"/>
                <w:szCs w:val="20"/>
              </w:rPr>
              <w:t>Строительство жилого дома в с. Терлиг-Хая</w:t>
            </w:r>
          </w:p>
        </w:tc>
        <w:tc>
          <w:tcPr>
            <w:tcW w:w="3544" w:type="dxa"/>
            <w:tcBorders>
              <w:top w:val="single" w:sz="4" w:space="0" w:color="000000"/>
              <w:left w:val="single" w:sz="4" w:space="0" w:color="000000"/>
              <w:bottom w:val="single" w:sz="4" w:space="0" w:color="000000"/>
              <w:right w:val="single" w:sz="4" w:space="0" w:color="000000"/>
            </w:tcBorders>
          </w:tcPr>
          <w:p w14:paraId="590CE303" w14:textId="77777777"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5E6DD90F" w14:textId="77777777" w:rsidR="009F5158" w:rsidRDefault="009F5158" w:rsidP="00907D8F">
            <w:pPr>
              <w:spacing w:after="200" w:line="276" w:lineRule="auto"/>
              <w:contextualSpacing/>
              <w:jc w:val="center"/>
              <w:rPr>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372CEEAA" w14:textId="77777777" w:rsidR="009F5158" w:rsidRDefault="009F5158" w:rsidP="00510A2C">
            <w:pPr>
              <w:spacing w:after="200" w:line="276" w:lineRule="auto"/>
              <w:contextualSpacing/>
              <w:jc w:val="center"/>
              <w:rPr>
                <w:sz w:val="20"/>
                <w:szCs w:val="20"/>
              </w:rPr>
            </w:pPr>
          </w:p>
        </w:tc>
      </w:tr>
      <w:tr w:rsidR="009F5158" w:rsidRPr="00740FD2" w14:paraId="0DED7094" w14:textId="77777777" w:rsidTr="00E517F4">
        <w:trPr>
          <w:trHeight w:val="550"/>
        </w:trPr>
        <w:tc>
          <w:tcPr>
            <w:tcW w:w="358" w:type="dxa"/>
            <w:tcBorders>
              <w:top w:val="single" w:sz="4" w:space="0" w:color="000000"/>
              <w:left w:val="single" w:sz="4" w:space="0" w:color="000000"/>
              <w:bottom w:val="single" w:sz="4" w:space="0" w:color="000000"/>
              <w:right w:val="single" w:sz="4" w:space="0" w:color="000000"/>
            </w:tcBorders>
          </w:tcPr>
          <w:p w14:paraId="1A35C75F" w14:textId="77777777"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1C2E5511" w14:textId="270D7B5A" w:rsidR="009F5158" w:rsidRDefault="009F5158" w:rsidP="00841C54">
            <w:pPr>
              <w:spacing w:after="200" w:line="276" w:lineRule="auto"/>
              <w:contextualSpacing/>
              <w:rPr>
                <w:sz w:val="20"/>
                <w:szCs w:val="20"/>
              </w:rPr>
            </w:pPr>
            <w:r>
              <w:rPr>
                <w:sz w:val="20"/>
                <w:szCs w:val="20"/>
              </w:rPr>
              <w:t>Строительство жилого дома в с. Шамбалыг</w:t>
            </w:r>
          </w:p>
        </w:tc>
        <w:tc>
          <w:tcPr>
            <w:tcW w:w="3544" w:type="dxa"/>
            <w:tcBorders>
              <w:top w:val="single" w:sz="4" w:space="0" w:color="000000"/>
              <w:left w:val="single" w:sz="4" w:space="0" w:color="000000"/>
              <w:bottom w:val="single" w:sz="4" w:space="0" w:color="000000"/>
              <w:right w:val="single" w:sz="4" w:space="0" w:color="000000"/>
            </w:tcBorders>
          </w:tcPr>
          <w:p w14:paraId="38822094" w14:textId="77777777"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73289877" w14:textId="77777777" w:rsidR="009F5158" w:rsidRDefault="009F5158" w:rsidP="00907D8F">
            <w:pPr>
              <w:spacing w:after="200" w:line="276" w:lineRule="auto"/>
              <w:contextualSpacing/>
              <w:jc w:val="center"/>
              <w:rPr>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776E111A" w14:textId="77777777" w:rsidR="009F5158" w:rsidRDefault="009F5158" w:rsidP="00510A2C">
            <w:pPr>
              <w:spacing w:after="200" w:line="276" w:lineRule="auto"/>
              <w:contextualSpacing/>
              <w:jc w:val="center"/>
              <w:rPr>
                <w:sz w:val="20"/>
                <w:szCs w:val="20"/>
              </w:rPr>
            </w:pPr>
          </w:p>
        </w:tc>
      </w:tr>
      <w:tr w:rsidR="009F5158" w:rsidRPr="00740FD2" w14:paraId="28788892"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32BDFA8E" w14:textId="77777777" w:rsidR="009F5158" w:rsidRPr="00740FD2" w:rsidRDefault="009F5158" w:rsidP="000C7DCF">
            <w:pPr>
              <w:spacing w:after="200" w:line="276" w:lineRule="auto"/>
              <w:contextualSpacing/>
              <w:rPr>
                <w:sz w:val="20"/>
                <w:szCs w:val="20"/>
              </w:rPr>
            </w:pPr>
            <w:r w:rsidRPr="00740FD2">
              <w:rPr>
                <w:sz w:val="20"/>
                <w:szCs w:val="20"/>
              </w:rPr>
              <w:lastRenderedPageBreak/>
              <w:t xml:space="preserve"> </w:t>
            </w:r>
          </w:p>
        </w:tc>
        <w:tc>
          <w:tcPr>
            <w:tcW w:w="2658" w:type="dxa"/>
            <w:tcBorders>
              <w:top w:val="single" w:sz="4" w:space="0" w:color="000000"/>
              <w:left w:val="single" w:sz="4" w:space="0" w:color="000000"/>
              <w:bottom w:val="single" w:sz="4" w:space="0" w:color="000000"/>
              <w:right w:val="single" w:sz="4" w:space="0" w:color="000000"/>
            </w:tcBorders>
          </w:tcPr>
          <w:p w14:paraId="3D41F2E7" w14:textId="36A86B1C" w:rsidR="009F5158" w:rsidRPr="00740FD2" w:rsidRDefault="009F5158" w:rsidP="000C7DCF">
            <w:pPr>
              <w:spacing w:after="200" w:line="276" w:lineRule="auto"/>
              <w:contextualSpacing/>
              <w:rPr>
                <w:sz w:val="20"/>
                <w:szCs w:val="20"/>
              </w:rPr>
            </w:pPr>
            <w:r w:rsidRPr="00740FD2">
              <w:rPr>
                <w:sz w:val="20"/>
                <w:szCs w:val="20"/>
              </w:rPr>
              <w:t xml:space="preserve"> </w:t>
            </w:r>
            <w:r>
              <w:rPr>
                <w:sz w:val="20"/>
                <w:szCs w:val="20"/>
              </w:rPr>
              <w:t>Мероприятие 2</w:t>
            </w:r>
          </w:p>
        </w:tc>
        <w:tc>
          <w:tcPr>
            <w:tcW w:w="3544" w:type="dxa"/>
            <w:tcBorders>
              <w:top w:val="single" w:sz="4" w:space="0" w:color="000000"/>
              <w:left w:val="single" w:sz="4" w:space="0" w:color="000000"/>
              <w:bottom w:val="single" w:sz="4" w:space="0" w:color="000000"/>
              <w:right w:val="single" w:sz="4" w:space="0" w:color="000000"/>
            </w:tcBorders>
          </w:tcPr>
          <w:p w14:paraId="26104F2D" w14:textId="0C3F3950"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5ABA4138" w14:textId="023FFD51" w:rsidR="009F5158" w:rsidRPr="00740FD2" w:rsidRDefault="009F5158" w:rsidP="000E605B">
            <w:pPr>
              <w:spacing w:after="200" w:line="276" w:lineRule="auto"/>
              <w:contextualSpacing/>
              <w:jc w:val="center"/>
              <w:rPr>
                <w:sz w:val="20"/>
                <w:szCs w:val="20"/>
              </w:rPr>
            </w:pPr>
            <w:r>
              <w:rPr>
                <w:sz w:val="20"/>
                <w:szCs w:val="20"/>
              </w:rPr>
              <w:t>0</w:t>
            </w:r>
          </w:p>
        </w:tc>
        <w:tc>
          <w:tcPr>
            <w:tcW w:w="2268" w:type="dxa"/>
            <w:tcBorders>
              <w:top w:val="single" w:sz="4" w:space="0" w:color="000000"/>
              <w:left w:val="single" w:sz="4" w:space="0" w:color="000000"/>
              <w:bottom w:val="single" w:sz="4" w:space="0" w:color="000000"/>
              <w:right w:val="single" w:sz="4" w:space="0" w:color="000000"/>
            </w:tcBorders>
          </w:tcPr>
          <w:p w14:paraId="3DFFCB52" w14:textId="648DE143" w:rsidR="009F5158" w:rsidRPr="00740FD2" w:rsidRDefault="009F5158" w:rsidP="000E605B">
            <w:pPr>
              <w:spacing w:after="200" w:line="276" w:lineRule="auto"/>
              <w:contextualSpacing/>
              <w:jc w:val="center"/>
              <w:rPr>
                <w:sz w:val="20"/>
                <w:szCs w:val="20"/>
              </w:rPr>
            </w:pPr>
            <w:r>
              <w:rPr>
                <w:sz w:val="20"/>
                <w:szCs w:val="20"/>
              </w:rPr>
              <w:t>0</w:t>
            </w:r>
          </w:p>
        </w:tc>
      </w:tr>
      <w:tr w:rsidR="009F5158" w:rsidRPr="00740FD2" w14:paraId="7F3D73C7"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331C1CCF"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588A0DE2" w14:textId="72E05C80" w:rsidR="009F5158" w:rsidRPr="00740FD2" w:rsidRDefault="009F5158" w:rsidP="000C7DCF">
            <w:pPr>
              <w:spacing w:after="200" w:line="276" w:lineRule="auto"/>
              <w:contextualSpacing/>
              <w:rPr>
                <w:sz w:val="20"/>
                <w:szCs w:val="20"/>
              </w:rPr>
            </w:pPr>
            <w:r>
              <w:rPr>
                <w:sz w:val="20"/>
                <w:szCs w:val="20"/>
              </w:rPr>
              <w:t>Улучшение</w:t>
            </w:r>
            <w:r w:rsidRPr="00126E52">
              <w:rPr>
                <w:sz w:val="20"/>
                <w:szCs w:val="20"/>
              </w:rPr>
              <w:t xml:space="preserve"> жилищных условий граждан, проживающих на сельских территориях</w:t>
            </w:r>
          </w:p>
        </w:tc>
        <w:tc>
          <w:tcPr>
            <w:tcW w:w="3544" w:type="dxa"/>
            <w:tcBorders>
              <w:top w:val="single" w:sz="4" w:space="0" w:color="000000"/>
              <w:left w:val="single" w:sz="4" w:space="0" w:color="000000"/>
              <w:bottom w:val="single" w:sz="4" w:space="0" w:color="000000"/>
              <w:right w:val="single" w:sz="4" w:space="0" w:color="000000"/>
            </w:tcBorders>
          </w:tcPr>
          <w:p w14:paraId="43438B64" w14:textId="708671AD"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11475193" w14:textId="01D56FD3" w:rsidR="009F5158" w:rsidRPr="00740FD2" w:rsidRDefault="009F5158" w:rsidP="000E605B">
            <w:pPr>
              <w:spacing w:after="200" w:line="276" w:lineRule="auto"/>
              <w:contextualSpacing/>
              <w:jc w:val="center"/>
              <w:rPr>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295955BB" w14:textId="4DA9B018" w:rsidR="009F5158" w:rsidRPr="00740FD2" w:rsidRDefault="009F5158" w:rsidP="000E605B">
            <w:pPr>
              <w:spacing w:after="200" w:line="276" w:lineRule="auto"/>
              <w:contextualSpacing/>
              <w:jc w:val="center"/>
              <w:rPr>
                <w:sz w:val="20"/>
                <w:szCs w:val="20"/>
              </w:rPr>
            </w:pPr>
          </w:p>
        </w:tc>
      </w:tr>
      <w:tr w:rsidR="009F5158" w:rsidRPr="00740FD2" w14:paraId="2981680A"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2C1782BF" w14:textId="77777777" w:rsidR="009F5158" w:rsidRPr="00740FD2" w:rsidRDefault="009F5158" w:rsidP="000C7DCF">
            <w:pPr>
              <w:spacing w:after="200" w:line="276" w:lineRule="auto"/>
              <w:contextualSpacing/>
              <w:rPr>
                <w:sz w:val="20"/>
                <w:szCs w:val="20"/>
              </w:rPr>
            </w:pPr>
          </w:p>
        </w:tc>
        <w:tc>
          <w:tcPr>
            <w:tcW w:w="2658" w:type="dxa"/>
            <w:tcBorders>
              <w:top w:val="single" w:sz="4" w:space="0" w:color="000000"/>
              <w:left w:val="single" w:sz="4" w:space="0" w:color="000000"/>
              <w:bottom w:val="single" w:sz="4" w:space="0" w:color="000000"/>
              <w:right w:val="single" w:sz="4" w:space="0" w:color="000000"/>
            </w:tcBorders>
          </w:tcPr>
          <w:p w14:paraId="1CFF93C2" w14:textId="77777777" w:rsidR="009F5158" w:rsidRDefault="009F5158" w:rsidP="000C7DCF">
            <w:pPr>
              <w:spacing w:after="200" w:line="276" w:lineRule="auto"/>
              <w:contextualSpacing/>
              <w:rPr>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13D44010" w14:textId="46D468D0" w:rsidR="009F5158" w:rsidRPr="00740FD2" w:rsidRDefault="009F5158" w:rsidP="000C7DCF">
            <w:pPr>
              <w:spacing w:after="200" w:line="276" w:lineRule="auto"/>
              <w:contextualSpacing/>
              <w:rPr>
                <w:sz w:val="20"/>
                <w:szCs w:val="20"/>
              </w:rPr>
            </w:pPr>
            <w:r w:rsidRPr="00740FD2">
              <w:rPr>
                <w:sz w:val="20"/>
                <w:szCs w:val="20"/>
              </w:rPr>
              <w:t>средства районного бюджета</w:t>
            </w:r>
          </w:p>
        </w:tc>
        <w:tc>
          <w:tcPr>
            <w:tcW w:w="1878" w:type="dxa"/>
            <w:tcBorders>
              <w:top w:val="single" w:sz="4" w:space="0" w:color="000000"/>
              <w:left w:val="single" w:sz="4" w:space="0" w:color="000000"/>
              <w:bottom w:val="single" w:sz="4" w:space="0" w:color="000000"/>
              <w:right w:val="single" w:sz="4" w:space="0" w:color="000000"/>
            </w:tcBorders>
          </w:tcPr>
          <w:p w14:paraId="50AA5D55" w14:textId="5DC5D052" w:rsidR="009F5158" w:rsidRDefault="009F5158" w:rsidP="001F09C1">
            <w:pPr>
              <w:spacing w:after="200" w:line="276" w:lineRule="auto"/>
              <w:contextualSpacing/>
              <w:jc w:val="center"/>
              <w:rPr>
                <w:sz w:val="20"/>
                <w:szCs w:val="20"/>
              </w:rPr>
            </w:pPr>
            <w:r>
              <w:rPr>
                <w:sz w:val="20"/>
                <w:szCs w:val="20"/>
              </w:rPr>
              <w:t>0</w:t>
            </w:r>
          </w:p>
        </w:tc>
        <w:tc>
          <w:tcPr>
            <w:tcW w:w="2268" w:type="dxa"/>
            <w:tcBorders>
              <w:top w:val="single" w:sz="4" w:space="0" w:color="000000"/>
              <w:left w:val="single" w:sz="4" w:space="0" w:color="000000"/>
              <w:bottom w:val="single" w:sz="4" w:space="0" w:color="000000"/>
              <w:right w:val="single" w:sz="4" w:space="0" w:color="000000"/>
            </w:tcBorders>
          </w:tcPr>
          <w:p w14:paraId="32CB7692" w14:textId="08D5D50D" w:rsidR="009F5158" w:rsidRPr="00740FD2" w:rsidRDefault="009F5158" w:rsidP="001F09C1">
            <w:pPr>
              <w:spacing w:after="200" w:line="276" w:lineRule="auto"/>
              <w:contextualSpacing/>
              <w:jc w:val="center"/>
              <w:rPr>
                <w:sz w:val="20"/>
                <w:szCs w:val="20"/>
              </w:rPr>
            </w:pPr>
            <w:r>
              <w:rPr>
                <w:sz w:val="20"/>
                <w:szCs w:val="20"/>
              </w:rPr>
              <w:t>0</w:t>
            </w:r>
          </w:p>
        </w:tc>
      </w:tr>
      <w:tr w:rsidR="009F5158" w:rsidRPr="00740FD2" w14:paraId="03829A17"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25E78D0B" w14:textId="77777777" w:rsidR="009F5158" w:rsidRPr="00740FD2" w:rsidRDefault="009F5158" w:rsidP="000C7DCF">
            <w:pPr>
              <w:spacing w:after="200" w:line="276" w:lineRule="auto"/>
              <w:contextualSpacing/>
              <w:rPr>
                <w:sz w:val="20"/>
                <w:szCs w:val="20"/>
              </w:rPr>
            </w:pPr>
            <w:r w:rsidRPr="00D43BE4">
              <w:rPr>
                <w:sz w:val="20"/>
                <w:szCs w:val="20"/>
              </w:rPr>
              <w:t>3.</w:t>
            </w: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3F1AA4C1" w14:textId="22B21AB8" w:rsidR="009F5158" w:rsidRPr="00740FD2" w:rsidRDefault="009F5158" w:rsidP="00414134">
            <w:pPr>
              <w:spacing w:after="200" w:line="276" w:lineRule="auto"/>
              <w:contextualSpacing/>
              <w:rPr>
                <w:sz w:val="20"/>
                <w:szCs w:val="20"/>
              </w:rPr>
            </w:pPr>
            <w:r w:rsidRPr="00740FD2">
              <w:rPr>
                <w:sz w:val="20"/>
                <w:szCs w:val="20"/>
              </w:rPr>
              <w:t>Подпрограмма 2</w:t>
            </w:r>
            <w:r>
              <w:rPr>
                <w:sz w:val="20"/>
                <w:szCs w:val="20"/>
              </w:rPr>
              <w:t xml:space="preserve"> </w:t>
            </w:r>
            <w:r w:rsidRPr="00740FD2">
              <w:rPr>
                <w:sz w:val="20"/>
                <w:szCs w:val="20"/>
              </w:rPr>
              <w:t xml:space="preserve"> </w:t>
            </w:r>
            <w:r w:rsidRPr="00414134">
              <w:rPr>
                <w:rFonts w:cs="Times New Roman"/>
                <w:color w:val="000000"/>
                <w:sz w:val="20"/>
                <w:szCs w:val="20"/>
              </w:rPr>
              <w:t>«Создание и развитие инфраструктуры на сельских территориях»</w:t>
            </w:r>
          </w:p>
        </w:tc>
        <w:tc>
          <w:tcPr>
            <w:tcW w:w="3544" w:type="dxa"/>
            <w:tcBorders>
              <w:top w:val="single" w:sz="4" w:space="0" w:color="000000"/>
              <w:left w:val="single" w:sz="4" w:space="0" w:color="000000"/>
              <w:bottom w:val="single" w:sz="4" w:space="0" w:color="000000"/>
              <w:right w:val="single" w:sz="4" w:space="0" w:color="000000"/>
            </w:tcBorders>
          </w:tcPr>
          <w:p w14:paraId="7C2F5E12"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1878" w:type="dxa"/>
            <w:tcBorders>
              <w:top w:val="single" w:sz="4" w:space="0" w:color="000000"/>
              <w:left w:val="single" w:sz="4" w:space="0" w:color="000000"/>
              <w:bottom w:val="single" w:sz="4" w:space="0" w:color="000000"/>
              <w:right w:val="single" w:sz="4" w:space="0" w:color="000000"/>
            </w:tcBorders>
          </w:tcPr>
          <w:p w14:paraId="4038D033" w14:textId="757E81A8" w:rsidR="009F5158" w:rsidRPr="00740FD2" w:rsidRDefault="000D0085" w:rsidP="00A21B13">
            <w:pPr>
              <w:spacing w:after="200" w:line="276" w:lineRule="auto"/>
              <w:contextualSpacing/>
              <w:jc w:val="center"/>
              <w:rPr>
                <w:sz w:val="20"/>
                <w:szCs w:val="20"/>
              </w:rPr>
            </w:pPr>
            <w:r>
              <w:rPr>
                <w:sz w:val="20"/>
                <w:szCs w:val="20"/>
              </w:rPr>
              <w:t>8571,4</w:t>
            </w:r>
          </w:p>
        </w:tc>
        <w:tc>
          <w:tcPr>
            <w:tcW w:w="2268" w:type="dxa"/>
            <w:tcBorders>
              <w:top w:val="single" w:sz="4" w:space="0" w:color="000000"/>
              <w:left w:val="single" w:sz="4" w:space="0" w:color="000000"/>
              <w:bottom w:val="single" w:sz="4" w:space="0" w:color="000000"/>
              <w:right w:val="single" w:sz="4" w:space="0" w:color="000000"/>
            </w:tcBorders>
          </w:tcPr>
          <w:p w14:paraId="5FA641BD" w14:textId="362E31DB" w:rsidR="009F5158" w:rsidRPr="00740FD2" w:rsidRDefault="009F5158" w:rsidP="00A21B13">
            <w:pPr>
              <w:spacing w:after="200" w:line="276" w:lineRule="auto"/>
              <w:contextualSpacing/>
              <w:jc w:val="center"/>
              <w:rPr>
                <w:sz w:val="20"/>
                <w:szCs w:val="20"/>
              </w:rPr>
            </w:pPr>
            <w:r>
              <w:rPr>
                <w:sz w:val="20"/>
                <w:szCs w:val="20"/>
              </w:rPr>
              <w:t>2760,9</w:t>
            </w:r>
          </w:p>
        </w:tc>
      </w:tr>
      <w:tr w:rsidR="009F5158" w:rsidRPr="00740FD2" w14:paraId="5B7EB48A"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445E1BF4"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696330F0" w14:textId="3CF90869" w:rsidR="009F5158" w:rsidRPr="00740FD2" w:rsidRDefault="009F5158" w:rsidP="000C7DCF">
            <w:pPr>
              <w:spacing w:after="200" w:line="276" w:lineRule="auto"/>
              <w:contextualSpacing/>
              <w:rPr>
                <w:sz w:val="20"/>
                <w:szCs w:val="20"/>
              </w:rPr>
            </w:pPr>
            <w:r w:rsidRPr="00740FD2">
              <w:rPr>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1D59441A" w14:textId="3280FF65" w:rsidR="009F5158" w:rsidRPr="00740FD2" w:rsidRDefault="009F5158" w:rsidP="000C7DCF">
            <w:pPr>
              <w:spacing w:after="200" w:line="276" w:lineRule="auto"/>
              <w:contextualSpacing/>
              <w:rPr>
                <w:sz w:val="20"/>
                <w:szCs w:val="20"/>
              </w:rPr>
            </w:pPr>
            <w:r w:rsidRPr="00740FD2">
              <w:rPr>
                <w:sz w:val="20"/>
                <w:szCs w:val="20"/>
              </w:rPr>
              <w:t xml:space="preserve">средства федерального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049655EB" w14:textId="0B32704F" w:rsidR="009F5158" w:rsidRPr="00740FD2" w:rsidRDefault="009F5158" w:rsidP="00CC6902">
            <w:pPr>
              <w:spacing w:after="200" w:line="276" w:lineRule="auto"/>
              <w:contextualSpacing/>
              <w:jc w:val="center"/>
              <w:rPr>
                <w:sz w:val="20"/>
                <w:szCs w:val="20"/>
              </w:rPr>
            </w:pPr>
            <w:r>
              <w:rPr>
                <w:sz w:val="20"/>
                <w:szCs w:val="20"/>
              </w:rPr>
              <w:t>7920,0</w:t>
            </w:r>
          </w:p>
        </w:tc>
        <w:tc>
          <w:tcPr>
            <w:tcW w:w="2268" w:type="dxa"/>
            <w:tcBorders>
              <w:top w:val="single" w:sz="4" w:space="0" w:color="000000"/>
              <w:left w:val="single" w:sz="4" w:space="0" w:color="000000"/>
              <w:bottom w:val="single" w:sz="4" w:space="0" w:color="000000"/>
              <w:right w:val="single" w:sz="4" w:space="0" w:color="000000"/>
            </w:tcBorders>
          </w:tcPr>
          <w:p w14:paraId="6E95A8FA" w14:textId="36C58CCD" w:rsidR="009F5158" w:rsidRPr="00740FD2" w:rsidRDefault="009F5158" w:rsidP="004C2DC9">
            <w:pPr>
              <w:spacing w:after="200" w:line="276" w:lineRule="auto"/>
              <w:contextualSpacing/>
              <w:jc w:val="center"/>
              <w:rPr>
                <w:sz w:val="20"/>
                <w:szCs w:val="20"/>
              </w:rPr>
            </w:pPr>
            <w:r>
              <w:rPr>
                <w:sz w:val="20"/>
                <w:szCs w:val="20"/>
              </w:rPr>
              <w:t>2460</w:t>
            </w:r>
          </w:p>
        </w:tc>
      </w:tr>
      <w:tr w:rsidR="009F5158" w:rsidRPr="00740FD2" w14:paraId="297E945F"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26E103A7"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2155D844"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75565DD3" w14:textId="19D282FC" w:rsidR="009F5158" w:rsidRPr="00740FD2" w:rsidRDefault="009F5158" w:rsidP="000C7DCF">
            <w:pPr>
              <w:spacing w:after="200" w:line="276" w:lineRule="auto"/>
              <w:contextualSpacing/>
              <w:rPr>
                <w:sz w:val="20"/>
                <w:szCs w:val="20"/>
              </w:rPr>
            </w:pPr>
            <w:r w:rsidRPr="00740FD2">
              <w:rPr>
                <w:sz w:val="20"/>
                <w:szCs w:val="20"/>
              </w:rPr>
              <w:t xml:space="preserve">средства республиканского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0D5A5F8B" w14:textId="290B2E30" w:rsidR="009F5158" w:rsidRPr="00740FD2" w:rsidRDefault="009F5158" w:rsidP="00CC6902">
            <w:pPr>
              <w:spacing w:after="200" w:line="276" w:lineRule="auto"/>
              <w:contextualSpacing/>
              <w:jc w:val="center"/>
              <w:rPr>
                <w:sz w:val="20"/>
                <w:szCs w:val="20"/>
              </w:rPr>
            </w:pPr>
            <w:r>
              <w:rPr>
                <w:sz w:val="20"/>
                <w:szCs w:val="20"/>
              </w:rPr>
              <w:t>80,0</w:t>
            </w:r>
          </w:p>
        </w:tc>
        <w:tc>
          <w:tcPr>
            <w:tcW w:w="2268" w:type="dxa"/>
            <w:tcBorders>
              <w:top w:val="single" w:sz="4" w:space="0" w:color="000000"/>
              <w:left w:val="single" w:sz="4" w:space="0" w:color="000000"/>
              <w:bottom w:val="single" w:sz="4" w:space="0" w:color="000000"/>
              <w:right w:val="single" w:sz="4" w:space="0" w:color="000000"/>
            </w:tcBorders>
          </w:tcPr>
          <w:p w14:paraId="201D7761" w14:textId="53B76ADD" w:rsidR="009F5158" w:rsidRPr="00740FD2" w:rsidRDefault="009F5158" w:rsidP="004C2DC9">
            <w:pPr>
              <w:spacing w:after="200" w:line="276" w:lineRule="auto"/>
              <w:contextualSpacing/>
              <w:jc w:val="center"/>
              <w:rPr>
                <w:sz w:val="20"/>
                <w:szCs w:val="20"/>
              </w:rPr>
            </w:pPr>
            <w:r>
              <w:rPr>
                <w:sz w:val="20"/>
                <w:szCs w:val="20"/>
              </w:rPr>
              <w:t>24,84</w:t>
            </w:r>
          </w:p>
        </w:tc>
      </w:tr>
      <w:tr w:rsidR="009F5158" w:rsidRPr="00740FD2" w14:paraId="68FE548C"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780ED387"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6BD5EC22"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08D0CB91" w14:textId="3BF7C75A" w:rsidR="009F5158" w:rsidRPr="00740FD2" w:rsidRDefault="009F5158" w:rsidP="000C7DCF">
            <w:pPr>
              <w:spacing w:after="200" w:line="276" w:lineRule="auto"/>
              <w:contextualSpacing/>
              <w:rPr>
                <w:sz w:val="20"/>
                <w:szCs w:val="20"/>
              </w:rPr>
            </w:pPr>
            <w:r w:rsidRPr="00740FD2">
              <w:rPr>
                <w:sz w:val="20"/>
                <w:szCs w:val="20"/>
              </w:rPr>
              <w:t xml:space="preserve">средства районного бюджета </w:t>
            </w:r>
          </w:p>
        </w:tc>
        <w:tc>
          <w:tcPr>
            <w:tcW w:w="1878" w:type="dxa"/>
            <w:tcBorders>
              <w:top w:val="single" w:sz="4" w:space="0" w:color="000000"/>
              <w:left w:val="single" w:sz="4" w:space="0" w:color="000000"/>
              <w:bottom w:val="single" w:sz="4" w:space="0" w:color="000000"/>
              <w:right w:val="single" w:sz="4" w:space="0" w:color="000000"/>
            </w:tcBorders>
          </w:tcPr>
          <w:p w14:paraId="4D1E2CDA" w14:textId="75EFCA57" w:rsidR="009F5158" w:rsidRPr="00740FD2" w:rsidRDefault="009F5158" w:rsidP="00CC6902">
            <w:pPr>
              <w:spacing w:after="200" w:line="276" w:lineRule="auto"/>
              <w:contextualSpacing/>
              <w:jc w:val="center"/>
              <w:rPr>
                <w:sz w:val="20"/>
                <w:szCs w:val="20"/>
              </w:rPr>
            </w:pPr>
            <w:r>
              <w:rPr>
                <w:sz w:val="20"/>
                <w:szCs w:val="20"/>
              </w:rPr>
              <w:t>571,4</w:t>
            </w:r>
          </w:p>
        </w:tc>
        <w:tc>
          <w:tcPr>
            <w:tcW w:w="2268" w:type="dxa"/>
            <w:tcBorders>
              <w:top w:val="single" w:sz="4" w:space="0" w:color="000000"/>
              <w:left w:val="single" w:sz="4" w:space="0" w:color="000000"/>
              <w:bottom w:val="single" w:sz="4" w:space="0" w:color="000000"/>
              <w:right w:val="single" w:sz="4" w:space="0" w:color="000000"/>
            </w:tcBorders>
          </w:tcPr>
          <w:p w14:paraId="4492C3DF" w14:textId="3E8B8AAF" w:rsidR="009F5158" w:rsidRPr="00740FD2" w:rsidRDefault="009F5158" w:rsidP="004C2DC9">
            <w:pPr>
              <w:spacing w:after="200" w:line="276" w:lineRule="auto"/>
              <w:contextualSpacing/>
              <w:jc w:val="center"/>
              <w:rPr>
                <w:sz w:val="20"/>
                <w:szCs w:val="20"/>
              </w:rPr>
            </w:pPr>
            <w:r>
              <w:rPr>
                <w:sz w:val="20"/>
                <w:szCs w:val="20"/>
              </w:rPr>
              <w:t>276,07</w:t>
            </w:r>
          </w:p>
        </w:tc>
      </w:tr>
      <w:tr w:rsidR="009F5158" w:rsidRPr="00740FD2" w14:paraId="437C1F8C"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7FFE7F0F"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615D5A7C" w14:textId="164B07FC" w:rsidR="009F5158" w:rsidRPr="00740FD2" w:rsidRDefault="009F5158" w:rsidP="000C7DCF">
            <w:pPr>
              <w:spacing w:after="200" w:line="276" w:lineRule="auto"/>
              <w:contextualSpacing/>
              <w:rPr>
                <w:sz w:val="20"/>
                <w:szCs w:val="20"/>
              </w:rPr>
            </w:pPr>
            <w:r w:rsidRPr="00740FD2">
              <w:rPr>
                <w:sz w:val="20"/>
                <w:szCs w:val="20"/>
              </w:rPr>
              <w:t xml:space="preserve"> </w:t>
            </w:r>
            <w:r>
              <w:rPr>
                <w:sz w:val="20"/>
                <w:szCs w:val="20"/>
              </w:rPr>
              <w:t>Мероприятие 1</w:t>
            </w:r>
          </w:p>
        </w:tc>
        <w:tc>
          <w:tcPr>
            <w:tcW w:w="3544" w:type="dxa"/>
            <w:tcBorders>
              <w:top w:val="single" w:sz="4" w:space="0" w:color="000000"/>
              <w:left w:val="single" w:sz="4" w:space="0" w:color="000000"/>
              <w:bottom w:val="single" w:sz="4" w:space="0" w:color="000000"/>
              <w:right w:val="single" w:sz="4" w:space="0" w:color="000000"/>
            </w:tcBorders>
          </w:tcPr>
          <w:p w14:paraId="55652096" w14:textId="0677BDD1"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239FF6A8" w14:textId="7F7B27D4" w:rsidR="009F5158" w:rsidRPr="00740FD2" w:rsidRDefault="009F5158" w:rsidP="000C7DCF">
            <w:pPr>
              <w:spacing w:after="200" w:line="276" w:lineRule="auto"/>
              <w:contextualSpacing/>
              <w:rPr>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05B99DB8" w14:textId="77777777" w:rsidR="009F5158" w:rsidRPr="00740FD2" w:rsidRDefault="009F5158" w:rsidP="000C7DCF">
            <w:pPr>
              <w:spacing w:after="200" w:line="276" w:lineRule="auto"/>
              <w:contextualSpacing/>
              <w:rPr>
                <w:sz w:val="20"/>
                <w:szCs w:val="20"/>
              </w:rPr>
            </w:pPr>
          </w:p>
        </w:tc>
      </w:tr>
      <w:tr w:rsidR="009F5158" w:rsidRPr="00740FD2" w14:paraId="62DB0381" w14:textId="77777777" w:rsidTr="00E517F4">
        <w:trPr>
          <w:trHeight w:val="240"/>
        </w:trPr>
        <w:tc>
          <w:tcPr>
            <w:tcW w:w="358" w:type="dxa"/>
            <w:tcBorders>
              <w:top w:val="single" w:sz="4" w:space="0" w:color="000000"/>
              <w:left w:val="single" w:sz="4" w:space="0" w:color="000000"/>
              <w:bottom w:val="single" w:sz="4" w:space="0" w:color="000000"/>
              <w:right w:val="single" w:sz="4" w:space="0" w:color="000000"/>
            </w:tcBorders>
          </w:tcPr>
          <w:p w14:paraId="0BD30F89" w14:textId="77777777" w:rsidR="009F5158" w:rsidRPr="00740FD2" w:rsidRDefault="009F5158" w:rsidP="000C7DCF">
            <w:pPr>
              <w:spacing w:after="200" w:line="276" w:lineRule="auto"/>
              <w:contextualSpacing/>
              <w:rPr>
                <w:sz w:val="20"/>
                <w:szCs w:val="20"/>
              </w:rPr>
            </w:pPr>
            <w:r w:rsidRPr="00740FD2">
              <w:rPr>
                <w:sz w:val="20"/>
                <w:szCs w:val="20"/>
              </w:rPr>
              <w:t xml:space="preserve"> </w:t>
            </w:r>
          </w:p>
        </w:tc>
        <w:tc>
          <w:tcPr>
            <w:tcW w:w="2658" w:type="dxa"/>
            <w:tcBorders>
              <w:top w:val="single" w:sz="4" w:space="0" w:color="000000"/>
              <w:left w:val="single" w:sz="4" w:space="0" w:color="000000"/>
              <w:bottom w:val="single" w:sz="4" w:space="0" w:color="000000"/>
              <w:right w:val="single" w:sz="4" w:space="0" w:color="000000"/>
            </w:tcBorders>
          </w:tcPr>
          <w:p w14:paraId="3B07ADCC" w14:textId="62C6699F" w:rsidR="009F5158" w:rsidRPr="00740FD2" w:rsidRDefault="009F5158" w:rsidP="000C7DCF">
            <w:pPr>
              <w:spacing w:after="200" w:line="276" w:lineRule="auto"/>
              <w:contextualSpacing/>
              <w:rPr>
                <w:sz w:val="20"/>
                <w:szCs w:val="20"/>
              </w:rPr>
            </w:pPr>
            <w:r w:rsidRPr="00740FD2">
              <w:rPr>
                <w:sz w:val="20"/>
                <w:szCs w:val="20"/>
              </w:rPr>
              <w:t xml:space="preserve"> </w:t>
            </w:r>
            <w:r>
              <w:rPr>
                <w:sz w:val="20"/>
                <w:szCs w:val="20"/>
              </w:rPr>
              <w:t>Благоустройство сельских территорий</w:t>
            </w:r>
          </w:p>
        </w:tc>
        <w:tc>
          <w:tcPr>
            <w:tcW w:w="3544" w:type="dxa"/>
            <w:tcBorders>
              <w:top w:val="single" w:sz="4" w:space="0" w:color="000000"/>
              <w:left w:val="single" w:sz="4" w:space="0" w:color="000000"/>
              <w:bottom w:val="single" w:sz="4" w:space="0" w:color="000000"/>
              <w:right w:val="single" w:sz="4" w:space="0" w:color="000000"/>
            </w:tcBorders>
          </w:tcPr>
          <w:p w14:paraId="30A33956" w14:textId="3AB9AC28" w:rsidR="009F5158" w:rsidRPr="00740FD2" w:rsidRDefault="009F5158" w:rsidP="000C7DCF">
            <w:pPr>
              <w:spacing w:after="200" w:line="276" w:lineRule="auto"/>
              <w:contextualSpacing/>
              <w:rPr>
                <w:sz w:val="20"/>
                <w:szCs w:val="20"/>
              </w:rPr>
            </w:pPr>
          </w:p>
        </w:tc>
        <w:tc>
          <w:tcPr>
            <w:tcW w:w="1878" w:type="dxa"/>
            <w:tcBorders>
              <w:top w:val="single" w:sz="4" w:space="0" w:color="000000"/>
              <w:left w:val="single" w:sz="4" w:space="0" w:color="000000"/>
              <w:bottom w:val="single" w:sz="4" w:space="0" w:color="000000"/>
              <w:right w:val="single" w:sz="4" w:space="0" w:color="000000"/>
            </w:tcBorders>
          </w:tcPr>
          <w:p w14:paraId="00DB6400" w14:textId="75FF4EAF" w:rsidR="009F5158" w:rsidRPr="00740FD2" w:rsidRDefault="009F5158" w:rsidP="008E1E06">
            <w:pPr>
              <w:spacing w:after="200" w:line="276" w:lineRule="auto"/>
              <w:contextualSpacing/>
              <w:jc w:val="center"/>
              <w:rPr>
                <w:sz w:val="20"/>
                <w:szCs w:val="20"/>
              </w:rPr>
            </w:pPr>
            <w:r>
              <w:rPr>
                <w:sz w:val="20"/>
                <w:szCs w:val="20"/>
              </w:rPr>
              <w:t>8571,4</w:t>
            </w:r>
          </w:p>
        </w:tc>
        <w:tc>
          <w:tcPr>
            <w:tcW w:w="2268" w:type="dxa"/>
            <w:tcBorders>
              <w:top w:val="single" w:sz="4" w:space="0" w:color="000000"/>
              <w:left w:val="single" w:sz="4" w:space="0" w:color="000000"/>
              <w:bottom w:val="single" w:sz="4" w:space="0" w:color="000000"/>
              <w:right w:val="single" w:sz="4" w:space="0" w:color="000000"/>
            </w:tcBorders>
          </w:tcPr>
          <w:p w14:paraId="1CAFDAE1" w14:textId="6B970A69" w:rsidR="009F5158" w:rsidRPr="00740FD2" w:rsidRDefault="009F5158" w:rsidP="00156F3D">
            <w:pPr>
              <w:spacing w:after="200" w:line="276" w:lineRule="auto"/>
              <w:contextualSpacing/>
              <w:jc w:val="center"/>
              <w:rPr>
                <w:sz w:val="20"/>
                <w:szCs w:val="20"/>
              </w:rPr>
            </w:pPr>
            <w:r>
              <w:rPr>
                <w:sz w:val="20"/>
                <w:szCs w:val="20"/>
              </w:rPr>
              <w:t>2760,91</w:t>
            </w:r>
          </w:p>
        </w:tc>
      </w:tr>
    </w:tbl>
    <w:p w14:paraId="34A18424" w14:textId="335735FE" w:rsidR="008E7A86" w:rsidRPr="00740FD2" w:rsidRDefault="008E7A86" w:rsidP="008E7A86">
      <w:pPr>
        <w:spacing w:after="200" w:line="276" w:lineRule="auto"/>
        <w:contextualSpacing/>
        <w:rPr>
          <w:sz w:val="20"/>
          <w:szCs w:val="20"/>
        </w:rPr>
      </w:pPr>
    </w:p>
    <w:p w14:paraId="06BCB531" w14:textId="77777777" w:rsidR="00692BBF" w:rsidRDefault="00692BBF" w:rsidP="000114CF">
      <w:pPr>
        <w:tabs>
          <w:tab w:val="left" w:pos="1230"/>
        </w:tabs>
        <w:spacing w:after="0" w:line="0" w:lineRule="atLeast"/>
        <w:rPr>
          <w:lang w:eastAsia="ru-RU"/>
        </w:rPr>
      </w:pPr>
    </w:p>
    <w:p w14:paraId="3E4E54C3" w14:textId="77777777" w:rsidR="000114CF" w:rsidRDefault="000114CF" w:rsidP="000114CF">
      <w:pPr>
        <w:tabs>
          <w:tab w:val="left" w:pos="1230"/>
        </w:tabs>
        <w:spacing w:after="0" w:line="0" w:lineRule="atLeast"/>
        <w:jc w:val="right"/>
        <w:rPr>
          <w:lang w:eastAsia="ru-RU"/>
        </w:rPr>
        <w:sectPr w:rsidR="000114CF" w:rsidSect="008E7A86">
          <w:type w:val="continuous"/>
          <w:pgSz w:w="11906" w:h="16838"/>
          <w:pgMar w:top="1276" w:right="566" w:bottom="1440" w:left="885" w:header="720" w:footer="737" w:gutter="0"/>
          <w:cols w:space="720"/>
          <w:docGrid w:linePitch="381"/>
        </w:sectPr>
      </w:pPr>
    </w:p>
    <w:p w14:paraId="3B04A525" w14:textId="65D1D7BD" w:rsidR="00704B97" w:rsidRPr="00704B97" w:rsidRDefault="00704B97" w:rsidP="00704B97">
      <w:pPr>
        <w:tabs>
          <w:tab w:val="left" w:pos="1230"/>
        </w:tabs>
        <w:rPr>
          <w:lang w:eastAsia="ru-RU"/>
        </w:rPr>
        <w:sectPr w:rsidR="00704B97" w:rsidRPr="00704B97" w:rsidSect="00704B97">
          <w:pgSz w:w="11906" w:h="16838"/>
          <w:pgMar w:top="1276" w:right="1134" w:bottom="1440" w:left="885" w:header="720" w:footer="737" w:gutter="0"/>
          <w:cols w:space="720"/>
          <w:docGrid w:linePitch="381"/>
        </w:sectPr>
      </w:pPr>
    </w:p>
    <w:p w14:paraId="2D2DCE1C" w14:textId="23436706" w:rsidR="000114CF" w:rsidRDefault="000114CF" w:rsidP="000114CF">
      <w:pPr>
        <w:spacing w:after="0" w:line="259" w:lineRule="auto"/>
        <w:jc w:val="right"/>
      </w:pPr>
      <w:r>
        <w:lastRenderedPageBreak/>
        <w:t>Приложение № 5</w:t>
      </w:r>
    </w:p>
    <w:p w14:paraId="5148DF63" w14:textId="77777777" w:rsidR="000114CF" w:rsidRDefault="000114CF" w:rsidP="000114CF">
      <w:pPr>
        <w:spacing w:after="0" w:line="259" w:lineRule="auto"/>
        <w:jc w:val="right"/>
      </w:pPr>
      <w:r>
        <w:t xml:space="preserve">                                                                                    к муниципальной программе </w:t>
      </w:r>
    </w:p>
    <w:p w14:paraId="6BD414FD" w14:textId="77777777" w:rsidR="000114CF" w:rsidRDefault="000114CF" w:rsidP="000114CF">
      <w:pPr>
        <w:spacing w:after="0" w:line="269" w:lineRule="auto"/>
        <w:ind w:left="5472" w:hanging="10"/>
        <w:jc w:val="right"/>
      </w:pPr>
      <w:r>
        <w:t xml:space="preserve"> «Комплексное развитие сельских территорий»</w:t>
      </w:r>
    </w:p>
    <w:p w14:paraId="300A68F2" w14:textId="77777777" w:rsidR="000114CF" w:rsidRDefault="000114CF" w:rsidP="000114CF">
      <w:pPr>
        <w:spacing w:after="0" w:line="269" w:lineRule="auto"/>
        <w:ind w:left="5472" w:hanging="10"/>
        <w:jc w:val="right"/>
      </w:pPr>
    </w:p>
    <w:p w14:paraId="1286BE0F" w14:textId="786D5B70" w:rsidR="000114CF" w:rsidRDefault="000114CF" w:rsidP="005B7992">
      <w:pPr>
        <w:spacing w:after="0" w:line="269" w:lineRule="auto"/>
        <w:ind w:left="5472" w:hanging="10"/>
      </w:pPr>
    </w:p>
    <w:p w14:paraId="2AF00398" w14:textId="0DD9940F" w:rsidR="000114CF" w:rsidRPr="00E9096A" w:rsidRDefault="0076231C" w:rsidP="00127016">
      <w:pPr>
        <w:jc w:val="center"/>
        <w:rPr>
          <w:b/>
          <w:lang w:eastAsia="ru-RU"/>
        </w:rPr>
      </w:pPr>
      <w:r w:rsidRPr="00E9096A">
        <w:rPr>
          <w:rFonts w:eastAsia="Times New Roman" w:cs="Times New Roman"/>
          <w:b/>
          <w:color w:val="000000"/>
          <w:lang w:eastAsia="ru-RU"/>
        </w:rPr>
        <w:t>Перечень сельских поселений</w:t>
      </w:r>
    </w:p>
    <w:p w14:paraId="5080245B" w14:textId="5EFF93E5" w:rsidR="00127016" w:rsidRDefault="00127016" w:rsidP="00127016">
      <w:pPr>
        <w:jc w:val="center"/>
        <w:rPr>
          <w:b/>
          <w:lang w:eastAsia="ru-RU"/>
        </w:rPr>
      </w:pPr>
      <w:r w:rsidRPr="00E9096A">
        <w:rPr>
          <w:b/>
          <w:lang w:eastAsia="ru-RU"/>
        </w:rPr>
        <w:t>Кызылского кожууна</w:t>
      </w:r>
    </w:p>
    <w:tbl>
      <w:tblPr>
        <w:tblW w:w="10221" w:type="dxa"/>
        <w:tblInd w:w="93" w:type="dxa"/>
        <w:tblLook w:val="04A0" w:firstRow="1" w:lastRow="0" w:firstColumn="1" w:lastColumn="0" w:noHBand="0" w:noVBand="1"/>
      </w:tblPr>
      <w:tblGrid>
        <w:gridCol w:w="5825"/>
        <w:gridCol w:w="1395"/>
        <w:gridCol w:w="1395"/>
        <w:gridCol w:w="1606"/>
      </w:tblGrid>
      <w:tr w:rsidR="00A070F5" w:rsidRPr="00A070F5" w14:paraId="447103F6" w14:textId="77777777" w:rsidTr="000C7DCF">
        <w:trPr>
          <w:trHeight w:val="71"/>
        </w:trPr>
        <w:tc>
          <w:tcPr>
            <w:tcW w:w="5825" w:type="dxa"/>
            <w:tcBorders>
              <w:top w:val="single" w:sz="4" w:space="0" w:color="auto"/>
              <w:left w:val="single" w:sz="4" w:space="0" w:color="auto"/>
              <w:bottom w:val="nil"/>
              <w:right w:val="single" w:sz="4" w:space="0" w:color="auto"/>
            </w:tcBorders>
            <w:shd w:val="clear" w:color="auto" w:fill="auto"/>
            <w:noWrap/>
            <w:vAlign w:val="center"/>
            <w:hideMark/>
          </w:tcPr>
          <w:p w14:paraId="77F87C86"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 </w:t>
            </w:r>
          </w:p>
        </w:tc>
        <w:tc>
          <w:tcPr>
            <w:tcW w:w="1395" w:type="dxa"/>
            <w:tcBorders>
              <w:top w:val="single" w:sz="4" w:space="0" w:color="auto"/>
              <w:left w:val="nil"/>
              <w:bottom w:val="nil"/>
              <w:right w:val="nil"/>
            </w:tcBorders>
            <w:shd w:val="clear" w:color="auto" w:fill="auto"/>
            <w:noWrap/>
            <w:vAlign w:val="center"/>
            <w:hideMark/>
          </w:tcPr>
          <w:p w14:paraId="12CE1FC3"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Все</w:t>
            </w:r>
          </w:p>
        </w:tc>
        <w:tc>
          <w:tcPr>
            <w:tcW w:w="30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8A531B8"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в том числе:</w:t>
            </w:r>
          </w:p>
        </w:tc>
      </w:tr>
      <w:tr w:rsidR="00A070F5" w:rsidRPr="00A070F5" w14:paraId="3E137C19" w14:textId="77777777" w:rsidTr="000C7DCF">
        <w:trPr>
          <w:trHeight w:val="312"/>
        </w:trPr>
        <w:tc>
          <w:tcPr>
            <w:tcW w:w="5825" w:type="dxa"/>
            <w:tcBorders>
              <w:top w:val="nil"/>
              <w:left w:val="single" w:sz="4" w:space="0" w:color="auto"/>
              <w:bottom w:val="nil"/>
              <w:right w:val="single" w:sz="4" w:space="0" w:color="auto"/>
            </w:tcBorders>
            <w:shd w:val="clear" w:color="auto" w:fill="auto"/>
            <w:noWrap/>
            <w:vAlign w:val="bottom"/>
            <w:hideMark/>
          </w:tcPr>
          <w:p w14:paraId="3EB1BCF9"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Оценка численности постоянного населения на 1 января 2021г.</w:t>
            </w:r>
          </w:p>
        </w:tc>
        <w:tc>
          <w:tcPr>
            <w:tcW w:w="1395" w:type="dxa"/>
            <w:tcBorders>
              <w:top w:val="nil"/>
              <w:left w:val="nil"/>
              <w:bottom w:val="nil"/>
              <w:right w:val="nil"/>
            </w:tcBorders>
            <w:shd w:val="clear" w:color="auto" w:fill="auto"/>
            <w:noWrap/>
            <w:vAlign w:val="center"/>
            <w:hideMark/>
          </w:tcPr>
          <w:p w14:paraId="43AB76AC"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население</w:t>
            </w:r>
          </w:p>
        </w:tc>
        <w:tc>
          <w:tcPr>
            <w:tcW w:w="1395" w:type="dxa"/>
            <w:tcBorders>
              <w:top w:val="nil"/>
              <w:left w:val="single" w:sz="4" w:space="0" w:color="auto"/>
              <w:bottom w:val="nil"/>
              <w:right w:val="nil"/>
            </w:tcBorders>
            <w:shd w:val="clear" w:color="auto" w:fill="auto"/>
            <w:noWrap/>
            <w:vAlign w:val="center"/>
            <w:hideMark/>
          </w:tcPr>
          <w:p w14:paraId="23F472A3"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городское</w:t>
            </w:r>
          </w:p>
        </w:tc>
        <w:tc>
          <w:tcPr>
            <w:tcW w:w="1606" w:type="dxa"/>
            <w:tcBorders>
              <w:top w:val="nil"/>
              <w:left w:val="single" w:sz="4" w:space="0" w:color="auto"/>
              <w:bottom w:val="nil"/>
              <w:right w:val="single" w:sz="4" w:space="0" w:color="auto"/>
            </w:tcBorders>
            <w:shd w:val="clear" w:color="auto" w:fill="auto"/>
            <w:noWrap/>
            <w:vAlign w:val="bottom"/>
            <w:hideMark/>
          </w:tcPr>
          <w:p w14:paraId="73DE9BFF"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сельское</w:t>
            </w:r>
          </w:p>
        </w:tc>
      </w:tr>
      <w:tr w:rsidR="00A070F5" w:rsidRPr="00A070F5" w14:paraId="7D8D9EBA" w14:textId="77777777" w:rsidTr="000C7DCF">
        <w:trPr>
          <w:trHeight w:val="312"/>
        </w:trPr>
        <w:tc>
          <w:tcPr>
            <w:tcW w:w="5825" w:type="dxa"/>
            <w:tcBorders>
              <w:top w:val="nil"/>
              <w:left w:val="single" w:sz="4" w:space="0" w:color="auto"/>
              <w:bottom w:val="single" w:sz="4" w:space="0" w:color="auto"/>
              <w:right w:val="single" w:sz="4" w:space="0" w:color="auto"/>
            </w:tcBorders>
            <w:shd w:val="clear" w:color="auto" w:fill="auto"/>
            <w:noWrap/>
            <w:vAlign w:val="bottom"/>
            <w:hideMark/>
          </w:tcPr>
          <w:p w14:paraId="0C8CABAB" w14:textId="77777777" w:rsidR="00A070F5" w:rsidRPr="00A070F5" w:rsidRDefault="00A070F5" w:rsidP="00A070F5">
            <w:pPr>
              <w:spacing w:after="0"/>
              <w:rPr>
                <w:rFonts w:eastAsia="Times New Roman" w:cs="Times New Roman"/>
                <w:sz w:val="24"/>
                <w:szCs w:val="24"/>
                <w:lang w:eastAsia="ru-RU"/>
              </w:rPr>
            </w:pPr>
            <w:r w:rsidRPr="00A070F5">
              <w:rPr>
                <w:rFonts w:eastAsia="Times New Roman" w:cs="Times New Roman"/>
                <w:sz w:val="24"/>
                <w:szCs w:val="24"/>
                <w:lang w:eastAsia="ru-RU"/>
              </w:rPr>
              <w:t> </w:t>
            </w:r>
          </w:p>
        </w:tc>
        <w:tc>
          <w:tcPr>
            <w:tcW w:w="1395" w:type="dxa"/>
            <w:tcBorders>
              <w:top w:val="nil"/>
              <w:left w:val="nil"/>
              <w:bottom w:val="single" w:sz="4" w:space="0" w:color="auto"/>
              <w:right w:val="nil"/>
            </w:tcBorders>
            <w:shd w:val="clear" w:color="auto" w:fill="auto"/>
            <w:noWrap/>
            <w:vAlign w:val="center"/>
            <w:hideMark/>
          </w:tcPr>
          <w:p w14:paraId="0BA277C5"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(человек)</w:t>
            </w:r>
          </w:p>
        </w:tc>
        <w:tc>
          <w:tcPr>
            <w:tcW w:w="1395" w:type="dxa"/>
            <w:tcBorders>
              <w:top w:val="nil"/>
              <w:left w:val="single" w:sz="4" w:space="0" w:color="auto"/>
              <w:bottom w:val="single" w:sz="4" w:space="0" w:color="auto"/>
              <w:right w:val="nil"/>
            </w:tcBorders>
            <w:shd w:val="clear" w:color="auto" w:fill="auto"/>
            <w:noWrap/>
            <w:vAlign w:val="bottom"/>
            <w:hideMark/>
          </w:tcPr>
          <w:p w14:paraId="72D98054"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население</w:t>
            </w:r>
          </w:p>
        </w:tc>
        <w:tc>
          <w:tcPr>
            <w:tcW w:w="1606" w:type="dxa"/>
            <w:tcBorders>
              <w:top w:val="nil"/>
              <w:left w:val="single" w:sz="4" w:space="0" w:color="auto"/>
              <w:bottom w:val="single" w:sz="4" w:space="0" w:color="auto"/>
              <w:right w:val="single" w:sz="4" w:space="0" w:color="auto"/>
            </w:tcBorders>
            <w:shd w:val="clear" w:color="auto" w:fill="auto"/>
            <w:noWrap/>
            <w:vAlign w:val="bottom"/>
            <w:hideMark/>
          </w:tcPr>
          <w:p w14:paraId="1D1D0676" w14:textId="77777777" w:rsidR="00A070F5" w:rsidRPr="00A070F5" w:rsidRDefault="00A070F5" w:rsidP="00A070F5">
            <w:pPr>
              <w:spacing w:after="0"/>
              <w:jc w:val="center"/>
              <w:rPr>
                <w:rFonts w:eastAsia="Times New Roman" w:cs="Times New Roman"/>
                <w:sz w:val="24"/>
                <w:szCs w:val="24"/>
                <w:lang w:eastAsia="ru-RU"/>
              </w:rPr>
            </w:pPr>
            <w:r w:rsidRPr="00A070F5">
              <w:rPr>
                <w:rFonts w:eastAsia="Times New Roman" w:cs="Times New Roman"/>
                <w:sz w:val="24"/>
                <w:szCs w:val="24"/>
                <w:lang w:eastAsia="ru-RU"/>
              </w:rPr>
              <w:t>население</w:t>
            </w:r>
          </w:p>
        </w:tc>
      </w:tr>
      <w:tr w:rsidR="00A070F5" w:rsidRPr="00A070F5" w14:paraId="568604FD" w14:textId="77777777" w:rsidTr="000C7DCF">
        <w:trPr>
          <w:trHeight w:val="396"/>
        </w:trPr>
        <w:tc>
          <w:tcPr>
            <w:tcW w:w="582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0F38CF" w14:textId="77777777" w:rsidR="00A070F5" w:rsidRPr="00A070F5" w:rsidRDefault="00A070F5" w:rsidP="00A070F5">
            <w:pPr>
              <w:spacing w:after="0"/>
              <w:rPr>
                <w:rFonts w:eastAsia="Times New Roman" w:cs="Times New Roman"/>
                <w:b/>
                <w:bCs/>
                <w:i/>
                <w:iCs/>
                <w:sz w:val="24"/>
                <w:szCs w:val="24"/>
                <w:lang w:eastAsia="ru-RU"/>
              </w:rPr>
            </w:pPr>
            <w:r w:rsidRPr="00A070F5">
              <w:rPr>
                <w:rFonts w:eastAsia="Times New Roman" w:cs="Times New Roman"/>
                <w:b/>
                <w:bCs/>
                <w:i/>
                <w:iCs/>
                <w:sz w:val="24"/>
                <w:szCs w:val="24"/>
                <w:lang w:eastAsia="ru-RU"/>
              </w:rPr>
              <w:t>Кызылский муниципальный район</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0C034521" w14:textId="77777777" w:rsidR="00A070F5" w:rsidRPr="00A070F5" w:rsidRDefault="00A070F5" w:rsidP="00A070F5">
            <w:pPr>
              <w:spacing w:after="0"/>
              <w:jc w:val="right"/>
              <w:rPr>
                <w:rFonts w:eastAsia="Times New Roman" w:cs="Times New Roman"/>
                <w:b/>
                <w:bCs/>
                <w:i/>
                <w:iCs/>
                <w:sz w:val="24"/>
                <w:szCs w:val="24"/>
                <w:lang w:eastAsia="ru-RU"/>
              </w:rPr>
            </w:pPr>
            <w:r w:rsidRPr="00A070F5">
              <w:rPr>
                <w:rFonts w:eastAsia="Times New Roman" w:cs="Times New Roman"/>
                <w:b/>
                <w:bCs/>
                <w:i/>
                <w:iCs/>
                <w:sz w:val="24"/>
                <w:szCs w:val="24"/>
                <w:lang w:eastAsia="ru-RU"/>
              </w:rPr>
              <w:t xml:space="preserve">34036   </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14:paraId="747FB3FD" w14:textId="77777777" w:rsidR="00A070F5" w:rsidRPr="00A070F5" w:rsidRDefault="00A070F5" w:rsidP="00A070F5">
            <w:pPr>
              <w:spacing w:after="0"/>
              <w:jc w:val="right"/>
              <w:rPr>
                <w:rFonts w:eastAsia="Times New Roman" w:cs="Times New Roman"/>
                <w:b/>
                <w:bCs/>
                <w:i/>
                <w:iCs/>
                <w:sz w:val="24"/>
                <w:szCs w:val="24"/>
                <w:lang w:eastAsia="ru-RU"/>
              </w:rPr>
            </w:pPr>
            <w:r w:rsidRPr="00A070F5">
              <w:rPr>
                <w:rFonts w:eastAsia="Times New Roman" w:cs="Times New Roman"/>
                <w:b/>
                <w:bCs/>
                <w:i/>
                <w:iCs/>
                <w:sz w:val="24"/>
                <w:szCs w:val="24"/>
                <w:lang w:eastAsia="ru-RU"/>
              </w:rPr>
              <w:t xml:space="preserve">19911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6228E92B" w14:textId="77777777" w:rsidR="00A070F5" w:rsidRPr="00A070F5" w:rsidRDefault="00A070F5" w:rsidP="00A070F5">
            <w:pPr>
              <w:spacing w:after="0"/>
              <w:jc w:val="right"/>
              <w:rPr>
                <w:rFonts w:eastAsia="Times New Roman" w:cs="Times New Roman"/>
                <w:b/>
                <w:bCs/>
                <w:i/>
                <w:iCs/>
                <w:sz w:val="24"/>
                <w:szCs w:val="24"/>
                <w:lang w:eastAsia="ru-RU"/>
              </w:rPr>
            </w:pPr>
            <w:r w:rsidRPr="00A070F5">
              <w:rPr>
                <w:rFonts w:eastAsia="Times New Roman" w:cs="Times New Roman"/>
                <w:b/>
                <w:bCs/>
                <w:i/>
                <w:iCs/>
                <w:sz w:val="24"/>
                <w:szCs w:val="24"/>
                <w:lang w:eastAsia="ru-RU"/>
              </w:rPr>
              <w:t xml:space="preserve">14125   </w:t>
            </w:r>
          </w:p>
        </w:tc>
      </w:tr>
      <w:tr w:rsidR="00A070F5" w:rsidRPr="00A070F5" w14:paraId="25E040A7" w14:textId="77777777" w:rsidTr="000C7DCF">
        <w:trPr>
          <w:trHeight w:val="540"/>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6E7A4D1A" w14:textId="77777777" w:rsidR="00A070F5" w:rsidRPr="00A070F5" w:rsidRDefault="00A070F5" w:rsidP="000C7DCF">
            <w:pPr>
              <w:spacing w:after="0"/>
              <w:rPr>
                <w:rFonts w:eastAsia="Times New Roman" w:cs="Times New Roman"/>
                <w:sz w:val="24"/>
                <w:szCs w:val="24"/>
                <w:lang w:eastAsia="ru-RU"/>
              </w:rPr>
            </w:pPr>
            <w:r w:rsidRPr="00A070F5">
              <w:rPr>
                <w:rFonts w:eastAsia="Times New Roman" w:cs="Times New Roman"/>
                <w:sz w:val="24"/>
                <w:szCs w:val="24"/>
                <w:lang w:eastAsia="ru-RU"/>
              </w:rPr>
              <w:t>Городское поселение - поселок городского типа Каа-Хем</w:t>
            </w:r>
          </w:p>
        </w:tc>
        <w:tc>
          <w:tcPr>
            <w:tcW w:w="1395" w:type="dxa"/>
            <w:tcBorders>
              <w:top w:val="nil"/>
              <w:left w:val="nil"/>
              <w:bottom w:val="single" w:sz="4" w:space="0" w:color="auto"/>
              <w:right w:val="single" w:sz="4" w:space="0" w:color="auto"/>
            </w:tcBorders>
            <w:shd w:val="clear" w:color="auto" w:fill="auto"/>
            <w:noWrap/>
            <w:vAlign w:val="bottom"/>
            <w:hideMark/>
          </w:tcPr>
          <w:p w14:paraId="64ECCD90"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19914   </w:t>
            </w:r>
          </w:p>
        </w:tc>
        <w:tc>
          <w:tcPr>
            <w:tcW w:w="1395" w:type="dxa"/>
            <w:tcBorders>
              <w:top w:val="nil"/>
              <w:left w:val="nil"/>
              <w:bottom w:val="single" w:sz="4" w:space="0" w:color="auto"/>
              <w:right w:val="single" w:sz="4" w:space="0" w:color="auto"/>
            </w:tcBorders>
            <w:shd w:val="clear" w:color="auto" w:fill="auto"/>
            <w:noWrap/>
            <w:vAlign w:val="bottom"/>
            <w:hideMark/>
          </w:tcPr>
          <w:p w14:paraId="6B96F589"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19911   </w:t>
            </w:r>
          </w:p>
        </w:tc>
        <w:tc>
          <w:tcPr>
            <w:tcW w:w="1606" w:type="dxa"/>
            <w:tcBorders>
              <w:top w:val="nil"/>
              <w:left w:val="nil"/>
              <w:bottom w:val="single" w:sz="4" w:space="0" w:color="auto"/>
              <w:right w:val="single" w:sz="4" w:space="0" w:color="auto"/>
            </w:tcBorders>
            <w:shd w:val="clear" w:color="auto" w:fill="auto"/>
            <w:noWrap/>
            <w:vAlign w:val="bottom"/>
            <w:hideMark/>
          </w:tcPr>
          <w:p w14:paraId="19567C03"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3   </w:t>
            </w:r>
          </w:p>
        </w:tc>
      </w:tr>
      <w:tr w:rsidR="00A070F5" w:rsidRPr="00A070F5" w14:paraId="6DB463A7" w14:textId="77777777" w:rsidTr="000C7DCF">
        <w:trPr>
          <w:trHeight w:val="255"/>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271D1E09" w14:textId="77777777" w:rsidR="00A070F5" w:rsidRPr="00A070F5" w:rsidRDefault="00A070F5" w:rsidP="00A070F5">
            <w:pPr>
              <w:spacing w:after="0"/>
              <w:ind w:firstLineChars="300" w:firstLine="720"/>
              <w:rPr>
                <w:rFonts w:eastAsia="Times New Roman" w:cs="Times New Roman"/>
                <w:sz w:val="24"/>
                <w:szCs w:val="24"/>
                <w:lang w:eastAsia="ru-RU"/>
              </w:rPr>
            </w:pPr>
            <w:r w:rsidRPr="00A070F5">
              <w:rPr>
                <w:rFonts w:eastAsia="Times New Roman" w:cs="Times New Roman"/>
                <w:sz w:val="24"/>
                <w:szCs w:val="24"/>
                <w:lang w:eastAsia="ru-RU"/>
              </w:rPr>
              <w:t>пгт Каа-Хем</w:t>
            </w:r>
          </w:p>
        </w:tc>
        <w:tc>
          <w:tcPr>
            <w:tcW w:w="1395" w:type="dxa"/>
            <w:tcBorders>
              <w:top w:val="nil"/>
              <w:left w:val="nil"/>
              <w:bottom w:val="single" w:sz="4" w:space="0" w:color="auto"/>
              <w:right w:val="single" w:sz="4" w:space="0" w:color="auto"/>
            </w:tcBorders>
            <w:shd w:val="clear" w:color="auto" w:fill="auto"/>
            <w:noWrap/>
            <w:vAlign w:val="bottom"/>
            <w:hideMark/>
          </w:tcPr>
          <w:p w14:paraId="2316112B"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19911   </w:t>
            </w:r>
          </w:p>
        </w:tc>
        <w:tc>
          <w:tcPr>
            <w:tcW w:w="1395" w:type="dxa"/>
            <w:tcBorders>
              <w:top w:val="nil"/>
              <w:left w:val="nil"/>
              <w:bottom w:val="single" w:sz="4" w:space="0" w:color="auto"/>
              <w:right w:val="single" w:sz="4" w:space="0" w:color="auto"/>
            </w:tcBorders>
            <w:shd w:val="clear" w:color="auto" w:fill="auto"/>
            <w:noWrap/>
            <w:vAlign w:val="bottom"/>
            <w:hideMark/>
          </w:tcPr>
          <w:p w14:paraId="209D668E"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19911   </w:t>
            </w:r>
          </w:p>
        </w:tc>
        <w:tc>
          <w:tcPr>
            <w:tcW w:w="1606" w:type="dxa"/>
            <w:tcBorders>
              <w:top w:val="nil"/>
              <w:left w:val="nil"/>
              <w:bottom w:val="single" w:sz="4" w:space="0" w:color="auto"/>
              <w:right w:val="single" w:sz="4" w:space="0" w:color="auto"/>
            </w:tcBorders>
            <w:shd w:val="clear" w:color="auto" w:fill="auto"/>
            <w:noWrap/>
            <w:vAlign w:val="bottom"/>
            <w:hideMark/>
          </w:tcPr>
          <w:p w14:paraId="51741772"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r>
      <w:tr w:rsidR="00A070F5" w:rsidRPr="00A070F5" w14:paraId="2FB158BE" w14:textId="77777777" w:rsidTr="000C7DCF">
        <w:trPr>
          <w:trHeight w:val="324"/>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3C5FE572" w14:textId="77777777" w:rsidR="00A070F5" w:rsidRPr="00A070F5" w:rsidRDefault="00A070F5" w:rsidP="00A070F5">
            <w:pPr>
              <w:spacing w:after="0"/>
              <w:ind w:firstLineChars="200" w:firstLine="480"/>
              <w:rPr>
                <w:rFonts w:eastAsia="Times New Roman" w:cs="Times New Roman"/>
                <w:sz w:val="24"/>
                <w:szCs w:val="24"/>
                <w:lang w:eastAsia="ru-RU"/>
              </w:rPr>
            </w:pPr>
            <w:r w:rsidRPr="00A070F5">
              <w:rPr>
                <w:rFonts w:eastAsia="Times New Roman" w:cs="Times New Roman"/>
                <w:sz w:val="24"/>
                <w:szCs w:val="24"/>
                <w:lang w:eastAsia="ru-RU"/>
              </w:rPr>
              <w:t>Сельское поселение Баян-Кольский</w:t>
            </w:r>
          </w:p>
        </w:tc>
        <w:tc>
          <w:tcPr>
            <w:tcW w:w="1395" w:type="dxa"/>
            <w:tcBorders>
              <w:top w:val="nil"/>
              <w:left w:val="nil"/>
              <w:bottom w:val="single" w:sz="4" w:space="0" w:color="auto"/>
              <w:right w:val="single" w:sz="4" w:space="0" w:color="auto"/>
            </w:tcBorders>
            <w:shd w:val="clear" w:color="auto" w:fill="auto"/>
            <w:noWrap/>
            <w:vAlign w:val="bottom"/>
            <w:hideMark/>
          </w:tcPr>
          <w:p w14:paraId="45F20FEB"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1297   </w:t>
            </w:r>
          </w:p>
        </w:tc>
        <w:tc>
          <w:tcPr>
            <w:tcW w:w="1395" w:type="dxa"/>
            <w:tcBorders>
              <w:top w:val="nil"/>
              <w:left w:val="nil"/>
              <w:bottom w:val="single" w:sz="4" w:space="0" w:color="auto"/>
              <w:right w:val="single" w:sz="4" w:space="0" w:color="auto"/>
            </w:tcBorders>
            <w:shd w:val="clear" w:color="auto" w:fill="auto"/>
            <w:noWrap/>
            <w:vAlign w:val="bottom"/>
            <w:hideMark/>
          </w:tcPr>
          <w:p w14:paraId="72598B7A"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c>
          <w:tcPr>
            <w:tcW w:w="1606" w:type="dxa"/>
            <w:tcBorders>
              <w:top w:val="nil"/>
              <w:left w:val="nil"/>
              <w:bottom w:val="single" w:sz="4" w:space="0" w:color="auto"/>
              <w:right w:val="single" w:sz="4" w:space="0" w:color="auto"/>
            </w:tcBorders>
            <w:shd w:val="clear" w:color="auto" w:fill="auto"/>
            <w:noWrap/>
            <w:vAlign w:val="bottom"/>
            <w:hideMark/>
          </w:tcPr>
          <w:p w14:paraId="7048B0BE"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1297   </w:t>
            </w:r>
          </w:p>
        </w:tc>
      </w:tr>
      <w:tr w:rsidR="00A070F5" w:rsidRPr="00A070F5" w14:paraId="5C0C4FA7" w14:textId="77777777" w:rsidTr="000C7DCF">
        <w:trPr>
          <w:trHeight w:val="324"/>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41A64445" w14:textId="77777777" w:rsidR="00A070F5" w:rsidRPr="00A070F5" w:rsidRDefault="00A070F5" w:rsidP="00A070F5">
            <w:pPr>
              <w:spacing w:after="0"/>
              <w:ind w:firstLineChars="200" w:firstLine="480"/>
              <w:rPr>
                <w:rFonts w:eastAsia="Times New Roman" w:cs="Times New Roman"/>
                <w:sz w:val="24"/>
                <w:szCs w:val="24"/>
                <w:lang w:eastAsia="ru-RU"/>
              </w:rPr>
            </w:pPr>
            <w:r w:rsidRPr="00A070F5">
              <w:rPr>
                <w:rFonts w:eastAsia="Times New Roman" w:cs="Times New Roman"/>
                <w:sz w:val="24"/>
                <w:szCs w:val="24"/>
                <w:lang w:eastAsia="ru-RU"/>
              </w:rPr>
              <w:t>Сельское поселение Кара-Хаакский</w:t>
            </w:r>
          </w:p>
        </w:tc>
        <w:tc>
          <w:tcPr>
            <w:tcW w:w="1395" w:type="dxa"/>
            <w:tcBorders>
              <w:top w:val="nil"/>
              <w:left w:val="nil"/>
              <w:bottom w:val="single" w:sz="4" w:space="0" w:color="auto"/>
              <w:right w:val="single" w:sz="4" w:space="0" w:color="auto"/>
            </w:tcBorders>
            <w:shd w:val="clear" w:color="auto" w:fill="auto"/>
            <w:noWrap/>
            <w:vAlign w:val="bottom"/>
            <w:hideMark/>
          </w:tcPr>
          <w:p w14:paraId="2295DD57"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1444   </w:t>
            </w:r>
          </w:p>
        </w:tc>
        <w:tc>
          <w:tcPr>
            <w:tcW w:w="1395" w:type="dxa"/>
            <w:tcBorders>
              <w:top w:val="nil"/>
              <w:left w:val="nil"/>
              <w:bottom w:val="single" w:sz="4" w:space="0" w:color="auto"/>
              <w:right w:val="single" w:sz="4" w:space="0" w:color="auto"/>
            </w:tcBorders>
            <w:shd w:val="clear" w:color="auto" w:fill="auto"/>
            <w:noWrap/>
            <w:vAlign w:val="bottom"/>
            <w:hideMark/>
          </w:tcPr>
          <w:p w14:paraId="6A591703"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c>
          <w:tcPr>
            <w:tcW w:w="1606" w:type="dxa"/>
            <w:tcBorders>
              <w:top w:val="nil"/>
              <w:left w:val="nil"/>
              <w:bottom w:val="single" w:sz="4" w:space="0" w:color="auto"/>
              <w:right w:val="single" w:sz="4" w:space="0" w:color="auto"/>
            </w:tcBorders>
            <w:shd w:val="clear" w:color="auto" w:fill="auto"/>
            <w:noWrap/>
            <w:vAlign w:val="bottom"/>
            <w:hideMark/>
          </w:tcPr>
          <w:p w14:paraId="76D4C812"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1444   </w:t>
            </w:r>
          </w:p>
        </w:tc>
      </w:tr>
      <w:tr w:rsidR="00A070F5" w:rsidRPr="00A070F5" w14:paraId="3E15A81F" w14:textId="77777777" w:rsidTr="000C7DCF">
        <w:trPr>
          <w:trHeight w:val="312"/>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5F588FE9" w14:textId="77777777" w:rsidR="00A070F5" w:rsidRPr="00A070F5" w:rsidRDefault="00A070F5" w:rsidP="00A070F5">
            <w:pPr>
              <w:spacing w:after="0"/>
              <w:ind w:firstLineChars="200" w:firstLine="480"/>
              <w:rPr>
                <w:rFonts w:eastAsia="Times New Roman" w:cs="Times New Roman"/>
                <w:sz w:val="24"/>
                <w:szCs w:val="24"/>
                <w:lang w:eastAsia="ru-RU"/>
              </w:rPr>
            </w:pPr>
            <w:r w:rsidRPr="00A070F5">
              <w:rPr>
                <w:rFonts w:eastAsia="Times New Roman" w:cs="Times New Roman"/>
                <w:sz w:val="24"/>
                <w:szCs w:val="24"/>
                <w:lang w:eastAsia="ru-RU"/>
              </w:rPr>
              <w:t>Сельское поселение Сукпакский</w:t>
            </w:r>
          </w:p>
        </w:tc>
        <w:tc>
          <w:tcPr>
            <w:tcW w:w="1395" w:type="dxa"/>
            <w:tcBorders>
              <w:top w:val="nil"/>
              <w:left w:val="nil"/>
              <w:bottom w:val="single" w:sz="4" w:space="0" w:color="auto"/>
              <w:right w:val="single" w:sz="4" w:space="0" w:color="auto"/>
            </w:tcBorders>
            <w:shd w:val="clear" w:color="auto" w:fill="auto"/>
            <w:noWrap/>
            <w:vAlign w:val="bottom"/>
            <w:hideMark/>
          </w:tcPr>
          <w:p w14:paraId="6395BA1B"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5207   </w:t>
            </w:r>
          </w:p>
        </w:tc>
        <w:tc>
          <w:tcPr>
            <w:tcW w:w="1395" w:type="dxa"/>
            <w:tcBorders>
              <w:top w:val="nil"/>
              <w:left w:val="nil"/>
              <w:bottom w:val="single" w:sz="4" w:space="0" w:color="auto"/>
              <w:right w:val="single" w:sz="4" w:space="0" w:color="auto"/>
            </w:tcBorders>
            <w:shd w:val="clear" w:color="auto" w:fill="auto"/>
            <w:noWrap/>
            <w:vAlign w:val="bottom"/>
            <w:hideMark/>
          </w:tcPr>
          <w:p w14:paraId="02117D32"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c>
          <w:tcPr>
            <w:tcW w:w="1606" w:type="dxa"/>
            <w:tcBorders>
              <w:top w:val="nil"/>
              <w:left w:val="nil"/>
              <w:bottom w:val="single" w:sz="4" w:space="0" w:color="auto"/>
              <w:right w:val="single" w:sz="4" w:space="0" w:color="auto"/>
            </w:tcBorders>
            <w:shd w:val="clear" w:color="auto" w:fill="auto"/>
            <w:noWrap/>
            <w:vAlign w:val="bottom"/>
            <w:hideMark/>
          </w:tcPr>
          <w:p w14:paraId="73FCA367"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5207   </w:t>
            </w:r>
          </w:p>
        </w:tc>
      </w:tr>
      <w:tr w:rsidR="00A070F5" w:rsidRPr="00A070F5" w14:paraId="77B57A9C" w14:textId="77777777" w:rsidTr="000C7DCF">
        <w:trPr>
          <w:trHeight w:val="396"/>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5FDF87D9" w14:textId="77777777" w:rsidR="00A070F5" w:rsidRPr="00A070F5" w:rsidRDefault="00A070F5" w:rsidP="00A070F5">
            <w:pPr>
              <w:spacing w:after="0"/>
              <w:ind w:firstLineChars="200" w:firstLine="480"/>
              <w:rPr>
                <w:rFonts w:eastAsia="Times New Roman" w:cs="Times New Roman"/>
                <w:sz w:val="24"/>
                <w:szCs w:val="24"/>
                <w:lang w:eastAsia="ru-RU"/>
              </w:rPr>
            </w:pPr>
            <w:r w:rsidRPr="00A070F5">
              <w:rPr>
                <w:rFonts w:eastAsia="Times New Roman" w:cs="Times New Roman"/>
                <w:sz w:val="24"/>
                <w:szCs w:val="24"/>
                <w:lang w:eastAsia="ru-RU"/>
              </w:rPr>
              <w:t>Сельское поселение Терлиг-Хаинский</w:t>
            </w:r>
          </w:p>
        </w:tc>
        <w:tc>
          <w:tcPr>
            <w:tcW w:w="1395" w:type="dxa"/>
            <w:tcBorders>
              <w:top w:val="nil"/>
              <w:left w:val="nil"/>
              <w:bottom w:val="single" w:sz="4" w:space="0" w:color="auto"/>
              <w:right w:val="single" w:sz="4" w:space="0" w:color="auto"/>
            </w:tcBorders>
            <w:shd w:val="clear" w:color="auto" w:fill="auto"/>
            <w:noWrap/>
            <w:vAlign w:val="bottom"/>
            <w:hideMark/>
          </w:tcPr>
          <w:p w14:paraId="1D6B80D4"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494   </w:t>
            </w:r>
          </w:p>
        </w:tc>
        <w:tc>
          <w:tcPr>
            <w:tcW w:w="1395" w:type="dxa"/>
            <w:tcBorders>
              <w:top w:val="nil"/>
              <w:left w:val="nil"/>
              <w:bottom w:val="single" w:sz="4" w:space="0" w:color="auto"/>
              <w:right w:val="single" w:sz="4" w:space="0" w:color="auto"/>
            </w:tcBorders>
            <w:shd w:val="clear" w:color="auto" w:fill="auto"/>
            <w:noWrap/>
            <w:vAlign w:val="bottom"/>
            <w:hideMark/>
          </w:tcPr>
          <w:p w14:paraId="4039F532"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c>
          <w:tcPr>
            <w:tcW w:w="1606" w:type="dxa"/>
            <w:tcBorders>
              <w:top w:val="nil"/>
              <w:left w:val="nil"/>
              <w:bottom w:val="single" w:sz="4" w:space="0" w:color="auto"/>
              <w:right w:val="single" w:sz="4" w:space="0" w:color="auto"/>
            </w:tcBorders>
            <w:shd w:val="clear" w:color="auto" w:fill="auto"/>
            <w:noWrap/>
            <w:vAlign w:val="bottom"/>
            <w:hideMark/>
          </w:tcPr>
          <w:p w14:paraId="0A805124"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494   </w:t>
            </w:r>
          </w:p>
        </w:tc>
      </w:tr>
      <w:tr w:rsidR="00A070F5" w:rsidRPr="00A070F5" w14:paraId="08AEB921" w14:textId="77777777" w:rsidTr="000C7DCF">
        <w:trPr>
          <w:trHeight w:val="372"/>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082DBD25" w14:textId="77777777" w:rsidR="00A070F5" w:rsidRPr="00A070F5" w:rsidRDefault="00A070F5" w:rsidP="00A070F5">
            <w:pPr>
              <w:spacing w:after="0"/>
              <w:ind w:firstLineChars="200" w:firstLine="480"/>
              <w:rPr>
                <w:rFonts w:eastAsia="Times New Roman" w:cs="Times New Roman"/>
                <w:sz w:val="24"/>
                <w:szCs w:val="24"/>
                <w:lang w:eastAsia="ru-RU"/>
              </w:rPr>
            </w:pPr>
            <w:r w:rsidRPr="00A070F5">
              <w:rPr>
                <w:rFonts w:eastAsia="Times New Roman" w:cs="Times New Roman"/>
                <w:sz w:val="24"/>
                <w:szCs w:val="24"/>
                <w:lang w:eastAsia="ru-RU"/>
              </w:rPr>
              <w:t>Сельское поселение Усть-Элегестинский</w:t>
            </w:r>
          </w:p>
        </w:tc>
        <w:tc>
          <w:tcPr>
            <w:tcW w:w="1395" w:type="dxa"/>
            <w:tcBorders>
              <w:top w:val="nil"/>
              <w:left w:val="nil"/>
              <w:bottom w:val="single" w:sz="4" w:space="0" w:color="auto"/>
              <w:right w:val="single" w:sz="4" w:space="0" w:color="auto"/>
            </w:tcBorders>
            <w:shd w:val="clear" w:color="auto" w:fill="auto"/>
            <w:noWrap/>
            <w:vAlign w:val="bottom"/>
            <w:hideMark/>
          </w:tcPr>
          <w:p w14:paraId="5DBDDB54"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1552   </w:t>
            </w:r>
          </w:p>
        </w:tc>
        <w:tc>
          <w:tcPr>
            <w:tcW w:w="1395" w:type="dxa"/>
            <w:tcBorders>
              <w:top w:val="nil"/>
              <w:left w:val="nil"/>
              <w:bottom w:val="single" w:sz="4" w:space="0" w:color="auto"/>
              <w:right w:val="single" w:sz="4" w:space="0" w:color="auto"/>
            </w:tcBorders>
            <w:shd w:val="clear" w:color="auto" w:fill="auto"/>
            <w:noWrap/>
            <w:vAlign w:val="bottom"/>
            <w:hideMark/>
          </w:tcPr>
          <w:p w14:paraId="579409C5"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c>
          <w:tcPr>
            <w:tcW w:w="1606" w:type="dxa"/>
            <w:tcBorders>
              <w:top w:val="nil"/>
              <w:left w:val="nil"/>
              <w:bottom w:val="single" w:sz="4" w:space="0" w:color="auto"/>
              <w:right w:val="single" w:sz="4" w:space="0" w:color="auto"/>
            </w:tcBorders>
            <w:shd w:val="clear" w:color="auto" w:fill="auto"/>
            <w:noWrap/>
            <w:vAlign w:val="bottom"/>
            <w:hideMark/>
          </w:tcPr>
          <w:p w14:paraId="6547A5C1"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1552   </w:t>
            </w:r>
          </w:p>
        </w:tc>
      </w:tr>
      <w:tr w:rsidR="00A070F5" w:rsidRPr="00A070F5" w14:paraId="36E4192F" w14:textId="77777777" w:rsidTr="000C7DCF">
        <w:trPr>
          <w:trHeight w:val="336"/>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3200DC90" w14:textId="77777777" w:rsidR="00A070F5" w:rsidRPr="00A070F5" w:rsidRDefault="00A070F5" w:rsidP="00A070F5">
            <w:pPr>
              <w:spacing w:after="0"/>
              <w:ind w:firstLineChars="200" w:firstLine="480"/>
              <w:rPr>
                <w:rFonts w:eastAsia="Times New Roman" w:cs="Times New Roman"/>
                <w:sz w:val="24"/>
                <w:szCs w:val="24"/>
                <w:lang w:eastAsia="ru-RU"/>
              </w:rPr>
            </w:pPr>
            <w:r w:rsidRPr="00A070F5">
              <w:rPr>
                <w:rFonts w:eastAsia="Times New Roman" w:cs="Times New Roman"/>
                <w:sz w:val="24"/>
                <w:szCs w:val="24"/>
                <w:lang w:eastAsia="ru-RU"/>
              </w:rPr>
              <w:t>Сельское поселение Целинный</w:t>
            </w:r>
          </w:p>
        </w:tc>
        <w:tc>
          <w:tcPr>
            <w:tcW w:w="1395" w:type="dxa"/>
            <w:tcBorders>
              <w:top w:val="nil"/>
              <w:left w:val="nil"/>
              <w:bottom w:val="single" w:sz="4" w:space="0" w:color="auto"/>
              <w:right w:val="single" w:sz="4" w:space="0" w:color="auto"/>
            </w:tcBorders>
            <w:shd w:val="clear" w:color="auto" w:fill="auto"/>
            <w:noWrap/>
            <w:vAlign w:val="bottom"/>
            <w:hideMark/>
          </w:tcPr>
          <w:p w14:paraId="661A5547"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1285   </w:t>
            </w:r>
          </w:p>
        </w:tc>
        <w:tc>
          <w:tcPr>
            <w:tcW w:w="1395" w:type="dxa"/>
            <w:tcBorders>
              <w:top w:val="nil"/>
              <w:left w:val="nil"/>
              <w:bottom w:val="single" w:sz="4" w:space="0" w:color="auto"/>
              <w:right w:val="single" w:sz="4" w:space="0" w:color="auto"/>
            </w:tcBorders>
            <w:shd w:val="clear" w:color="auto" w:fill="auto"/>
            <w:noWrap/>
            <w:vAlign w:val="bottom"/>
            <w:hideMark/>
          </w:tcPr>
          <w:p w14:paraId="1B468440"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c>
          <w:tcPr>
            <w:tcW w:w="1606" w:type="dxa"/>
            <w:tcBorders>
              <w:top w:val="nil"/>
              <w:left w:val="nil"/>
              <w:bottom w:val="single" w:sz="4" w:space="0" w:color="auto"/>
              <w:right w:val="single" w:sz="4" w:space="0" w:color="auto"/>
            </w:tcBorders>
            <w:shd w:val="clear" w:color="auto" w:fill="auto"/>
            <w:noWrap/>
            <w:vAlign w:val="bottom"/>
            <w:hideMark/>
          </w:tcPr>
          <w:p w14:paraId="7B4C3D99"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1285   </w:t>
            </w:r>
          </w:p>
        </w:tc>
      </w:tr>
      <w:tr w:rsidR="00A070F5" w:rsidRPr="00A070F5" w14:paraId="4847DD76" w14:textId="77777777" w:rsidTr="000C7DCF">
        <w:trPr>
          <w:trHeight w:val="360"/>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67A6EAA0" w14:textId="77777777" w:rsidR="00A070F5" w:rsidRPr="00A070F5" w:rsidRDefault="00A070F5" w:rsidP="00A070F5">
            <w:pPr>
              <w:spacing w:after="0"/>
              <w:ind w:firstLineChars="200" w:firstLine="480"/>
              <w:rPr>
                <w:rFonts w:eastAsia="Times New Roman" w:cs="Times New Roman"/>
                <w:sz w:val="24"/>
                <w:szCs w:val="24"/>
                <w:lang w:eastAsia="ru-RU"/>
              </w:rPr>
            </w:pPr>
            <w:r w:rsidRPr="00A070F5">
              <w:rPr>
                <w:rFonts w:eastAsia="Times New Roman" w:cs="Times New Roman"/>
                <w:sz w:val="24"/>
                <w:szCs w:val="24"/>
                <w:lang w:eastAsia="ru-RU"/>
              </w:rPr>
              <w:t>Сельское поселение Чербинский</w:t>
            </w:r>
          </w:p>
        </w:tc>
        <w:tc>
          <w:tcPr>
            <w:tcW w:w="1395" w:type="dxa"/>
            <w:tcBorders>
              <w:top w:val="nil"/>
              <w:left w:val="nil"/>
              <w:bottom w:val="single" w:sz="4" w:space="0" w:color="auto"/>
              <w:right w:val="single" w:sz="4" w:space="0" w:color="auto"/>
            </w:tcBorders>
            <w:shd w:val="clear" w:color="auto" w:fill="auto"/>
            <w:noWrap/>
            <w:vAlign w:val="bottom"/>
            <w:hideMark/>
          </w:tcPr>
          <w:p w14:paraId="0983F211"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1156   </w:t>
            </w:r>
          </w:p>
        </w:tc>
        <w:tc>
          <w:tcPr>
            <w:tcW w:w="1395" w:type="dxa"/>
            <w:tcBorders>
              <w:top w:val="nil"/>
              <w:left w:val="nil"/>
              <w:bottom w:val="single" w:sz="4" w:space="0" w:color="auto"/>
              <w:right w:val="single" w:sz="4" w:space="0" w:color="auto"/>
            </w:tcBorders>
            <w:shd w:val="clear" w:color="auto" w:fill="auto"/>
            <w:noWrap/>
            <w:vAlign w:val="bottom"/>
            <w:hideMark/>
          </w:tcPr>
          <w:p w14:paraId="25EA25E8"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c>
          <w:tcPr>
            <w:tcW w:w="1606" w:type="dxa"/>
            <w:tcBorders>
              <w:top w:val="nil"/>
              <w:left w:val="nil"/>
              <w:bottom w:val="single" w:sz="4" w:space="0" w:color="auto"/>
              <w:right w:val="single" w:sz="4" w:space="0" w:color="auto"/>
            </w:tcBorders>
            <w:shd w:val="clear" w:color="auto" w:fill="auto"/>
            <w:noWrap/>
            <w:vAlign w:val="bottom"/>
            <w:hideMark/>
          </w:tcPr>
          <w:p w14:paraId="22BD03CF"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1156   </w:t>
            </w:r>
          </w:p>
        </w:tc>
      </w:tr>
      <w:tr w:rsidR="00A070F5" w:rsidRPr="00A070F5" w14:paraId="22705AF4" w14:textId="77777777" w:rsidTr="000C7DCF">
        <w:trPr>
          <w:trHeight w:val="312"/>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0807D9BA" w14:textId="77777777" w:rsidR="00A070F5" w:rsidRPr="00A070F5" w:rsidRDefault="00A070F5" w:rsidP="00A070F5">
            <w:pPr>
              <w:spacing w:after="0"/>
              <w:ind w:firstLineChars="200" w:firstLine="480"/>
              <w:rPr>
                <w:rFonts w:eastAsia="Times New Roman" w:cs="Times New Roman"/>
                <w:sz w:val="24"/>
                <w:szCs w:val="24"/>
                <w:lang w:eastAsia="ru-RU"/>
              </w:rPr>
            </w:pPr>
            <w:r w:rsidRPr="00A070F5">
              <w:rPr>
                <w:rFonts w:eastAsia="Times New Roman" w:cs="Times New Roman"/>
                <w:sz w:val="24"/>
                <w:szCs w:val="24"/>
                <w:lang w:eastAsia="ru-RU"/>
              </w:rPr>
              <w:t>Сельское поселение Шамбалыгский</w:t>
            </w:r>
          </w:p>
        </w:tc>
        <w:tc>
          <w:tcPr>
            <w:tcW w:w="1395" w:type="dxa"/>
            <w:tcBorders>
              <w:top w:val="nil"/>
              <w:left w:val="nil"/>
              <w:bottom w:val="single" w:sz="4" w:space="0" w:color="auto"/>
              <w:right w:val="single" w:sz="4" w:space="0" w:color="auto"/>
            </w:tcBorders>
            <w:shd w:val="clear" w:color="auto" w:fill="auto"/>
            <w:noWrap/>
            <w:vAlign w:val="bottom"/>
            <w:hideMark/>
          </w:tcPr>
          <w:p w14:paraId="30387097"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411   </w:t>
            </w:r>
          </w:p>
        </w:tc>
        <w:tc>
          <w:tcPr>
            <w:tcW w:w="1395" w:type="dxa"/>
            <w:tcBorders>
              <w:top w:val="nil"/>
              <w:left w:val="nil"/>
              <w:bottom w:val="single" w:sz="4" w:space="0" w:color="auto"/>
              <w:right w:val="single" w:sz="4" w:space="0" w:color="auto"/>
            </w:tcBorders>
            <w:shd w:val="clear" w:color="auto" w:fill="auto"/>
            <w:noWrap/>
            <w:vAlign w:val="bottom"/>
            <w:hideMark/>
          </w:tcPr>
          <w:p w14:paraId="0044174B"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c>
          <w:tcPr>
            <w:tcW w:w="1606" w:type="dxa"/>
            <w:tcBorders>
              <w:top w:val="nil"/>
              <w:left w:val="nil"/>
              <w:bottom w:val="single" w:sz="4" w:space="0" w:color="auto"/>
              <w:right w:val="single" w:sz="4" w:space="0" w:color="auto"/>
            </w:tcBorders>
            <w:shd w:val="clear" w:color="auto" w:fill="auto"/>
            <w:noWrap/>
            <w:vAlign w:val="bottom"/>
            <w:hideMark/>
          </w:tcPr>
          <w:p w14:paraId="4F3E41D5"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411   </w:t>
            </w:r>
          </w:p>
        </w:tc>
      </w:tr>
      <w:tr w:rsidR="00A070F5" w:rsidRPr="00A070F5" w14:paraId="4B7D0FA4" w14:textId="77777777" w:rsidTr="000C7DCF">
        <w:trPr>
          <w:trHeight w:val="420"/>
        </w:trPr>
        <w:tc>
          <w:tcPr>
            <w:tcW w:w="5825" w:type="dxa"/>
            <w:tcBorders>
              <w:top w:val="nil"/>
              <w:left w:val="single" w:sz="4" w:space="0" w:color="auto"/>
              <w:bottom w:val="single" w:sz="4" w:space="0" w:color="auto"/>
              <w:right w:val="single" w:sz="4" w:space="0" w:color="auto"/>
            </w:tcBorders>
            <w:shd w:val="clear" w:color="auto" w:fill="auto"/>
            <w:vAlign w:val="bottom"/>
            <w:hideMark/>
          </w:tcPr>
          <w:p w14:paraId="4B5E0AF2" w14:textId="77777777" w:rsidR="00A070F5" w:rsidRPr="00A070F5" w:rsidRDefault="00A070F5" w:rsidP="00A070F5">
            <w:pPr>
              <w:spacing w:after="0"/>
              <w:ind w:firstLineChars="200" w:firstLine="480"/>
              <w:rPr>
                <w:rFonts w:eastAsia="Times New Roman" w:cs="Times New Roman"/>
                <w:sz w:val="24"/>
                <w:szCs w:val="24"/>
                <w:lang w:eastAsia="ru-RU"/>
              </w:rPr>
            </w:pPr>
            <w:r w:rsidRPr="00A070F5">
              <w:rPr>
                <w:rFonts w:eastAsia="Times New Roman" w:cs="Times New Roman"/>
                <w:sz w:val="24"/>
                <w:szCs w:val="24"/>
                <w:lang w:eastAsia="ru-RU"/>
              </w:rPr>
              <w:t>Сельское поселение Ээрбекский</w:t>
            </w:r>
          </w:p>
        </w:tc>
        <w:tc>
          <w:tcPr>
            <w:tcW w:w="1395" w:type="dxa"/>
            <w:tcBorders>
              <w:top w:val="nil"/>
              <w:left w:val="nil"/>
              <w:bottom w:val="single" w:sz="4" w:space="0" w:color="auto"/>
              <w:right w:val="single" w:sz="4" w:space="0" w:color="auto"/>
            </w:tcBorders>
            <w:shd w:val="clear" w:color="auto" w:fill="auto"/>
            <w:noWrap/>
            <w:vAlign w:val="bottom"/>
            <w:hideMark/>
          </w:tcPr>
          <w:p w14:paraId="71D6CA9D"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1276   </w:t>
            </w:r>
          </w:p>
        </w:tc>
        <w:tc>
          <w:tcPr>
            <w:tcW w:w="1395" w:type="dxa"/>
            <w:tcBorders>
              <w:top w:val="nil"/>
              <w:left w:val="nil"/>
              <w:bottom w:val="single" w:sz="4" w:space="0" w:color="auto"/>
              <w:right w:val="single" w:sz="4" w:space="0" w:color="auto"/>
            </w:tcBorders>
            <w:shd w:val="clear" w:color="auto" w:fill="auto"/>
            <w:noWrap/>
            <w:vAlign w:val="bottom"/>
            <w:hideMark/>
          </w:tcPr>
          <w:p w14:paraId="5827EE08"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   </w:t>
            </w:r>
          </w:p>
        </w:tc>
        <w:tc>
          <w:tcPr>
            <w:tcW w:w="1606" w:type="dxa"/>
            <w:tcBorders>
              <w:top w:val="nil"/>
              <w:left w:val="nil"/>
              <w:bottom w:val="single" w:sz="4" w:space="0" w:color="auto"/>
              <w:right w:val="single" w:sz="4" w:space="0" w:color="auto"/>
            </w:tcBorders>
            <w:shd w:val="clear" w:color="auto" w:fill="auto"/>
            <w:noWrap/>
            <w:vAlign w:val="bottom"/>
            <w:hideMark/>
          </w:tcPr>
          <w:p w14:paraId="0EE392A2" w14:textId="77777777" w:rsidR="00A070F5" w:rsidRPr="00A070F5" w:rsidRDefault="00A070F5" w:rsidP="00A070F5">
            <w:pPr>
              <w:spacing w:after="0"/>
              <w:jc w:val="right"/>
              <w:rPr>
                <w:rFonts w:eastAsia="Times New Roman" w:cs="Times New Roman"/>
                <w:sz w:val="24"/>
                <w:szCs w:val="24"/>
                <w:lang w:eastAsia="ru-RU"/>
              </w:rPr>
            </w:pPr>
            <w:r w:rsidRPr="00A070F5">
              <w:rPr>
                <w:rFonts w:eastAsia="Times New Roman" w:cs="Times New Roman"/>
                <w:sz w:val="24"/>
                <w:szCs w:val="24"/>
                <w:lang w:eastAsia="ru-RU"/>
              </w:rPr>
              <w:t xml:space="preserve">1276   </w:t>
            </w:r>
          </w:p>
        </w:tc>
      </w:tr>
    </w:tbl>
    <w:p w14:paraId="63667FF7" w14:textId="77777777" w:rsidR="00E9096A" w:rsidRPr="00E9096A" w:rsidRDefault="00E9096A" w:rsidP="00127016">
      <w:pPr>
        <w:jc w:val="center"/>
        <w:rPr>
          <w:b/>
          <w:lang w:eastAsia="ru-RU"/>
        </w:rPr>
        <w:sectPr w:rsidR="00E9096A" w:rsidRPr="00E9096A" w:rsidSect="00581C85">
          <w:pgSz w:w="11906" w:h="16838"/>
          <w:pgMar w:top="284" w:right="1134" w:bottom="1440" w:left="885" w:header="720" w:footer="737" w:gutter="0"/>
          <w:cols w:space="720"/>
          <w:docGrid w:linePitch="381"/>
        </w:sectPr>
      </w:pPr>
    </w:p>
    <w:p w14:paraId="563606B6" w14:textId="77777777" w:rsidR="000114CF" w:rsidRPr="000114CF" w:rsidRDefault="000114CF" w:rsidP="000114CF">
      <w:pPr>
        <w:rPr>
          <w:lang w:eastAsia="ru-RU"/>
        </w:rPr>
        <w:sectPr w:rsidR="000114CF" w:rsidRPr="000114CF" w:rsidSect="00704B97">
          <w:pgSz w:w="11906" w:h="16838"/>
          <w:pgMar w:top="1276" w:right="1133" w:bottom="1440" w:left="882" w:header="720" w:footer="739" w:gutter="0"/>
          <w:cols w:space="720"/>
          <w:docGrid w:linePitch="381"/>
        </w:sectPr>
      </w:pPr>
    </w:p>
    <w:p w14:paraId="3415396E" w14:textId="4B4AE381" w:rsidR="00AF40DE" w:rsidRDefault="00AF40DE" w:rsidP="00704B97">
      <w:pPr>
        <w:pStyle w:val="1"/>
        <w:ind w:left="0" w:right="562" w:firstLine="0"/>
        <w:jc w:val="left"/>
      </w:pPr>
    </w:p>
    <w:sectPr w:rsidR="00AF40DE" w:rsidSect="00704B97">
      <w:type w:val="continuous"/>
      <w:pgSz w:w="11906" w:h="16838"/>
      <w:pgMar w:top="1276" w:right="1133" w:bottom="1440" w:left="882" w:header="720" w:footer="73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3C708" w14:textId="77777777" w:rsidR="00354DD6" w:rsidRDefault="00354DD6">
      <w:pPr>
        <w:spacing w:after="0"/>
      </w:pPr>
      <w:r>
        <w:separator/>
      </w:r>
    </w:p>
  </w:endnote>
  <w:endnote w:type="continuationSeparator" w:id="0">
    <w:p w14:paraId="66041684" w14:textId="77777777" w:rsidR="00354DD6" w:rsidRDefault="00354D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04C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61F1F" w14:textId="77777777" w:rsidR="000C7DCF" w:rsidRDefault="000C7DCF">
    <w:pPr>
      <w:spacing w:after="0" w:line="259" w:lineRule="auto"/>
    </w:pPr>
    <w:r>
      <w:rPr>
        <w:rFonts w:ascii="Calibri" w:eastAsia="Calibri" w:hAnsi="Calibri" w:cs="Calibri"/>
        <w:sz w:val="22"/>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1BB86" w14:textId="77777777" w:rsidR="000C7DCF" w:rsidRDefault="000C7DCF">
    <w:pPr>
      <w:spacing w:after="0" w:line="259" w:lineRule="auto"/>
      <w:ind w:left="-1171" w:right="11343"/>
    </w:pPr>
    <w:r>
      <w:rPr>
        <w:rFonts w:ascii="Calibri" w:eastAsia="Calibri" w:hAnsi="Calibri" w:cs="Calibri"/>
        <w:noProof/>
        <w:sz w:val="22"/>
        <w:lang w:eastAsia="ru-RU"/>
      </w:rPr>
      <mc:AlternateContent>
        <mc:Choice Requires="wpg">
          <w:drawing>
            <wp:anchor distT="0" distB="0" distL="114300" distR="114300" simplePos="0" relativeHeight="251663360" behindDoc="0" locked="0" layoutInCell="1" allowOverlap="1" wp14:anchorId="2FD7C5D2" wp14:editId="03CCC503">
              <wp:simplePos x="0" y="0"/>
              <wp:positionH relativeFrom="page">
                <wp:posOffset>0</wp:posOffset>
              </wp:positionH>
              <wp:positionV relativeFrom="page">
                <wp:posOffset>10247884</wp:posOffset>
              </wp:positionV>
              <wp:extent cx="7560564" cy="431800"/>
              <wp:effectExtent l="0" t="0" r="0" b="0"/>
              <wp:wrapSquare wrapText="bothSides"/>
              <wp:docPr id="191781" name="Group 191781"/>
              <wp:cNvGraphicFramePr/>
              <a:graphic xmlns:a="http://schemas.openxmlformats.org/drawingml/2006/main">
                <a:graphicData uri="http://schemas.microsoft.com/office/word/2010/wordprocessingGroup">
                  <wpg:wgp>
                    <wpg:cNvGrpSpPr/>
                    <wpg:grpSpPr>
                      <a:xfrm>
                        <a:off x="0" y="0"/>
                        <a:ext cx="7560564" cy="431800"/>
                        <a:chOff x="0" y="0"/>
                        <a:chExt cx="7560564" cy="431800"/>
                      </a:xfrm>
                    </wpg:grpSpPr>
                    <wps:wsp>
                      <wps:cNvPr id="191790" name="Rectangle 191790"/>
                      <wps:cNvSpPr/>
                      <wps:spPr>
                        <a:xfrm>
                          <a:off x="719328" y="185420"/>
                          <a:ext cx="42144" cy="189937"/>
                        </a:xfrm>
                        <a:prstGeom prst="rect">
                          <a:avLst/>
                        </a:prstGeom>
                        <a:ln>
                          <a:noFill/>
                        </a:ln>
                      </wps:spPr>
                      <wps:txbx>
                        <w:txbxContent>
                          <w:p w14:paraId="42CAA325" w14:textId="77777777" w:rsidR="000C7DCF" w:rsidRDefault="000C7DCF">
                            <w:pPr>
                              <w:spacing w:line="259" w:lineRule="auto"/>
                            </w:pPr>
                            <w:r>
                              <w:rPr>
                                <w:rFonts w:ascii="Calibri" w:eastAsia="Calibri" w:hAnsi="Calibri" w:cs="Calibri"/>
                                <w:sz w:val="22"/>
                              </w:rPr>
                              <w:t xml:space="preserve"> </w:t>
                            </w:r>
                          </w:p>
                        </w:txbxContent>
                      </wps:txbx>
                      <wps:bodyPr horzOverflow="overflow" vert="horz" lIns="0" tIns="0" rIns="0" bIns="0" rtlCol="0">
                        <a:noAutofit/>
                      </wps:bodyPr>
                    </wps:wsp>
                    <wps:wsp>
                      <wps:cNvPr id="191784" name="Rectangle 191784"/>
                      <wps:cNvSpPr/>
                      <wps:spPr>
                        <a:xfrm>
                          <a:off x="254000" y="116536"/>
                          <a:ext cx="5764943" cy="126750"/>
                        </a:xfrm>
                        <a:prstGeom prst="rect">
                          <a:avLst/>
                        </a:prstGeom>
                        <a:ln>
                          <a:noFill/>
                        </a:ln>
                      </wps:spPr>
                      <wps:txbx>
                        <w:txbxContent>
                          <w:p w14:paraId="54AE0265"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wps:txbx>
                      <wps:bodyPr horzOverflow="overflow" vert="horz" lIns="0" tIns="0" rIns="0" bIns="0" rtlCol="0">
                        <a:noAutofit/>
                      </wps:bodyPr>
                    </wps:wsp>
                    <wps:wsp>
                      <wps:cNvPr id="191785" name="Rectangle 191785"/>
                      <wps:cNvSpPr/>
                      <wps:spPr>
                        <a:xfrm>
                          <a:off x="254000" y="243536"/>
                          <a:ext cx="649673" cy="126750"/>
                        </a:xfrm>
                        <a:prstGeom prst="rect">
                          <a:avLst/>
                        </a:prstGeom>
                        <a:ln>
                          <a:noFill/>
                        </a:ln>
                      </wps:spPr>
                      <wps:txbx>
                        <w:txbxContent>
                          <w:p w14:paraId="108AB187" w14:textId="77777777" w:rsidR="000C7DCF" w:rsidRDefault="000C7DCF">
                            <w:pPr>
                              <w:spacing w:line="259" w:lineRule="auto"/>
                            </w:pPr>
                            <w:r>
                              <w:rPr>
                                <w:rFonts w:ascii="Arial" w:eastAsia="Arial" w:hAnsi="Arial" w:cs="Arial"/>
                                <w:sz w:val="16"/>
                              </w:rPr>
                              <w:t xml:space="preserve">Страница </w:t>
                            </w:r>
                          </w:p>
                        </w:txbxContent>
                      </wps:txbx>
                      <wps:bodyPr horzOverflow="overflow" vert="horz" lIns="0" tIns="0" rIns="0" bIns="0" rtlCol="0">
                        <a:noAutofit/>
                      </wps:bodyPr>
                    </wps:wsp>
                    <wps:wsp>
                      <wps:cNvPr id="191786" name="Rectangle 191786"/>
                      <wps:cNvSpPr/>
                      <wps:spPr>
                        <a:xfrm>
                          <a:off x="742391" y="243536"/>
                          <a:ext cx="150283" cy="126750"/>
                        </a:xfrm>
                        <a:prstGeom prst="rect">
                          <a:avLst/>
                        </a:prstGeom>
                        <a:ln>
                          <a:noFill/>
                        </a:ln>
                      </wps:spPr>
                      <wps:txbx>
                        <w:txbxContent>
                          <w:p w14:paraId="48B57DBB"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50</w:t>
                            </w:r>
                            <w:r>
                              <w:rPr>
                                <w:rFonts w:ascii="Arial" w:eastAsia="Arial" w:hAnsi="Arial" w:cs="Arial"/>
                                <w:sz w:val="16"/>
                              </w:rPr>
                              <w:fldChar w:fldCharType="end"/>
                            </w:r>
                          </w:p>
                        </w:txbxContent>
                      </wps:txbx>
                      <wps:bodyPr horzOverflow="overflow" vert="horz" lIns="0" tIns="0" rIns="0" bIns="0" rtlCol="0">
                        <a:noAutofit/>
                      </wps:bodyPr>
                    </wps:wsp>
                    <wps:wsp>
                      <wps:cNvPr id="191787" name="Rectangle 191787"/>
                      <wps:cNvSpPr/>
                      <wps:spPr>
                        <a:xfrm>
                          <a:off x="855370" y="243536"/>
                          <a:ext cx="212263" cy="126750"/>
                        </a:xfrm>
                        <a:prstGeom prst="rect">
                          <a:avLst/>
                        </a:prstGeom>
                        <a:ln>
                          <a:noFill/>
                        </a:ln>
                      </wps:spPr>
                      <wps:txbx>
                        <w:txbxContent>
                          <w:p w14:paraId="623E9615" w14:textId="77777777" w:rsidR="000C7DCF" w:rsidRDefault="000C7DCF">
                            <w:pPr>
                              <w:spacing w:line="259" w:lineRule="auto"/>
                            </w:pPr>
                            <w:r>
                              <w:rPr>
                                <w:rFonts w:ascii="Arial" w:eastAsia="Arial" w:hAnsi="Arial" w:cs="Arial"/>
                                <w:sz w:val="16"/>
                              </w:rPr>
                              <w:t xml:space="preserve"> из </w:t>
                            </w:r>
                          </w:p>
                        </w:txbxContent>
                      </wps:txbx>
                      <wps:bodyPr horzOverflow="overflow" vert="horz" lIns="0" tIns="0" rIns="0" bIns="0" rtlCol="0">
                        <a:noAutofit/>
                      </wps:bodyPr>
                    </wps:wsp>
                    <wps:wsp>
                      <wps:cNvPr id="191788" name="Rectangle 191788"/>
                      <wps:cNvSpPr/>
                      <wps:spPr>
                        <a:xfrm>
                          <a:off x="1014882" y="243536"/>
                          <a:ext cx="225414" cy="126750"/>
                        </a:xfrm>
                        <a:prstGeom prst="rect">
                          <a:avLst/>
                        </a:prstGeom>
                        <a:ln>
                          <a:noFill/>
                        </a:ln>
                      </wps:spPr>
                      <wps:txbx>
                        <w:txbxContent>
                          <w:p w14:paraId="123FAF8B"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wps:txbx>
                      <wps:bodyPr horzOverflow="overflow" vert="horz" lIns="0" tIns="0" rIns="0" bIns="0" rtlCol="0">
                        <a:noAutofit/>
                      </wps:bodyPr>
                    </wps:wsp>
                    <wps:wsp>
                      <wps:cNvPr id="191789" name="Rectangle 191789"/>
                      <wps:cNvSpPr/>
                      <wps:spPr>
                        <a:xfrm>
                          <a:off x="1184351" y="243536"/>
                          <a:ext cx="2358815" cy="126750"/>
                        </a:xfrm>
                        <a:prstGeom prst="rect">
                          <a:avLst/>
                        </a:prstGeom>
                        <a:ln>
                          <a:noFill/>
                        </a:ln>
                      </wps:spPr>
                      <wps:txbx>
                        <w:txbxContent>
                          <w:p w14:paraId="5BEDB97D" w14:textId="77777777" w:rsidR="000C7DCF" w:rsidRDefault="000C7DCF">
                            <w:pPr>
                              <w:spacing w:line="259" w:lineRule="auto"/>
                            </w:pPr>
                            <w:r>
                              <w:rPr>
                                <w:rFonts w:ascii="Arial" w:eastAsia="Arial" w:hAnsi="Arial" w:cs="Arial"/>
                                <w:sz w:val="16"/>
                              </w:rPr>
                              <w:t>. Страница создана: 02.06.2020 05:28</w:t>
                            </w:r>
                          </w:p>
                        </w:txbxContent>
                      </wps:txbx>
                      <wps:bodyPr horzOverflow="overflow" vert="horz" lIns="0" tIns="0" rIns="0" bIns="0" rtlCol="0">
                        <a:noAutofit/>
                      </wps:bodyPr>
                    </wps:wsp>
                    <pic:pic xmlns:pic="http://schemas.openxmlformats.org/drawingml/2006/picture">
                      <pic:nvPicPr>
                        <pic:cNvPr id="191782" name="Picture 191782"/>
                        <pic:cNvPicPr/>
                      </pic:nvPicPr>
                      <pic:blipFill>
                        <a:blip r:embed="rId1"/>
                        <a:stretch>
                          <a:fillRect/>
                        </a:stretch>
                      </pic:blipFill>
                      <pic:spPr>
                        <a:xfrm>
                          <a:off x="6163564" y="15748"/>
                          <a:ext cx="1270000" cy="416052"/>
                        </a:xfrm>
                        <a:prstGeom prst="rect">
                          <a:avLst/>
                        </a:prstGeom>
                      </pic:spPr>
                    </pic:pic>
                    <wps:wsp>
                      <wps:cNvPr id="191783" name="Shape 191783"/>
                      <wps:cNvSpPr/>
                      <wps:spPr>
                        <a:xfrm>
                          <a:off x="0" y="0"/>
                          <a:ext cx="7560564" cy="0"/>
                        </a:xfrm>
                        <a:custGeom>
                          <a:avLst/>
                          <a:gdLst/>
                          <a:ahLst/>
                          <a:cxnLst/>
                          <a:rect l="0" t="0" r="0" b="0"/>
                          <a:pathLst>
                            <a:path w="7560564">
                              <a:moveTo>
                                <a:pt x="0" y="0"/>
                              </a:moveTo>
                              <a:lnTo>
                                <a:pt x="7560564"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FD7C5D2" id="Group 191781" o:spid="_x0000_s1086" style="position:absolute;left:0;text-align:left;margin-left:0;margin-top:806.9pt;width:595.3pt;height:34pt;z-index:251663360;mso-position-horizontal-relative:page;mso-position-vertical-relative:page" coordsize="75605,43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">
              <v:rect id="Rectangle 191790" o:spid="_x0000_s1087" style="position:absolute;left:7193;top:1854;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DIaMQA&#10;AADfAAAADwAAAGRycy9kb3ducmV2LnhtbERPTU/CQBC9k/gfNmPiDbZwQFpZCBEJHKGYoLdJd2wb&#10;u7NNd6XVX88cSDy+vO/lenCNulIXas8GppMEFHHhbc2lgffzbrwAFSKyxcYzGfilAOvVw2iJmfU9&#10;n+iax1JJCIcMDVQxtpnWoajIYZj4lli4L985jAK7UtsOewl3jZ4lyVw7rFkaKmzptaLiO/9xBvaL&#10;dvNx8H992bx97i/HS7o9p9GYp8dh8wIq0hD/xXf3wcr8dPqcygP5IwD0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AyGjEAAAA3wAAAA8AAAAAAAAAAAAAAAAAmAIAAGRycy9k&#10;b3ducmV2LnhtbFBLBQYAAAAABAAEAPUAAACJAwAAAAA=&#10;" filled="f" stroked="f">
                <v:textbox inset="0,0,0,0">
                  <w:txbxContent>
                    <w:p w14:paraId="42CAA325" w14:textId="77777777" w:rsidR="000C7DCF" w:rsidRDefault="000C7DCF">
                      <w:pPr>
                        <w:spacing w:line="259" w:lineRule="auto"/>
                      </w:pPr>
                      <w:r>
                        <w:rPr>
                          <w:rFonts w:ascii="Calibri" w:eastAsia="Calibri" w:hAnsi="Calibri" w:cs="Calibri"/>
                          <w:sz w:val="22"/>
                        </w:rPr>
                        <w:t xml:space="preserve"> </w:t>
                      </w:r>
                    </w:p>
                  </w:txbxContent>
                </v:textbox>
              </v:rect>
              <v:rect id="Rectangle 191784" o:spid="_x0000_s1088" style="position:absolute;left:2540;top:1165;width:57649;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JYtsUA&#10;AADfAAAADwAAAGRycy9kb3ducmV2LnhtbERPTWvCQBC9F/wPywje6kaRNonZiNgWPbYqqLchOybB&#10;7GzIbk3aX98tFHp8vO9sNZhG3KlztWUFs2kEgriwuuZSwfHw9hiDcB5ZY2OZFHyRg1U+esgw1bbn&#10;D7rvfSlCCLsUFVTet6mUrqjIoJvaljhwV9sZ9AF2pdQd9iHcNHIeRU/SYM2hocKWNhUVt/2nUbCN&#10;2/V5Z7/7snm9bE/vp+TlkHilJuNhvQThafD/4j/3Tof5yew5XsDvnwB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Ili2xQAAAN8AAAAPAAAAAAAAAAAAAAAAAJgCAABkcnMv&#10;ZG93bnJldi54bWxQSwUGAAAAAAQABAD1AAAAigMAAAAA&#10;" filled="f" stroked="f">
                <v:textbox inset="0,0,0,0">
                  <w:txbxContent>
                    <w:p w14:paraId="54AE0265"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v:textbox>
              </v:rect>
              <v:rect id="Rectangle 191785" o:spid="_x0000_s1089" style="position:absolute;left:2540;top:2435;width:6496;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9LcUA&#10;AADfAAAADwAAAGRycy9kb3ducmV2LnhtbERPTWvCQBC9F/wPywje6kbBNonZiNgWPbYqqLchOybB&#10;7GzIbk3aX98tFHp8vO9sNZhG3KlztWUFs2kEgriwuuZSwfHw9hiDcB5ZY2OZFHyRg1U+esgw1bbn&#10;D7rvfSlCCLsUFVTet6mUrqjIoJvaljhwV9sZ9AF2pdQd9iHcNHIeRU/SYM2hocKWNhUVt/2nUbCN&#10;2/V5Z7/7snm9bE/vp+TlkHilJuNhvQThafD/4j/3Tof5yew5XsDvnwB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bv0txQAAAN8AAAAPAAAAAAAAAAAAAAAAAJgCAABkcnMv&#10;ZG93bnJldi54bWxQSwUGAAAAAAQABAD1AAAAigMAAAAA&#10;" filled="f" stroked="f">
                <v:textbox inset="0,0,0,0">
                  <w:txbxContent>
                    <w:p w14:paraId="108AB187" w14:textId="77777777" w:rsidR="000C7DCF" w:rsidRDefault="000C7DCF">
                      <w:pPr>
                        <w:spacing w:line="259" w:lineRule="auto"/>
                      </w:pPr>
                      <w:r>
                        <w:rPr>
                          <w:rFonts w:ascii="Arial" w:eastAsia="Arial" w:hAnsi="Arial" w:cs="Arial"/>
                          <w:sz w:val="16"/>
                        </w:rPr>
                        <w:t xml:space="preserve">Страница </w:t>
                      </w:r>
                    </w:p>
                  </w:txbxContent>
                </v:textbox>
              </v:rect>
              <v:rect id="Rectangle 191786" o:spid="_x0000_s1090" style="position:absolute;left:7423;top:2435;width:1503;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xjWsUA&#10;AADfAAAADwAAAGRycy9kb3ducmV2LnhtbERPTWvCQBC9F/wPywi91Y092CTNRkRb9FiNoL0N2TEJ&#10;ZmdDdmvS/vquUOjx8b6z5WhacaPeNZYVzGcRCOLS6oYrBcfi/SkG4TyyxtYyKfgmB8t88pBhqu3A&#10;e7odfCVCCLsUFdTed6mUrqzJoJvZjjhwF9sb9AH2ldQ9DiHctPI5ihbSYMOhocaO1jWV18OXUbCN&#10;u9V5Z3+Gqn373J4+TsmmSLxSj9Nx9QrC0+j/xX/unQ7zk/lLvID7nwB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vGNaxQAAAN8AAAAPAAAAAAAAAAAAAAAAAJgCAABkcnMv&#10;ZG93bnJldi54bWxQSwUGAAAAAAQABAD1AAAAigMAAAAA&#10;" filled="f" stroked="f">
                <v:textbox inset="0,0,0,0">
                  <w:txbxContent>
                    <w:p w14:paraId="48B57DBB"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50</w:t>
                      </w:r>
                      <w:r>
                        <w:rPr>
                          <w:rFonts w:ascii="Arial" w:eastAsia="Arial" w:hAnsi="Arial" w:cs="Arial"/>
                          <w:sz w:val="16"/>
                        </w:rPr>
                        <w:fldChar w:fldCharType="end"/>
                      </w:r>
                    </w:p>
                  </w:txbxContent>
                </v:textbox>
              </v:rect>
              <v:rect id="Rectangle 191787" o:spid="_x0000_s1091" style="position:absolute;left:8553;top:2435;width:2123;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GwcQA&#10;AADfAAAADwAAAGRycy9kb3ducmV2LnhtbERPy2rCQBTdF/yH4Qru6kQXmqSOIj7QZdWC7e6SuSbB&#10;zJ2QGU3ar+8IgsvDec8WnanEnRpXWlYwGkYgiDOrS84VfJ227zEI55E1VpZJwS85WMx7bzNMtW35&#10;QPejz0UIYZeigsL7OpXSZQUZdENbEwfuYhuDPsAml7rBNoSbSo6jaCINlhwaCqxpVVB2Pd6Mgl1c&#10;L7/39q/Nq83P7vx5TtanxCs16HfLDxCeOv8SP917HeYno2k8hcefAE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wxsHEAAAA3wAAAA8AAAAAAAAAAAAAAAAAmAIAAGRycy9k&#10;b3ducmV2LnhtbFBLBQYAAAAABAAEAPUAAACJAwAAAAA=&#10;" filled="f" stroked="f">
                <v:textbox inset="0,0,0,0">
                  <w:txbxContent>
                    <w:p w14:paraId="623E9615" w14:textId="77777777" w:rsidR="000C7DCF" w:rsidRDefault="000C7DCF">
                      <w:pPr>
                        <w:spacing w:line="259" w:lineRule="auto"/>
                      </w:pPr>
                      <w:r>
                        <w:rPr>
                          <w:rFonts w:ascii="Arial" w:eastAsia="Arial" w:hAnsi="Arial" w:cs="Arial"/>
                          <w:sz w:val="16"/>
                        </w:rPr>
                        <w:t xml:space="preserve"> из </w:t>
                      </w:r>
                    </w:p>
                  </w:txbxContent>
                </v:textbox>
              </v:rect>
              <v:rect id="Rectangle 191788" o:spid="_x0000_s1092" style="position:absolute;left:10148;top:2435;width:2254;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Ss8QA&#10;AADfAAAADwAAAGRycy9kb3ducmV2LnhtbERPTU/CQBC9k/gfNmPCDbZ40LawEKIYOAqYoLdJd2gb&#10;u7NNd6HFX+8cSDy+vO/FanCNulIXas8GZtMEFHHhbc2lgc/j+yQFFSKyxcYzGbhRgNXyYbTA3Pqe&#10;93Q9xFJJCIccDVQxtrnWoajIYZj6lli4s+8cRoFdqW2HvYS7Rj8lybN2WLM0VNjSa0XFz+HiDGzT&#10;dv2187992Wy+t6ePU/Z2zKIx48dhPQcVaYj/4rt7Z2V+NntJZbD8EQB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vUrPEAAAA3wAAAA8AAAAAAAAAAAAAAAAAmAIAAGRycy9k&#10;b3ducmV2LnhtbFBLBQYAAAAABAAEAPUAAACJAwAAAAA=&#10;" filled="f" stroked="f">
                <v:textbox inset="0,0,0,0">
                  <w:txbxContent>
                    <w:p w14:paraId="123FAF8B"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v:textbox>
              </v:rect>
              <v:rect id="Rectangle 191789" o:spid="_x0000_s1093" style="position:absolute;left:11843;top:2435;width:23588;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P3KMQA&#10;AADfAAAADwAAAGRycy9kb3ducmV2LnhtbERPy2rCQBTdC/7DcIXudKILm6SOIj7QpVXBdnfJ3CbB&#10;zJ2QGU3ar3cKgsvDec8WnanEnRpXWlYwHkUgiDOrS84VnE/bYQzCeWSNlWVS8EsOFvN+b4apti1/&#10;0v3ocxFC2KWooPC+TqV0WUEG3cjWxIH7sY1BH2CTS91gG8JNJSdRNJUGSw4NBda0Kii7Hm9GwS6u&#10;l197+9fm1eZ7dzlckvUp8Uq9DbrlBwhPnX+Jn+69DvOT8XucwP+fAE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j9yjEAAAA3wAAAA8AAAAAAAAAAAAAAAAAmAIAAGRycy9k&#10;b3ducmV2LnhtbFBLBQYAAAAABAAEAPUAAACJAwAAAAA=&#10;" filled="f" stroked="f">
                <v:textbox inset="0,0,0,0">
                  <w:txbxContent>
                    <w:p w14:paraId="5BEDB97D" w14:textId="77777777" w:rsidR="000C7DCF" w:rsidRDefault="000C7DCF">
                      <w:pPr>
                        <w:spacing w:line="259" w:lineRule="auto"/>
                      </w:pPr>
                      <w:r>
                        <w:rPr>
                          <w:rFonts w:ascii="Arial" w:eastAsia="Arial" w:hAnsi="Arial" w:cs="Arial"/>
                          <w:sz w:val="16"/>
                        </w:rPr>
                        <w:t>. Страница создана: 02.06.2020 05:28</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782" o:spid="_x0000_s1094" type="#_x0000_t75" style="position:absolute;left:61635;top:157;width:12700;height:4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JOhorEAAAA3wAAAA8AAABkcnMvZG93bnJldi54bWxET91qwjAUvhf2DuEMdiMzVUbValp0Qxhe&#10;uW4PcGyObWhzUppMu7dfBgMvP77/bTHaTlxp8MaxgvksAUFcOW24VvD1eXhegfABWWPnmBT8kIci&#10;f5hsMdPuxh90LUMtYgj7DBU0IfSZlL5qyKKfuZ44chc3WAwRDrXUA95iuO3kIklSadFwbGiwp9eG&#10;qrb8tgpeenvQp/Oybc10/5YcdWpKlyr19DjuNiACjeEu/ne/6zh/PV+uFvD3JwKQ+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JOhorEAAAA3wAAAA8AAAAAAAAAAAAAAAAA&#10;nwIAAGRycy9kb3ducmV2LnhtbFBLBQYAAAAABAAEAPcAAACQAwAAAAA=&#10;">
                <v:imagedata r:id="rId2" o:title=""/>
              </v:shape>
              <v:shape id="Shape 191783" o:spid="_x0000_s1095" style="position:absolute;width:75605;height:0;visibility:visible;mso-wrap-style:square;v-text-anchor:top" coordsize="75605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q3cUA&#10;AADfAAAADwAAAGRycy9kb3ducmV2LnhtbERPz2vCMBS+D/wfwhvsNlMVXO2MosJADx6m4vD2aJ5p&#10;WfNSmlirf70ZDDx+fL+n885WoqXGl44VDPoJCOLc6ZKNgsP+6z0F4QOyxsoxKbiRh/ms9zLFTLsr&#10;f1O7C0bEEPYZKihCqDMpfV6QRd93NXHkzq6xGCJsjNQNXmO4reQwScbSYsmxocCaVgXlv7uLVTC8&#10;bX5GfrvcGHM6Tdr7+ny8HKVSb6/d4hNEoC48xf/utY7zJ4OPdAR/fyIA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s2rdxQAAAN8AAAAPAAAAAAAAAAAAAAAAAJgCAABkcnMv&#10;ZG93bnJldi54bWxQSwUGAAAAAAQABAD1AAAAigMAAAAA&#10;" path="m,l7560564,e" filled="f" strokeweight=".5pt">
                <v:stroke miterlimit="83231f" joinstyle="miter"/>
                <v:path arrowok="t" textboxrect="0,0,7560564,0"/>
              </v:shape>
              <w10:wrap type="square" anchorx="page" anchory="page"/>
            </v:group>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373FD" w14:textId="209B0792" w:rsidR="000C7DCF" w:rsidRDefault="000C7DCF" w:rsidP="000B4BB7">
    <w:pPr>
      <w:spacing w:after="0" w:line="259" w:lineRule="auto"/>
      <w:ind w:right="1134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97EA1" w14:textId="77777777" w:rsidR="000C7DCF" w:rsidRDefault="000C7DCF">
    <w:pPr>
      <w:spacing w:after="0" w:line="259" w:lineRule="auto"/>
      <w:ind w:left="-1171" w:right="11343"/>
    </w:pPr>
    <w:r>
      <w:rPr>
        <w:rFonts w:ascii="Calibri" w:eastAsia="Calibri" w:hAnsi="Calibri" w:cs="Calibri"/>
        <w:noProof/>
        <w:sz w:val="22"/>
        <w:lang w:eastAsia="ru-RU"/>
      </w:rPr>
      <mc:AlternateContent>
        <mc:Choice Requires="wpg">
          <w:drawing>
            <wp:anchor distT="0" distB="0" distL="114300" distR="114300" simplePos="0" relativeHeight="251665408" behindDoc="0" locked="0" layoutInCell="1" allowOverlap="1" wp14:anchorId="0CFC81BC" wp14:editId="4E09D14D">
              <wp:simplePos x="0" y="0"/>
              <wp:positionH relativeFrom="page">
                <wp:posOffset>0</wp:posOffset>
              </wp:positionH>
              <wp:positionV relativeFrom="page">
                <wp:posOffset>10247884</wp:posOffset>
              </wp:positionV>
              <wp:extent cx="7560564" cy="431800"/>
              <wp:effectExtent l="0" t="0" r="0" b="0"/>
              <wp:wrapSquare wrapText="bothSides"/>
              <wp:docPr id="191709" name="Group 191709"/>
              <wp:cNvGraphicFramePr/>
              <a:graphic xmlns:a="http://schemas.openxmlformats.org/drawingml/2006/main">
                <a:graphicData uri="http://schemas.microsoft.com/office/word/2010/wordprocessingGroup">
                  <wpg:wgp>
                    <wpg:cNvGrpSpPr/>
                    <wpg:grpSpPr>
                      <a:xfrm>
                        <a:off x="0" y="0"/>
                        <a:ext cx="7560564" cy="431800"/>
                        <a:chOff x="0" y="0"/>
                        <a:chExt cx="7560564" cy="431800"/>
                      </a:xfrm>
                    </wpg:grpSpPr>
                    <wps:wsp>
                      <wps:cNvPr id="191718" name="Rectangle 191718"/>
                      <wps:cNvSpPr/>
                      <wps:spPr>
                        <a:xfrm>
                          <a:off x="719328" y="185420"/>
                          <a:ext cx="42144" cy="189937"/>
                        </a:xfrm>
                        <a:prstGeom prst="rect">
                          <a:avLst/>
                        </a:prstGeom>
                        <a:ln>
                          <a:noFill/>
                        </a:ln>
                      </wps:spPr>
                      <wps:txbx>
                        <w:txbxContent>
                          <w:p w14:paraId="2C6BF40F" w14:textId="77777777" w:rsidR="000C7DCF" w:rsidRDefault="000C7DCF">
                            <w:pPr>
                              <w:spacing w:line="259" w:lineRule="auto"/>
                            </w:pPr>
                            <w:r>
                              <w:rPr>
                                <w:rFonts w:ascii="Calibri" w:eastAsia="Calibri" w:hAnsi="Calibri" w:cs="Calibri"/>
                                <w:sz w:val="22"/>
                              </w:rPr>
                              <w:t xml:space="preserve"> </w:t>
                            </w:r>
                          </w:p>
                        </w:txbxContent>
                      </wps:txbx>
                      <wps:bodyPr horzOverflow="overflow" vert="horz" lIns="0" tIns="0" rIns="0" bIns="0" rtlCol="0">
                        <a:noAutofit/>
                      </wps:bodyPr>
                    </wps:wsp>
                    <wps:wsp>
                      <wps:cNvPr id="191712" name="Rectangle 191712"/>
                      <wps:cNvSpPr/>
                      <wps:spPr>
                        <a:xfrm>
                          <a:off x="254000" y="116536"/>
                          <a:ext cx="5764943" cy="126750"/>
                        </a:xfrm>
                        <a:prstGeom prst="rect">
                          <a:avLst/>
                        </a:prstGeom>
                        <a:ln>
                          <a:noFill/>
                        </a:ln>
                      </wps:spPr>
                      <wps:txbx>
                        <w:txbxContent>
                          <w:p w14:paraId="4B4227CC"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wps:txbx>
                      <wps:bodyPr horzOverflow="overflow" vert="horz" lIns="0" tIns="0" rIns="0" bIns="0" rtlCol="0">
                        <a:noAutofit/>
                      </wps:bodyPr>
                    </wps:wsp>
                    <wps:wsp>
                      <wps:cNvPr id="191713" name="Rectangle 191713"/>
                      <wps:cNvSpPr/>
                      <wps:spPr>
                        <a:xfrm>
                          <a:off x="254000" y="243536"/>
                          <a:ext cx="649673" cy="126750"/>
                        </a:xfrm>
                        <a:prstGeom prst="rect">
                          <a:avLst/>
                        </a:prstGeom>
                        <a:ln>
                          <a:noFill/>
                        </a:ln>
                      </wps:spPr>
                      <wps:txbx>
                        <w:txbxContent>
                          <w:p w14:paraId="7540DB2B" w14:textId="77777777" w:rsidR="000C7DCF" w:rsidRDefault="000C7DCF">
                            <w:pPr>
                              <w:spacing w:line="259" w:lineRule="auto"/>
                            </w:pPr>
                            <w:r>
                              <w:rPr>
                                <w:rFonts w:ascii="Arial" w:eastAsia="Arial" w:hAnsi="Arial" w:cs="Arial"/>
                                <w:sz w:val="16"/>
                              </w:rPr>
                              <w:t xml:space="preserve">Страница </w:t>
                            </w:r>
                          </w:p>
                        </w:txbxContent>
                      </wps:txbx>
                      <wps:bodyPr horzOverflow="overflow" vert="horz" lIns="0" tIns="0" rIns="0" bIns="0" rtlCol="0">
                        <a:noAutofit/>
                      </wps:bodyPr>
                    </wps:wsp>
                    <wps:wsp>
                      <wps:cNvPr id="191714" name="Rectangle 191714"/>
                      <wps:cNvSpPr/>
                      <wps:spPr>
                        <a:xfrm>
                          <a:off x="742391" y="243536"/>
                          <a:ext cx="150283" cy="126750"/>
                        </a:xfrm>
                        <a:prstGeom prst="rect">
                          <a:avLst/>
                        </a:prstGeom>
                        <a:ln>
                          <a:noFill/>
                        </a:ln>
                      </wps:spPr>
                      <wps:txbx>
                        <w:txbxContent>
                          <w:p w14:paraId="274A96AE"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50</w:t>
                            </w:r>
                            <w:r>
                              <w:rPr>
                                <w:rFonts w:ascii="Arial" w:eastAsia="Arial" w:hAnsi="Arial" w:cs="Arial"/>
                                <w:sz w:val="16"/>
                              </w:rPr>
                              <w:fldChar w:fldCharType="end"/>
                            </w:r>
                          </w:p>
                        </w:txbxContent>
                      </wps:txbx>
                      <wps:bodyPr horzOverflow="overflow" vert="horz" lIns="0" tIns="0" rIns="0" bIns="0" rtlCol="0">
                        <a:noAutofit/>
                      </wps:bodyPr>
                    </wps:wsp>
                    <wps:wsp>
                      <wps:cNvPr id="191715" name="Rectangle 191715"/>
                      <wps:cNvSpPr/>
                      <wps:spPr>
                        <a:xfrm>
                          <a:off x="855370" y="243536"/>
                          <a:ext cx="212263" cy="126750"/>
                        </a:xfrm>
                        <a:prstGeom prst="rect">
                          <a:avLst/>
                        </a:prstGeom>
                        <a:ln>
                          <a:noFill/>
                        </a:ln>
                      </wps:spPr>
                      <wps:txbx>
                        <w:txbxContent>
                          <w:p w14:paraId="137DC599" w14:textId="77777777" w:rsidR="000C7DCF" w:rsidRDefault="000C7DCF">
                            <w:pPr>
                              <w:spacing w:line="259" w:lineRule="auto"/>
                            </w:pPr>
                            <w:r>
                              <w:rPr>
                                <w:rFonts w:ascii="Arial" w:eastAsia="Arial" w:hAnsi="Arial" w:cs="Arial"/>
                                <w:sz w:val="16"/>
                              </w:rPr>
                              <w:t xml:space="preserve"> из </w:t>
                            </w:r>
                          </w:p>
                        </w:txbxContent>
                      </wps:txbx>
                      <wps:bodyPr horzOverflow="overflow" vert="horz" lIns="0" tIns="0" rIns="0" bIns="0" rtlCol="0">
                        <a:noAutofit/>
                      </wps:bodyPr>
                    </wps:wsp>
                    <wps:wsp>
                      <wps:cNvPr id="191716" name="Rectangle 191716"/>
                      <wps:cNvSpPr/>
                      <wps:spPr>
                        <a:xfrm>
                          <a:off x="1014882" y="243536"/>
                          <a:ext cx="225414" cy="126750"/>
                        </a:xfrm>
                        <a:prstGeom prst="rect">
                          <a:avLst/>
                        </a:prstGeom>
                        <a:ln>
                          <a:noFill/>
                        </a:ln>
                      </wps:spPr>
                      <wps:txbx>
                        <w:txbxContent>
                          <w:p w14:paraId="63090747"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wps:txbx>
                      <wps:bodyPr horzOverflow="overflow" vert="horz" lIns="0" tIns="0" rIns="0" bIns="0" rtlCol="0">
                        <a:noAutofit/>
                      </wps:bodyPr>
                    </wps:wsp>
                    <wps:wsp>
                      <wps:cNvPr id="191717" name="Rectangle 191717"/>
                      <wps:cNvSpPr/>
                      <wps:spPr>
                        <a:xfrm>
                          <a:off x="1184351" y="243536"/>
                          <a:ext cx="2358815" cy="126750"/>
                        </a:xfrm>
                        <a:prstGeom prst="rect">
                          <a:avLst/>
                        </a:prstGeom>
                        <a:ln>
                          <a:noFill/>
                        </a:ln>
                      </wps:spPr>
                      <wps:txbx>
                        <w:txbxContent>
                          <w:p w14:paraId="14FB7AD6" w14:textId="77777777" w:rsidR="000C7DCF" w:rsidRDefault="000C7DCF">
                            <w:pPr>
                              <w:spacing w:line="259" w:lineRule="auto"/>
                            </w:pPr>
                            <w:r>
                              <w:rPr>
                                <w:rFonts w:ascii="Arial" w:eastAsia="Arial" w:hAnsi="Arial" w:cs="Arial"/>
                                <w:sz w:val="16"/>
                              </w:rPr>
                              <w:t>. Страница создана: 02.06.2020 05:28</w:t>
                            </w:r>
                          </w:p>
                        </w:txbxContent>
                      </wps:txbx>
                      <wps:bodyPr horzOverflow="overflow" vert="horz" lIns="0" tIns="0" rIns="0" bIns="0" rtlCol="0">
                        <a:noAutofit/>
                      </wps:bodyPr>
                    </wps:wsp>
                    <pic:pic xmlns:pic="http://schemas.openxmlformats.org/drawingml/2006/picture">
                      <pic:nvPicPr>
                        <pic:cNvPr id="191710" name="Picture 191710"/>
                        <pic:cNvPicPr/>
                      </pic:nvPicPr>
                      <pic:blipFill>
                        <a:blip r:embed="rId1"/>
                        <a:stretch>
                          <a:fillRect/>
                        </a:stretch>
                      </pic:blipFill>
                      <pic:spPr>
                        <a:xfrm>
                          <a:off x="6163564" y="15748"/>
                          <a:ext cx="1270000" cy="416052"/>
                        </a:xfrm>
                        <a:prstGeom prst="rect">
                          <a:avLst/>
                        </a:prstGeom>
                      </pic:spPr>
                    </pic:pic>
                    <wps:wsp>
                      <wps:cNvPr id="191711" name="Shape 191711"/>
                      <wps:cNvSpPr/>
                      <wps:spPr>
                        <a:xfrm>
                          <a:off x="0" y="0"/>
                          <a:ext cx="7560564" cy="0"/>
                        </a:xfrm>
                        <a:custGeom>
                          <a:avLst/>
                          <a:gdLst/>
                          <a:ahLst/>
                          <a:cxnLst/>
                          <a:rect l="0" t="0" r="0" b="0"/>
                          <a:pathLst>
                            <a:path w="7560564">
                              <a:moveTo>
                                <a:pt x="0" y="0"/>
                              </a:moveTo>
                              <a:lnTo>
                                <a:pt x="7560564"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CFC81BC" id="Group 191709" o:spid="_x0000_s1096" style="position:absolute;left:0;text-align:left;margin-left:0;margin-top:806.9pt;width:595.3pt;height:34pt;z-index:251665408;mso-position-horizontal-relative:page;mso-position-vertical-relative:page" coordsize="75605,43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">
              <v:rect id="Rectangle 191718" o:spid="_x0000_s1097" style="position:absolute;left:7193;top:1854;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HNMQA&#10;AADfAAAADwAAAGRycy9kb3ducmV2LnhtbERPS2vCQBC+F/oflhF6q5v00JroKtIHerQqqLchOybB&#10;7GzIbk3aX+8cCh4/vvdsMbhGXakLtWcD6TgBRVx4W3NpYL/7ep6AChHZYuOZDPxSgMX88WGGufU9&#10;f9N1G0slIRxyNFDF2OZah6Iih2HsW2Lhzr5zGAV2pbYd9hLuGv2SJK/aYc3SUGFL7xUVl+2PM7Ca&#10;tMvj2v/1ZfN5Wh02h+xjl0VjnkbDcgoq0hDv4n/32sr8LH1LZbD8EQB6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lxzTEAAAA3wAAAA8AAAAAAAAAAAAAAAAAmAIAAGRycy9k&#10;b3ducmV2LnhtbFBLBQYAAAAABAAEAPUAAACJAwAAAAA=&#10;" filled="f" stroked="f">
                <v:textbox inset="0,0,0,0">
                  <w:txbxContent>
                    <w:p w14:paraId="2C6BF40F" w14:textId="77777777" w:rsidR="000C7DCF" w:rsidRDefault="000C7DCF">
                      <w:pPr>
                        <w:spacing w:line="259" w:lineRule="auto"/>
                      </w:pPr>
                      <w:r>
                        <w:rPr>
                          <w:rFonts w:ascii="Calibri" w:eastAsia="Calibri" w:hAnsi="Calibri" w:cs="Calibri"/>
                          <w:sz w:val="22"/>
                        </w:rPr>
                        <w:t xml:space="preserve"> </w:t>
                      </w:r>
                    </w:p>
                  </w:txbxContent>
                </v:textbox>
              </v:rect>
              <v:rect id="Rectangle 191712" o:spid="_x0000_s1098" style="position:absolute;left:2540;top:1165;width:57649;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3w3sQA&#10;AADfAAAADwAAAGRycy9kb3ducmV2LnhtbERPTWvCQBC9F/wPywi91U08WBNdRbSix2oE9TZkxySY&#10;nQ3ZrUn767tCocfH+54ve1OLB7WusqwgHkUgiHOrKy4UnLLt2xSE88gaa8uk4JscLBeDlzmm2nZ8&#10;oMfRFyKEsEtRQel9k0rp8pIMupFtiAN3s61BH2BbSN1iF8JNLcdRNJEGKw4NJTa0Lim/H7+Mgt20&#10;WV329qcr6o/r7vx5TjZZ4pV6HfarGQhPvf8X/7n3OsxP4vd4DM8/AY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N8N7EAAAA3wAAAA8AAAAAAAAAAAAAAAAAmAIAAGRycy9k&#10;b3ducmV2LnhtbFBLBQYAAAAABAAEAPUAAACJAwAAAAA=&#10;" filled="f" stroked="f">
                <v:textbox inset="0,0,0,0">
                  <w:txbxContent>
                    <w:p w14:paraId="4B4227CC"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v:textbox>
              </v:rect>
              <v:rect id="Rectangle 191713" o:spid="_x0000_s1099" style="position:absolute;left:2540;top:2435;width:6496;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FVRcUA&#10;AADfAAAADwAAAGRycy9kb3ducmV2LnhtbERPy2rCQBTdC/2H4Ra600lasCZmItIHuvRRsO4umWsS&#10;zNwJmamJ/fqOUHB5OO9sMZhGXKhztWUF8SQCQVxYXXOp4Gv/OZ6BcB5ZY2OZFFzJwSJ/GGWYatvz&#10;li47X4oQwi5FBZX3bSqlKyoy6Ca2JQ7cyXYGfYBdKXWHfQg3jXyOoqk0WHNoqLClt4qK8+7HKFjN&#10;2uX32v72ZfNxXB02h+R9n3ilnh6H5RyEp8Hfxf/utQ7zk/g1foHbnwB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wVVFxQAAAN8AAAAPAAAAAAAAAAAAAAAAAJgCAABkcnMv&#10;ZG93bnJldi54bWxQSwUGAAAAAAQABAD1AAAAigMAAAAA&#10;" filled="f" stroked="f">
                <v:textbox inset="0,0,0,0">
                  <w:txbxContent>
                    <w:p w14:paraId="7540DB2B" w14:textId="77777777" w:rsidR="000C7DCF" w:rsidRDefault="000C7DCF">
                      <w:pPr>
                        <w:spacing w:line="259" w:lineRule="auto"/>
                      </w:pPr>
                      <w:r>
                        <w:rPr>
                          <w:rFonts w:ascii="Arial" w:eastAsia="Arial" w:hAnsi="Arial" w:cs="Arial"/>
                          <w:sz w:val="16"/>
                        </w:rPr>
                        <w:t xml:space="preserve">Страница </w:t>
                      </w:r>
                    </w:p>
                  </w:txbxContent>
                </v:textbox>
              </v:rect>
              <v:rect id="Rectangle 191714" o:spid="_x0000_s1100" style="position:absolute;left:7423;top:2435;width:1503;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jNMcUA&#10;AADfAAAADwAAAGRycy9kb3ducmV2LnhtbERPy2rCQBTdC/2H4Ra600lKsSZmItIHuvRRsO4umWsS&#10;zNwJmamJ/fqOUHB5OO9sMZhGXKhztWUF8SQCQVxYXXOp4Gv/OZ6BcB5ZY2OZFFzJwSJ/GGWYatvz&#10;li47X4oQwi5FBZX3bSqlKyoy6Ca2JQ7cyXYGfYBdKXWHfQg3jXyOoqk0WHNoqLClt4qK8+7HKFjN&#10;2uX32v72ZfNxXB02h+R9n3ilnh6H5RyEp8Hfxf/utQ7zk/g1foHbnwB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KM0xxQAAAN8AAAAPAAAAAAAAAAAAAAAAAJgCAABkcnMv&#10;ZG93bnJldi54bWxQSwUGAAAAAAQABAD1AAAAigMAAAAA&#10;" filled="f" stroked="f">
                <v:textbox inset="0,0,0,0">
                  <w:txbxContent>
                    <w:p w14:paraId="274A96AE"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50</w:t>
                      </w:r>
                      <w:r>
                        <w:rPr>
                          <w:rFonts w:ascii="Arial" w:eastAsia="Arial" w:hAnsi="Arial" w:cs="Arial"/>
                          <w:sz w:val="16"/>
                        </w:rPr>
                        <w:fldChar w:fldCharType="end"/>
                      </w:r>
                    </w:p>
                  </w:txbxContent>
                </v:textbox>
              </v:rect>
              <v:rect id="Rectangle 191715" o:spid="_x0000_s1101" style="position:absolute;left:8553;top:2435;width:2123;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RoqsUA&#10;AADfAAAADwAAAGRycy9kb3ducmV2LnhtbERPy2rCQBTdC/2H4Ra600kKtSZmItIHuvRRsO4umWsS&#10;zNwJmamJ/fqOUHB5OO9sMZhGXKhztWUF8SQCQVxYXXOp4Gv/OZ6BcB5ZY2OZFFzJwSJ/GGWYatvz&#10;li47X4oQwi5FBZX3bSqlKyoy6Ca2JQ7cyXYGfYBdKXWHfQg3jXyOoqk0WHNoqLClt4qK8+7HKFjN&#10;2uX32v72ZfNxXB02h+R9n3ilnh6H5RyEp8Hfxf/utQ7zk/g1foHbnwB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GiqxQAAAN8AAAAPAAAAAAAAAAAAAAAAAJgCAABkcnMv&#10;ZG93bnJldi54bWxQSwUGAAAAAAQABAD1AAAAigMAAAAA&#10;" filled="f" stroked="f">
                <v:textbox inset="0,0,0,0">
                  <w:txbxContent>
                    <w:p w14:paraId="137DC599" w14:textId="77777777" w:rsidR="000C7DCF" w:rsidRDefault="000C7DCF">
                      <w:pPr>
                        <w:spacing w:line="259" w:lineRule="auto"/>
                      </w:pPr>
                      <w:r>
                        <w:rPr>
                          <w:rFonts w:ascii="Arial" w:eastAsia="Arial" w:hAnsi="Arial" w:cs="Arial"/>
                          <w:sz w:val="16"/>
                        </w:rPr>
                        <w:t xml:space="preserve"> из </w:t>
                      </w:r>
                    </w:p>
                  </w:txbxContent>
                </v:textbox>
              </v:rect>
              <v:rect id="Rectangle 191716" o:spid="_x0000_s1102" style="position:absolute;left:10148;top:2435;width:2254;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b23cUA&#10;AADfAAAADwAAAGRycy9kb3ducmV2LnhtbERPTWvCQBC9F/wPywi91U16sCbNKqIteqxG0N6G7JgE&#10;s7Mhu03S/vquUOjx8b6z1Wga0VPnassK4lkEgriwuuZSwSl/f1qAcB5ZY2OZFHyTg9Vy8pBhqu3A&#10;B+qPvhQhhF2KCirv21RKV1Rk0M1sSxy4q+0M+gC7UuoOhxBuGvkcRXNpsObQUGFLm4qK2/HLKNgt&#10;2vVlb3+Gsnn73J0/zsk2T7xSj9Nx/QrC0+j/xX/uvQ7zk/glnsP9TwA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tvbdxQAAAN8AAAAPAAAAAAAAAAAAAAAAAJgCAABkcnMv&#10;ZG93bnJldi54bWxQSwUGAAAAAAQABAD1AAAAigMAAAAA&#10;" filled="f" stroked="f">
                <v:textbox inset="0,0,0,0">
                  <w:txbxContent>
                    <w:p w14:paraId="63090747"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v:textbox>
              </v:rect>
              <v:rect id="Rectangle 191717" o:spid="_x0000_s1103" style="position:absolute;left:11843;top:2435;width:23588;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TRsUA&#10;AADfAAAADwAAAGRycy9kb3ducmV2LnhtbERPTWvCQBC9F/oflil4q5t4UJNmFWktelRTsL0N2WkS&#10;mp0N2W2S9te7guDx8b6z9Wga0VPnassK4mkEgriwuuZSwUf+/rwE4TyyxsYyKfgjB+vV40OGqbYD&#10;H6k/+VKEEHYpKqi8b1MpXVGRQTe1LXHgvm1n0AfYlVJ3OIRw08hZFM2lwZpDQ4UtvVZU/Jx+jYLd&#10;st187u3/UDbbr935cE7e8sQrNXkaNy8gPI3+Lr659zrMT+JFvIDrnwBAr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NGxQAAAN8AAAAPAAAAAAAAAAAAAAAAAJgCAABkcnMv&#10;ZG93bnJldi54bWxQSwUGAAAAAAQABAD1AAAAigMAAAAA&#10;" filled="f" stroked="f">
                <v:textbox inset="0,0,0,0">
                  <w:txbxContent>
                    <w:p w14:paraId="14FB7AD6" w14:textId="77777777" w:rsidR="000C7DCF" w:rsidRDefault="000C7DCF">
                      <w:pPr>
                        <w:spacing w:line="259" w:lineRule="auto"/>
                      </w:pPr>
                      <w:r>
                        <w:rPr>
                          <w:rFonts w:ascii="Arial" w:eastAsia="Arial" w:hAnsi="Arial" w:cs="Arial"/>
                          <w:sz w:val="16"/>
                        </w:rPr>
                        <w:t>. Страница создана: 02.06.2020 05:28</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710" o:spid="_x0000_s1104" type="#_x0000_t75" style="position:absolute;left:61635;top:157;width:12700;height:4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aKOHDAAAA3wAAAA8AAABkcnMvZG93bnJldi54bWxET81Kw0AQvgu+wzKCF7GbSEk1dlu0Uiie&#10;2ugDjNkxWZKdDdltG9++cyh4/Pj+l+vJ9+pEY3SBDeSzDBRxHazjxsD31/bxGVRMyBb7wGTgjyKs&#10;V7c3SyxtOPOBTlVqlIRwLNFAm9JQah3rljzGWRiIhfsNo8ckcGy0HfEs4b7XT1lWaI+OpaHFgTYt&#10;1V119Abmg9/a/c+i69zD+0f2aQtXhcKY+7vp7RVUoin9i6/unZX5L/kilwfyRwDo1Q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doo4cMAAADfAAAADwAAAAAAAAAAAAAAAACf&#10;AgAAZHJzL2Rvd25yZXYueG1sUEsFBgAAAAAEAAQA9wAAAI8DAAAAAA==&#10;">
                <v:imagedata r:id="rId2" o:title=""/>
              </v:shape>
              <v:shape id="Shape 191711" o:spid="_x0000_s1105" style="position:absolute;width:75605;height:0;visibility:visible;mso-wrap-style:square;v-text-anchor:top" coordsize="75605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fEtsUA&#10;AADfAAAADwAAAGRycy9kb3ducmV2LnhtbERPz2vCMBS+C/4P4QneNK3Cpp1RVBD0sMN0OLw9mmda&#10;1ryUJta6v34ZDDx+fL8Xq85WoqXGl44VpOMEBHHudMlGwedpN5qB8AFZY+WYFDzIw2rZ7y0w0+7O&#10;H9QegxExhH2GCooQ6kxKnxdk0Y9dTRy5q2sshggbI3WD9xhuKzlJkhdpseTYUGBN24Ly7+PNKpg8&#10;Dl9T/745GHO5zNuf/fV8O0ulhoNu/QYiUBee4n/3Xsf58/Q1TeHvTwQ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J8S2xQAAAN8AAAAPAAAAAAAAAAAAAAAAAJgCAABkcnMv&#10;ZG93bnJldi54bWxQSwUGAAAAAAQABAD1AAAAigMAAAAA&#10;" path="m,l7560564,e" filled="f" strokeweight=".5pt">
                <v:stroke miterlimit="83231f" joinstyle="miter"/>
                <v:path arrowok="t" textboxrect="0,0,7560564,0"/>
              </v:shape>
              <w10:wrap type="square" anchorx="page" anchory="page"/>
            </v:group>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4DDB7" w14:textId="77777777" w:rsidR="000C7DCF" w:rsidRDefault="000C7DCF">
    <w:pPr>
      <w:spacing w:after="0" w:line="259" w:lineRule="auto"/>
    </w:pPr>
    <w:r>
      <w:rPr>
        <w:rFonts w:ascii="Calibri" w:eastAsia="Calibri" w:hAnsi="Calibri" w:cs="Calibri"/>
        <w:sz w:val="22"/>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20518" w14:textId="77777777" w:rsidR="000C7DCF" w:rsidRDefault="000C7DCF">
    <w:pPr>
      <w:spacing w:after="0" w:line="259" w:lineRule="auto"/>
    </w:pPr>
    <w:r>
      <w:rPr>
        <w:rFonts w:ascii="Calibri" w:eastAsia="Calibri" w:hAnsi="Calibri" w:cs="Calibri"/>
        <w:sz w:val="22"/>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71F4A" w14:textId="77777777" w:rsidR="000C7DCF" w:rsidRDefault="000C7DCF">
    <w:pPr>
      <w:spacing w:after="0" w:line="259" w:lineRule="auto"/>
    </w:pPr>
    <w:r>
      <w:rPr>
        <w:rFonts w:ascii="Calibri" w:eastAsia="Calibri" w:hAnsi="Calibri" w:cs="Calibri"/>
        <w:sz w:val="22"/>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36C96" w14:textId="77777777" w:rsidR="000C7DCF" w:rsidRDefault="000C7DCF">
    <w:pPr>
      <w:spacing w:after="0" w:line="259" w:lineRule="auto"/>
      <w:rPr>
        <w:rFonts w:ascii="Calibri" w:eastAsia="Calibri" w:hAnsi="Calibri" w:cs="Calibri"/>
        <w:sz w:val="22"/>
      </w:rPr>
    </w:pPr>
  </w:p>
  <w:p w14:paraId="3D1997F9" w14:textId="77777777" w:rsidR="000C7DCF" w:rsidRDefault="000C7DCF">
    <w:pPr>
      <w:spacing w:after="0" w:line="259" w:lineRule="auto"/>
    </w:pPr>
    <w:r>
      <w:rPr>
        <w:rFonts w:ascii="Calibri" w:eastAsia="Calibri" w:hAnsi="Calibri" w:cs="Calibri"/>
        <w:sz w:val="22"/>
      </w:rP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ED175" w14:textId="77777777" w:rsidR="000C7DCF" w:rsidRDefault="000C7DCF">
    <w:pPr>
      <w:spacing w:after="0" w:line="259" w:lineRule="auto"/>
    </w:pPr>
    <w:r>
      <w:rPr>
        <w:rFonts w:ascii="Calibri" w:eastAsia="Calibri" w:hAnsi="Calibri" w:cs="Calibri"/>
        <w:sz w:val="22"/>
      </w:rPr>
      <w:t xml:space="preserv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19416" w14:textId="77777777" w:rsidR="000C7DCF" w:rsidRDefault="000C7DCF">
    <w:pPr>
      <w:spacing w:after="0" w:line="259" w:lineRule="auto"/>
    </w:pPr>
    <w:r>
      <w:rPr>
        <w:rFonts w:ascii="Calibri" w:eastAsia="Calibri" w:hAnsi="Calibri" w:cs="Calibri"/>
        <w:noProof/>
        <w:sz w:val="22"/>
        <w:lang w:eastAsia="ru-RU"/>
      </w:rPr>
      <mc:AlternateContent>
        <mc:Choice Requires="wpg">
          <w:drawing>
            <wp:anchor distT="0" distB="0" distL="114300" distR="114300" simplePos="0" relativeHeight="251667456" behindDoc="0" locked="0" layoutInCell="1" allowOverlap="1" wp14:anchorId="45AF9E96" wp14:editId="7D63AD4A">
              <wp:simplePos x="0" y="0"/>
              <wp:positionH relativeFrom="page">
                <wp:posOffset>0</wp:posOffset>
              </wp:positionH>
              <wp:positionV relativeFrom="page">
                <wp:posOffset>7116064</wp:posOffset>
              </wp:positionV>
              <wp:extent cx="10692384" cy="431800"/>
              <wp:effectExtent l="0" t="0" r="0" b="0"/>
              <wp:wrapSquare wrapText="bothSides"/>
              <wp:docPr id="191848" name="Group 191848"/>
              <wp:cNvGraphicFramePr/>
              <a:graphic xmlns:a="http://schemas.openxmlformats.org/drawingml/2006/main">
                <a:graphicData uri="http://schemas.microsoft.com/office/word/2010/wordprocessingGroup">
                  <wpg:wgp>
                    <wpg:cNvGrpSpPr/>
                    <wpg:grpSpPr>
                      <a:xfrm>
                        <a:off x="0" y="0"/>
                        <a:ext cx="10692384" cy="431800"/>
                        <a:chOff x="0" y="0"/>
                        <a:chExt cx="10692384" cy="431800"/>
                      </a:xfrm>
                    </wpg:grpSpPr>
                    <wps:wsp>
                      <wps:cNvPr id="191851" name="Rectangle 191851"/>
                      <wps:cNvSpPr/>
                      <wps:spPr>
                        <a:xfrm>
                          <a:off x="254000" y="116536"/>
                          <a:ext cx="5764943" cy="126750"/>
                        </a:xfrm>
                        <a:prstGeom prst="rect">
                          <a:avLst/>
                        </a:prstGeom>
                        <a:ln>
                          <a:noFill/>
                        </a:ln>
                      </wps:spPr>
                      <wps:txbx>
                        <w:txbxContent>
                          <w:p w14:paraId="4CA94C7B"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wps:txbx>
                      <wps:bodyPr horzOverflow="overflow" vert="horz" lIns="0" tIns="0" rIns="0" bIns="0" rtlCol="0">
                        <a:noAutofit/>
                      </wps:bodyPr>
                    </wps:wsp>
                    <wps:wsp>
                      <wps:cNvPr id="191852" name="Rectangle 191852"/>
                      <wps:cNvSpPr/>
                      <wps:spPr>
                        <a:xfrm>
                          <a:off x="254000" y="243536"/>
                          <a:ext cx="649673" cy="126750"/>
                        </a:xfrm>
                        <a:prstGeom prst="rect">
                          <a:avLst/>
                        </a:prstGeom>
                        <a:ln>
                          <a:noFill/>
                        </a:ln>
                      </wps:spPr>
                      <wps:txbx>
                        <w:txbxContent>
                          <w:p w14:paraId="15E7F59C" w14:textId="77777777" w:rsidR="000C7DCF" w:rsidRDefault="000C7DCF">
                            <w:pPr>
                              <w:spacing w:line="259" w:lineRule="auto"/>
                            </w:pPr>
                            <w:r>
                              <w:rPr>
                                <w:rFonts w:ascii="Arial" w:eastAsia="Arial" w:hAnsi="Arial" w:cs="Arial"/>
                                <w:sz w:val="16"/>
                              </w:rPr>
                              <w:t xml:space="preserve">Страница </w:t>
                            </w:r>
                          </w:p>
                        </w:txbxContent>
                      </wps:txbx>
                      <wps:bodyPr horzOverflow="overflow" vert="horz" lIns="0" tIns="0" rIns="0" bIns="0" rtlCol="0">
                        <a:noAutofit/>
                      </wps:bodyPr>
                    </wps:wsp>
                    <wps:wsp>
                      <wps:cNvPr id="191853" name="Rectangle 191853"/>
                      <wps:cNvSpPr/>
                      <wps:spPr>
                        <a:xfrm>
                          <a:off x="742391" y="243536"/>
                          <a:ext cx="225414" cy="126750"/>
                        </a:xfrm>
                        <a:prstGeom prst="rect">
                          <a:avLst/>
                        </a:prstGeom>
                        <a:ln>
                          <a:noFill/>
                        </a:ln>
                      </wps:spPr>
                      <wps:txbx>
                        <w:txbxContent>
                          <w:p w14:paraId="7EC61CDD"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103</w:t>
                            </w:r>
                            <w:r>
                              <w:rPr>
                                <w:rFonts w:ascii="Arial" w:eastAsia="Arial" w:hAnsi="Arial" w:cs="Arial"/>
                                <w:sz w:val="16"/>
                              </w:rPr>
                              <w:fldChar w:fldCharType="end"/>
                            </w:r>
                          </w:p>
                        </w:txbxContent>
                      </wps:txbx>
                      <wps:bodyPr horzOverflow="overflow" vert="horz" lIns="0" tIns="0" rIns="0" bIns="0" rtlCol="0">
                        <a:noAutofit/>
                      </wps:bodyPr>
                    </wps:wsp>
                    <wps:wsp>
                      <wps:cNvPr id="191854" name="Rectangle 191854"/>
                      <wps:cNvSpPr/>
                      <wps:spPr>
                        <a:xfrm>
                          <a:off x="911860" y="243536"/>
                          <a:ext cx="212263" cy="126750"/>
                        </a:xfrm>
                        <a:prstGeom prst="rect">
                          <a:avLst/>
                        </a:prstGeom>
                        <a:ln>
                          <a:noFill/>
                        </a:ln>
                      </wps:spPr>
                      <wps:txbx>
                        <w:txbxContent>
                          <w:p w14:paraId="114E3729" w14:textId="77777777" w:rsidR="000C7DCF" w:rsidRDefault="000C7DCF">
                            <w:pPr>
                              <w:spacing w:line="259" w:lineRule="auto"/>
                            </w:pPr>
                            <w:r>
                              <w:rPr>
                                <w:rFonts w:ascii="Arial" w:eastAsia="Arial" w:hAnsi="Arial" w:cs="Arial"/>
                                <w:sz w:val="16"/>
                              </w:rPr>
                              <w:t xml:space="preserve"> из </w:t>
                            </w:r>
                          </w:p>
                        </w:txbxContent>
                      </wps:txbx>
                      <wps:bodyPr horzOverflow="overflow" vert="horz" lIns="0" tIns="0" rIns="0" bIns="0" rtlCol="0">
                        <a:noAutofit/>
                      </wps:bodyPr>
                    </wps:wsp>
                    <wps:wsp>
                      <wps:cNvPr id="191855" name="Rectangle 191855"/>
                      <wps:cNvSpPr/>
                      <wps:spPr>
                        <a:xfrm>
                          <a:off x="1071372" y="243536"/>
                          <a:ext cx="225414" cy="126750"/>
                        </a:xfrm>
                        <a:prstGeom prst="rect">
                          <a:avLst/>
                        </a:prstGeom>
                        <a:ln>
                          <a:noFill/>
                        </a:ln>
                      </wps:spPr>
                      <wps:txbx>
                        <w:txbxContent>
                          <w:p w14:paraId="00A6D087"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wps:txbx>
                      <wps:bodyPr horzOverflow="overflow" vert="horz" lIns="0" tIns="0" rIns="0" bIns="0" rtlCol="0">
                        <a:noAutofit/>
                      </wps:bodyPr>
                    </wps:wsp>
                    <wps:wsp>
                      <wps:cNvPr id="191856" name="Rectangle 191856"/>
                      <wps:cNvSpPr/>
                      <wps:spPr>
                        <a:xfrm>
                          <a:off x="1240841" y="243536"/>
                          <a:ext cx="2358815" cy="126750"/>
                        </a:xfrm>
                        <a:prstGeom prst="rect">
                          <a:avLst/>
                        </a:prstGeom>
                        <a:ln>
                          <a:noFill/>
                        </a:ln>
                      </wps:spPr>
                      <wps:txbx>
                        <w:txbxContent>
                          <w:p w14:paraId="1A9A7A1A" w14:textId="77777777" w:rsidR="000C7DCF" w:rsidRDefault="000C7DCF">
                            <w:pPr>
                              <w:spacing w:line="259" w:lineRule="auto"/>
                            </w:pPr>
                            <w:r>
                              <w:rPr>
                                <w:rFonts w:ascii="Arial" w:eastAsia="Arial" w:hAnsi="Arial" w:cs="Arial"/>
                                <w:sz w:val="16"/>
                              </w:rPr>
                              <w:t>. Страница создана: 02.06.2020 05:28</w:t>
                            </w:r>
                          </w:p>
                        </w:txbxContent>
                      </wps:txbx>
                      <wps:bodyPr horzOverflow="overflow" vert="horz" lIns="0" tIns="0" rIns="0" bIns="0" rtlCol="0">
                        <a:noAutofit/>
                      </wps:bodyPr>
                    </wps:wsp>
                    <pic:pic xmlns:pic="http://schemas.openxmlformats.org/drawingml/2006/picture">
                      <pic:nvPicPr>
                        <pic:cNvPr id="191849" name="Picture 191849"/>
                        <pic:cNvPicPr/>
                      </pic:nvPicPr>
                      <pic:blipFill>
                        <a:blip r:embed="rId1"/>
                        <a:stretch>
                          <a:fillRect/>
                        </a:stretch>
                      </pic:blipFill>
                      <pic:spPr>
                        <a:xfrm>
                          <a:off x="9295384" y="15748"/>
                          <a:ext cx="1270000" cy="416052"/>
                        </a:xfrm>
                        <a:prstGeom prst="rect">
                          <a:avLst/>
                        </a:prstGeom>
                      </pic:spPr>
                    </pic:pic>
                    <wps:wsp>
                      <wps:cNvPr id="191850" name="Shape 191850"/>
                      <wps:cNvSpPr/>
                      <wps:spPr>
                        <a:xfrm>
                          <a:off x="0" y="0"/>
                          <a:ext cx="10692384" cy="0"/>
                        </a:xfrm>
                        <a:custGeom>
                          <a:avLst/>
                          <a:gdLst/>
                          <a:ahLst/>
                          <a:cxnLst/>
                          <a:rect l="0" t="0" r="0" b="0"/>
                          <a:pathLst>
                            <a:path w="10692384">
                              <a:moveTo>
                                <a:pt x="0" y="0"/>
                              </a:moveTo>
                              <a:lnTo>
                                <a:pt x="10692384"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5AF9E96" id="Group 191848" o:spid="_x0000_s1106" style="position:absolute;margin-left:0;margin-top:560.3pt;width:841.9pt;height:34pt;z-index:251667456;mso-position-horizontal-relative:page;mso-position-vertical-relative:page" coordsize="106923,43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">
              <v:rect id="Rectangle 191851" o:spid="_x0000_s1107" style="position:absolute;left:2540;top:1165;width:57649;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FDP8QA&#10;AADfAAAADwAAAGRycy9kb3ducmV2LnhtbERPy2rCQBTdC/7DcAvd6SRCJYmOItqiSx8F290lc01C&#10;M3dCZmpSv94RhC4P5z1f9qYWV2pdZVlBPI5AEOdWV1wo+Dx9jBIQziNrrC2Tgj9ysFwMB3PMtO34&#10;QNejL0QIYZehgtL7JpPS5SUZdGPbEAfuYluDPsC2kLrFLoSbWk6iaCoNVhwaSmxoXVL+c/w1CrZJ&#10;s/ra2VtX1O/f2/P+nG5OqVfq9aVfzUB46v2/+One6TA/jZO3GB5/Ag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BQz/EAAAA3wAAAA8AAAAAAAAAAAAAAAAAmAIAAGRycy9k&#10;b3ducmV2LnhtbFBLBQYAAAAABAAEAPUAAACJAwAAAAA=&#10;" filled="f" stroked="f">
                <v:textbox inset="0,0,0,0">
                  <w:txbxContent>
                    <w:p w14:paraId="4CA94C7B"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v:textbox>
              </v:rect>
              <v:rect id="Rectangle 191852" o:spid="_x0000_s1108" style="position:absolute;left:2540;top:2435;width:6496;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dSMQA&#10;AADfAAAADwAAAGRycy9kb3ducmV2LnhtbERPTWvCQBC9F/wPywi91Y2CJYmuIlrRYzWCehuyYxLM&#10;zobs1qT99V2h0OPjfc+XvanFg1pXWVYwHkUgiHOrKy4UnLLtWwzCeWSNtWVS8E0OlovByxxTbTs+&#10;0OPoCxFC2KWooPS+SaV0eUkG3cg2xIG72dagD7AtpG6xC+GmlpMoepcGKw4NJTa0Lim/H7+Mgl3c&#10;rC57+9MV9cd1d/48J5ss8Uq9DvvVDISn3v+L/9x7HeYn43g6geefAE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T3UjEAAAA3wAAAA8AAAAAAAAAAAAAAAAAmAIAAGRycy9k&#10;b3ducmV2LnhtbFBLBQYAAAAABAAEAPUAAACJAwAAAAA=&#10;" filled="f" stroked="f">
                <v:textbox inset="0,0,0,0">
                  <w:txbxContent>
                    <w:p w14:paraId="15E7F59C" w14:textId="77777777" w:rsidR="000C7DCF" w:rsidRDefault="000C7DCF">
                      <w:pPr>
                        <w:spacing w:line="259" w:lineRule="auto"/>
                      </w:pPr>
                      <w:r>
                        <w:rPr>
                          <w:rFonts w:ascii="Arial" w:eastAsia="Arial" w:hAnsi="Arial" w:cs="Arial"/>
                          <w:sz w:val="16"/>
                        </w:rPr>
                        <w:t xml:space="preserve">Страница </w:t>
                      </w:r>
                    </w:p>
                  </w:txbxContent>
                </v:textbox>
              </v:rect>
              <v:rect id="Rectangle 191853" o:spid="_x0000_s1109" style="position:absolute;left:7423;top:2435;width:2255;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9408UA&#10;AADfAAAADwAAAGRycy9kb3ducmV2LnhtbERPTWvCQBC9F/wPywje6kalJYnZiNgWPbYqqLchOybB&#10;7GzIbk3aX98tFHp8vO9sNZhG3KlztWUFs2kEgriwuuZSwfHw9hiDcB5ZY2OZFHyRg1U+esgw1bbn&#10;D7rvfSlCCLsUFVTet6mUrqjIoJvaljhwV9sZ9AF2pdQd9iHcNHIeRc/SYM2hocKWNhUVt/2nUbCN&#10;2/V5Z7/7snm9bE/vp+TlkHilJuNhvQThafD/4j/3Tof5ySx+WsDvnwB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3jTxQAAAN8AAAAPAAAAAAAAAAAAAAAAAJgCAABkcnMv&#10;ZG93bnJldi54bWxQSwUGAAAAAAQABAD1AAAAigMAAAAA&#10;" filled="f" stroked="f">
                <v:textbox inset="0,0,0,0">
                  <w:txbxContent>
                    <w:p w14:paraId="7EC61CDD"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103</w:t>
                      </w:r>
                      <w:r>
                        <w:rPr>
                          <w:rFonts w:ascii="Arial" w:eastAsia="Arial" w:hAnsi="Arial" w:cs="Arial"/>
                          <w:sz w:val="16"/>
                        </w:rPr>
                        <w:fldChar w:fldCharType="end"/>
                      </w:r>
                    </w:p>
                  </w:txbxContent>
                </v:textbox>
              </v:rect>
              <v:rect id="Rectangle 191854" o:spid="_x0000_s1110" style="position:absolute;left:9118;top:2435;width:2123;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gp8UA&#10;AADfAAAADwAAAGRycy9kb3ducmV2LnhtbERPTWvCQBC9F/wPywje6kaxJYnZiNgWPbYqqLchOybB&#10;7GzIbk3aX98tFHp8vO9sNZhG3KlztWUFs2kEgriwuuZSwfHw9hiDcB5ZY2OZFHyRg1U+esgw1bbn&#10;D7rvfSlCCLsUFVTet6mUrqjIoJvaljhwV9sZ9AF2pdQd9iHcNHIeRc/SYM2hocKWNhUVt/2nUbCN&#10;2/V5Z7/7snm9bE/vp+TlkHilJuNhvQThafD/4j/3Tof5ySx+WsDvnwB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uCnxQAAAN8AAAAPAAAAAAAAAAAAAAAAAJgCAABkcnMv&#10;ZG93bnJldi54bWxQSwUGAAAAAAQABAD1AAAAigMAAAAA&#10;" filled="f" stroked="f">
                <v:textbox inset="0,0,0,0">
                  <w:txbxContent>
                    <w:p w14:paraId="114E3729" w14:textId="77777777" w:rsidR="000C7DCF" w:rsidRDefault="000C7DCF">
                      <w:pPr>
                        <w:spacing w:line="259" w:lineRule="auto"/>
                      </w:pPr>
                      <w:r>
                        <w:rPr>
                          <w:rFonts w:ascii="Arial" w:eastAsia="Arial" w:hAnsi="Arial" w:cs="Arial"/>
                          <w:sz w:val="16"/>
                        </w:rPr>
                        <w:t xml:space="preserve"> из </w:t>
                      </w:r>
                    </w:p>
                  </w:txbxContent>
                </v:textbox>
              </v:rect>
              <v:rect id="Rectangle 191855" o:spid="_x0000_s1111" style="position:absolute;left:10713;top:2435;width:2254;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pFPMUA&#10;AADfAAAADwAAAGRycy9kb3ducmV2LnhtbERPTWvCQBC9F/wPywi91Y0FS5JmI6IteqxG0N6G7JgE&#10;s7MhuzVpf31XKPT4eN/ZcjStuFHvGssK5rMIBHFpdcOVgmPx/hSDcB5ZY2uZFHyTg2U+ecgw1Xbg&#10;Pd0OvhIhhF2KCmrvu1RKV9Zk0M1sRxy4i+0N+gD7SuoehxBuWvkcRS/SYMOhocaO1jWV18OXUbCN&#10;u9V5Z3+Gqn373J4+TsmmSLxSj9Nx9QrC0+j/xX/unQ7zk3m8WMD9TwA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ukU8xQAAAN8AAAAPAAAAAAAAAAAAAAAAAJgCAABkcnMv&#10;ZG93bnJldi54bWxQSwUGAAAAAAQABAD1AAAAigMAAAAA&#10;" filled="f" stroked="f">
                <v:textbox inset="0,0,0,0">
                  <w:txbxContent>
                    <w:p w14:paraId="00A6D087"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v:textbox>
              </v:rect>
              <v:rect id="Rectangle 191856" o:spid="_x0000_s1112" style="position:absolute;left:12408;top:2435;width:23588;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bS8QA&#10;AADfAAAADwAAAGRycy9kb3ducmV2LnhtbERPy2rCQBTdF/yH4Qru6kRBSVJHER/osmrBdnfJXJNg&#10;5k7IjCbt13cEweXhvGeLzlTiTo0rLSsYDSMQxJnVJecKvk7b9xiE88gaK8uk4JccLOa9txmm2rZ8&#10;oPvR5yKEsEtRQeF9nUrpsoIMuqGtiQN3sY1BH2CTS91gG8JNJcdRNJUGSw4NBda0Kii7Hm9GwS6u&#10;l997+9fm1eZnd/48J+tT4pUa9LvlBwhPnX+Jn+69DvOTUTyZwuNPAC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o20vEAAAA3wAAAA8AAAAAAAAAAAAAAAAAmAIAAGRycy9k&#10;b3ducmV2LnhtbFBLBQYAAAAABAAEAPUAAACJAwAAAAA=&#10;" filled="f" stroked="f">
                <v:textbox inset="0,0,0,0">
                  <w:txbxContent>
                    <w:p w14:paraId="1A9A7A1A" w14:textId="77777777" w:rsidR="000C7DCF" w:rsidRDefault="000C7DCF">
                      <w:pPr>
                        <w:spacing w:line="259" w:lineRule="auto"/>
                      </w:pPr>
                      <w:r>
                        <w:rPr>
                          <w:rFonts w:ascii="Arial" w:eastAsia="Arial" w:hAnsi="Arial" w:cs="Arial"/>
                          <w:sz w:val="16"/>
                        </w:rPr>
                        <w:t>. Страница создана: 02.06.2020 05:28</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849" o:spid="_x0000_s1113" type="#_x0000_t75" style="position:absolute;left:92953;top:157;width:12700;height:4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HnOjfDAAAA3wAAAA8AAABkcnMvZG93bnJldi54bWxET91qwjAUvh/4DuEI3oyZKlK1M4puCLIr&#10;7XyAY3PWhjYnpcm0e3sjCLv8+P5Xm9424kqdN44VTMYJCOLCacOlgvP3/m0BwgdkjY1jUvBHHjbr&#10;wcsKM+1ufKJrHkoRQ9hnqKAKoc2k9EVFFv3YtcSR+3GdxRBhV0rd4S2G20ZOkySVFg3Hhgpb+qio&#10;qPNfq2DW2r0+XuZ1bV53n8mXTk3uUqVGw377DiJQH/7FT/dBx/nLyWK2hMefCECu7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ec6N8MAAADfAAAADwAAAAAAAAAAAAAAAACf&#10;AgAAZHJzL2Rvd25yZXYueG1sUEsFBgAAAAAEAAQA9wAAAI8DAAAAAA==&#10;">
                <v:imagedata r:id="rId2" o:title=""/>
              </v:shape>
              <v:shape id="Shape 191850" o:spid="_x0000_s1114" style="position:absolute;width:106923;height:0;visibility:visible;mso-wrap-style:square;v-text-anchor:top" coordsize="106923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cigMQA&#10;AADfAAAADwAAAGRycy9kb3ducmV2LnhtbERPS2vCQBC+F/oflhF6qxtL6yN1lSAI7cGDL/A4ZqdJ&#10;MDsbs1uT/vvOQfD48b3ny97V6kZtqDwbGA0TUMS5txUXBg779esUVIjIFmvPZOCPAiwXz09zTK3v&#10;eEu3XSyUhHBI0UAZY5NqHfKSHIahb4iF+/GtwyiwLbRtsZNwV+u3JBlrhxVLQ4kNrUrKL7tfZ4Cv&#10;kf22OZ4np+z7yF023rzXV2NeBn32CSpSHx/iu/vLyvzZaPohD+SPAN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HIoDEAAAA3wAAAA8AAAAAAAAAAAAAAAAAmAIAAGRycy9k&#10;b3ducmV2LnhtbFBLBQYAAAAABAAEAPUAAACJAwAAAAA=&#10;" path="m,l10692384,e" filled="f" strokeweight=".5pt">
                <v:stroke miterlimit="83231f" joinstyle="miter"/>
                <v:path arrowok="t" textboxrect="0,0,10692384,0"/>
              </v:shape>
              <w10:wrap type="square" anchorx="page" anchory="page"/>
            </v:group>
          </w:pict>
        </mc:Fallback>
      </mc:AlternateContent>
    </w:r>
    <w:r>
      <w:rPr>
        <w:rFonts w:ascii="Calibri" w:eastAsia="Calibri" w:hAnsi="Calibri" w:cs="Calibri"/>
        <w:sz w:val="22"/>
      </w:rPr>
      <w:t xml:space="preserve">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FBAF5" w14:textId="77777777" w:rsidR="000C7DCF" w:rsidRDefault="000C7DCF">
    <w:pPr>
      <w:spacing w:line="259"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33A2B" w14:textId="77777777" w:rsidR="000C7DCF" w:rsidRDefault="000C7DCF">
    <w:pPr>
      <w:spacing w:after="0" w:line="259" w:lineRule="auto"/>
      <w:rPr>
        <w:rFonts w:ascii="Calibri" w:eastAsia="Calibri" w:hAnsi="Calibri" w:cs="Calibri"/>
        <w:sz w:val="22"/>
      </w:rPr>
    </w:pPr>
  </w:p>
  <w:p w14:paraId="24E43A8B" w14:textId="1AA5BF29" w:rsidR="000C7DCF" w:rsidRDefault="000C7DCF">
    <w:pPr>
      <w:spacing w:after="0" w:line="259" w:lineRule="auto"/>
    </w:pPr>
    <w:r>
      <w:rPr>
        <w:rFonts w:ascii="Calibri" w:eastAsia="Calibri" w:hAnsi="Calibri" w:cs="Calibri"/>
        <w:sz w:val="22"/>
      </w:rPr>
      <w:t xml:space="preserve"> </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86C05" w14:textId="77777777" w:rsidR="000C7DCF" w:rsidRDefault="000C7DCF">
    <w:pPr>
      <w:spacing w:line="259" w:lineRule="auto"/>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7A73F" w14:textId="77777777" w:rsidR="000C7DCF" w:rsidRDefault="000C7DCF">
    <w:pPr>
      <w:spacing w:line="259"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D0998" w14:textId="77777777" w:rsidR="000C7DCF" w:rsidRDefault="000C7DCF" w:rsidP="00960C9A">
    <w:pPr>
      <w:spacing w:after="0" w:line="259" w:lineRule="auto"/>
      <w:ind w:right="11345"/>
    </w:pPr>
    <w:r>
      <w:rPr>
        <w:rFonts w:ascii="Calibri" w:eastAsia="Calibri" w:hAnsi="Calibri" w:cs="Calibri"/>
        <w:noProof/>
        <w:sz w:val="22"/>
        <w:lang w:eastAsia="ru-RU"/>
      </w:rPr>
      <mc:AlternateContent>
        <mc:Choice Requires="wpg">
          <w:drawing>
            <wp:anchor distT="0" distB="0" distL="114300" distR="114300" simplePos="0" relativeHeight="251659264" behindDoc="0" locked="0" layoutInCell="1" allowOverlap="1" wp14:anchorId="27B04FB1" wp14:editId="31EE09ED">
              <wp:simplePos x="0" y="0"/>
              <wp:positionH relativeFrom="page">
                <wp:posOffset>0</wp:posOffset>
              </wp:positionH>
              <wp:positionV relativeFrom="page">
                <wp:posOffset>10247884</wp:posOffset>
              </wp:positionV>
              <wp:extent cx="7560564" cy="431800"/>
              <wp:effectExtent l="0" t="0" r="0" b="0"/>
              <wp:wrapSquare wrapText="bothSides"/>
              <wp:docPr id="191591" name="Group 191591"/>
              <wp:cNvGraphicFramePr/>
              <a:graphic xmlns:a="http://schemas.openxmlformats.org/drawingml/2006/main">
                <a:graphicData uri="http://schemas.microsoft.com/office/word/2010/wordprocessingGroup">
                  <wpg:wgp>
                    <wpg:cNvGrpSpPr/>
                    <wpg:grpSpPr>
                      <a:xfrm>
                        <a:off x="0" y="0"/>
                        <a:ext cx="7560564" cy="431800"/>
                        <a:chOff x="0" y="0"/>
                        <a:chExt cx="7560564" cy="431800"/>
                      </a:xfrm>
                    </wpg:grpSpPr>
                    <pic:pic xmlns:pic="http://schemas.openxmlformats.org/drawingml/2006/picture">
                      <pic:nvPicPr>
                        <pic:cNvPr id="191592" name="Picture 191592"/>
                        <pic:cNvPicPr/>
                      </pic:nvPicPr>
                      <pic:blipFill>
                        <a:blip r:embed="rId1"/>
                        <a:stretch>
                          <a:fillRect/>
                        </a:stretch>
                      </pic:blipFill>
                      <pic:spPr>
                        <a:xfrm>
                          <a:off x="6163564" y="15748"/>
                          <a:ext cx="1270000" cy="416052"/>
                        </a:xfrm>
                        <a:prstGeom prst="rect">
                          <a:avLst/>
                        </a:prstGeom>
                      </pic:spPr>
                    </pic:pic>
                    <wps:wsp>
                      <wps:cNvPr id="191593" name="Shape 191593"/>
                      <wps:cNvSpPr/>
                      <wps:spPr>
                        <a:xfrm>
                          <a:off x="0" y="0"/>
                          <a:ext cx="7560564" cy="0"/>
                        </a:xfrm>
                        <a:custGeom>
                          <a:avLst/>
                          <a:gdLst/>
                          <a:ahLst/>
                          <a:cxnLst/>
                          <a:rect l="0" t="0" r="0" b="0"/>
                          <a:pathLst>
                            <a:path w="7560564">
                              <a:moveTo>
                                <a:pt x="0" y="0"/>
                              </a:moveTo>
                              <a:lnTo>
                                <a:pt x="7560564"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4C3E22B" id="Group 191591" o:spid="_x0000_s1026" style="position:absolute;margin-left:0;margin-top:806.9pt;width:595.3pt;height:34pt;z-index:251659264;mso-position-horizontal-relative:page;mso-position-vertical-relative:page" coordsize="75605,43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592" o:spid="_x0000_s1027" type="#_x0000_t75" style="position:absolute;left:61635;top:157;width:12700;height:4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pTfrbDAAAA3wAAAA8AAABkcnMvZG93bnJldi54bWxET91qwjAUvh/sHcIZeDM0VVzVziibIgyv&#10;tuoDHJuzNrQ5KU3U+vZGGOzy4/tfrnvbiAt13jhWMB4lIIgLpw2XCo6H3XAOwgdkjY1jUnAjD+vV&#10;89MSM+2u/EOXPJQihrDPUEEVQptJ6YuKLPqRa4kj9+s6iyHCrpS6w2sMt42cJEkqLRqODRW2tKmo&#10;qPOzVTBt7U5/n2Z1bV4/t8lepyZ3qVKDl/7jHUSgPvyL/9xfOs5fjN8WE3j8iQDk6g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lN+tsMAAADfAAAADwAAAAAAAAAAAAAAAACf&#10;AgAAZHJzL2Rvd25yZXYueG1sUEsFBgAAAAAEAAQA9wAAAI8DAAAAAA==&#10;">
                <v:imagedata r:id="rId2" o:title=""/>
              </v:shape>
              <v:shape id="Shape 191593" o:spid="_x0000_s1028" style="position:absolute;width:75605;height:0;visibility:visible;mso-wrap-style:square;v-text-anchor:top" coordsize="75605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6S4cYA&#10;AADfAAAADwAAAGRycy9kb3ducmV2LnhtbERPz2vCMBS+D/Y/hCd4m6nKZK2Nsg0EPewwNxRvj+Y1&#10;LTYvpYm17q9fBsKOH9/vfD3YRvTU+dqxgukkAUFcOF2zUfD9tXl6AeEDssbGMSm4kYf16vEhx0y7&#10;K39Svw9GxBD2GSqoQmgzKX1RkUU/cS1x5ErXWQwRdkbqDq8x3DZyliQLabHm2FBhS+8VFef9xSqY&#10;3XbHuf942xlzOqX9z7Y8XA5SqfFoeF2CCDSEf/HdvdVxfjp9Tufw9ycC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q6S4cYAAADfAAAADwAAAAAAAAAAAAAAAACYAgAAZHJz&#10;L2Rvd25yZXYueG1sUEsFBgAAAAAEAAQA9QAAAIsDAAAAAA==&#10;" path="m,l7560564,e" filled="f" strokeweight=".5pt">
                <v:stroke miterlimit="83231f" joinstyle="miter"/>
                <v:path arrowok="t" textboxrect="0,0,7560564,0"/>
              </v:shape>
              <w10:wrap type="square" anchorx="page" anchory="page"/>
            </v:group>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1C54B" w14:textId="77777777" w:rsidR="000C7DCF" w:rsidRDefault="000C7DCF">
    <w:pPr>
      <w:spacing w:line="259" w:lineRule="auto"/>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B171F" w14:textId="77777777" w:rsidR="000C7DCF" w:rsidRDefault="000C7DCF">
    <w:pPr>
      <w:spacing w:line="259" w:lineRule="auto"/>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D44F0" w14:textId="77777777" w:rsidR="000C7DCF" w:rsidRDefault="000C7DCF">
    <w:pPr>
      <w:spacing w:line="259" w:lineRule="auto"/>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50A9A" w14:textId="77777777" w:rsidR="000C7DCF" w:rsidRDefault="000C7DCF">
    <w:pPr>
      <w:spacing w:after="0" w:line="259" w:lineRule="auto"/>
    </w:pPr>
    <w:r>
      <w:rPr>
        <w:rFonts w:ascii="Calibri" w:eastAsia="Calibri" w:hAnsi="Calibri" w:cs="Calibri"/>
        <w:noProof/>
        <w:sz w:val="22"/>
        <w:lang w:eastAsia="ru-RU"/>
      </w:rPr>
      <mc:AlternateContent>
        <mc:Choice Requires="wpg">
          <w:drawing>
            <wp:anchor distT="0" distB="0" distL="114300" distR="114300" simplePos="0" relativeHeight="251660288" behindDoc="0" locked="0" layoutInCell="1" allowOverlap="1" wp14:anchorId="13FF8DA9" wp14:editId="4DEA4796">
              <wp:simplePos x="0" y="0"/>
              <wp:positionH relativeFrom="page">
                <wp:posOffset>0</wp:posOffset>
              </wp:positionH>
              <wp:positionV relativeFrom="page">
                <wp:posOffset>10247884</wp:posOffset>
              </wp:positionV>
              <wp:extent cx="7560564" cy="431800"/>
              <wp:effectExtent l="0" t="0" r="0" b="0"/>
              <wp:wrapSquare wrapText="bothSides"/>
              <wp:docPr id="191673" name="Group 191673"/>
              <wp:cNvGraphicFramePr/>
              <a:graphic xmlns:a="http://schemas.openxmlformats.org/drawingml/2006/main">
                <a:graphicData uri="http://schemas.microsoft.com/office/word/2010/wordprocessingGroup">
                  <wpg:wgp>
                    <wpg:cNvGrpSpPr/>
                    <wpg:grpSpPr>
                      <a:xfrm>
                        <a:off x="0" y="0"/>
                        <a:ext cx="7560564" cy="431800"/>
                        <a:chOff x="0" y="0"/>
                        <a:chExt cx="7560564" cy="431800"/>
                      </a:xfrm>
                    </wpg:grpSpPr>
                    <wps:wsp>
                      <wps:cNvPr id="191676" name="Rectangle 191676"/>
                      <wps:cNvSpPr/>
                      <wps:spPr>
                        <a:xfrm>
                          <a:off x="254000" y="116536"/>
                          <a:ext cx="5764943" cy="126750"/>
                        </a:xfrm>
                        <a:prstGeom prst="rect">
                          <a:avLst/>
                        </a:prstGeom>
                        <a:ln>
                          <a:noFill/>
                        </a:ln>
                      </wps:spPr>
                      <wps:txbx>
                        <w:txbxContent>
                          <w:p w14:paraId="5122F797"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wps:txbx>
                      <wps:bodyPr horzOverflow="overflow" vert="horz" lIns="0" tIns="0" rIns="0" bIns="0" rtlCol="0">
                        <a:noAutofit/>
                      </wps:bodyPr>
                    </wps:wsp>
                    <wps:wsp>
                      <wps:cNvPr id="191677" name="Rectangle 191677"/>
                      <wps:cNvSpPr/>
                      <wps:spPr>
                        <a:xfrm>
                          <a:off x="254000" y="243536"/>
                          <a:ext cx="649673" cy="126750"/>
                        </a:xfrm>
                        <a:prstGeom prst="rect">
                          <a:avLst/>
                        </a:prstGeom>
                        <a:ln>
                          <a:noFill/>
                        </a:ln>
                      </wps:spPr>
                      <wps:txbx>
                        <w:txbxContent>
                          <w:p w14:paraId="09E4549B" w14:textId="77777777" w:rsidR="000C7DCF" w:rsidRDefault="000C7DCF">
                            <w:pPr>
                              <w:spacing w:line="259" w:lineRule="auto"/>
                            </w:pPr>
                            <w:r>
                              <w:rPr>
                                <w:rFonts w:ascii="Arial" w:eastAsia="Arial" w:hAnsi="Arial" w:cs="Arial"/>
                                <w:sz w:val="16"/>
                              </w:rPr>
                              <w:t xml:space="preserve">Страница </w:t>
                            </w:r>
                          </w:p>
                        </w:txbxContent>
                      </wps:txbx>
                      <wps:bodyPr horzOverflow="overflow" vert="horz" lIns="0" tIns="0" rIns="0" bIns="0" rtlCol="0">
                        <a:noAutofit/>
                      </wps:bodyPr>
                    </wps:wsp>
                    <wps:wsp>
                      <wps:cNvPr id="191678" name="Rectangle 191678"/>
                      <wps:cNvSpPr/>
                      <wps:spPr>
                        <a:xfrm>
                          <a:off x="742391" y="243536"/>
                          <a:ext cx="75152" cy="126750"/>
                        </a:xfrm>
                        <a:prstGeom prst="rect">
                          <a:avLst/>
                        </a:prstGeom>
                        <a:ln>
                          <a:noFill/>
                        </a:ln>
                      </wps:spPr>
                      <wps:txbx>
                        <w:txbxContent>
                          <w:p w14:paraId="4F1A58E8"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2</w:t>
                            </w:r>
                            <w:r>
                              <w:rPr>
                                <w:rFonts w:ascii="Arial" w:eastAsia="Arial" w:hAnsi="Arial" w:cs="Arial"/>
                                <w:sz w:val="16"/>
                              </w:rPr>
                              <w:fldChar w:fldCharType="end"/>
                            </w:r>
                          </w:p>
                        </w:txbxContent>
                      </wps:txbx>
                      <wps:bodyPr horzOverflow="overflow" vert="horz" lIns="0" tIns="0" rIns="0" bIns="0" rtlCol="0">
                        <a:noAutofit/>
                      </wps:bodyPr>
                    </wps:wsp>
                    <wps:wsp>
                      <wps:cNvPr id="191679" name="Rectangle 191679"/>
                      <wps:cNvSpPr/>
                      <wps:spPr>
                        <a:xfrm>
                          <a:off x="798881" y="243536"/>
                          <a:ext cx="212263" cy="126750"/>
                        </a:xfrm>
                        <a:prstGeom prst="rect">
                          <a:avLst/>
                        </a:prstGeom>
                        <a:ln>
                          <a:noFill/>
                        </a:ln>
                      </wps:spPr>
                      <wps:txbx>
                        <w:txbxContent>
                          <w:p w14:paraId="438D1407" w14:textId="77777777" w:rsidR="000C7DCF" w:rsidRDefault="000C7DCF">
                            <w:pPr>
                              <w:spacing w:line="259" w:lineRule="auto"/>
                            </w:pPr>
                            <w:r>
                              <w:rPr>
                                <w:rFonts w:ascii="Arial" w:eastAsia="Arial" w:hAnsi="Arial" w:cs="Arial"/>
                                <w:sz w:val="16"/>
                              </w:rPr>
                              <w:t xml:space="preserve"> из </w:t>
                            </w:r>
                          </w:p>
                        </w:txbxContent>
                      </wps:txbx>
                      <wps:bodyPr horzOverflow="overflow" vert="horz" lIns="0" tIns="0" rIns="0" bIns="0" rtlCol="0">
                        <a:noAutofit/>
                      </wps:bodyPr>
                    </wps:wsp>
                    <wps:wsp>
                      <wps:cNvPr id="191680" name="Rectangle 191680"/>
                      <wps:cNvSpPr/>
                      <wps:spPr>
                        <a:xfrm>
                          <a:off x="958393" y="243536"/>
                          <a:ext cx="225414" cy="126750"/>
                        </a:xfrm>
                        <a:prstGeom prst="rect">
                          <a:avLst/>
                        </a:prstGeom>
                        <a:ln>
                          <a:noFill/>
                        </a:ln>
                      </wps:spPr>
                      <wps:txbx>
                        <w:txbxContent>
                          <w:p w14:paraId="1E3093A1"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wps:txbx>
                      <wps:bodyPr horzOverflow="overflow" vert="horz" lIns="0" tIns="0" rIns="0" bIns="0" rtlCol="0">
                        <a:noAutofit/>
                      </wps:bodyPr>
                    </wps:wsp>
                    <wps:wsp>
                      <wps:cNvPr id="191681" name="Rectangle 191681"/>
                      <wps:cNvSpPr/>
                      <wps:spPr>
                        <a:xfrm>
                          <a:off x="1127862" y="243536"/>
                          <a:ext cx="2358815" cy="126750"/>
                        </a:xfrm>
                        <a:prstGeom prst="rect">
                          <a:avLst/>
                        </a:prstGeom>
                        <a:ln>
                          <a:noFill/>
                        </a:ln>
                      </wps:spPr>
                      <wps:txbx>
                        <w:txbxContent>
                          <w:p w14:paraId="2C80880D" w14:textId="77777777" w:rsidR="000C7DCF" w:rsidRDefault="000C7DCF">
                            <w:pPr>
                              <w:spacing w:line="259" w:lineRule="auto"/>
                            </w:pPr>
                            <w:r>
                              <w:rPr>
                                <w:rFonts w:ascii="Arial" w:eastAsia="Arial" w:hAnsi="Arial" w:cs="Arial"/>
                                <w:sz w:val="16"/>
                              </w:rPr>
                              <w:t>. Страница создана: 02.06.2020 05:28</w:t>
                            </w:r>
                          </w:p>
                        </w:txbxContent>
                      </wps:txbx>
                      <wps:bodyPr horzOverflow="overflow" vert="horz" lIns="0" tIns="0" rIns="0" bIns="0" rtlCol="0">
                        <a:noAutofit/>
                      </wps:bodyPr>
                    </wps:wsp>
                    <pic:pic xmlns:pic="http://schemas.openxmlformats.org/drawingml/2006/picture">
                      <pic:nvPicPr>
                        <pic:cNvPr id="191674" name="Picture 191674"/>
                        <pic:cNvPicPr/>
                      </pic:nvPicPr>
                      <pic:blipFill>
                        <a:blip r:embed="rId1"/>
                        <a:stretch>
                          <a:fillRect/>
                        </a:stretch>
                      </pic:blipFill>
                      <pic:spPr>
                        <a:xfrm>
                          <a:off x="6163564" y="15748"/>
                          <a:ext cx="1270000" cy="416052"/>
                        </a:xfrm>
                        <a:prstGeom prst="rect">
                          <a:avLst/>
                        </a:prstGeom>
                      </pic:spPr>
                    </pic:pic>
                    <wps:wsp>
                      <wps:cNvPr id="191675" name="Shape 191675"/>
                      <wps:cNvSpPr/>
                      <wps:spPr>
                        <a:xfrm>
                          <a:off x="0" y="0"/>
                          <a:ext cx="7560564" cy="0"/>
                        </a:xfrm>
                        <a:custGeom>
                          <a:avLst/>
                          <a:gdLst/>
                          <a:ahLst/>
                          <a:cxnLst/>
                          <a:rect l="0" t="0" r="0" b="0"/>
                          <a:pathLst>
                            <a:path w="7560564">
                              <a:moveTo>
                                <a:pt x="0" y="0"/>
                              </a:moveTo>
                              <a:lnTo>
                                <a:pt x="7560564"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3FF8DA9" id="Group 191673" o:spid="_x0000_s1068" style="position:absolute;margin-left:0;margin-top:806.9pt;width:595.3pt;height:34pt;z-index:251660288;mso-position-horizontal-relative:page;mso-position-vertical-relative:page" coordsize="75605,43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">
              <v:rect id="Rectangle 191676" o:spid="_x0000_s1069" style="position:absolute;left:2540;top:1165;width:57649;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gc4MQA&#10;AADfAAAADwAAAGRycy9kb3ducmV2LnhtbERPTWvCQBC9C/0PyxS86UYP0URXkdaiR6uCehuy0yQ0&#10;OxuyWxP99W5B8Ph43/NlZypxpcaVlhWMhhEI4szqknMFx8PXYArCeWSNlWVScCMHy8Vbb46pti1/&#10;03XvcxFC2KWooPC+TqV0WUEG3dDWxIH7sY1BH2CTS91gG8JNJcdRFEuDJYeGAmv6KCj73f8ZBZtp&#10;vTpv7b3Nq/Vlc9qdks9D4pXqv3erGQhPnX+Jn+6tDvOTUTyJ4f9PAC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HODEAAAA3wAAAA8AAAAAAAAAAAAAAAAAmAIAAGRycy9k&#10;b3ducmV2LnhtbFBLBQYAAAAABAAEAPUAAACJAwAAAAA=&#10;" filled="f" stroked="f">
                <v:textbox inset="0,0,0,0">
                  <w:txbxContent>
                    <w:p w14:paraId="5122F797"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v:textbox>
              </v:rect>
              <v:rect id="Rectangle 191677" o:spid="_x0000_s1070" style="position:absolute;left:2540;top:2435;width:6496;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S5e8QA&#10;AADfAAAADwAAAGRycy9kb3ducmV2LnhtbERPy4rCMBTdD8w/hDvgbkx1obYaRUZFlz4G1N2lubZl&#10;mpvSRFv9eiMIszyc92TWmlLcqHaFZQW9bgSCOLW64EzB72H1PQLhPLLG0jIpuJOD2fTzY4KJtg3v&#10;6Lb3mQgh7BJUkHtfJVK6NCeDrmsr4sBdbG3QB1hnUtfYhHBTyn4UDaTBgkNDjhX95JT+7a9GwXpU&#10;zU8b+2iycnleH7fHeHGIvVKdr3Y+BuGp9f/it3ujw/y4NxgO4fUnAJ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EuXvEAAAA3wAAAA8AAAAAAAAAAAAAAAAAmAIAAGRycy9k&#10;b3ducmV2LnhtbFBLBQYAAAAABAAEAPUAAACJAwAAAAA=&#10;" filled="f" stroked="f">
                <v:textbox inset="0,0,0,0">
                  <w:txbxContent>
                    <w:p w14:paraId="09E4549B" w14:textId="77777777" w:rsidR="000C7DCF" w:rsidRDefault="000C7DCF">
                      <w:pPr>
                        <w:spacing w:line="259" w:lineRule="auto"/>
                      </w:pPr>
                      <w:r>
                        <w:rPr>
                          <w:rFonts w:ascii="Arial" w:eastAsia="Arial" w:hAnsi="Arial" w:cs="Arial"/>
                          <w:sz w:val="16"/>
                        </w:rPr>
                        <w:t xml:space="preserve">Страница </w:t>
                      </w:r>
                    </w:p>
                  </w:txbxContent>
                </v:textbox>
              </v:rect>
              <v:rect id="Rectangle 191678" o:spid="_x0000_s1071" style="position:absolute;left:7423;top:2435;width:752;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stCcQA&#10;AADfAAAADwAAAGRycy9kb3ducmV2LnhtbERPTWvCQBC9C/6HZYTedGMP1kRXkbaiR6sF623ITpPQ&#10;7GzIribtr3cOBY+P971c965WN2pD5dnAdJKAIs69rbgw8HnajuegQkS2WHsmA78UYL0aDpaYWd/x&#10;B92OsVASwiFDA2WMTaZ1yEtyGCa+IRbu27cOo8C20LbFTsJdrZ+TZKYdViwNJTb0WlL+c7w6A7t5&#10;s/na+7+uqN8vu/PhnL6d0mjM06jfLEBF6uND/O/eW5mfTmcvMlj+CAC9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bLQnEAAAA3wAAAA8AAAAAAAAAAAAAAAAAmAIAAGRycy9k&#10;b3ducmV2LnhtbFBLBQYAAAAABAAEAPUAAACJAwAAAAA=&#10;" filled="f" stroked="f">
                <v:textbox inset="0,0,0,0">
                  <w:txbxContent>
                    <w:p w14:paraId="4F1A58E8"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2</w:t>
                      </w:r>
                      <w:r>
                        <w:rPr>
                          <w:rFonts w:ascii="Arial" w:eastAsia="Arial" w:hAnsi="Arial" w:cs="Arial"/>
                          <w:sz w:val="16"/>
                        </w:rPr>
                        <w:fldChar w:fldCharType="end"/>
                      </w:r>
                    </w:p>
                  </w:txbxContent>
                </v:textbox>
              </v:rect>
              <v:rect id="Rectangle 191679" o:spid="_x0000_s1072" style="position:absolute;left:7988;top:2435;width:2123;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eIksMA&#10;AADfAAAADwAAAGRycy9kb3ducmV2LnhtbERPy4rCMBTdC/5DuII7TXWhtmMU8YEuRx1wZndprm2x&#10;uSlNtNWvnwgDszyc93zZmlI8qHaFZQWjYQSCOLW64EzB13k3mIFwHlljaZkUPMnBctHtzDHRtuEj&#10;PU4+EyGEXYIKcu+rREqX5mTQDW1FHLirrQ36AOtM6hqbEG5KOY6iiTRYcGjIsaJ1TuntdDcK9rNq&#10;9X2wryYrtz/7y+cl3pxjr1S/164+QHhq/b/4z33QYX48mkxjeP8JAO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eIksMAAADfAAAADwAAAAAAAAAAAAAAAACYAgAAZHJzL2Rv&#10;d25yZXYueG1sUEsFBgAAAAAEAAQA9QAAAIgDAAAAAA==&#10;" filled="f" stroked="f">
                <v:textbox inset="0,0,0,0">
                  <w:txbxContent>
                    <w:p w14:paraId="438D1407" w14:textId="77777777" w:rsidR="000C7DCF" w:rsidRDefault="000C7DCF">
                      <w:pPr>
                        <w:spacing w:line="259" w:lineRule="auto"/>
                      </w:pPr>
                      <w:r>
                        <w:rPr>
                          <w:rFonts w:ascii="Arial" w:eastAsia="Arial" w:hAnsi="Arial" w:cs="Arial"/>
                          <w:sz w:val="16"/>
                        </w:rPr>
                        <w:t xml:space="preserve"> из </w:t>
                      </w:r>
                    </w:p>
                  </w:txbxContent>
                </v:textbox>
              </v:rect>
              <v:rect id="Rectangle 191680" o:spid="_x0000_s1073" style="position:absolute;left:9583;top:2435;width:2255;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hRKMQA&#10;AADfAAAADwAAAGRycy9kb3ducmV2LnhtbERPS2vCQBC+F/oflin0Vjf2IEnqKtIHeqxG0N6G7JgE&#10;s7MhuzVpf71zEDx+fO/5cnStulAfGs8GppMEFHHpbcOVgX3x9ZKCChHZYuuZDPxRgOXi8WGOufUD&#10;b+myi5WSEA45Gqhj7HKtQ1mTwzDxHbFwJ987jAL7StseBwl3rX5Nkpl22LA01NjRe03leffrDKzT&#10;bnXc+P+haj9/1ofvQ/ZRZNGY56dx9QYq0hjv4pt7Y2V+Np2l8kD+CAC9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4USjEAAAA3wAAAA8AAAAAAAAAAAAAAAAAmAIAAGRycy9k&#10;b3ducmV2LnhtbFBLBQYAAAAABAAEAPUAAACJAwAAAAA=&#10;" filled="f" stroked="f">
                <v:textbox inset="0,0,0,0">
                  <w:txbxContent>
                    <w:p w14:paraId="1E3093A1"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v:textbox>
              </v:rect>
              <v:rect id="Rectangle 191681" o:spid="_x0000_s1074" style="position:absolute;left:11278;top:2435;width:23588;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T0s8MA&#10;AADfAAAADwAAAGRycy9kb3ducmV2LnhtbERPTWvCQBC9F/wPywje6iY9SBJdRbSix1YF9TZkxySY&#10;nQ3Z1cT++m6h4PHxvmeL3tTiQa2rLCuIxxEI4tzqigsFx8PmPQHhPLLG2jIpeJKDxXzwNsNM246/&#10;6bH3hQgh7DJUUHrfZFK6vCSDbmwb4sBdbWvQB9gWUrfYhXBTy48omkiDFYeGEhtalZTf9nejYJs0&#10;y/PO/nRF/XnZnr5O6fqQeqVGw345BeGp9y/xv3unw/w0niQx/P0JAO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bT0s8MAAADfAAAADwAAAAAAAAAAAAAAAACYAgAAZHJzL2Rv&#10;d25yZXYueG1sUEsFBgAAAAAEAAQA9QAAAIgDAAAAAA==&#10;" filled="f" stroked="f">
                <v:textbox inset="0,0,0,0">
                  <w:txbxContent>
                    <w:p w14:paraId="2C80880D" w14:textId="77777777" w:rsidR="000C7DCF" w:rsidRDefault="000C7DCF">
                      <w:pPr>
                        <w:spacing w:line="259" w:lineRule="auto"/>
                      </w:pPr>
                      <w:r>
                        <w:rPr>
                          <w:rFonts w:ascii="Arial" w:eastAsia="Arial" w:hAnsi="Arial" w:cs="Arial"/>
                          <w:sz w:val="16"/>
                        </w:rPr>
                        <w:t>. Страница создана: 02.06.2020 05:28</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674" o:spid="_x0000_s1075" type="#_x0000_t75" style="position:absolute;left:61635;top:157;width:12700;height:4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fxN/DAAAA3wAAAA8AAABkcnMvZG93bnJldi54bWxET91qwjAUvhd8h3CE3chMHVK3rqlsDkG8&#10;0m4PcNactaHNSWmidm9vBgMvP77/fDPaTlxo8MaxguUiAUFcOW24VvD1uXt8BuEDssbOMSn4JQ+b&#10;YjrJMdPuyie6lKEWMYR9hgqaEPpMSl81ZNEvXE8cuR83WAwRDrXUA15juO3kU5Kk0qLh2NBgT9uG&#10;qrY8WwWr3u708Xvdtmb+/pEcdGpKlyr1MBvfXkEEGsNd/O/e6zj/ZZmuV/D3JwKQx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d/E38MAAADfAAAADwAAAAAAAAAAAAAAAACf&#10;AgAAZHJzL2Rvd25yZXYueG1sUEsFBgAAAAAEAAQA9wAAAI8DAAAAAA==&#10;">
                <v:imagedata r:id="rId2" o:title=""/>
              </v:shape>
              <v:shape id="Shape 191675" o:spid="_x0000_s1076" style="position:absolute;width:75605;height:0;visibility:visible;mso-wrap-style:square;v-text-anchor:top" coordsize="75605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IoiMYA&#10;AADfAAAADwAAAGRycy9kb3ducmV2LnhtbERPy2oCMRTdC/2HcAvuNKOlVqdG0YKgCxc+UNxdJtfM&#10;0MnNMInj2K9vCkKXh/OezltbioZqXzhWMOgnIIgzpws2Co6HVW8MwgdkjaVjUvAgD/PZS2eKqXZ3&#10;3lGzD0bEEPYpKshDqFIpfZaTRd93FXHkrq62GCKsjdQ13mO4LeUwSUbSYsGxIceKvnLKvvc3q2D4&#10;2Jzf/Ha5MeZymTQ/6+vpdpJKdV/bxSeIQG34Fz/dax3nTwajj3f4+xMB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IoiMYAAADfAAAADwAAAAAAAAAAAAAAAACYAgAAZHJz&#10;L2Rvd25yZXYueG1sUEsFBgAAAAAEAAQA9QAAAIsDAAAAAA==&#10;" path="m,l7560564,e" filled="f" strokeweight=".5pt">
                <v:stroke miterlimit="83231f" joinstyle="miter"/>
                <v:path arrowok="t" textboxrect="0,0,7560564,0"/>
              </v:shape>
              <w10:wrap type="square" anchorx="page" anchory="page"/>
            </v:group>
          </w:pict>
        </mc:Fallback>
      </mc:AlternateContent>
    </w:r>
    <w:r>
      <w:rPr>
        <w:rFonts w:ascii="Calibri" w:eastAsia="Calibri" w:hAnsi="Calibri" w:cs="Calibri"/>
        <w:sz w:val="22"/>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49F59" w14:textId="22EAA66F" w:rsidR="000C7DCF" w:rsidRDefault="000C7DCF">
    <w:pPr>
      <w:spacing w:after="0" w:line="259" w:lineRule="auto"/>
    </w:pPr>
    <w:r>
      <w:rPr>
        <w:rFonts w:ascii="Calibri" w:eastAsia="Calibri" w:hAnsi="Calibri" w:cs="Calibri"/>
        <w:sz w:val="22"/>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66F00" w14:textId="77777777" w:rsidR="000C7DCF" w:rsidRDefault="000C7DCF">
    <w:pPr>
      <w:spacing w:after="0" w:line="259" w:lineRule="auto"/>
    </w:pPr>
    <w:r>
      <w:rPr>
        <w:rFonts w:ascii="Calibri" w:eastAsia="Calibri" w:hAnsi="Calibri" w:cs="Calibri"/>
        <w:noProof/>
        <w:sz w:val="22"/>
        <w:lang w:eastAsia="ru-RU"/>
      </w:rPr>
      <mc:AlternateContent>
        <mc:Choice Requires="wpg">
          <w:drawing>
            <wp:anchor distT="0" distB="0" distL="114300" distR="114300" simplePos="0" relativeHeight="251662336" behindDoc="0" locked="0" layoutInCell="1" allowOverlap="1" wp14:anchorId="4A27F7D7" wp14:editId="7A5BD3C2">
              <wp:simplePos x="0" y="0"/>
              <wp:positionH relativeFrom="page">
                <wp:posOffset>0</wp:posOffset>
              </wp:positionH>
              <wp:positionV relativeFrom="page">
                <wp:posOffset>10247884</wp:posOffset>
              </wp:positionV>
              <wp:extent cx="7560564" cy="431800"/>
              <wp:effectExtent l="0" t="0" r="0" b="0"/>
              <wp:wrapSquare wrapText="bothSides"/>
              <wp:docPr id="191641" name="Group 191641"/>
              <wp:cNvGraphicFramePr/>
              <a:graphic xmlns:a="http://schemas.openxmlformats.org/drawingml/2006/main">
                <a:graphicData uri="http://schemas.microsoft.com/office/word/2010/wordprocessingGroup">
                  <wpg:wgp>
                    <wpg:cNvGrpSpPr/>
                    <wpg:grpSpPr>
                      <a:xfrm>
                        <a:off x="0" y="0"/>
                        <a:ext cx="7560564" cy="431800"/>
                        <a:chOff x="0" y="0"/>
                        <a:chExt cx="7560564" cy="431800"/>
                      </a:xfrm>
                    </wpg:grpSpPr>
                    <wps:wsp>
                      <wps:cNvPr id="191644" name="Rectangle 191644"/>
                      <wps:cNvSpPr/>
                      <wps:spPr>
                        <a:xfrm>
                          <a:off x="254000" y="116536"/>
                          <a:ext cx="5764943" cy="126750"/>
                        </a:xfrm>
                        <a:prstGeom prst="rect">
                          <a:avLst/>
                        </a:prstGeom>
                        <a:ln>
                          <a:noFill/>
                        </a:ln>
                      </wps:spPr>
                      <wps:txbx>
                        <w:txbxContent>
                          <w:p w14:paraId="52B3B4A0"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wps:txbx>
                      <wps:bodyPr horzOverflow="overflow" vert="horz" lIns="0" tIns="0" rIns="0" bIns="0" rtlCol="0">
                        <a:noAutofit/>
                      </wps:bodyPr>
                    </wps:wsp>
                    <wps:wsp>
                      <wps:cNvPr id="191645" name="Rectangle 191645"/>
                      <wps:cNvSpPr/>
                      <wps:spPr>
                        <a:xfrm>
                          <a:off x="254000" y="243536"/>
                          <a:ext cx="649673" cy="126750"/>
                        </a:xfrm>
                        <a:prstGeom prst="rect">
                          <a:avLst/>
                        </a:prstGeom>
                        <a:ln>
                          <a:noFill/>
                        </a:ln>
                      </wps:spPr>
                      <wps:txbx>
                        <w:txbxContent>
                          <w:p w14:paraId="59B5044D" w14:textId="77777777" w:rsidR="000C7DCF" w:rsidRDefault="000C7DCF">
                            <w:pPr>
                              <w:spacing w:line="259" w:lineRule="auto"/>
                            </w:pPr>
                            <w:r>
                              <w:rPr>
                                <w:rFonts w:ascii="Arial" w:eastAsia="Arial" w:hAnsi="Arial" w:cs="Arial"/>
                                <w:sz w:val="16"/>
                              </w:rPr>
                              <w:t xml:space="preserve">Страница </w:t>
                            </w:r>
                          </w:p>
                        </w:txbxContent>
                      </wps:txbx>
                      <wps:bodyPr horzOverflow="overflow" vert="horz" lIns="0" tIns="0" rIns="0" bIns="0" rtlCol="0">
                        <a:noAutofit/>
                      </wps:bodyPr>
                    </wps:wsp>
                    <wps:wsp>
                      <wps:cNvPr id="191646" name="Rectangle 191646"/>
                      <wps:cNvSpPr/>
                      <wps:spPr>
                        <a:xfrm>
                          <a:off x="742391" y="243536"/>
                          <a:ext cx="75152" cy="126750"/>
                        </a:xfrm>
                        <a:prstGeom prst="rect">
                          <a:avLst/>
                        </a:prstGeom>
                        <a:ln>
                          <a:noFill/>
                        </a:ln>
                      </wps:spPr>
                      <wps:txbx>
                        <w:txbxContent>
                          <w:p w14:paraId="22DC2092"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2</w:t>
                            </w:r>
                            <w:r>
                              <w:rPr>
                                <w:rFonts w:ascii="Arial" w:eastAsia="Arial" w:hAnsi="Arial" w:cs="Arial"/>
                                <w:sz w:val="16"/>
                              </w:rPr>
                              <w:fldChar w:fldCharType="end"/>
                            </w:r>
                          </w:p>
                        </w:txbxContent>
                      </wps:txbx>
                      <wps:bodyPr horzOverflow="overflow" vert="horz" lIns="0" tIns="0" rIns="0" bIns="0" rtlCol="0">
                        <a:noAutofit/>
                      </wps:bodyPr>
                    </wps:wsp>
                    <wps:wsp>
                      <wps:cNvPr id="191647" name="Rectangle 191647"/>
                      <wps:cNvSpPr/>
                      <wps:spPr>
                        <a:xfrm>
                          <a:off x="798881" y="243536"/>
                          <a:ext cx="212263" cy="126750"/>
                        </a:xfrm>
                        <a:prstGeom prst="rect">
                          <a:avLst/>
                        </a:prstGeom>
                        <a:ln>
                          <a:noFill/>
                        </a:ln>
                      </wps:spPr>
                      <wps:txbx>
                        <w:txbxContent>
                          <w:p w14:paraId="5D0347C4" w14:textId="77777777" w:rsidR="000C7DCF" w:rsidRDefault="000C7DCF">
                            <w:pPr>
                              <w:spacing w:line="259" w:lineRule="auto"/>
                            </w:pPr>
                            <w:r>
                              <w:rPr>
                                <w:rFonts w:ascii="Arial" w:eastAsia="Arial" w:hAnsi="Arial" w:cs="Arial"/>
                                <w:sz w:val="16"/>
                              </w:rPr>
                              <w:t xml:space="preserve"> из </w:t>
                            </w:r>
                          </w:p>
                        </w:txbxContent>
                      </wps:txbx>
                      <wps:bodyPr horzOverflow="overflow" vert="horz" lIns="0" tIns="0" rIns="0" bIns="0" rtlCol="0">
                        <a:noAutofit/>
                      </wps:bodyPr>
                    </wps:wsp>
                    <wps:wsp>
                      <wps:cNvPr id="191648" name="Rectangle 191648"/>
                      <wps:cNvSpPr/>
                      <wps:spPr>
                        <a:xfrm>
                          <a:off x="958393" y="243536"/>
                          <a:ext cx="225414" cy="126750"/>
                        </a:xfrm>
                        <a:prstGeom prst="rect">
                          <a:avLst/>
                        </a:prstGeom>
                        <a:ln>
                          <a:noFill/>
                        </a:ln>
                      </wps:spPr>
                      <wps:txbx>
                        <w:txbxContent>
                          <w:p w14:paraId="2EA73451"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wps:txbx>
                      <wps:bodyPr horzOverflow="overflow" vert="horz" lIns="0" tIns="0" rIns="0" bIns="0" rtlCol="0">
                        <a:noAutofit/>
                      </wps:bodyPr>
                    </wps:wsp>
                    <wps:wsp>
                      <wps:cNvPr id="191649" name="Rectangle 191649"/>
                      <wps:cNvSpPr/>
                      <wps:spPr>
                        <a:xfrm>
                          <a:off x="1127862" y="243536"/>
                          <a:ext cx="2358815" cy="126750"/>
                        </a:xfrm>
                        <a:prstGeom prst="rect">
                          <a:avLst/>
                        </a:prstGeom>
                        <a:ln>
                          <a:noFill/>
                        </a:ln>
                      </wps:spPr>
                      <wps:txbx>
                        <w:txbxContent>
                          <w:p w14:paraId="0775FE9A" w14:textId="77777777" w:rsidR="000C7DCF" w:rsidRDefault="000C7DCF">
                            <w:pPr>
                              <w:spacing w:line="259" w:lineRule="auto"/>
                            </w:pPr>
                            <w:r>
                              <w:rPr>
                                <w:rFonts w:ascii="Arial" w:eastAsia="Arial" w:hAnsi="Arial" w:cs="Arial"/>
                                <w:sz w:val="16"/>
                              </w:rPr>
                              <w:t>. Страница создана: 02.06.2020 05:28</w:t>
                            </w:r>
                          </w:p>
                        </w:txbxContent>
                      </wps:txbx>
                      <wps:bodyPr horzOverflow="overflow" vert="horz" lIns="0" tIns="0" rIns="0" bIns="0" rtlCol="0">
                        <a:noAutofit/>
                      </wps:bodyPr>
                    </wps:wsp>
                    <pic:pic xmlns:pic="http://schemas.openxmlformats.org/drawingml/2006/picture">
                      <pic:nvPicPr>
                        <pic:cNvPr id="191642" name="Picture 191642"/>
                        <pic:cNvPicPr/>
                      </pic:nvPicPr>
                      <pic:blipFill>
                        <a:blip r:embed="rId1"/>
                        <a:stretch>
                          <a:fillRect/>
                        </a:stretch>
                      </pic:blipFill>
                      <pic:spPr>
                        <a:xfrm>
                          <a:off x="6163564" y="15748"/>
                          <a:ext cx="1270000" cy="416052"/>
                        </a:xfrm>
                        <a:prstGeom prst="rect">
                          <a:avLst/>
                        </a:prstGeom>
                      </pic:spPr>
                    </pic:pic>
                    <wps:wsp>
                      <wps:cNvPr id="191643" name="Shape 191643"/>
                      <wps:cNvSpPr/>
                      <wps:spPr>
                        <a:xfrm>
                          <a:off x="0" y="0"/>
                          <a:ext cx="7560564" cy="0"/>
                        </a:xfrm>
                        <a:custGeom>
                          <a:avLst/>
                          <a:gdLst/>
                          <a:ahLst/>
                          <a:cxnLst/>
                          <a:rect l="0" t="0" r="0" b="0"/>
                          <a:pathLst>
                            <a:path w="7560564">
                              <a:moveTo>
                                <a:pt x="0" y="0"/>
                              </a:moveTo>
                              <a:lnTo>
                                <a:pt x="7560564"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A27F7D7" id="Group 191641" o:spid="_x0000_s1077" style="position:absolute;margin-left:0;margin-top:806.9pt;width:595.3pt;height:34pt;z-index:251662336;mso-position-horizontal-relative:page;mso-position-vertical-relative:page" coordsize="75605,43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">
              <v:rect id="Rectangle 191644" o:spid="_x0000_s1078" style="position:absolute;left:2540;top:1165;width:57649;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rtscMA&#10;AADfAAAADwAAAGRycy9kb3ducmV2LnhtbERPy4rCMBTdD8w/hDvgbkwVEVuNIqOiSx8D6u7SXNsy&#10;zU1poq1+vRGEWR7OezJrTSluVLvCsoJeNwJBnFpdcKbg97D6HoFwHlljaZkU3MnBbPr5McFE24Z3&#10;dNv7TIQQdgkqyL2vEildmpNB17UVceAutjboA6wzqWtsQrgpZT+KhtJgwaEhx4p+ckr/9lejYD2q&#10;5qeNfTRZuTyvj9tjvDjEXqnOVzsfg/DU+n/x273RYX7cGw4G8PoTAMjp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rtscMAAADfAAAADwAAAAAAAAAAAAAAAACYAgAAZHJzL2Rv&#10;d25yZXYueG1sUEsFBgAAAAAEAAQA9QAAAIgDAAAAAA==&#10;" filled="f" stroked="f">
                <v:textbox inset="0,0,0,0">
                  <w:txbxContent>
                    <w:p w14:paraId="52B3B4A0" w14:textId="77777777" w:rsidR="000C7DCF" w:rsidRDefault="000C7DCF">
                      <w:pPr>
                        <w:spacing w:line="259" w:lineRule="auto"/>
                      </w:pPr>
                      <w:r>
                        <w:rPr>
                          <w:rFonts w:ascii="Arial" w:eastAsia="Arial" w:hAnsi="Arial" w:cs="Arial"/>
                          <w:sz w:val="16"/>
                        </w:rPr>
                        <w:t>Документ создан в электронной форме. № 249 от 01.06.2020. Исполнитель: Чамзырай Ч.Э.</w:t>
                      </w:r>
                    </w:p>
                  </w:txbxContent>
                </v:textbox>
              </v:rect>
              <v:rect id="Rectangle 191645" o:spid="_x0000_s1079" style="position:absolute;left:2540;top:2435;width:6496;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ZIKsQA&#10;AADfAAAADwAAAGRycy9kb3ducmV2LnhtbERPy2rCQBTdF/yH4Qrd1YnSSpI6imiLLn2B7e6SuU2C&#10;mTshMzXRr3cEweXhvCezzlTiTI0rLSsYDiIQxJnVJecKDvvvtxiE88gaK8uk4EIOZtPeywRTbVve&#10;0nnncxFC2KWooPC+TqV0WUEG3cDWxIH7s41BH2CTS91gG8JNJUdRNJYGSw4NBda0KCg77f6NglVc&#10;z3/W9trm1dfv6rg5Jst94pV67XfzTxCeOv8UP9xrHeYnw/H7B9z/BAB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2SCrEAAAA3wAAAA8AAAAAAAAAAAAAAAAAmAIAAGRycy9k&#10;b3ducmV2LnhtbFBLBQYAAAAABAAEAPUAAACJAwAAAAA=&#10;" filled="f" stroked="f">
                <v:textbox inset="0,0,0,0">
                  <w:txbxContent>
                    <w:p w14:paraId="59B5044D" w14:textId="77777777" w:rsidR="000C7DCF" w:rsidRDefault="000C7DCF">
                      <w:pPr>
                        <w:spacing w:line="259" w:lineRule="auto"/>
                      </w:pPr>
                      <w:r>
                        <w:rPr>
                          <w:rFonts w:ascii="Arial" w:eastAsia="Arial" w:hAnsi="Arial" w:cs="Arial"/>
                          <w:sz w:val="16"/>
                        </w:rPr>
                        <w:t xml:space="preserve">Страница </w:t>
                      </w:r>
                    </w:p>
                  </w:txbxContent>
                </v:textbox>
              </v:rect>
              <v:rect id="Rectangle 191646" o:spid="_x0000_s1080" style="position:absolute;left:7423;top:2435;width:752;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TWXcQA&#10;AADfAAAADwAAAGRycy9kb3ducmV2LnhtbERPy2rCQBTdF/yH4Qru6kSRYFJHER/o0mrBdnfJXJNg&#10;5k7IjCbt1zsFweXhvGeLzlTiTo0rLSsYDSMQxJnVJecKvk7b9ykI55E1VpZJwS85WMx7bzNMtW35&#10;k+5Hn4sQwi5FBYX3dSqlywoy6Ia2Jg7cxTYGfYBNLnWDbQg3lRxHUSwNlhwaCqxpVVB2Pd6Mgt20&#10;Xn7v7V+bV5uf3flwTtanxCs16HfLDxCeOv8SP917HeYno3gSw/+fAE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k1l3EAAAA3wAAAA8AAAAAAAAAAAAAAAAAmAIAAGRycy9k&#10;b3ducmV2LnhtbFBLBQYAAAAABAAEAPUAAACJAwAAAAA=&#10;" filled="f" stroked="f">
                <v:textbox inset="0,0,0,0">
                  <w:txbxContent>
                    <w:p w14:paraId="22DC2092" w14:textId="77777777" w:rsidR="000C7DCF" w:rsidRDefault="000C7DCF">
                      <w:pPr>
                        <w:spacing w:line="259" w:lineRule="auto"/>
                      </w:pPr>
                      <w:r>
                        <w:rPr>
                          <w:rFonts w:eastAsia="Times New Roman" w:cs="Times New Roman"/>
                        </w:rPr>
                        <w:fldChar w:fldCharType="begin"/>
                      </w:r>
                      <w:r>
                        <w:instrText xml:space="preserve"> PAGE   \* MERGEFORMAT </w:instrText>
                      </w:r>
                      <w:r>
                        <w:rPr>
                          <w:rFonts w:eastAsia="Times New Roman" w:cs="Times New Roman"/>
                        </w:rPr>
                        <w:fldChar w:fldCharType="separate"/>
                      </w:r>
                      <w:r>
                        <w:rPr>
                          <w:rFonts w:ascii="Arial" w:eastAsia="Arial" w:hAnsi="Arial" w:cs="Arial"/>
                          <w:sz w:val="16"/>
                        </w:rPr>
                        <w:t>2</w:t>
                      </w:r>
                      <w:r>
                        <w:rPr>
                          <w:rFonts w:ascii="Arial" w:eastAsia="Arial" w:hAnsi="Arial" w:cs="Arial"/>
                          <w:sz w:val="16"/>
                        </w:rPr>
                        <w:fldChar w:fldCharType="end"/>
                      </w:r>
                    </w:p>
                  </w:txbxContent>
                </v:textbox>
              </v:rect>
              <v:rect id="Rectangle 191647" o:spid="_x0000_s1081" style="position:absolute;left:7988;top:2435;width:2123;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hzxsUA&#10;AADfAAAADwAAAGRycy9kb3ducmV2LnhtbERPy2rCQBTdC/7DcIXudKKITVJHER/osj7AdnfJ3CbB&#10;zJ2QmZrYr+8UCi4P5z1fdqYSd2pcaVnBeBSBIM6sLjlXcDnvhjEI55E1VpZJwYMcLBf93hxTbVs+&#10;0v3kcxFC2KWooPC+TqV0WUEG3cjWxIH7so1BH2CTS91gG8JNJSdRNJMGSw4NBda0Lii7nb6Ngn1c&#10;rz4O9qfNq+3n/vp+TTbnxCv1MuhWbyA8df4p/ncfdJifjGfTV/j7EwD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qHPGxQAAAN8AAAAPAAAAAAAAAAAAAAAAAJgCAABkcnMv&#10;ZG93bnJldi54bWxQSwUGAAAAAAQABAD1AAAAigMAAAAA&#10;" filled="f" stroked="f">
                <v:textbox inset="0,0,0,0">
                  <w:txbxContent>
                    <w:p w14:paraId="5D0347C4" w14:textId="77777777" w:rsidR="000C7DCF" w:rsidRDefault="000C7DCF">
                      <w:pPr>
                        <w:spacing w:line="259" w:lineRule="auto"/>
                      </w:pPr>
                      <w:r>
                        <w:rPr>
                          <w:rFonts w:ascii="Arial" w:eastAsia="Arial" w:hAnsi="Arial" w:cs="Arial"/>
                          <w:sz w:val="16"/>
                        </w:rPr>
                        <w:t xml:space="preserve"> из </w:t>
                      </w:r>
                    </w:p>
                  </w:txbxContent>
                </v:textbox>
              </v:rect>
              <v:rect id="Rectangle 191648" o:spid="_x0000_s1082" style="position:absolute;left:9583;top:2435;width:2255;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fntMQA&#10;AADfAAAADwAAAGRycy9kb3ducmV2LnhtbERPTWvCQBC9F/oflil4qxtFxERXkVbRY6sF623ITpPQ&#10;7GzIrib66zuHgsfH+16selerK7Wh8mxgNExAEefeVlwY+DpuX2egQkS2WHsmAzcKsFo+Py0ws77j&#10;T7oeYqEkhEOGBsoYm0zrkJfkMAx9Qyzcj28dRoFtoW2LnYS7Wo+TZKodViwNJTb0VlL+e7g4A7tZ&#10;s/7e+3tX1Jvz7vRxSt+PaTRm8NKv56Ai9fEh/nfvrcxPR9OJDJY/AkA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357TEAAAA3wAAAA8AAAAAAAAAAAAAAAAAmAIAAGRycy9k&#10;b3ducmV2LnhtbFBLBQYAAAAABAAEAPUAAACJAwAAAAA=&#10;" filled="f" stroked="f">
                <v:textbox inset="0,0,0,0">
                  <w:txbxContent>
                    <w:p w14:paraId="2EA73451" w14:textId="77777777" w:rsidR="000C7DCF" w:rsidRDefault="00354DD6">
                      <w:pPr>
                        <w:spacing w:line="259" w:lineRule="auto"/>
                      </w:pPr>
                      <w:r>
                        <w:fldChar w:fldCharType="begin"/>
                      </w:r>
                      <w:r>
                        <w:instrText xml:space="preserve"> NUMPAGES   \* MERGEFORMAT </w:instrText>
                      </w:r>
                      <w:r>
                        <w:fldChar w:fldCharType="separate"/>
                      </w:r>
                      <w:r w:rsidR="000C7DCF">
                        <w:rPr>
                          <w:rFonts w:ascii="Arial" w:eastAsia="Arial" w:hAnsi="Arial" w:cs="Arial"/>
                          <w:sz w:val="16"/>
                        </w:rPr>
                        <w:t>118</w:t>
                      </w:r>
                      <w:r>
                        <w:rPr>
                          <w:rFonts w:ascii="Arial" w:eastAsia="Arial" w:hAnsi="Arial" w:cs="Arial"/>
                          <w:sz w:val="16"/>
                        </w:rPr>
                        <w:fldChar w:fldCharType="end"/>
                      </w:r>
                    </w:p>
                  </w:txbxContent>
                </v:textbox>
              </v:rect>
              <v:rect id="Rectangle 191649" o:spid="_x0000_s1083" style="position:absolute;left:11278;top:2435;width:23588;height:1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tCL8MA&#10;AADfAAAADwAAAGRycy9kb3ducmV2LnhtbERPy4rCMBTdC/5DuMLsNFUGsdUo4gNdzqig7i7NtS02&#10;N6WJtjNfPxkQXB7Oe7ZoTSmeVLvCsoLhIAJBnFpdcKbgdNz2JyCcR9ZYWiYFP+RgMe92Zpho2/A3&#10;PQ8+EyGEXYIKcu+rREqX5mTQDWxFHLibrQ36AOtM6hqbEG5KOYqisTRYcGjIsaJVTun98DAKdpNq&#10;ednb3yYrN9fd+escr4+xV+qj1y6nIDy1/i1+ufc6zI+H488Y/v8EAH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tCL8MAAADfAAAADwAAAAAAAAAAAAAAAACYAgAAZHJzL2Rv&#10;d25yZXYueG1sUEsFBgAAAAAEAAQA9QAAAIgDAAAAAA==&#10;" filled="f" stroked="f">
                <v:textbox inset="0,0,0,0">
                  <w:txbxContent>
                    <w:p w14:paraId="0775FE9A" w14:textId="77777777" w:rsidR="000C7DCF" w:rsidRDefault="000C7DCF">
                      <w:pPr>
                        <w:spacing w:line="259" w:lineRule="auto"/>
                      </w:pPr>
                      <w:r>
                        <w:rPr>
                          <w:rFonts w:ascii="Arial" w:eastAsia="Arial" w:hAnsi="Arial" w:cs="Arial"/>
                          <w:sz w:val="16"/>
                        </w:rPr>
                        <w:t>. Страница создана: 02.06.2020 05:28</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642" o:spid="_x0000_s1084" type="#_x0000_t75" style="position:absolute;left:61635;top:157;width:12700;height:4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8WM43DAAAA3wAAAA8AAABkcnMvZG93bnJldi54bWxET91qwjAUvh/sHcIRdjM0VaRqNcp+EGRX&#10;Wn2AY3NsQ5uT0mTavb0RhF1+fP+rTW8bcaXOG8cKxqMEBHHhtOFSwem4Hc5B+ICssXFMCv7Iw2b9&#10;+rLCTLsbH+iah1LEEPYZKqhCaDMpfVGRRT9yLXHkLq6zGCLsSqk7vMVw28hJkqTSouHYUGFLXxUV&#10;df5rFUxbu9X786yuzfvnd/KjU5O7VKm3Qf+xBBGoD//ip3un4/zFOJ1O4PEnApDr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xYzjcMAAADfAAAADwAAAAAAAAAAAAAAAACf&#10;AgAAZHJzL2Rvd25yZXYueG1sUEsFBgAAAAAEAAQA9wAAAI8DAAAAAA==&#10;">
                <v:imagedata r:id="rId2" o:title=""/>
              </v:shape>
              <v:shape id="Shape 191643" o:spid="_x0000_s1085" style="position:absolute;width:75605;height:0;visibility:visible;mso-wrap-style:square;v-text-anchor:top" coordsize="75605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f2sUA&#10;AADfAAAADwAAAGRycy9kb3ducmV2LnhtbERPy2rCQBTdC/2H4Rbc6cQHUlNH0UJBFy5qi8XdJXOd&#10;hGbuhMyYRL/eEQouD+e9WHW2FA3VvnCsYDRMQBBnThdsFPx8fw7eQPiArLF0TAqu5GG1fOktMNWu&#10;5S9qDsGIGMI+RQV5CFUqpc9ysuiHriKO3NnVFkOEtZG6xjaG21KOk2QmLRYcG3Ks6COn7O9wsQrG&#10;193vxO83O2NOp3lz256Pl6NUqv/ard9BBOrCU/zv3uo4fz6aTSfw+BMB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69/axQAAAN8AAAAPAAAAAAAAAAAAAAAAAJgCAABkcnMv&#10;ZG93bnJldi54bWxQSwUGAAAAAAQABAD1AAAAigMAAAAA&#10;" path="m,l7560564,e" filled="f" strokeweight=".5pt">
                <v:stroke miterlimit="83231f" joinstyle="miter"/>
                <v:path arrowok="t" textboxrect="0,0,7560564,0"/>
              </v:shape>
              <w10:wrap type="square" anchorx="page" anchory="page"/>
            </v:group>
          </w:pict>
        </mc:Fallback>
      </mc:AlternateContent>
    </w: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74EC2" w14:textId="77777777" w:rsidR="00354DD6" w:rsidRDefault="00354DD6">
      <w:pPr>
        <w:spacing w:after="0"/>
      </w:pPr>
      <w:r>
        <w:separator/>
      </w:r>
    </w:p>
  </w:footnote>
  <w:footnote w:type="continuationSeparator" w:id="0">
    <w:p w14:paraId="6AB4C8B4" w14:textId="77777777" w:rsidR="00354DD6" w:rsidRDefault="00354DD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27F6D" w14:textId="77777777" w:rsidR="000C7DCF" w:rsidRDefault="000C7DCF">
    <w:pPr>
      <w:spacing w:line="259" w:lineRule="aut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A1231" w14:textId="77777777" w:rsidR="000C7DCF" w:rsidRDefault="000C7DCF">
    <w:pPr>
      <w:spacing w:after="1197" w:line="259" w:lineRule="auto"/>
      <w:ind w:left="-38"/>
    </w:pPr>
    <w:r>
      <w:rPr>
        <w:rFonts w:ascii="Calibri" w:eastAsia="Calibri" w:hAnsi="Calibri" w:cs="Calibri"/>
        <w:sz w:val="22"/>
      </w:rPr>
      <w:t xml:space="preserve"> </w:t>
    </w:r>
  </w:p>
  <w:p w14:paraId="6E88C753" w14:textId="77777777" w:rsidR="000C7DCF" w:rsidRDefault="000C7DCF">
    <w:pPr>
      <w:spacing w:after="25" w:line="259" w:lineRule="auto"/>
      <w:ind w:left="8649"/>
    </w:pPr>
    <w:r>
      <w:t xml:space="preserve"> </w:t>
    </w:r>
  </w:p>
  <w:p w14:paraId="1053C014" w14:textId="77777777" w:rsidR="000C7DCF" w:rsidRDefault="000C7DCF">
    <w:pPr>
      <w:spacing w:after="25" w:line="259" w:lineRule="auto"/>
      <w:ind w:right="631"/>
      <w:jc w:val="right"/>
    </w:pPr>
    <w:r>
      <w:t xml:space="preserve">к Положению о предоставлении </w:t>
    </w:r>
  </w:p>
  <w:p w14:paraId="77FC7BBB" w14:textId="77777777" w:rsidR="000C7DCF" w:rsidRDefault="000C7DCF">
    <w:pPr>
      <w:spacing w:after="25" w:line="259" w:lineRule="auto"/>
      <w:ind w:right="311"/>
      <w:jc w:val="right"/>
    </w:pPr>
    <w:r>
      <w:t xml:space="preserve">социальных выплат на строительство </w:t>
    </w:r>
  </w:p>
  <w:p w14:paraId="2C23A52D" w14:textId="77777777" w:rsidR="000C7DCF" w:rsidRDefault="000C7DCF">
    <w:pPr>
      <w:spacing w:after="0" w:line="259" w:lineRule="auto"/>
      <w:ind w:right="664"/>
      <w:jc w:val="right"/>
    </w:pPr>
    <w:r>
      <w:t xml:space="preserve">(приобретение) жилья граждан,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A3607" w14:textId="77777777" w:rsidR="000C7DCF" w:rsidRDefault="000C7DCF" w:rsidP="000B4BB7">
    <w:pPr>
      <w:spacing w:after="25" w:line="259" w:lineRule="auto"/>
    </w:pPr>
    <w: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3EE30" w14:textId="77777777" w:rsidR="000C7DCF" w:rsidRDefault="000C7DCF">
    <w:pPr>
      <w:spacing w:after="1197" w:line="259" w:lineRule="auto"/>
      <w:ind w:left="-38"/>
    </w:pPr>
    <w:r>
      <w:rPr>
        <w:rFonts w:ascii="Calibri" w:eastAsia="Calibri" w:hAnsi="Calibri" w:cs="Calibri"/>
        <w:sz w:val="22"/>
      </w:rPr>
      <w:t xml:space="preserve"> </w:t>
    </w:r>
  </w:p>
  <w:p w14:paraId="00157A3D" w14:textId="77777777" w:rsidR="000C7DCF" w:rsidRDefault="000C7DCF">
    <w:pPr>
      <w:spacing w:after="25" w:line="259" w:lineRule="auto"/>
      <w:ind w:left="8649"/>
    </w:pPr>
    <w:r>
      <w:t xml:space="preserve"> </w:t>
    </w:r>
  </w:p>
  <w:p w14:paraId="52FF1E9F" w14:textId="77777777" w:rsidR="000C7DCF" w:rsidRDefault="000C7DCF">
    <w:pPr>
      <w:spacing w:after="25" w:line="259" w:lineRule="auto"/>
      <w:ind w:right="631"/>
      <w:jc w:val="right"/>
    </w:pPr>
    <w:r>
      <w:t xml:space="preserve">к Положению о предоставлении </w:t>
    </w:r>
  </w:p>
  <w:p w14:paraId="204696E7" w14:textId="77777777" w:rsidR="000C7DCF" w:rsidRDefault="000C7DCF">
    <w:pPr>
      <w:spacing w:after="25" w:line="259" w:lineRule="auto"/>
      <w:ind w:right="311"/>
      <w:jc w:val="right"/>
    </w:pPr>
    <w:r>
      <w:t xml:space="preserve">социальных выплат на строительство </w:t>
    </w:r>
  </w:p>
  <w:p w14:paraId="4F17D490" w14:textId="77777777" w:rsidR="000C7DCF" w:rsidRDefault="000C7DCF">
    <w:pPr>
      <w:spacing w:after="0" w:line="259" w:lineRule="auto"/>
      <w:ind w:right="664"/>
      <w:jc w:val="right"/>
    </w:pPr>
    <w:r>
      <w:t xml:space="preserve">(приобретение) жилья граждан,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AED9F" w14:textId="77777777" w:rsidR="000C7DCF" w:rsidRDefault="000C7DCF">
    <w:pPr>
      <w:spacing w:line="259" w:lineRule="auto"/>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B5C62" w14:textId="77777777" w:rsidR="000C7DCF" w:rsidRDefault="000C7DCF">
    <w:pPr>
      <w:spacing w:line="259" w:lineRule="aut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544B7" w14:textId="77777777" w:rsidR="000C7DCF" w:rsidRDefault="000C7DCF">
    <w:pPr>
      <w:spacing w:line="259" w:lineRule="auto"/>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3E777" w14:textId="77777777" w:rsidR="000C7DCF" w:rsidRDefault="000C7DCF">
    <w:pPr>
      <w:spacing w:line="259" w:lineRule="aut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088B9" w14:textId="77777777" w:rsidR="000C7DCF" w:rsidRDefault="000C7DCF">
    <w:pPr>
      <w:spacing w:line="259" w:lineRule="aut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B26E2" w14:textId="77777777" w:rsidR="000C7DCF" w:rsidRDefault="000C7DCF">
    <w:pPr>
      <w:spacing w:line="259" w:lineRule="aut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88000" w14:textId="77777777" w:rsidR="000C7DCF" w:rsidRDefault="000C7DCF">
    <w:pPr>
      <w:spacing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80B45" w14:textId="77777777" w:rsidR="000C7DCF" w:rsidRDefault="000C7DCF">
    <w:pPr>
      <w:spacing w:line="259" w:lineRule="aut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A0382" w14:textId="77777777" w:rsidR="000C7DCF" w:rsidRDefault="000C7DCF">
    <w:pPr>
      <w:spacing w:line="259" w:lineRule="aut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94C5" w14:textId="77777777" w:rsidR="000C7DCF" w:rsidRDefault="000C7DCF">
    <w:pPr>
      <w:spacing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38BAD" w14:textId="77777777" w:rsidR="000C7DCF" w:rsidRDefault="000C7DCF">
    <w:pPr>
      <w:spacing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12D16" w14:textId="77777777" w:rsidR="000C7DCF" w:rsidRDefault="000C7DCF">
    <w:pPr>
      <w:spacing w:line="259"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75BD0" w14:textId="77777777" w:rsidR="000C7DCF" w:rsidRDefault="000C7DCF">
    <w:pPr>
      <w:spacing w:line="259" w:lineRule="aut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768CE" w14:textId="77777777" w:rsidR="000C7DCF" w:rsidRDefault="000C7DCF">
    <w:pPr>
      <w:spacing w:line="259" w:lineRule="aut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9131D" w14:textId="77777777" w:rsidR="000C7DCF" w:rsidRDefault="000C7DCF">
    <w:pPr>
      <w:spacing w:line="259"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D24A" w14:textId="77777777" w:rsidR="000C7DCF" w:rsidRDefault="000C7DCF">
    <w:pPr>
      <w:spacing w:line="259"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AFB5F" w14:textId="77777777" w:rsidR="000C7DCF" w:rsidRDefault="000C7DCF">
    <w:pPr>
      <w:spacing w:line="259"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4FD8"/>
    <w:multiLevelType w:val="hybridMultilevel"/>
    <w:tmpl w:val="AC304026"/>
    <w:lvl w:ilvl="0" w:tplc="6F56C70E">
      <w:start w:val="1"/>
      <w:numFmt w:val="decimal"/>
      <w:lvlText w:val="%1)"/>
      <w:lvlJc w:val="left"/>
      <w:pPr>
        <w:ind w:left="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820B8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1CB61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3628AE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D63F4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9044FC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EA29E8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8DE2ED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526E1E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1E901B2"/>
    <w:multiLevelType w:val="hybridMultilevel"/>
    <w:tmpl w:val="4D74AFCE"/>
    <w:lvl w:ilvl="0" w:tplc="24CCF1BC">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86634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778DA5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76590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DECFFD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BC51D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F88917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F2F27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04C5BD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4473D21"/>
    <w:multiLevelType w:val="multilevel"/>
    <w:tmpl w:val="B61CD50A"/>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55C55C6"/>
    <w:multiLevelType w:val="hybridMultilevel"/>
    <w:tmpl w:val="CDD4F2C6"/>
    <w:lvl w:ilvl="0" w:tplc="3F564D8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CB42C5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2FE276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FAB15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6E776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82842B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360C30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44C57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78877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6BC1B5B"/>
    <w:multiLevelType w:val="hybridMultilevel"/>
    <w:tmpl w:val="4B789C74"/>
    <w:lvl w:ilvl="0" w:tplc="BD5E5BEA">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1477B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8E59F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9CAA8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6AD34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DE890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2CE47E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C8410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42562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08FC639D"/>
    <w:multiLevelType w:val="hybridMultilevel"/>
    <w:tmpl w:val="76EA54EC"/>
    <w:lvl w:ilvl="0" w:tplc="34F2A080">
      <w:start w:val="10"/>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90C815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D03B4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CCA95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82D3A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CCE50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A8FA8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E4EC02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988C2F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0AD36223"/>
    <w:multiLevelType w:val="hybridMultilevel"/>
    <w:tmpl w:val="328EC172"/>
    <w:lvl w:ilvl="0" w:tplc="DF72AB06">
      <w:start w:val="2020"/>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60CD2C">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8406CC">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A0F46E">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2E056C">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0EB0DA">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EC3CEC">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E08B7E">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1E7BCE">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0C984A34"/>
    <w:multiLevelType w:val="hybridMultilevel"/>
    <w:tmpl w:val="D0A62BE8"/>
    <w:lvl w:ilvl="0" w:tplc="AB4AEAB6">
      <w:start w:val="2020"/>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3C8730">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C20972">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961760">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D6623E">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F884C4">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2696C0">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305DFC">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AE187A">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51E63CD"/>
    <w:multiLevelType w:val="hybridMultilevel"/>
    <w:tmpl w:val="06183EDA"/>
    <w:lvl w:ilvl="0" w:tplc="A884555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AA252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5ED47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D6A20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7BC61F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C8CF0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2A5BA0">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318504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BACBB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16FB58AE"/>
    <w:multiLevelType w:val="hybridMultilevel"/>
    <w:tmpl w:val="8CFC28F6"/>
    <w:lvl w:ilvl="0" w:tplc="E286D7E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2C2C3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2C27D2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086DB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18DA2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40294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76D28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2CDDD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A36788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1F454CB6"/>
    <w:multiLevelType w:val="hybridMultilevel"/>
    <w:tmpl w:val="48CE903E"/>
    <w:lvl w:ilvl="0" w:tplc="07A0C1F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D204D6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8929A6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38BE6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E477A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02A239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00EBF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02B41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CCA433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243669D7"/>
    <w:multiLevelType w:val="hybridMultilevel"/>
    <w:tmpl w:val="77F8F732"/>
    <w:lvl w:ilvl="0" w:tplc="E13AEF38">
      <w:start w:val="1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04E9D5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808731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9308D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3AAC6F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625BE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82144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C801B2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F870B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24C3771B"/>
    <w:multiLevelType w:val="hybridMultilevel"/>
    <w:tmpl w:val="226034B4"/>
    <w:lvl w:ilvl="0" w:tplc="24C85034">
      <w:start w:val="2023"/>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229A0">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6A1944">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560E2A">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BC8882">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6ABB2A">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FEF774">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F26486">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DAFA34">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551411C"/>
    <w:multiLevelType w:val="hybridMultilevel"/>
    <w:tmpl w:val="34923918"/>
    <w:lvl w:ilvl="0" w:tplc="B9580F5E">
      <w:start w:val="202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3643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D49F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0090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6658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869D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326A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44CE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D4A1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66E0237"/>
    <w:multiLevelType w:val="hybridMultilevel"/>
    <w:tmpl w:val="2A8A40CA"/>
    <w:lvl w:ilvl="0" w:tplc="E362BE48">
      <w:start w:val="30"/>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3A84F5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BE0AA4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C2C29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1D2138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7A08EB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825CF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A6187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A0ED2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29500E9B"/>
    <w:multiLevelType w:val="hybridMultilevel"/>
    <w:tmpl w:val="07AEE7D2"/>
    <w:lvl w:ilvl="0" w:tplc="1E98FACC">
      <w:start w:val="2020"/>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A7230">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B8A29A">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08EC9A">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500C96">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A4D918">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6E64F6">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8E7F2A">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267F0A">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2A2D4B41"/>
    <w:multiLevelType w:val="hybridMultilevel"/>
    <w:tmpl w:val="83BC2CD4"/>
    <w:lvl w:ilvl="0" w:tplc="47DC1B1C">
      <w:start w:val="2020"/>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C8371C">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5E0F3A">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9A7A8A">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16E92C">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164150">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D4E974">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4AF1EA">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2EA266">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2AB22310"/>
    <w:multiLevelType w:val="hybridMultilevel"/>
    <w:tmpl w:val="92E28E76"/>
    <w:lvl w:ilvl="0" w:tplc="BCD4C7F6">
      <w:start w:val="1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0DA0C5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E43A4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A5CC99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4001D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6E9C8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C4A85E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D67DE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1E2781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2B9944E1"/>
    <w:multiLevelType w:val="hybridMultilevel"/>
    <w:tmpl w:val="71FEB92C"/>
    <w:lvl w:ilvl="0" w:tplc="6172D6DA">
      <w:start w:val="1"/>
      <w:numFmt w:val="bullet"/>
      <w:lvlText w:val="-"/>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D654A0">
      <w:start w:val="1"/>
      <w:numFmt w:val="bullet"/>
      <w:lvlText w:val="o"/>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724C56">
      <w:start w:val="1"/>
      <w:numFmt w:val="bullet"/>
      <w:lvlText w:val="▪"/>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361414">
      <w:start w:val="1"/>
      <w:numFmt w:val="bullet"/>
      <w:lvlText w:val="•"/>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A410D2">
      <w:start w:val="1"/>
      <w:numFmt w:val="bullet"/>
      <w:lvlText w:val="o"/>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C06996">
      <w:start w:val="1"/>
      <w:numFmt w:val="bullet"/>
      <w:lvlText w:val="▪"/>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52089A">
      <w:start w:val="1"/>
      <w:numFmt w:val="bullet"/>
      <w:lvlText w:val="•"/>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D8533E">
      <w:start w:val="1"/>
      <w:numFmt w:val="bullet"/>
      <w:lvlText w:val="o"/>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36DC1E">
      <w:start w:val="1"/>
      <w:numFmt w:val="bullet"/>
      <w:lvlText w:val="▪"/>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2BC1495A"/>
    <w:multiLevelType w:val="hybridMultilevel"/>
    <w:tmpl w:val="94BECCD2"/>
    <w:lvl w:ilvl="0" w:tplc="3B245AAC">
      <w:start w:val="2020"/>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E7110">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C8D112">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E62810">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CA9B2E">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62027C">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26F94C">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EA514A">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DAB9F2">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2E621BA3"/>
    <w:multiLevelType w:val="hybridMultilevel"/>
    <w:tmpl w:val="75A0121C"/>
    <w:lvl w:ilvl="0" w:tplc="66DEE136">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33017140"/>
    <w:multiLevelType w:val="hybridMultilevel"/>
    <w:tmpl w:val="F15CFDC4"/>
    <w:lvl w:ilvl="0" w:tplc="F4E20FEE">
      <w:start w:val="1"/>
      <w:numFmt w:val="bullet"/>
      <w:lvlText w:val="-"/>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98E810">
      <w:start w:val="1"/>
      <w:numFmt w:val="bullet"/>
      <w:lvlText w:val="o"/>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92983A">
      <w:start w:val="1"/>
      <w:numFmt w:val="bullet"/>
      <w:lvlText w:val="▪"/>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D4BF40">
      <w:start w:val="1"/>
      <w:numFmt w:val="bullet"/>
      <w:lvlText w:val="•"/>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541840">
      <w:start w:val="1"/>
      <w:numFmt w:val="bullet"/>
      <w:lvlText w:val="o"/>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A8D02">
      <w:start w:val="1"/>
      <w:numFmt w:val="bullet"/>
      <w:lvlText w:val="▪"/>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B04DF8">
      <w:start w:val="1"/>
      <w:numFmt w:val="bullet"/>
      <w:lvlText w:val="•"/>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50943C">
      <w:start w:val="1"/>
      <w:numFmt w:val="bullet"/>
      <w:lvlText w:val="o"/>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C0E96A">
      <w:start w:val="1"/>
      <w:numFmt w:val="bullet"/>
      <w:lvlText w:val="▪"/>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340018F0"/>
    <w:multiLevelType w:val="multilevel"/>
    <w:tmpl w:val="EC4CCFC8"/>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36064FE4"/>
    <w:multiLevelType w:val="hybridMultilevel"/>
    <w:tmpl w:val="2FF082AC"/>
    <w:lvl w:ilvl="0" w:tplc="A3BABFC6">
      <w:start w:val="202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DEDD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2E79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8EB4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0853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1C77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E428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501F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F0EC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36FE67DF"/>
    <w:multiLevelType w:val="hybridMultilevel"/>
    <w:tmpl w:val="469C605E"/>
    <w:lvl w:ilvl="0" w:tplc="7CD8F56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00656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4588B5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31AE86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0DE397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76DC9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4E3DA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E6C9E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B5680D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37020B87"/>
    <w:multiLevelType w:val="hybridMultilevel"/>
    <w:tmpl w:val="B7909F44"/>
    <w:lvl w:ilvl="0" w:tplc="297E16C0">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3C705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8A5B7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D80025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DCD75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F00C6A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3AC1F3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AE43A7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A42447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3A18622D"/>
    <w:multiLevelType w:val="hybridMultilevel"/>
    <w:tmpl w:val="5A76FC74"/>
    <w:lvl w:ilvl="0" w:tplc="8B5CD3F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9EA6A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B8AFA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C8EB3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7E627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6528BB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5A830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2A3E2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6278D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3BA85F10"/>
    <w:multiLevelType w:val="hybridMultilevel"/>
    <w:tmpl w:val="69C42182"/>
    <w:lvl w:ilvl="0" w:tplc="F370D850">
      <w:start w:val="1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AB8239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2988FA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A10F2F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A2630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82626F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DC08D3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E08AE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64870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3BC367E4"/>
    <w:multiLevelType w:val="hybridMultilevel"/>
    <w:tmpl w:val="EE304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CC030E"/>
    <w:multiLevelType w:val="hybridMultilevel"/>
    <w:tmpl w:val="B1908DF2"/>
    <w:lvl w:ilvl="0" w:tplc="1FEE6C9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AEF5C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72A37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E8A82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7180DC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058FB3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6E2AA9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AE42B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DA3D9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40F40961"/>
    <w:multiLevelType w:val="hybridMultilevel"/>
    <w:tmpl w:val="1B168DE0"/>
    <w:lvl w:ilvl="0" w:tplc="3C8A07EE">
      <w:start w:val="1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2A286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452AF9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4B8187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2E2F49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BE80D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3B25CB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CC6B0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CEDA5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nsid w:val="426023EB"/>
    <w:multiLevelType w:val="hybridMultilevel"/>
    <w:tmpl w:val="388E174C"/>
    <w:lvl w:ilvl="0" w:tplc="253CD3E4">
      <w:start w:val="1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78A80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821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6C798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8E0A7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A36636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E2401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9CC96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C4E071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42905D27"/>
    <w:multiLevelType w:val="hybridMultilevel"/>
    <w:tmpl w:val="D83635E8"/>
    <w:lvl w:ilvl="0" w:tplc="8724D572">
      <w:start w:val="2020"/>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D270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FC27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923C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F044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5C56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AC44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44A6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CEC6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48923DBE"/>
    <w:multiLevelType w:val="hybridMultilevel"/>
    <w:tmpl w:val="E252FC52"/>
    <w:lvl w:ilvl="0" w:tplc="90604476">
      <w:start w:val="2020"/>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08C46C">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CCAEB8">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0A0CBA">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226028">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7C422A">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BECFA0">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DCFDF2">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D08FCA">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49E21478"/>
    <w:multiLevelType w:val="hybridMultilevel"/>
    <w:tmpl w:val="085AB82E"/>
    <w:lvl w:ilvl="0" w:tplc="42F4DAF2">
      <w:start w:val="1"/>
      <w:numFmt w:val="upperRoman"/>
      <w:lvlText w:val="%1."/>
      <w:lvlJc w:val="left"/>
      <w:pPr>
        <w:ind w:left="1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68693DA">
      <w:start w:val="1"/>
      <w:numFmt w:val="lowerLetter"/>
      <w:lvlText w:val="%2"/>
      <w:lvlJc w:val="left"/>
      <w:pPr>
        <w:ind w:left="4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0CE126">
      <w:start w:val="1"/>
      <w:numFmt w:val="lowerRoman"/>
      <w:lvlText w:val="%3"/>
      <w:lvlJc w:val="left"/>
      <w:pPr>
        <w:ind w:left="48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701B64">
      <w:start w:val="1"/>
      <w:numFmt w:val="decimal"/>
      <w:lvlText w:val="%4"/>
      <w:lvlJc w:val="left"/>
      <w:pPr>
        <w:ind w:left="56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F0A1EB6">
      <w:start w:val="1"/>
      <w:numFmt w:val="lowerLetter"/>
      <w:lvlText w:val="%5"/>
      <w:lvlJc w:val="left"/>
      <w:pPr>
        <w:ind w:left="63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A90E52A">
      <w:start w:val="1"/>
      <w:numFmt w:val="lowerRoman"/>
      <w:lvlText w:val="%6"/>
      <w:lvlJc w:val="left"/>
      <w:pPr>
        <w:ind w:left="70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265A6A">
      <w:start w:val="1"/>
      <w:numFmt w:val="decimal"/>
      <w:lvlText w:val="%7"/>
      <w:lvlJc w:val="left"/>
      <w:pPr>
        <w:ind w:left="77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F8564C">
      <w:start w:val="1"/>
      <w:numFmt w:val="lowerLetter"/>
      <w:lvlText w:val="%8"/>
      <w:lvlJc w:val="left"/>
      <w:pPr>
        <w:ind w:left="84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9001A72">
      <w:start w:val="1"/>
      <w:numFmt w:val="lowerRoman"/>
      <w:lvlText w:val="%9"/>
      <w:lvlJc w:val="left"/>
      <w:pPr>
        <w:ind w:left="9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nsid w:val="4ACA7B6E"/>
    <w:multiLevelType w:val="hybridMultilevel"/>
    <w:tmpl w:val="D79ADB2E"/>
    <w:lvl w:ilvl="0" w:tplc="17488B3C">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3CCAC9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9E093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E04DF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E26D6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CE102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66A5AF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C2C1E5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00AEF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nsid w:val="4B096DF9"/>
    <w:multiLevelType w:val="hybridMultilevel"/>
    <w:tmpl w:val="51048366"/>
    <w:lvl w:ilvl="0" w:tplc="45D2F63E">
      <w:start w:val="25"/>
      <w:numFmt w:val="upperLetter"/>
      <w:lvlText w:val="%1"/>
      <w:lvlJc w:val="left"/>
      <w:pPr>
        <w:ind w:left="2596"/>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3B2EB55A">
      <w:start w:val="1"/>
      <w:numFmt w:val="lowerLetter"/>
      <w:lvlText w:val="%2"/>
      <w:lvlJc w:val="left"/>
      <w:pPr>
        <w:ind w:left="340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1BEC6CC">
      <w:start w:val="1"/>
      <w:numFmt w:val="lowerRoman"/>
      <w:lvlText w:val="%3"/>
      <w:lvlJc w:val="left"/>
      <w:pPr>
        <w:ind w:left="412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1D9C4F5A">
      <w:start w:val="1"/>
      <w:numFmt w:val="decimal"/>
      <w:lvlText w:val="%4"/>
      <w:lvlJc w:val="left"/>
      <w:pPr>
        <w:ind w:left="484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C54446B8">
      <w:start w:val="1"/>
      <w:numFmt w:val="lowerLetter"/>
      <w:lvlText w:val="%5"/>
      <w:lvlJc w:val="left"/>
      <w:pPr>
        <w:ind w:left="556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9112DD1C">
      <w:start w:val="1"/>
      <w:numFmt w:val="lowerRoman"/>
      <w:lvlText w:val="%6"/>
      <w:lvlJc w:val="left"/>
      <w:pPr>
        <w:ind w:left="628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31A03292">
      <w:start w:val="1"/>
      <w:numFmt w:val="decimal"/>
      <w:lvlText w:val="%7"/>
      <w:lvlJc w:val="left"/>
      <w:pPr>
        <w:ind w:left="700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6A441632">
      <w:start w:val="1"/>
      <w:numFmt w:val="lowerLetter"/>
      <w:lvlText w:val="%8"/>
      <w:lvlJc w:val="left"/>
      <w:pPr>
        <w:ind w:left="772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DE8E8A00">
      <w:start w:val="1"/>
      <w:numFmt w:val="lowerRoman"/>
      <w:lvlText w:val="%9"/>
      <w:lvlJc w:val="left"/>
      <w:pPr>
        <w:ind w:left="844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37">
    <w:nsid w:val="4B6A6E40"/>
    <w:multiLevelType w:val="hybridMultilevel"/>
    <w:tmpl w:val="A5F88F06"/>
    <w:lvl w:ilvl="0" w:tplc="7A6E37E2">
      <w:start w:val="1"/>
      <w:numFmt w:val="decimal"/>
      <w:lvlText w:val="%1."/>
      <w:lvlJc w:val="left"/>
      <w:pPr>
        <w:ind w:left="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7803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0467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F031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8077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3E52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566D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4CF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36F4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505B6C3D"/>
    <w:multiLevelType w:val="hybridMultilevel"/>
    <w:tmpl w:val="37CACFE4"/>
    <w:lvl w:ilvl="0" w:tplc="DCBC9618">
      <w:start w:val="4"/>
      <w:numFmt w:val="upperRoman"/>
      <w:lvlText w:val="%1."/>
      <w:lvlJc w:val="left"/>
      <w:pPr>
        <w:ind w:left="1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270EB62">
      <w:start w:val="1"/>
      <w:numFmt w:val="lowerLetter"/>
      <w:lvlText w:val="%2"/>
      <w:lvlJc w:val="left"/>
      <w:pPr>
        <w:ind w:left="34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F447C4">
      <w:start w:val="1"/>
      <w:numFmt w:val="lowerRoman"/>
      <w:lvlText w:val="%3"/>
      <w:lvlJc w:val="left"/>
      <w:pPr>
        <w:ind w:left="4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9CB48C">
      <w:start w:val="1"/>
      <w:numFmt w:val="decimal"/>
      <w:lvlText w:val="%4"/>
      <w:lvlJc w:val="left"/>
      <w:pPr>
        <w:ind w:left="4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E524430">
      <w:start w:val="1"/>
      <w:numFmt w:val="lowerLetter"/>
      <w:lvlText w:val="%5"/>
      <w:lvlJc w:val="left"/>
      <w:pPr>
        <w:ind w:left="5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B7AB4DC">
      <w:start w:val="1"/>
      <w:numFmt w:val="lowerRoman"/>
      <w:lvlText w:val="%6"/>
      <w:lvlJc w:val="left"/>
      <w:pPr>
        <w:ind w:left="6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FA411E4">
      <w:start w:val="1"/>
      <w:numFmt w:val="decimal"/>
      <w:lvlText w:val="%7"/>
      <w:lvlJc w:val="left"/>
      <w:pPr>
        <w:ind w:left="7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B666A8">
      <w:start w:val="1"/>
      <w:numFmt w:val="lowerLetter"/>
      <w:lvlText w:val="%8"/>
      <w:lvlJc w:val="left"/>
      <w:pPr>
        <w:ind w:left="7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DC8F04">
      <w:start w:val="1"/>
      <w:numFmt w:val="lowerRoman"/>
      <w:lvlText w:val="%9"/>
      <w:lvlJc w:val="left"/>
      <w:pPr>
        <w:ind w:left="8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nsid w:val="520852A1"/>
    <w:multiLevelType w:val="hybridMultilevel"/>
    <w:tmpl w:val="87D45B08"/>
    <w:lvl w:ilvl="0" w:tplc="9580B41C">
      <w:start w:val="27"/>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D8A7B6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3A02D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FA724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692CD4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7CCC6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F0EE2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C6A4D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0C443C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nsid w:val="53214FAA"/>
    <w:multiLevelType w:val="hybridMultilevel"/>
    <w:tmpl w:val="03AC315E"/>
    <w:lvl w:ilvl="0" w:tplc="687496DC">
      <w:start w:val="7"/>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BF6E4D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16421C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CEE8D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0A856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A441B8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F52E00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9D2F10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A8CF1A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nsid w:val="54212DB8"/>
    <w:multiLevelType w:val="hybridMultilevel"/>
    <w:tmpl w:val="70F49D0E"/>
    <w:lvl w:ilvl="0" w:tplc="B3A8D576">
      <w:start w:val="4"/>
      <w:numFmt w:val="upperRoman"/>
      <w:lvlText w:val="%1."/>
      <w:lvlJc w:val="left"/>
      <w:pPr>
        <w:ind w:left="1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8AC2F68">
      <w:start w:val="1"/>
      <w:numFmt w:val="lowerLetter"/>
      <w:lvlText w:val="%2"/>
      <w:lvlJc w:val="left"/>
      <w:pPr>
        <w:ind w:left="34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5BEB360">
      <w:start w:val="1"/>
      <w:numFmt w:val="lowerRoman"/>
      <w:lvlText w:val="%3"/>
      <w:lvlJc w:val="left"/>
      <w:pPr>
        <w:ind w:left="4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101366">
      <w:start w:val="1"/>
      <w:numFmt w:val="decimal"/>
      <w:lvlText w:val="%4"/>
      <w:lvlJc w:val="left"/>
      <w:pPr>
        <w:ind w:left="4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D9253A8">
      <w:start w:val="1"/>
      <w:numFmt w:val="lowerLetter"/>
      <w:lvlText w:val="%5"/>
      <w:lvlJc w:val="left"/>
      <w:pPr>
        <w:ind w:left="5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A8A7F4">
      <w:start w:val="1"/>
      <w:numFmt w:val="lowerRoman"/>
      <w:lvlText w:val="%6"/>
      <w:lvlJc w:val="left"/>
      <w:pPr>
        <w:ind w:left="6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9EEF06">
      <w:start w:val="1"/>
      <w:numFmt w:val="decimal"/>
      <w:lvlText w:val="%7"/>
      <w:lvlJc w:val="left"/>
      <w:pPr>
        <w:ind w:left="7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A61DF2">
      <w:start w:val="1"/>
      <w:numFmt w:val="lowerLetter"/>
      <w:lvlText w:val="%8"/>
      <w:lvlJc w:val="left"/>
      <w:pPr>
        <w:ind w:left="7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FECF7C">
      <w:start w:val="1"/>
      <w:numFmt w:val="lowerRoman"/>
      <w:lvlText w:val="%9"/>
      <w:lvlJc w:val="left"/>
      <w:pPr>
        <w:ind w:left="8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nsid w:val="55444F9C"/>
    <w:multiLevelType w:val="hybridMultilevel"/>
    <w:tmpl w:val="C7CA0CA2"/>
    <w:lvl w:ilvl="0" w:tplc="E558ED26">
      <w:start w:val="202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3A8D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5454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E6F8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FE35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3871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3C9B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C288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6A46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56CB66A0"/>
    <w:multiLevelType w:val="hybridMultilevel"/>
    <w:tmpl w:val="B1BAA22E"/>
    <w:lvl w:ilvl="0" w:tplc="6650898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3D8912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946E9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D60286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8224A8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248CB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218AD4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94A23B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9CC2D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nsid w:val="57407C8B"/>
    <w:multiLevelType w:val="hybridMultilevel"/>
    <w:tmpl w:val="8A182048"/>
    <w:lvl w:ilvl="0" w:tplc="BA8E8A68">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7C039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602F3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D6231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2A077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B6B39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74A6C8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64094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E60F1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nsid w:val="5D21087C"/>
    <w:multiLevelType w:val="hybridMultilevel"/>
    <w:tmpl w:val="699292EC"/>
    <w:lvl w:ilvl="0" w:tplc="F060479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BE0D4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48542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BE19D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EA3B4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878546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CC8D3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F0ABE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DA59C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nsid w:val="5F0939D8"/>
    <w:multiLevelType w:val="hybridMultilevel"/>
    <w:tmpl w:val="BDA28EA4"/>
    <w:lvl w:ilvl="0" w:tplc="9D2E850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4E8B73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3EA97B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36478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2008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1A396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2DC881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0AE15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30384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nsid w:val="5FC37FF0"/>
    <w:multiLevelType w:val="hybridMultilevel"/>
    <w:tmpl w:val="FB96598C"/>
    <w:lvl w:ilvl="0" w:tplc="C7C8BA9E">
      <w:start w:val="2020"/>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8E1FE8">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42FB66">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EAA172">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1A3198">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6A5442">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0AF528">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B4CAA6">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90ABD2">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600A38A0"/>
    <w:multiLevelType w:val="hybridMultilevel"/>
    <w:tmpl w:val="0F300600"/>
    <w:lvl w:ilvl="0" w:tplc="926CB138">
      <w:start w:val="2023"/>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703838">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C69AC">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74BC96">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DAD604">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D80C36">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B64EB0">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4ECCA4">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D81CC4">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61C46A1D"/>
    <w:multiLevelType w:val="hybridMultilevel"/>
    <w:tmpl w:val="60F4FD5E"/>
    <w:lvl w:ilvl="0" w:tplc="99A6EFEC">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609A6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80024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DC2F34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58EEF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AE783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BA98F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44C4F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CDEBFC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0">
    <w:nsid w:val="65412A85"/>
    <w:multiLevelType w:val="hybridMultilevel"/>
    <w:tmpl w:val="D73A4A50"/>
    <w:lvl w:ilvl="0" w:tplc="6D48CC42">
      <w:start w:val="1"/>
      <w:numFmt w:val="bullet"/>
      <w:lvlText w:val="-"/>
      <w:lvlJc w:val="left"/>
      <w:pPr>
        <w:ind w:left="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0E3118">
      <w:start w:val="1"/>
      <w:numFmt w:val="bullet"/>
      <w:lvlText w:val="o"/>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6DD2C">
      <w:start w:val="1"/>
      <w:numFmt w:val="bullet"/>
      <w:lvlText w:val="▪"/>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B65792">
      <w:start w:val="1"/>
      <w:numFmt w:val="bullet"/>
      <w:lvlText w:val="•"/>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18C9B6">
      <w:start w:val="1"/>
      <w:numFmt w:val="bullet"/>
      <w:lvlText w:val="o"/>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3CF8E8">
      <w:start w:val="1"/>
      <w:numFmt w:val="bullet"/>
      <w:lvlText w:val="▪"/>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C6797A">
      <w:start w:val="1"/>
      <w:numFmt w:val="bullet"/>
      <w:lvlText w:val="•"/>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20B2B8">
      <w:start w:val="1"/>
      <w:numFmt w:val="bullet"/>
      <w:lvlText w:val="o"/>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184CFA">
      <w:start w:val="1"/>
      <w:numFmt w:val="bullet"/>
      <w:lvlText w:val="▪"/>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67626C99"/>
    <w:multiLevelType w:val="hybridMultilevel"/>
    <w:tmpl w:val="E7CE5716"/>
    <w:lvl w:ilvl="0" w:tplc="441C7CC0">
      <w:start w:val="20"/>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420A9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D9C3F5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6C82F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CACC08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202A5F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B04DFC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F61AC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A6F5B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nsid w:val="684155CB"/>
    <w:multiLevelType w:val="hybridMultilevel"/>
    <w:tmpl w:val="3684D84A"/>
    <w:lvl w:ilvl="0" w:tplc="2E20D08E">
      <w:start w:val="2020"/>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C657E2">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22ABF4">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62D32C">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FECD50">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166EEA">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5A1AA4">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EE5500">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423B40">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70A008C8"/>
    <w:multiLevelType w:val="hybridMultilevel"/>
    <w:tmpl w:val="0CCC63F8"/>
    <w:lvl w:ilvl="0" w:tplc="ADD442AE">
      <w:start w:val="202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5EB4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36E9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6A30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FC54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D0D6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207E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88A3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AE5F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714521D2"/>
    <w:multiLevelType w:val="hybridMultilevel"/>
    <w:tmpl w:val="72AA7BC8"/>
    <w:lvl w:ilvl="0" w:tplc="091E17B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949BA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407B1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B0F84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FE2527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F81C1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9A2EB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D6435D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6C7FD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nsid w:val="75CF589C"/>
    <w:multiLevelType w:val="hybridMultilevel"/>
    <w:tmpl w:val="1F987D42"/>
    <w:lvl w:ilvl="0" w:tplc="E404F39E">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3A24C3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8C09C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F02B4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1E1E1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980E4D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C26EAC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E587BE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3063EC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6">
    <w:nsid w:val="783008C6"/>
    <w:multiLevelType w:val="hybridMultilevel"/>
    <w:tmpl w:val="AC20DA84"/>
    <w:lvl w:ilvl="0" w:tplc="7858481E">
      <w:start w:val="2020"/>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8650F8">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FC8364">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320F8C">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62D6CE">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E6ED6C">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EC69C4">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CECC7A">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FA1A1A">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79D700C5"/>
    <w:multiLevelType w:val="hybridMultilevel"/>
    <w:tmpl w:val="680E3EB2"/>
    <w:lvl w:ilvl="0" w:tplc="A28EADF2">
      <w:start w:val="9"/>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3601ED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74A723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92C9F2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DEB10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06917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32265D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1A99F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3C4F0E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8">
    <w:nsid w:val="7C215F8C"/>
    <w:multiLevelType w:val="hybridMultilevel"/>
    <w:tmpl w:val="ADA06830"/>
    <w:lvl w:ilvl="0" w:tplc="86226178">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328FC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FCEF4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AB61FA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AC6F7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E82E15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5E22D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66BAE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5D87B4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9">
    <w:nsid w:val="7DB30FBC"/>
    <w:multiLevelType w:val="hybridMultilevel"/>
    <w:tmpl w:val="B866B75A"/>
    <w:lvl w:ilvl="0" w:tplc="9ED4AEF6">
      <w:start w:val="2020"/>
      <w:numFmt w:val="decimal"/>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BECEDA">
      <w:start w:val="1"/>
      <w:numFmt w:val="lowerLetter"/>
      <w:lvlText w:val="%2"/>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50B340">
      <w:start w:val="1"/>
      <w:numFmt w:val="lowerRoman"/>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A2300E">
      <w:start w:val="1"/>
      <w:numFmt w:val="decimal"/>
      <w:lvlText w:val="%4"/>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EE23BE">
      <w:start w:val="1"/>
      <w:numFmt w:val="lowerLetter"/>
      <w:lvlText w:val="%5"/>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D07974">
      <w:start w:val="1"/>
      <w:numFmt w:val="lowerRoman"/>
      <w:lvlText w:val="%6"/>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689BC6">
      <w:start w:val="1"/>
      <w:numFmt w:val="decimal"/>
      <w:lvlText w:val="%7"/>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ECDE4A">
      <w:start w:val="1"/>
      <w:numFmt w:val="lowerLetter"/>
      <w:lvlText w:val="%8"/>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AAB286">
      <w:start w:val="1"/>
      <w:numFmt w:val="lowerRoman"/>
      <w:lvlText w:val="%9"/>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7EFB438E"/>
    <w:multiLevelType w:val="hybridMultilevel"/>
    <w:tmpl w:val="B40807FC"/>
    <w:lvl w:ilvl="0" w:tplc="ABD8F246">
      <w:start w:val="1"/>
      <w:numFmt w:val="bullet"/>
      <w:lvlText w:val="-"/>
      <w:lvlJc w:val="left"/>
      <w:pPr>
        <w:ind w:left="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DE0610">
      <w:start w:val="1"/>
      <w:numFmt w:val="bullet"/>
      <w:lvlText w:val="o"/>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A82D46">
      <w:start w:val="1"/>
      <w:numFmt w:val="bullet"/>
      <w:lvlText w:val="▪"/>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2AB0C">
      <w:start w:val="1"/>
      <w:numFmt w:val="bullet"/>
      <w:lvlText w:val="•"/>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E87B80">
      <w:start w:val="1"/>
      <w:numFmt w:val="bullet"/>
      <w:lvlText w:val="o"/>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C2F9AC">
      <w:start w:val="1"/>
      <w:numFmt w:val="bullet"/>
      <w:lvlText w:val="▪"/>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9EE3EA">
      <w:start w:val="1"/>
      <w:numFmt w:val="bullet"/>
      <w:lvlText w:val="•"/>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5069A4">
      <w:start w:val="1"/>
      <w:numFmt w:val="bullet"/>
      <w:lvlText w:val="o"/>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D6C460">
      <w:start w:val="1"/>
      <w:numFmt w:val="bullet"/>
      <w:lvlText w:val="▪"/>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0"/>
  </w:num>
  <w:num w:numId="2">
    <w:abstractNumId w:val="60"/>
  </w:num>
  <w:num w:numId="3">
    <w:abstractNumId w:val="16"/>
  </w:num>
  <w:num w:numId="4">
    <w:abstractNumId w:val="48"/>
  </w:num>
  <w:num w:numId="5">
    <w:abstractNumId w:val="6"/>
  </w:num>
  <w:num w:numId="6">
    <w:abstractNumId w:val="56"/>
  </w:num>
  <w:num w:numId="7">
    <w:abstractNumId w:val="52"/>
  </w:num>
  <w:num w:numId="8">
    <w:abstractNumId w:val="15"/>
  </w:num>
  <w:num w:numId="9">
    <w:abstractNumId w:val="12"/>
  </w:num>
  <w:num w:numId="10">
    <w:abstractNumId w:val="21"/>
  </w:num>
  <w:num w:numId="11">
    <w:abstractNumId w:val="26"/>
  </w:num>
  <w:num w:numId="12">
    <w:abstractNumId w:val="9"/>
  </w:num>
  <w:num w:numId="13">
    <w:abstractNumId w:val="55"/>
  </w:num>
  <w:num w:numId="14">
    <w:abstractNumId w:val="45"/>
  </w:num>
  <w:num w:numId="15">
    <w:abstractNumId w:val="25"/>
  </w:num>
  <w:num w:numId="16">
    <w:abstractNumId w:val="13"/>
  </w:num>
  <w:num w:numId="17">
    <w:abstractNumId w:val="23"/>
  </w:num>
  <w:num w:numId="18">
    <w:abstractNumId w:val="53"/>
  </w:num>
  <w:num w:numId="19">
    <w:abstractNumId w:val="42"/>
  </w:num>
  <w:num w:numId="20">
    <w:abstractNumId w:val="32"/>
  </w:num>
  <w:num w:numId="21">
    <w:abstractNumId w:val="43"/>
  </w:num>
  <w:num w:numId="22">
    <w:abstractNumId w:val="41"/>
  </w:num>
  <w:num w:numId="23">
    <w:abstractNumId w:val="10"/>
  </w:num>
  <w:num w:numId="24">
    <w:abstractNumId w:val="44"/>
  </w:num>
  <w:num w:numId="25">
    <w:abstractNumId w:val="1"/>
  </w:num>
  <w:num w:numId="26">
    <w:abstractNumId w:val="54"/>
  </w:num>
  <w:num w:numId="27">
    <w:abstractNumId w:val="58"/>
  </w:num>
  <w:num w:numId="28">
    <w:abstractNumId w:val="5"/>
  </w:num>
  <w:num w:numId="29">
    <w:abstractNumId w:val="51"/>
  </w:num>
  <w:num w:numId="30">
    <w:abstractNumId w:val="39"/>
  </w:num>
  <w:num w:numId="31">
    <w:abstractNumId w:val="14"/>
  </w:num>
  <w:num w:numId="32">
    <w:abstractNumId w:val="37"/>
  </w:num>
  <w:num w:numId="33">
    <w:abstractNumId w:val="0"/>
  </w:num>
  <w:num w:numId="34">
    <w:abstractNumId w:val="29"/>
  </w:num>
  <w:num w:numId="35">
    <w:abstractNumId w:val="49"/>
  </w:num>
  <w:num w:numId="36">
    <w:abstractNumId w:val="4"/>
  </w:num>
  <w:num w:numId="37">
    <w:abstractNumId w:val="17"/>
  </w:num>
  <w:num w:numId="38">
    <w:abstractNumId w:val="34"/>
  </w:num>
  <w:num w:numId="39">
    <w:abstractNumId w:val="2"/>
  </w:num>
  <w:num w:numId="40">
    <w:abstractNumId w:val="22"/>
  </w:num>
  <w:num w:numId="41">
    <w:abstractNumId w:val="46"/>
  </w:num>
  <w:num w:numId="42">
    <w:abstractNumId w:val="36"/>
  </w:num>
  <w:num w:numId="43">
    <w:abstractNumId w:val="40"/>
  </w:num>
  <w:num w:numId="44">
    <w:abstractNumId w:val="11"/>
  </w:num>
  <w:num w:numId="45">
    <w:abstractNumId w:val="24"/>
  </w:num>
  <w:num w:numId="46">
    <w:abstractNumId w:val="57"/>
  </w:num>
  <w:num w:numId="47">
    <w:abstractNumId w:val="27"/>
  </w:num>
  <w:num w:numId="48">
    <w:abstractNumId w:val="8"/>
  </w:num>
  <w:num w:numId="49">
    <w:abstractNumId w:val="38"/>
  </w:num>
  <w:num w:numId="50">
    <w:abstractNumId w:val="3"/>
  </w:num>
  <w:num w:numId="51">
    <w:abstractNumId w:val="35"/>
  </w:num>
  <w:num w:numId="52">
    <w:abstractNumId w:val="31"/>
  </w:num>
  <w:num w:numId="53">
    <w:abstractNumId w:val="30"/>
  </w:num>
  <w:num w:numId="54">
    <w:abstractNumId w:val="50"/>
  </w:num>
  <w:num w:numId="55">
    <w:abstractNumId w:val="33"/>
  </w:num>
  <w:num w:numId="56">
    <w:abstractNumId w:val="47"/>
  </w:num>
  <w:num w:numId="57">
    <w:abstractNumId w:val="7"/>
  </w:num>
  <w:num w:numId="58">
    <w:abstractNumId w:val="19"/>
  </w:num>
  <w:num w:numId="59">
    <w:abstractNumId w:val="59"/>
  </w:num>
  <w:num w:numId="60">
    <w:abstractNumId w:val="18"/>
  </w:num>
  <w:num w:numId="61">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8E"/>
    <w:rsid w:val="00006170"/>
    <w:rsid w:val="000114CF"/>
    <w:rsid w:val="00011D8E"/>
    <w:rsid w:val="00012DBB"/>
    <w:rsid w:val="00013129"/>
    <w:rsid w:val="000131B5"/>
    <w:rsid w:val="00017CDC"/>
    <w:rsid w:val="000260D5"/>
    <w:rsid w:val="00026AF0"/>
    <w:rsid w:val="000326F0"/>
    <w:rsid w:val="00042177"/>
    <w:rsid w:val="00042B95"/>
    <w:rsid w:val="00045E3D"/>
    <w:rsid w:val="00046113"/>
    <w:rsid w:val="000473B9"/>
    <w:rsid w:val="0005317F"/>
    <w:rsid w:val="00054DF8"/>
    <w:rsid w:val="000622D5"/>
    <w:rsid w:val="00066A06"/>
    <w:rsid w:val="00067AD8"/>
    <w:rsid w:val="0007045C"/>
    <w:rsid w:val="00070D84"/>
    <w:rsid w:val="00072F5D"/>
    <w:rsid w:val="00077F9F"/>
    <w:rsid w:val="00081213"/>
    <w:rsid w:val="000874FA"/>
    <w:rsid w:val="000945AF"/>
    <w:rsid w:val="00097598"/>
    <w:rsid w:val="00097BEA"/>
    <w:rsid w:val="000B0D5E"/>
    <w:rsid w:val="000B4BB7"/>
    <w:rsid w:val="000C7DCF"/>
    <w:rsid w:val="000D0085"/>
    <w:rsid w:val="000D0667"/>
    <w:rsid w:val="000D112E"/>
    <w:rsid w:val="000D2898"/>
    <w:rsid w:val="000E4AC7"/>
    <w:rsid w:val="000E605B"/>
    <w:rsid w:val="000E7FF6"/>
    <w:rsid w:val="000F6C35"/>
    <w:rsid w:val="00103B4B"/>
    <w:rsid w:val="001112D6"/>
    <w:rsid w:val="00113F5C"/>
    <w:rsid w:val="001166A7"/>
    <w:rsid w:val="00116771"/>
    <w:rsid w:val="00121501"/>
    <w:rsid w:val="00121E40"/>
    <w:rsid w:val="00125987"/>
    <w:rsid w:val="00126E52"/>
    <w:rsid w:val="00127016"/>
    <w:rsid w:val="00130B28"/>
    <w:rsid w:val="00142D94"/>
    <w:rsid w:val="00144395"/>
    <w:rsid w:val="0014769D"/>
    <w:rsid w:val="00156F3D"/>
    <w:rsid w:val="00167E64"/>
    <w:rsid w:val="001708F9"/>
    <w:rsid w:val="001769CF"/>
    <w:rsid w:val="00190A7D"/>
    <w:rsid w:val="00190D07"/>
    <w:rsid w:val="00193F1E"/>
    <w:rsid w:val="001A2A43"/>
    <w:rsid w:val="001A3772"/>
    <w:rsid w:val="001A5009"/>
    <w:rsid w:val="001B6A9F"/>
    <w:rsid w:val="001B6BDB"/>
    <w:rsid w:val="001C0ABE"/>
    <w:rsid w:val="001E0632"/>
    <w:rsid w:val="001E1FA2"/>
    <w:rsid w:val="001E5737"/>
    <w:rsid w:val="001F09C1"/>
    <w:rsid w:val="001F2022"/>
    <w:rsid w:val="001F2E7E"/>
    <w:rsid w:val="001F5245"/>
    <w:rsid w:val="001F675F"/>
    <w:rsid w:val="001F776F"/>
    <w:rsid w:val="00205972"/>
    <w:rsid w:val="002069C8"/>
    <w:rsid w:val="002100F4"/>
    <w:rsid w:val="00217966"/>
    <w:rsid w:val="00225609"/>
    <w:rsid w:val="00225717"/>
    <w:rsid w:val="00227B40"/>
    <w:rsid w:val="00227D06"/>
    <w:rsid w:val="00227F46"/>
    <w:rsid w:val="00232650"/>
    <w:rsid w:val="0023400F"/>
    <w:rsid w:val="00245C5C"/>
    <w:rsid w:val="002539EF"/>
    <w:rsid w:val="0025563E"/>
    <w:rsid w:val="00255D63"/>
    <w:rsid w:val="00257D27"/>
    <w:rsid w:val="00261C80"/>
    <w:rsid w:val="002643DC"/>
    <w:rsid w:val="00267D95"/>
    <w:rsid w:val="002828ED"/>
    <w:rsid w:val="00283E2B"/>
    <w:rsid w:val="00284E6D"/>
    <w:rsid w:val="0029398B"/>
    <w:rsid w:val="002A27A0"/>
    <w:rsid w:val="002B48B5"/>
    <w:rsid w:val="002C0EA0"/>
    <w:rsid w:val="002C5BC6"/>
    <w:rsid w:val="002D2399"/>
    <w:rsid w:val="002D5AA1"/>
    <w:rsid w:val="002E1EDF"/>
    <w:rsid w:val="002E4056"/>
    <w:rsid w:val="002E56AB"/>
    <w:rsid w:val="002F1A26"/>
    <w:rsid w:val="002F2169"/>
    <w:rsid w:val="002F38BA"/>
    <w:rsid w:val="002F3D46"/>
    <w:rsid w:val="00305A47"/>
    <w:rsid w:val="00310469"/>
    <w:rsid w:val="00310871"/>
    <w:rsid w:val="00314FFB"/>
    <w:rsid w:val="00320ECB"/>
    <w:rsid w:val="00327AA5"/>
    <w:rsid w:val="00333C93"/>
    <w:rsid w:val="003349DE"/>
    <w:rsid w:val="00335B9B"/>
    <w:rsid w:val="003368E5"/>
    <w:rsid w:val="00337282"/>
    <w:rsid w:val="00337E39"/>
    <w:rsid w:val="003422F4"/>
    <w:rsid w:val="003427D5"/>
    <w:rsid w:val="00345463"/>
    <w:rsid w:val="00345CB8"/>
    <w:rsid w:val="00351FAF"/>
    <w:rsid w:val="00354C64"/>
    <w:rsid w:val="00354DD6"/>
    <w:rsid w:val="0035508B"/>
    <w:rsid w:val="00356620"/>
    <w:rsid w:val="003567C4"/>
    <w:rsid w:val="00360346"/>
    <w:rsid w:val="003637F6"/>
    <w:rsid w:val="00371268"/>
    <w:rsid w:val="003720AD"/>
    <w:rsid w:val="00382D6F"/>
    <w:rsid w:val="00385EAF"/>
    <w:rsid w:val="00386DB1"/>
    <w:rsid w:val="0039036C"/>
    <w:rsid w:val="0039171C"/>
    <w:rsid w:val="00392B55"/>
    <w:rsid w:val="00395180"/>
    <w:rsid w:val="003A2365"/>
    <w:rsid w:val="003B130C"/>
    <w:rsid w:val="003B7786"/>
    <w:rsid w:val="003C5C69"/>
    <w:rsid w:val="003C5FF1"/>
    <w:rsid w:val="003D03B1"/>
    <w:rsid w:val="003E237B"/>
    <w:rsid w:val="003E5945"/>
    <w:rsid w:val="003E687D"/>
    <w:rsid w:val="003F0024"/>
    <w:rsid w:val="003F012B"/>
    <w:rsid w:val="004028B2"/>
    <w:rsid w:val="00413C05"/>
    <w:rsid w:val="00414134"/>
    <w:rsid w:val="00416B95"/>
    <w:rsid w:val="00417B39"/>
    <w:rsid w:val="0042262A"/>
    <w:rsid w:val="00422B06"/>
    <w:rsid w:val="00422EF0"/>
    <w:rsid w:val="004236F8"/>
    <w:rsid w:val="0043033F"/>
    <w:rsid w:val="00435B57"/>
    <w:rsid w:val="00435E5E"/>
    <w:rsid w:val="004408CB"/>
    <w:rsid w:val="00441E18"/>
    <w:rsid w:val="004477AA"/>
    <w:rsid w:val="004517D2"/>
    <w:rsid w:val="00453440"/>
    <w:rsid w:val="0046419D"/>
    <w:rsid w:val="00476B28"/>
    <w:rsid w:val="004805E7"/>
    <w:rsid w:val="004807FB"/>
    <w:rsid w:val="00482FA1"/>
    <w:rsid w:val="004849E2"/>
    <w:rsid w:val="004905A1"/>
    <w:rsid w:val="0049072E"/>
    <w:rsid w:val="00492587"/>
    <w:rsid w:val="0049784E"/>
    <w:rsid w:val="00497C88"/>
    <w:rsid w:val="004A0A33"/>
    <w:rsid w:val="004A197B"/>
    <w:rsid w:val="004A308B"/>
    <w:rsid w:val="004A5878"/>
    <w:rsid w:val="004B4503"/>
    <w:rsid w:val="004B7180"/>
    <w:rsid w:val="004B7FCA"/>
    <w:rsid w:val="004C2DC9"/>
    <w:rsid w:val="004C6E63"/>
    <w:rsid w:val="004D448D"/>
    <w:rsid w:val="004D50C9"/>
    <w:rsid w:val="004E0497"/>
    <w:rsid w:val="004E0BC5"/>
    <w:rsid w:val="004E1D7D"/>
    <w:rsid w:val="004E52E5"/>
    <w:rsid w:val="004F49CB"/>
    <w:rsid w:val="004F49FC"/>
    <w:rsid w:val="004F65A9"/>
    <w:rsid w:val="004F67A6"/>
    <w:rsid w:val="004F7F13"/>
    <w:rsid w:val="004F7FCF"/>
    <w:rsid w:val="005028FF"/>
    <w:rsid w:val="00510A2C"/>
    <w:rsid w:val="00514130"/>
    <w:rsid w:val="00523CC3"/>
    <w:rsid w:val="00523D2E"/>
    <w:rsid w:val="005306D8"/>
    <w:rsid w:val="00532DA1"/>
    <w:rsid w:val="00552C6D"/>
    <w:rsid w:val="0055601B"/>
    <w:rsid w:val="00557ED1"/>
    <w:rsid w:val="005628D1"/>
    <w:rsid w:val="0057259C"/>
    <w:rsid w:val="00573219"/>
    <w:rsid w:val="005759B4"/>
    <w:rsid w:val="005776AB"/>
    <w:rsid w:val="00581144"/>
    <w:rsid w:val="00581C85"/>
    <w:rsid w:val="00584140"/>
    <w:rsid w:val="00584539"/>
    <w:rsid w:val="005855E9"/>
    <w:rsid w:val="0058761F"/>
    <w:rsid w:val="005968E8"/>
    <w:rsid w:val="005A39EB"/>
    <w:rsid w:val="005A42E0"/>
    <w:rsid w:val="005A5A8C"/>
    <w:rsid w:val="005A651E"/>
    <w:rsid w:val="005A7E62"/>
    <w:rsid w:val="005B5232"/>
    <w:rsid w:val="005B7992"/>
    <w:rsid w:val="005B79BF"/>
    <w:rsid w:val="005C4334"/>
    <w:rsid w:val="005C65C7"/>
    <w:rsid w:val="005D3141"/>
    <w:rsid w:val="005E2E28"/>
    <w:rsid w:val="005E75A8"/>
    <w:rsid w:val="005F48B1"/>
    <w:rsid w:val="005F65EA"/>
    <w:rsid w:val="005F6FDA"/>
    <w:rsid w:val="00602805"/>
    <w:rsid w:val="006030A0"/>
    <w:rsid w:val="00603232"/>
    <w:rsid w:val="0061228C"/>
    <w:rsid w:val="00612B6F"/>
    <w:rsid w:val="00614EFF"/>
    <w:rsid w:val="00615E24"/>
    <w:rsid w:val="00620CAE"/>
    <w:rsid w:val="006245C0"/>
    <w:rsid w:val="006264FA"/>
    <w:rsid w:val="006418EB"/>
    <w:rsid w:val="006620D1"/>
    <w:rsid w:val="00664650"/>
    <w:rsid w:val="0066665C"/>
    <w:rsid w:val="006747D7"/>
    <w:rsid w:val="00674E9A"/>
    <w:rsid w:val="00675F43"/>
    <w:rsid w:val="00675F81"/>
    <w:rsid w:val="006777FA"/>
    <w:rsid w:val="0068497D"/>
    <w:rsid w:val="00692BBF"/>
    <w:rsid w:val="00693AE7"/>
    <w:rsid w:val="006A169C"/>
    <w:rsid w:val="006B4BBB"/>
    <w:rsid w:val="006C0B77"/>
    <w:rsid w:val="006E21DC"/>
    <w:rsid w:val="006E2D5F"/>
    <w:rsid w:val="006E36DE"/>
    <w:rsid w:val="006E4865"/>
    <w:rsid w:val="006E552C"/>
    <w:rsid w:val="006E5FC6"/>
    <w:rsid w:val="006F2AE9"/>
    <w:rsid w:val="006F300E"/>
    <w:rsid w:val="006F5D43"/>
    <w:rsid w:val="00704B97"/>
    <w:rsid w:val="007137B6"/>
    <w:rsid w:val="00731BEE"/>
    <w:rsid w:val="00736BC1"/>
    <w:rsid w:val="0074049C"/>
    <w:rsid w:val="00740FD2"/>
    <w:rsid w:val="00750B21"/>
    <w:rsid w:val="007514AE"/>
    <w:rsid w:val="0076231C"/>
    <w:rsid w:val="0076792A"/>
    <w:rsid w:val="00767F0B"/>
    <w:rsid w:val="00771D9E"/>
    <w:rsid w:val="007739A0"/>
    <w:rsid w:val="00782235"/>
    <w:rsid w:val="007824CE"/>
    <w:rsid w:val="007834EB"/>
    <w:rsid w:val="00791173"/>
    <w:rsid w:val="00795C62"/>
    <w:rsid w:val="007A4974"/>
    <w:rsid w:val="007B154D"/>
    <w:rsid w:val="007B2FAE"/>
    <w:rsid w:val="007B522A"/>
    <w:rsid w:val="007B5A9F"/>
    <w:rsid w:val="007B713B"/>
    <w:rsid w:val="007C723C"/>
    <w:rsid w:val="007E0796"/>
    <w:rsid w:val="007E0BB7"/>
    <w:rsid w:val="007E319B"/>
    <w:rsid w:val="007F3227"/>
    <w:rsid w:val="007F6A8E"/>
    <w:rsid w:val="008016F9"/>
    <w:rsid w:val="00804572"/>
    <w:rsid w:val="0080496F"/>
    <w:rsid w:val="0080647B"/>
    <w:rsid w:val="008242FF"/>
    <w:rsid w:val="00825B37"/>
    <w:rsid w:val="008276C8"/>
    <w:rsid w:val="0083334D"/>
    <w:rsid w:val="00841C54"/>
    <w:rsid w:val="0084361B"/>
    <w:rsid w:val="00843766"/>
    <w:rsid w:val="00843D48"/>
    <w:rsid w:val="008502F9"/>
    <w:rsid w:val="00860C51"/>
    <w:rsid w:val="00866F89"/>
    <w:rsid w:val="008701BB"/>
    <w:rsid w:val="00870751"/>
    <w:rsid w:val="00875500"/>
    <w:rsid w:val="00875F83"/>
    <w:rsid w:val="00883116"/>
    <w:rsid w:val="008833DD"/>
    <w:rsid w:val="00884A31"/>
    <w:rsid w:val="00886F40"/>
    <w:rsid w:val="00894544"/>
    <w:rsid w:val="008A0F02"/>
    <w:rsid w:val="008A4D46"/>
    <w:rsid w:val="008A5881"/>
    <w:rsid w:val="008A6A42"/>
    <w:rsid w:val="008D231F"/>
    <w:rsid w:val="008D23E3"/>
    <w:rsid w:val="008D315D"/>
    <w:rsid w:val="008D5538"/>
    <w:rsid w:val="008D6994"/>
    <w:rsid w:val="008D6FE6"/>
    <w:rsid w:val="008E1E06"/>
    <w:rsid w:val="008E237B"/>
    <w:rsid w:val="008E7A86"/>
    <w:rsid w:val="008E7E22"/>
    <w:rsid w:val="008F0C2F"/>
    <w:rsid w:val="008F1FF9"/>
    <w:rsid w:val="008F3B3C"/>
    <w:rsid w:val="008F5103"/>
    <w:rsid w:val="00901780"/>
    <w:rsid w:val="00902331"/>
    <w:rsid w:val="00907D8F"/>
    <w:rsid w:val="009117BA"/>
    <w:rsid w:val="0091379E"/>
    <w:rsid w:val="009176A2"/>
    <w:rsid w:val="00920E5E"/>
    <w:rsid w:val="00922C48"/>
    <w:rsid w:val="00930FBC"/>
    <w:rsid w:val="0093683A"/>
    <w:rsid w:val="00937D1F"/>
    <w:rsid w:val="00941BFA"/>
    <w:rsid w:val="00941FC4"/>
    <w:rsid w:val="00944B2D"/>
    <w:rsid w:val="00945BA2"/>
    <w:rsid w:val="00946120"/>
    <w:rsid w:val="009478D9"/>
    <w:rsid w:val="009501EE"/>
    <w:rsid w:val="0095078E"/>
    <w:rsid w:val="00956D50"/>
    <w:rsid w:val="00957676"/>
    <w:rsid w:val="00960C9A"/>
    <w:rsid w:val="00971953"/>
    <w:rsid w:val="00971D16"/>
    <w:rsid w:val="0097273D"/>
    <w:rsid w:val="00976127"/>
    <w:rsid w:val="0098125F"/>
    <w:rsid w:val="00983BC8"/>
    <w:rsid w:val="00984B7C"/>
    <w:rsid w:val="00990C5A"/>
    <w:rsid w:val="009938ED"/>
    <w:rsid w:val="009950DA"/>
    <w:rsid w:val="009A03B0"/>
    <w:rsid w:val="009A1B69"/>
    <w:rsid w:val="009B718E"/>
    <w:rsid w:val="009C4DEB"/>
    <w:rsid w:val="009D6499"/>
    <w:rsid w:val="009E3EA5"/>
    <w:rsid w:val="009E77FD"/>
    <w:rsid w:val="009F4BE5"/>
    <w:rsid w:val="009F5158"/>
    <w:rsid w:val="009F7A81"/>
    <w:rsid w:val="00A01102"/>
    <w:rsid w:val="00A04C7B"/>
    <w:rsid w:val="00A070F5"/>
    <w:rsid w:val="00A17DEA"/>
    <w:rsid w:val="00A202DB"/>
    <w:rsid w:val="00A21B13"/>
    <w:rsid w:val="00A23A41"/>
    <w:rsid w:val="00A24C89"/>
    <w:rsid w:val="00A44182"/>
    <w:rsid w:val="00A45DEE"/>
    <w:rsid w:val="00A4733B"/>
    <w:rsid w:val="00A53A04"/>
    <w:rsid w:val="00A53E14"/>
    <w:rsid w:val="00A54149"/>
    <w:rsid w:val="00A54F80"/>
    <w:rsid w:val="00A806A0"/>
    <w:rsid w:val="00A8181D"/>
    <w:rsid w:val="00A909EB"/>
    <w:rsid w:val="00A93147"/>
    <w:rsid w:val="00A97293"/>
    <w:rsid w:val="00AA3040"/>
    <w:rsid w:val="00AA4B46"/>
    <w:rsid w:val="00AA4C0F"/>
    <w:rsid w:val="00AA7BE8"/>
    <w:rsid w:val="00AB0C75"/>
    <w:rsid w:val="00AB39C6"/>
    <w:rsid w:val="00AC37B4"/>
    <w:rsid w:val="00AC38BB"/>
    <w:rsid w:val="00AC74C0"/>
    <w:rsid w:val="00AF2291"/>
    <w:rsid w:val="00AF3656"/>
    <w:rsid w:val="00AF3DE3"/>
    <w:rsid w:val="00AF40DE"/>
    <w:rsid w:val="00AF5719"/>
    <w:rsid w:val="00AF7BFC"/>
    <w:rsid w:val="00B03B58"/>
    <w:rsid w:val="00B0479F"/>
    <w:rsid w:val="00B16553"/>
    <w:rsid w:val="00B205B7"/>
    <w:rsid w:val="00B22F79"/>
    <w:rsid w:val="00B24260"/>
    <w:rsid w:val="00B2534A"/>
    <w:rsid w:val="00B30400"/>
    <w:rsid w:val="00B435C5"/>
    <w:rsid w:val="00B56E0C"/>
    <w:rsid w:val="00B5715E"/>
    <w:rsid w:val="00B6056E"/>
    <w:rsid w:val="00B66FB4"/>
    <w:rsid w:val="00B73DA9"/>
    <w:rsid w:val="00B81760"/>
    <w:rsid w:val="00B915B7"/>
    <w:rsid w:val="00B93558"/>
    <w:rsid w:val="00BA1A39"/>
    <w:rsid w:val="00BA494B"/>
    <w:rsid w:val="00BA7092"/>
    <w:rsid w:val="00BC12B1"/>
    <w:rsid w:val="00BC2C3F"/>
    <w:rsid w:val="00BC4D56"/>
    <w:rsid w:val="00BC7253"/>
    <w:rsid w:val="00BD02FA"/>
    <w:rsid w:val="00BD295D"/>
    <w:rsid w:val="00BD724A"/>
    <w:rsid w:val="00BE3FF4"/>
    <w:rsid w:val="00BF3677"/>
    <w:rsid w:val="00BF40B9"/>
    <w:rsid w:val="00BF4FE7"/>
    <w:rsid w:val="00BF5660"/>
    <w:rsid w:val="00C00716"/>
    <w:rsid w:val="00C0166E"/>
    <w:rsid w:val="00C105D3"/>
    <w:rsid w:val="00C1451A"/>
    <w:rsid w:val="00C2551D"/>
    <w:rsid w:val="00C27D65"/>
    <w:rsid w:val="00C325CC"/>
    <w:rsid w:val="00C409B1"/>
    <w:rsid w:val="00C420A0"/>
    <w:rsid w:val="00C467E2"/>
    <w:rsid w:val="00C46BA7"/>
    <w:rsid w:val="00C50D93"/>
    <w:rsid w:val="00C55253"/>
    <w:rsid w:val="00C56A3C"/>
    <w:rsid w:val="00C66ACC"/>
    <w:rsid w:val="00C7000F"/>
    <w:rsid w:val="00C709D8"/>
    <w:rsid w:val="00C726AD"/>
    <w:rsid w:val="00C73EB3"/>
    <w:rsid w:val="00C74A49"/>
    <w:rsid w:val="00C7689B"/>
    <w:rsid w:val="00C7701E"/>
    <w:rsid w:val="00C84291"/>
    <w:rsid w:val="00C924E3"/>
    <w:rsid w:val="00C94BDE"/>
    <w:rsid w:val="00CA198C"/>
    <w:rsid w:val="00CA390C"/>
    <w:rsid w:val="00CB0FBF"/>
    <w:rsid w:val="00CC0ECA"/>
    <w:rsid w:val="00CC246C"/>
    <w:rsid w:val="00CC30F4"/>
    <w:rsid w:val="00CC6902"/>
    <w:rsid w:val="00CD11D5"/>
    <w:rsid w:val="00CD61A2"/>
    <w:rsid w:val="00CE282A"/>
    <w:rsid w:val="00CF2265"/>
    <w:rsid w:val="00D01A86"/>
    <w:rsid w:val="00D0323F"/>
    <w:rsid w:val="00D0425B"/>
    <w:rsid w:val="00D06DD6"/>
    <w:rsid w:val="00D073A1"/>
    <w:rsid w:val="00D11209"/>
    <w:rsid w:val="00D23211"/>
    <w:rsid w:val="00D246D1"/>
    <w:rsid w:val="00D31B72"/>
    <w:rsid w:val="00D32D11"/>
    <w:rsid w:val="00D35553"/>
    <w:rsid w:val="00D409AF"/>
    <w:rsid w:val="00D43BE4"/>
    <w:rsid w:val="00D47F7F"/>
    <w:rsid w:val="00D70EED"/>
    <w:rsid w:val="00D724D7"/>
    <w:rsid w:val="00D738D6"/>
    <w:rsid w:val="00D84FCC"/>
    <w:rsid w:val="00D9123D"/>
    <w:rsid w:val="00D91FD0"/>
    <w:rsid w:val="00D934FA"/>
    <w:rsid w:val="00DA4984"/>
    <w:rsid w:val="00DA5ADD"/>
    <w:rsid w:val="00DA71BC"/>
    <w:rsid w:val="00DB111E"/>
    <w:rsid w:val="00DB4041"/>
    <w:rsid w:val="00DB5F3D"/>
    <w:rsid w:val="00DC5C82"/>
    <w:rsid w:val="00DC7C50"/>
    <w:rsid w:val="00DD4CD6"/>
    <w:rsid w:val="00DD5F63"/>
    <w:rsid w:val="00DE6F2E"/>
    <w:rsid w:val="00DE6F74"/>
    <w:rsid w:val="00DF28AB"/>
    <w:rsid w:val="00DF7B53"/>
    <w:rsid w:val="00E04639"/>
    <w:rsid w:val="00E15780"/>
    <w:rsid w:val="00E17C35"/>
    <w:rsid w:val="00E24E7C"/>
    <w:rsid w:val="00E302E2"/>
    <w:rsid w:val="00E33675"/>
    <w:rsid w:val="00E33C23"/>
    <w:rsid w:val="00E35DEE"/>
    <w:rsid w:val="00E36640"/>
    <w:rsid w:val="00E36CA1"/>
    <w:rsid w:val="00E41B39"/>
    <w:rsid w:val="00E44CDA"/>
    <w:rsid w:val="00E47835"/>
    <w:rsid w:val="00E50C76"/>
    <w:rsid w:val="00E517F4"/>
    <w:rsid w:val="00E51ACD"/>
    <w:rsid w:val="00E65E76"/>
    <w:rsid w:val="00E67972"/>
    <w:rsid w:val="00E72BA8"/>
    <w:rsid w:val="00E75816"/>
    <w:rsid w:val="00E779C3"/>
    <w:rsid w:val="00E831A9"/>
    <w:rsid w:val="00E9096A"/>
    <w:rsid w:val="00EA59DF"/>
    <w:rsid w:val="00EA70D5"/>
    <w:rsid w:val="00ED23D3"/>
    <w:rsid w:val="00ED3C9A"/>
    <w:rsid w:val="00EE0BC0"/>
    <w:rsid w:val="00EE1AF2"/>
    <w:rsid w:val="00EE1B50"/>
    <w:rsid w:val="00EE2D28"/>
    <w:rsid w:val="00EE4070"/>
    <w:rsid w:val="00EE4E16"/>
    <w:rsid w:val="00EE50C7"/>
    <w:rsid w:val="00EE5D71"/>
    <w:rsid w:val="00EE7A0F"/>
    <w:rsid w:val="00EF0E70"/>
    <w:rsid w:val="00EF1D96"/>
    <w:rsid w:val="00F0208C"/>
    <w:rsid w:val="00F04191"/>
    <w:rsid w:val="00F0549C"/>
    <w:rsid w:val="00F1275A"/>
    <w:rsid w:val="00F12C76"/>
    <w:rsid w:val="00F23912"/>
    <w:rsid w:val="00F2781D"/>
    <w:rsid w:val="00F27928"/>
    <w:rsid w:val="00F3077F"/>
    <w:rsid w:val="00F307D1"/>
    <w:rsid w:val="00F33A0E"/>
    <w:rsid w:val="00F37D55"/>
    <w:rsid w:val="00F41C50"/>
    <w:rsid w:val="00F41EF3"/>
    <w:rsid w:val="00F439CA"/>
    <w:rsid w:val="00F52A90"/>
    <w:rsid w:val="00F54E81"/>
    <w:rsid w:val="00F600A6"/>
    <w:rsid w:val="00F61A35"/>
    <w:rsid w:val="00F6206B"/>
    <w:rsid w:val="00F647C1"/>
    <w:rsid w:val="00F64B35"/>
    <w:rsid w:val="00F76B7F"/>
    <w:rsid w:val="00F84864"/>
    <w:rsid w:val="00F9250A"/>
    <w:rsid w:val="00F94248"/>
    <w:rsid w:val="00F95EB3"/>
    <w:rsid w:val="00FA15AC"/>
    <w:rsid w:val="00FA2574"/>
    <w:rsid w:val="00FA2D82"/>
    <w:rsid w:val="00FA6FC0"/>
    <w:rsid w:val="00FA7129"/>
    <w:rsid w:val="00FB3268"/>
    <w:rsid w:val="00FB45F5"/>
    <w:rsid w:val="00FB740E"/>
    <w:rsid w:val="00FC2D48"/>
    <w:rsid w:val="00FC7475"/>
    <w:rsid w:val="00FD006E"/>
    <w:rsid w:val="00FD5C03"/>
    <w:rsid w:val="00FE01E3"/>
    <w:rsid w:val="00FE1159"/>
    <w:rsid w:val="00FE1972"/>
    <w:rsid w:val="00FE4EFC"/>
    <w:rsid w:val="00FE4F15"/>
    <w:rsid w:val="00FE685A"/>
    <w:rsid w:val="00FF03AE"/>
    <w:rsid w:val="00FF076B"/>
    <w:rsid w:val="00FF2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DB7489"/>
  <w15:docId w15:val="{AE6C8461-72E2-4D13-AEC1-31D43BFE0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4CF"/>
    <w:pPr>
      <w:spacing w:line="240" w:lineRule="auto"/>
    </w:pPr>
    <w:rPr>
      <w:rFonts w:ascii="Times New Roman" w:hAnsi="Times New Roman"/>
      <w:sz w:val="28"/>
    </w:rPr>
  </w:style>
  <w:style w:type="paragraph" w:styleId="1">
    <w:name w:val="heading 1"/>
    <w:next w:val="a"/>
    <w:link w:val="10"/>
    <w:uiPriority w:val="9"/>
    <w:qFormat/>
    <w:rsid w:val="0084361B"/>
    <w:pPr>
      <w:keepNext/>
      <w:keepLines/>
      <w:spacing w:after="22"/>
      <w:ind w:left="10" w:right="5"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56E"/>
    <w:pPr>
      <w:ind w:left="720"/>
      <w:contextualSpacing/>
    </w:pPr>
  </w:style>
  <w:style w:type="table" w:customStyle="1" w:styleId="TableGrid">
    <w:name w:val="TableGrid"/>
    <w:rsid w:val="00983BC8"/>
    <w:pPr>
      <w:spacing w:after="0" w:line="240" w:lineRule="auto"/>
    </w:pPr>
    <w:rPr>
      <w:rFonts w:eastAsia="Times New Roman"/>
      <w:lang w:eastAsia="ru-RU"/>
    </w:rPr>
    <w:tblPr>
      <w:tblCellMar>
        <w:top w:w="0" w:type="dxa"/>
        <w:left w:w="0" w:type="dxa"/>
        <w:bottom w:w="0" w:type="dxa"/>
        <w:right w:w="0" w:type="dxa"/>
      </w:tblCellMar>
    </w:tblPr>
  </w:style>
  <w:style w:type="paragraph" w:styleId="a4">
    <w:name w:val="Balloon Text"/>
    <w:basedOn w:val="a"/>
    <w:link w:val="a5"/>
    <w:uiPriority w:val="99"/>
    <w:semiHidden/>
    <w:unhideWhenUsed/>
    <w:rsid w:val="00AF3656"/>
    <w:pPr>
      <w:spacing w:after="0"/>
    </w:pPr>
    <w:rPr>
      <w:rFonts w:ascii="Segoe UI" w:hAnsi="Segoe UI" w:cs="Segoe UI"/>
      <w:sz w:val="18"/>
      <w:szCs w:val="18"/>
    </w:rPr>
  </w:style>
  <w:style w:type="character" w:customStyle="1" w:styleId="a5">
    <w:name w:val="Текст выноски Знак"/>
    <w:basedOn w:val="a0"/>
    <w:link w:val="a4"/>
    <w:uiPriority w:val="99"/>
    <w:semiHidden/>
    <w:rsid w:val="00AF3656"/>
    <w:rPr>
      <w:rFonts w:ascii="Segoe UI" w:hAnsi="Segoe UI" w:cs="Segoe UI"/>
      <w:sz w:val="18"/>
      <w:szCs w:val="18"/>
    </w:rPr>
  </w:style>
  <w:style w:type="character" w:customStyle="1" w:styleId="10">
    <w:name w:val="Заголовок 1 Знак"/>
    <w:basedOn w:val="a0"/>
    <w:link w:val="1"/>
    <w:rsid w:val="0084361B"/>
    <w:rPr>
      <w:rFonts w:ascii="Times New Roman" w:eastAsia="Times New Roman" w:hAnsi="Times New Roman" w:cs="Times New Roman"/>
      <w:b/>
      <w:color w:val="000000"/>
      <w:sz w:val="28"/>
      <w:lang w:eastAsia="ru-RU"/>
    </w:rPr>
  </w:style>
  <w:style w:type="table" w:styleId="a6">
    <w:name w:val="Table Grid"/>
    <w:basedOn w:val="a1"/>
    <w:uiPriority w:val="39"/>
    <w:rsid w:val="00BA70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61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footer" Target="footer16.xml"/><Relationship Id="rId47" Type="http://schemas.openxmlformats.org/officeDocument/2006/relationships/header" Target="header20.xml"/><Relationship Id="rId50"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footer" Target="footer17.xml"/><Relationship Id="rId48" Type="http://schemas.openxmlformats.org/officeDocument/2006/relationships/footer" Target="footer19.xml"/><Relationship Id="rId8" Type="http://schemas.openxmlformats.org/officeDocument/2006/relationships/image" Target="media/image1.wmf"/><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9.xml"/><Relationship Id="rId20" Type="http://schemas.openxmlformats.org/officeDocument/2006/relationships/header" Target="header6.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footer" Target="footer20.xml"/></Relationships>
</file>

<file path=word/_rels/footer10.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1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18.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9.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E8330-7F58-48BA-AE5B-3CC5A5017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98</Pages>
  <Words>29562</Words>
  <Characters>168505</Characters>
  <Application>Microsoft Office Word</Application>
  <DocSecurity>0</DocSecurity>
  <Lines>1404</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User_ekonom</dc:creator>
  <cp:keywords/>
  <dc:description/>
  <cp:lastModifiedBy>Econom1</cp:lastModifiedBy>
  <cp:revision>1150</cp:revision>
  <cp:lastPrinted>2020-06-09T09:02:00Z</cp:lastPrinted>
  <dcterms:created xsi:type="dcterms:W3CDTF">2020-06-04T03:37:00Z</dcterms:created>
  <dcterms:modified xsi:type="dcterms:W3CDTF">2022-11-24T07:52:00Z</dcterms:modified>
</cp:coreProperties>
</file>