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AF05F6" w14:textId="77777777" w:rsidR="00E82499" w:rsidRPr="00B0233F" w:rsidRDefault="00E82499">
      <w:pPr>
        <w:spacing w:after="22" w:line="259" w:lineRule="auto"/>
        <w:ind w:left="0" w:firstLine="0"/>
        <w:jc w:val="right"/>
        <w:rPr>
          <w:color w:val="auto"/>
        </w:rPr>
      </w:pPr>
    </w:p>
    <w:p w14:paraId="658480F0" w14:textId="77777777" w:rsidR="00E82499" w:rsidRPr="00B0233F" w:rsidRDefault="00E82499">
      <w:pPr>
        <w:spacing w:after="22" w:line="259" w:lineRule="auto"/>
        <w:ind w:left="0" w:firstLine="0"/>
        <w:jc w:val="right"/>
        <w:rPr>
          <w:color w:val="auto"/>
        </w:rPr>
      </w:pPr>
    </w:p>
    <w:p w14:paraId="27535779" w14:textId="77777777" w:rsidR="00672679" w:rsidRPr="00B0233F" w:rsidRDefault="00E82499">
      <w:pPr>
        <w:spacing w:after="22" w:line="259" w:lineRule="auto"/>
        <w:ind w:left="0" w:firstLine="0"/>
        <w:jc w:val="right"/>
        <w:rPr>
          <w:color w:val="auto"/>
        </w:rPr>
      </w:pPr>
      <w:r w:rsidRPr="00B0233F">
        <w:rPr>
          <w:color w:val="auto"/>
        </w:rPr>
        <w:t xml:space="preserve">Приложение </w:t>
      </w:r>
    </w:p>
    <w:p w14:paraId="434F8018" w14:textId="77777777" w:rsidR="00672679" w:rsidRPr="00B0233F" w:rsidRDefault="00E82499">
      <w:pPr>
        <w:ind w:left="6803" w:right="14" w:hanging="403"/>
        <w:rPr>
          <w:color w:val="auto"/>
        </w:rPr>
      </w:pPr>
      <w:r w:rsidRPr="00B0233F">
        <w:rPr>
          <w:color w:val="auto"/>
        </w:rPr>
        <w:t>к постановлению администрации Кызыл</w:t>
      </w:r>
      <w:r w:rsidR="00830ABC" w:rsidRPr="00B0233F">
        <w:rPr>
          <w:color w:val="auto"/>
        </w:rPr>
        <w:t>ского кожууна от «___»______2020</w:t>
      </w:r>
      <w:r w:rsidRPr="00B0233F">
        <w:rPr>
          <w:color w:val="auto"/>
        </w:rPr>
        <w:t xml:space="preserve">г. №____ </w:t>
      </w:r>
    </w:p>
    <w:p w14:paraId="5BF1E8F7" w14:textId="77777777" w:rsidR="00672679" w:rsidRPr="00B0233F" w:rsidRDefault="00E82499">
      <w:pPr>
        <w:spacing w:after="218" w:line="259" w:lineRule="auto"/>
        <w:ind w:left="4923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6A833A2C" w14:textId="77777777" w:rsidR="00672679" w:rsidRPr="00B0233F" w:rsidRDefault="00E82499">
      <w:pPr>
        <w:spacing w:after="218" w:line="259" w:lineRule="auto"/>
        <w:ind w:left="4923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475BA025" w14:textId="77777777" w:rsidR="00672679" w:rsidRPr="00B0233F" w:rsidRDefault="00E82499">
      <w:pPr>
        <w:spacing w:after="216" w:line="259" w:lineRule="auto"/>
        <w:ind w:left="4923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211B9671" w14:textId="77777777" w:rsidR="00672679" w:rsidRPr="00B0233F" w:rsidRDefault="00E82499">
      <w:pPr>
        <w:spacing w:after="271" w:line="259" w:lineRule="auto"/>
        <w:ind w:left="4923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3A672F37" w14:textId="77777777" w:rsidR="00672679" w:rsidRPr="00B0233F" w:rsidRDefault="00E82499">
      <w:pPr>
        <w:spacing w:after="12" w:line="270" w:lineRule="auto"/>
        <w:ind w:left="2903" w:right="0"/>
        <w:jc w:val="left"/>
        <w:rPr>
          <w:color w:val="auto"/>
        </w:rPr>
      </w:pPr>
      <w:r w:rsidRPr="00B0233F">
        <w:rPr>
          <w:b/>
          <w:color w:val="auto"/>
        </w:rPr>
        <w:t>МУНИЦИПАЛЬНАЯ ПРОГРАММА «Поддержка системы здравоохранени</w:t>
      </w:r>
      <w:r w:rsidR="00830ABC" w:rsidRPr="00B0233F">
        <w:rPr>
          <w:b/>
          <w:color w:val="auto"/>
        </w:rPr>
        <w:t>я  Кызылского кожууна РТ на 2021</w:t>
      </w:r>
      <w:r w:rsidRPr="00B0233F">
        <w:rPr>
          <w:b/>
          <w:color w:val="auto"/>
        </w:rPr>
        <w:t>-202</w:t>
      </w:r>
      <w:r w:rsidR="00830ABC" w:rsidRPr="00B0233F">
        <w:rPr>
          <w:b/>
          <w:color w:val="auto"/>
        </w:rPr>
        <w:t>3</w:t>
      </w:r>
      <w:r w:rsidRPr="00B0233F">
        <w:rPr>
          <w:b/>
          <w:color w:val="auto"/>
        </w:rPr>
        <w:t xml:space="preserve"> гг.» </w:t>
      </w:r>
    </w:p>
    <w:p w14:paraId="238B135E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2972D471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354CBDFB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5C21123C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7BC56FA5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605903B3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51EFE67C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7B69F192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2A6555AB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0C943CB1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2DE9154A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61E27A31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4876A07D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09F7AA77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7D533C8B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7D468BDD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1670A8BB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7B05C2C1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270D687E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486E5F59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4D4CAE4D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11C79911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3147D387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2B8ABE48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04B29AA4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52E327D2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6F7B7D80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6F8A8C03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312A3A50" w14:textId="77777777" w:rsidR="00672679" w:rsidRPr="00B0233F" w:rsidRDefault="00E82499">
      <w:pPr>
        <w:spacing w:after="0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3C0BE634" w14:textId="77777777" w:rsidR="00672679" w:rsidRPr="00B0233F" w:rsidRDefault="00E82499">
      <w:pPr>
        <w:spacing w:after="14" w:line="259" w:lineRule="auto"/>
        <w:ind w:left="4923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2F8B3C3F" w14:textId="77777777" w:rsidR="00E82499" w:rsidRPr="00B0233F" w:rsidRDefault="00E82499">
      <w:pPr>
        <w:ind w:left="3824" w:right="14"/>
        <w:rPr>
          <w:color w:val="auto"/>
        </w:rPr>
      </w:pPr>
    </w:p>
    <w:p w14:paraId="0B93112F" w14:textId="77777777" w:rsidR="00E82499" w:rsidRPr="00B0233F" w:rsidRDefault="00E82499">
      <w:pPr>
        <w:ind w:left="3824" w:right="14"/>
        <w:rPr>
          <w:color w:val="auto"/>
        </w:rPr>
      </w:pPr>
    </w:p>
    <w:p w14:paraId="424CB4ED" w14:textId="77777777" w:rsidR="00E82499" w:rsidRPr="00B0233F" w:rsidRDefault="00E82499" w:rsidP="00B0233F">
      <w:pPr>
        <w:ind w:left="0" w:right="14" w:firstLine="0"/>
        <w:rPr>
          <w:color w:val="auto"/>
        </w:rPr>
      </w:pPr>
    </w:p>
    <w:p w14:paraId="13C5BE1E" w14:textId="77777777" w:rsidR="00E82499" w:rsidRPr="00B0233F" w:rsidRDefault="00E82499">
      <w:pPr>
        <w:ind w:left="3824" w:right="14"/>
        <w:rPr>
          <w:color w:val="auto"/>
        </w:rPr>
      </w:pPr>
    </w:p>
    <w:p w14:paraId="241B4C75" w14:textId="77777777" w:rsidR="00672679" w:rsidRPr="00B0233F" w:rsidRDefault="00E82499">
      <w:pPr>
        <w:pStyle w:val="1"/>
        <w:rPr>
          <w:color w:val="auto"/>
        </w:rPr>
      </w:pPr>
      <w:r w:rsidRPr="00B0233F">
        <w:rPr>
          <w:color w:val="auto"/>
        </w:rPr>
        <w:t xml:space="preserve">ПАСПОРТ МУНИЦИПАЛЬНОЙ ПРОГРАММЫ </w:t>
      </w:r>
    </w:p>
    <w:p w14:paraId="3CFE0AB3" w14:textId="72E28B48" w:rsidR="00A46365" w:rsidRPr="00B0233F" w:rsidRDefault="00A46365">
      <w:pPr>
        <w:tabs>
          <w:tab w:val="center" w:pos="5008"/>
        </w:tabs>
        <w:spacing w:after="54"/>
        <w:ind w:left="0" w:right="0" w:firstLine="0"/>
        <w:jc w:val="left"/>
        <w:rPr>
          <w:b/>
          <w:color w:val="auto"/>
        </w:rPr>
      </w:pPr>
      <w:bookmarkStart w:id="0" w:name="_Hlk53496350"/>
      <w:bookmarkStart w:id="1" w:name="_GoBack"/>
      <w:bookmarkEnd w:id="1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6"/>
        <w:gridCol w:w="7729"/>
      </w:tblGrid>
      <w:tr w:rsidR="00A46365" w:rsidRPr="00A46365" w14:paraId="3EE814E3" w14:textId="77777777" w:rsidTr="00286A91">
        <w:trPr>
          <w:trHeight w:val="616"/>
        </w:trPr>
        <w:tc>
          <w:tcPr>
            <w:tcW w:w="2086" w:type="dxa"/>
          </w:tcPr>
          <w:p w14:paraId="78ED4592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>Наименование программы</w:t>
            </w:r>
          </w:p>
        </w:tc>
        <w:tc>
          <w:tcPr>
            <w:tcW w:w="7729" w:type="dxa"/>
          </w:tcPr>
          <w:p w14:paraId="4192FC5B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ab/>
              <w:t xml:space="preserve">Поддержка системы здравоохранения </w:t>
            </w:r>
            <w:proofErr w:type="spellStart"/>
            <w:r w:rsidRPr="00A46365">
              <w:rPr>
                <w:color w:val="auto"/>
              </w:rPr>
              <w:t>Кызылского</w:t>
            </w:r>
            <w:proofErr w:type="spellEnd"/>
            <w:r w:rsidRPr="00A46365">
              <w:rPr>
                <w:color w:val="auto"/>
              </w:rPr>
              <w:t xml:space="preserve"> </w:t>
            </w:r>
            <w:proofErr w:type="spellStart"/>
            <w:r w:rsidRPr="00A46365">
              <w:rPr>
                <w:color w:val="auto"/>
              </w:rPr>
              <w:t>кожууна</w:t>
            </w:r>
            <w:proofErr w:type="spellEnd"/>
            <w:r w:rsidRPr="00A46365">
              <w:rPr>
                <w:color w:val="auto"/>
              </w:rPr>
              <w:t xml:space="preserve"> Республики Тыва на 2021-2023 гг. </w:t>
            </w:r>
          </w:p>
        </w:tc>
      </w:tr>
      <w:tr w:rsidR="00A46365" w:rsidRPr="00A46365" w14:paraId="1B9EB783" w14:textId="77777777" w:rsidTr="00286A91">
        <w:tc>
          <w:tcPr>
            <w:tcW w:w="2086" w:type="dxa"/>
          </w:tcPr>
          <w:p w14:paraId="68761C88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>Ответственный исполнитель программы</w:t>
            </w:r>
          </w:p>
        </w:tc>
        <w:tc>
          <w:tcPr>
            <w:tcW w:w="7729" w:type="dxa"/>
          </w:tcPr>
          <w:p w14:paraId="163185F8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>Администрация муниципального района «</w:t>
            </w:r>
            <w:proofErr w:type="spellStart"/>
            <w:r w:rsidRPr="00A46365">
              <w:rPr>
                <w:color w:val="auto"/>
              </w:rPr>
              <w:t>Кызылский</w:t>
            </w:r>
            <w:proofErr w:type="spellEnd"/>
            <w:r w:rsidRPr="00A46365">
              <w:rPr>
                <w:color w:val="auto"/>
              </w:rPr>
              <w:t xml:space="preserve"> </w:t>
            </w:r>
            <w:proofErr w:type="spellStart"/>
            <w:r w:rsidRPr="00A46365">
              <w:rPr>
                <w:color w:val="auto"/>
              </w:rPr>
              <w:t>кожуун</w:t>
            </w:r>
            <w:proofErr w:type="spellEnd"/>
            <w:r w:rsidRPr="00A46365">
              <w:rPr>
                <w:color w:val="auto"/>
              </w:rPr>
              <w:t>», ГБУЗ РТ «</w:t>
            </w:r>
            <w:proofErr w:type="spellStart"/>
            <w:r w:rsidRPr="00A46365">
              <w:rPr>
                <w:color w:val="auto"/>
              </w:rPr>
              <w:t>Кызылский</w:t>
            </w:r>
            <w:proofErr w:type="spellEnd"/>
            <w:r w:rsidRPr="00A46365">
              <w:rPr>
                <w:color w:val="auto"/>
              </w:rPr>
              <w:t xml:space="preserve"> ЦКБ»</w:t>
            </w:r>
          </w:p>
          <w:p w14:paraId="04ED388A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</w:p>
        </w:tc>
      </w:tr>
      <w:tr w:rsidR="00A46365" w:rsidRPr="00A46365" w14:paraId="1CE8E44F" w14:textId="77777777" w:rsidTr="00286A91">
        <w:tc>
          <w:tcPr>
            <w:tcW w:w="2086" w:type="dxa"/>
          </w:tcPr>
          <w:p w14:paraId="32F2EAF7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>Подпрограммы</w:t>
            </w:r>
          </w:p>
        </w:tc>
        <w:tc>
          <w:tcPr>
            <w:tcW w:w="7729" w:type="dxa"/>
          </w:tcPr>
          <w:p w14:paraId="2C2CDF6C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Подпрограмма 1. «Профилактика туберкулеза»   </w:t>
            </w:r>
          </w:p>
          <w:p w14:paraId="5083F5F8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Подпрограмма 2. «Охрана здоровья матери и ребенка» программы </w:t>
            </w:r>
            <w:r w:rsidRPr="00A46365">
              <w:rPr>
                <w:color w:val="auto"/>
              </w:rPr>
              <w:tab/>
            </w:r>
          </w:p>
          <w:p w14:paraId="71800CB9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Подпрограмма 3. «Борьба с алкоголизмом и наркоманией среди населения </w:t>
            </w:r>
            <w:proofErr w:type="spellStart"/>
            <w:r w:rsidRPr="00A46365">
              <w:rPr>
                <w:color w:val="auto"/>
              </w:rPr>
              <w:t>кожууна</w:t>
            </w:r>
            <w:proofErr w:type="spellEnd"/>
            <w:r w:rsidRPr="00A46365">
              <w:rPr>
                <w:color w:val="auto"/>
              </w:rPr>
              <w:t xml:space="preserve">». </w:t>
            </w:r>
          </w:p>
          <w:p w14:paraId="5875090C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>Подпрограмма 4. «Укрепление общественного здоровья»</w:t>
            </w:r>
          </w:p>
        </w:tc>
      </w:tr>
      <w:tr w:rsidR="00A46365" w:rsidRPr="00A46365" w14:paraId="78A11BE6" w14:textId="77777777" w:rsidTr="00286A91">
        <w:tc>
          <w:tcPr>
            <w:tcW w:w="2086" w:type="dxa"/>
          </w:tcPr>
          <w:p w14:paraId="2D8B6119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>Задачи программы</w:t>
            </w:r>
          </w:p>
        </w:tc>
        <w:tc>
          <w:tcPr>
            <w:tcW w:w="7729" w:type="dxa"/>
          </w:tcPr>
          <w:p w14:paraId="5718D0FA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- </w:t>
            </w:r>
            <w:proofErr w:type="gramStart"/>
            <w:r w:rsidRPr="00A46365">
              <w:rPr>
                <w:color w:val="auto"/>
              </w:rPr>
              <w:t>Обеспечение  доступности</w:t>
            </w:r>
            <w:proofErr w:type="gramEnd"/>
            <w:r w:rsidRPr="00A46365">
              <w:rPr>
                <w:color w:val="auto"/>
              </w:rPr>
              <w:t xml:space="preserve"> медицинской помощи и повышение эффективности медицинских услуг, объемы, виды и качество которых должны соответствовать уровню заболеваемости и потребностям населения, и снижение материнской  и младенческой смертности. </w:t>
            </w:r>
          </w:p>
          <w:p w14:paraId="6E15D8F0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- Финансирование ежегодного сплошного флюорографического обследования населения </w:t>
            </w:r>
            <w:proofErr w:type="spellStart"/>
            <w:r w:rsidRPr="00A46365">
              <w:rPr>
                <w:color w:val="auto"/>
              </w:rPr>
              <w:t>Кызылского</w:t>
            </w:r>
            <w:proofErr w:type="spellEnd"/>
            <w:r w:rsidRPr="00A46365">
              <w:rPr>
                <w:color w:val="auto"/>
              </w:rPr>
              <w:t xml:space="preserve"> </w:t>
            </w:r>
            <w:proofErr w:type="spellStart"/>
            <w:r w:rsidRPr="00A46365">
              <w:rPr>
                <w:color w:val="auto"/>
              </w:rPr>
              <w:t>кожууна</w:t>
            </w:r>
            <w:proofErr w:type="spellEnd"/>
            <w:r w:rsidRPr="00A46365">
              <w:rPr>
                <w:color w:val="auto"/>
              </w:rPr>
              <w:t xml:space="preserve">.  </w:t>
            </w:r>
          </w:p>
          <w:p w14:paraId="57307263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- Популяризация здорового образа жизни среди населения </w:t>
            </w:r>
            <w:proofErr w:type="spellStart"/>
            <w:r w:rsidRPr="00A46365">
              <w:rPr>
                <w:color w:val="auto"/>
              </w:rPr>
              <w:t>Кызылского</w:t>
            </w:r>
            <w:proofErr w:type="spellEnd"/>
            <w:r w:rsidRPr="00A46365">
              <w:rPr>
                <w:color w:val="auto"/>
              </w:rPr>
              <w:t xml:space="preserve"> </w:t>
            </w:r>
            <w:proofErr w:type="spellStart"/>
            <w:r w:rsidRPr="00A46365">
              <w:rPr>
                <w:color w:val="auto"/>
              </w:rPr>
              <w:t>кожууна</w:t>
            </w:r>
            <w:proofErr w:type="spellEnd"/>
            <w:r w:rsidRPr="00A46365">
              <w:rPr>
                <w:color w:val="auto"/>
              </w:rPr>
              <w:t>.</w:t>
            </w:r>
          </w:p>
        </w:tc>
      </w:tr>
      <w:tr w:rsidR="00A46365" w:rsidRPr="00A46365" w14:paraId="4DD9165D" w14:textId="77777777" w:rsidTr="00286A91">
        <w:tc>
          <w:tcPr>
            <w:tcW w:w="2086" w:type="dxa"/>
          </w:tcPr>
          <w:p w14:paraId="57B841E3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>Цель программы</w:t>
            </w:r>
          </w:p>
        </w:tc>
        <w:tc>
          <w:tcPr>
            <w:tcW w:w="7729" w:type="dxa"/>
          </w:tcPr>
          <w:p w14:paraId="52C47AB4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- Информированность населения, санитарно-просветительская работа с населением. </w:t>
            </w:r>
          </w:p>
          <w:p w14:paraId="56A4320B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- Раннее выявление, лечение больных страдающих алкогольной зависимостью, наркоманией, предупреждение отравлений алкоголем и его суррогатами. </w:t>
            </w:r>
          </w:p>
          <w:p w14:paraId="7420A3FD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- Снижение заболеваемости и смертности от отравлений алкоголем и его суррогатами, внешних причин, </w:t>
            </w:r>
            <w:proofErr w:type="spellStart"/>
            <w:r w:rsidRPr="00A46365">
              <w:rPr>
                <w:color w:val="auto"/>
              </w:rPr>
              <w:t>дорожно</w:t>
            </w:r>
            <w:proofErr w:type="spellEnd"/>
            <w:r w:rsidRPr="00A46365">
              <w:rPr>
                <w:color w:val="auto"/>
              </w:rPr>
              <w:t xml:space="preserve"> - транспортных происшествий в муниципальном районе "</w:t>
            </w:r>
            <w:proofErr w:type="spellStart"/>
            <w:r w:rsidRPr="00A46365">
              <w:rPr>
                <w:color w:val="auto"/>
              </w:rPr>
              <w:t>Кызылский</w:t>
            </w:r>
            <w:proofErr w:type="spellEnd"/>
            <w:r w:rsidRPr="00A46365">
              <w:rPr>
                <w:color w:val="auto"/>
              </w:rPr>
              <w:t xml:space="preserve"> </w:t>
            </w:r>
            <w:proofErr w:type="spellStart"/>
            <w:r w:rsidRPr="00A46365">
              <w:rPr>
                <w:color w:val="auto"/>
              </w:rPr>
              <w:t>кожуун</w:t>
            </w:r>
            <w:proofErr w:type="spellEnd"/>
            <w:r w:rsidRPr="00A46365">
              <w:rPr>
                <w:color w:val="auto"/>
              </w:rPr>
              <w:t xml:space="preserve">. </w:t>
            </w:r>
          </w:p>
          <w:p w14:paraId="23401281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- Обеспечение специализированной медицинской помощи больным с туберкулезом.   </w:t>
            </w:r>
          </w:p>
          <w:p w14:paraId="6C12A06C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- Социальная поддержка каждого больного со стороны социальных работников и работников администрации для скорейшего выздоровления,  </w:t>
            </w:r>
          </w:p>
          <w:p w14:paraId="21A14CF7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- Усиление противоэпидемических мероприятий с целью ограничения. дальнейшего распространения инфекции.   </w:t>
            </w:r>
          </w:p>
          <w:p w14:paraId="441271C7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- Стабилизация эпидемиологической ситуации </w:t>
            </w:r>
            <w:proofErr w:type="gramStart"/>
            <w:r w:rsidRPr="00A46365">
              <w:rPr>
                <w:color w:val="auto"/>
              </w:rPr>
              <w:t>в  муниципальном</w:t>
            </w:r>
            <w:proofErr w:type="gramEnd"/>
            <w:r w:rsidRPr="00A46365">
              <w:rPr>
                <w:color w:val="auto"/>
              </w:rPr>
              <w:t xml:space="preserve"> районе </w:t>
            </w:r>
          </w:p>
          <w:p w14:paraId="12A3B52A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>«</w:t>
            </w:r>
            <w:proofErr w:type="spellStart"/>
            <w:r w:rsidRPr="00A46365">
              <w:rPr>
                <w:color w:val="auto"/>
              </w:rPr>
              <w:t>Кызылский</w:t>
            </w:r>
            <w:proofErr w:type="spellEnd"/>
            <w:r w:rsidRPr="00A46365">
              <w:rPr>
                <w:color w:val="auto"/>
              </w:rPr>
              <w:t xml:space="preserve"> </w:t>
            </w:r>
            <w:proofErr w:type="spellStart"/>
            <w:r w:rsidRPr="00A46365">
              <w:rPr>
                <w:color w:val="auto"/>
              </w:rPr>
              <w:t>кожуун</w:t>
            </w:r>
            <w:proofErr w:type="spellEnd"/>
            <w:r w:rsidRPr="00A46365">
              <w:rPr>
                <w:color w:val="auto"/>
              </w:rPr>
              <w:t xml:space="preserve">». </w:t>
            </w:r>
          </w:p>
          <w:p w14:paraId="2D69C5E1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- </w:t>
            </w:r>
            <w:proofErr w:type="gramStart"/>
            <w:r w:rsidRPr="00A46365">
              <w:rPr>
                <w:color w:val="auto"/>
              </w:rPr>
              <w:t>Успешная  реализация</w:t>
            </w:r>
            <w:proofErr w:type="gramEnd"/>
            <w:r w:rsidRPr="00A46365">
              <w:rPr>
                <w:color w:val="auto"/>
              </w:rPr>
              <w:t xml:space="preserve"> приоритетного проекта «Остановим туберкулез вместе».                                                                                                              </w:t>
            </w:r>
          </w:p>
        </w:tc>
      </w:tr>
      <w:tr w:rsidR="00A46365" w:rsidRPr="00A46365" w14:paraId="44B3498A" w14:textId="77777777" w:rsidTr="00286A91">
        <w:tc>
          <w:tcPr>
            <w:tcW w:w="2086" w:type="dxa"/>
          </w:tcPr>
          <w:p w14:paraId="1C3BCE85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>Целевые индикаторы и показатели</w:t>
            </w:r>
          </w:p>
        </w:tc>
        <w:tc>
          <w:tcPr>
            <w:tcW w:w="7729" w:type="dxa"/>
          </w:tcPr>
          <w:p w14:paraId="3D6E8AE6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>- Материнская смертность 0 случаев.</w:t>
            </w:r>
          </w:p>
          <w:p w14:paraId="54D37770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>- Младенческая смертность 0 случаев.</w:t>
            </w:r>
          </w:p>
          <w:p w14:paraId="4F99F461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lastRenderedPageBreak/>
              <w:t>- Смертность от дорожно-транспортных происшествий 10 случаев.</w:t>
            </w:r>
          </w:p>
          <w:p w14:paraId="60410E45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- Смертность от туберкулеза (на 100 тыс. населения), 11,2 человек. </w:t>
            </w:r>
          </w:p>
          <w:p w14:paraId="3ACD4F86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>- Заболеваемость туберкулезом снижение на 125,3%.</w:t>
            </w:r>
          </w:p>
          <w:p w14:paraId="71709514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- Зарегистрировано больных с диагнозом, установленным впервые в программы </w:t>
            </w:r>
            <w:r w:rsidRPr="00A46365">
              <w:rPr>
                <w:color w:val="auto"/>
              </w:rPr>
              <w:tab/>
              <w:t xml:space="preserve">жизни, активный туберкулез (на 100 тыс. населения), 61,6 человек. </w:t>
            </w:r>
          </w:p>
          <w:p w14:paraId="07141276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- Ожидаемая продолжительность жизни при рождении 74,3 лет. </w:t>
            </w:r>
          </w:p>
          <w:p w14:paraId="2814E574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- Снижение распространённости потребления наркотиков среди взрослого и детского населения на 10 процентов. </w:t>
            </w:r>
          </w:p>
        </w:tc>
      </w:tr>
      <w:tr w:rsidR="00A46365" w:rsidRPr="00A46365" w14:paraId="64B17769" w14:textId="77777777" w:rsidTr="00286A91">
        <w:tc>
          <w:tcPr>
            <w:tcW w:w="2086" w:type="dxa"/>
          </w:tcPr>
          <w:p w14:paraId="2D190807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lastRenderedPageBreak/>
              <w:t>Объемы финансирования</w:t>
            </w:r>
          </w:p>
          <w:p w14:paraId="3455C6AA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7729" w:type="dxa"/>
          </w:tcPr>
          <w:p w14:paraId="59B34498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Общий объем финансирования Программы составляет всего: 1708 </w:t>
            </w:r>
            <w:proofErr w:type="spellStart"/>
            <w:r w:rsidRPr="00A46365">
              <w:rPr>
                <w:color w:val="auto"/>
              </w:rPr>
              <w:t>тыс.руб</w:t>
            </w:r>
            <w:proofErr w:type="spellEnd"/>
            <w:r w:rsidRPr="00A46365">
              <w:rPr>
                <w:color w:val="auto"/>
              </w:rPr>
              <w:t xml:space="preserve">.; финансового обеспечения подпрограмм составляет:  </w:t>
            </w:r>
          </w:p>
          <w:p w14:paraId="4D5B5715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2021 год - 500 </w:t>
            </w:r>
            <w:proofErr w:type="spellStart"/>
            <w:r w:rsidRPr="00A46365">
              <w:rPr>
                <w:color w:val="auto"/>
              </w:rPr>
              <w:t>тыс.руб</w:t>
            </w:r>
            <w:proofErr w:type="spellEnd"/>
            <w:r w:rsidRPr="00A46365">
              <w:rPr>
                <w:color w:val="auto"/>
              </w:rPr>
              <w:t>.,</w:t>
            </w:r>
          </w:p>
          <w:p w14:paraId="44288EA1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>2022 год – 960,5 тыс. рублей;</w:t>
            </w:r>
          </w:p>
          <w:p w14:paraId="62F493B3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>2023 год – 247,5 тыс. рублей.</w:t>
            </w:r>
          </w:p>
          <w:p w14:paraId="5BD3125E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 П</w:t>
            </w:r>
            <w:r w:rsidRPr="00A46365">
              <w:rPr>
                <w:color w:val="auto"/>
                <w:u w:val="single"/>
              </w:rPr>
              <w:t>одпрограмма 1</w:t>
            </w:r>
            <w:r w:rsidRPr="00A46365">
              <w:rPr>
                <w:color w:val="auto"/>
              </w:rPr>
              <w:t xml:space="preserve"> «Профилактика туберкулеза», в том числе по предварительной оценке: </w:t>
            </w:r>
          </w:p>
          <w:p w14:paraId="4B747FE8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2021г.- 500,0 тыс. рублей; </w:t>
            </w:r>
          </w:p>
          <w:p w14:paraId="4F5BC65D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>2022г. – 960,5 тыс. рублей;</w:t>
            </w:r>
          </w:p>
          <w:p w14:paraId="0ED5CAE2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>2023г.- 247,5 тыс. рублей;</w:t>
            </w:r>
          </w:p>
          <w:p w14:paraId="3AD50590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Подпрограмма 2 «Охрана здоровья матери и ребенка»  </w:t>
            </w:r>
          </w:p>
          <w:p w14:paraId="19432767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2021г.- 0,0 </w:t>
            </w:r>
            <w:proofErr w:type="spellStart"/>
            <w:r w:rsidRPr="00A46365">
              <w:rPr>
                <w:color w:val="auto"/>
              </w:rPr>
              <w:t>тыс.руб</w:t>
            </w:r>
            <w:proofErr w:type="spellEnd"/>
            <w:r w:rsidRPr="00A46365">
              <w:rPr>
                <w:color w:val="auto"/>
              </w:rPr>
              <w:t xml:space="preserve">.; </w:t>
            </w:r>
          </w:p>
          <w:p w14:paraId="404B55D6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2022г.- 0,0 </w:t>
            </w:r>
            <w:proofErr w:type="spellStart"/>
            <w:r w:rsidRPr="00A46365">
              <w:rPr>
                <w:color w:val="auto"/>
              </w:rPr>
              <w:t>тыс.рублей</w:t>
            </w:r>
            <w:proofErr w:type="spellEnd"/>
            <w:r w:rsidRPr="00A46365">
              <w:rPr>
                <w:color w:val="auto"/>
              </w:rPr>
              <w:t xml:space="preserve">; </w:t>
            </w:r>
          </w:p>
          <w:p w14:paraId="2528CE28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2023г. – 0,0 </w:t>
            </w:r>
            <w:proofErr w:type="spellStart"/>
            <w:r w:rsidRPr="00A46365">
              <w:rPr>
                <w:color w:val="auto"/>
              </w:rPr>
              <w:t>тыс.рублей</w:t>
            </w:r>
            <w:proofErr w:type="spellEnd"/>
            <w:r w:rsidRPr="00A46365">
              <w:rPr>
                <w:color w:val="auto"/>
              </w:rPr>
              <w:t xml:space="preserve">. </w:t>
            </w:r>
          </w:p>
          <w:p w14:paraId="29799F16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  <w:u w:val="single"/>
              </w:rPr>
              <w:t>Подпрограмма 3</w:t>
            </w:r>
            <w:r w:rsidRPr="00A46365">
              <w:rPr>
                <w:color w:val="auto"/>
              </w:rPr>
              <w:t xml:space="preserve">" Борьба с алкоголизмом и наркоманией" </w:t>
            </w:r>
          </w:p>
          <w:p w14:paraId="39D8DE91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Всего: 20,0 тыс. рублей, в том числе по предварительной оценке: </w:t>
            </w:r>
          </w:p>
          <w:p w14:paraId="4FDF36C5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2021г.- 0,00 тыс. рублей. </w:t>
            </w:r>
          </w:p>
          <w:p w14:paraId="4144F217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2022г.- 0,00 тыс. рублей. </w:t>
            </w:r>
          </w:p>
          <w:p w14:paraId="0D0843FC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2023г.- 0,00 тыс. рублей. </w:t>
            </w:r>
          </w:p>
          <w:p w14:paraId="1124D60B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>Подпрограмма 4 «Укрепление общественного здоровья»</w:t>
            </w:r>
          </w:p>
          <w:p w14:paraId="4D342003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2023г.- 0,00 тыс. рублей. </w:t>
            </w:r>
          </w:p>
          <w:p w14:paraId="63BCFFE2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>Объем финансирования Программы может быть уточнен в порядке, установленном законом о бюджете на соответствующий финансовый год, исходя из возможностей бюджета МР "</w:t>
            </w:r>
            <w:proofErr w:type="spellStart"/>
            <w:r w:rsidRPr="00A46365">
              <w:rPr>
                <w:color w:val="auto"/>
              </w:rPr>
              <w:t>Кызылский</w:t>
            </w:r>
            <w:proofErr w:type="spellEnd"/>
            <w:r w:rsidRPr="00A46365">
              <w:rPr>
                <w:color w:val="auto"/>
              </w:rPr>
              <w:t xml:space="preserve"> </w:t>
            </w:r>
            <w:proofErr w:type="spellStart"/>
            <w:r w:rsidRPr="00A46365">
              <w:rPr>
                <w:color w:val="auto"/>
              </w:rPr>
              <w:t>кожуун</w:t>
            </w:r>
            <w:proofErr w:type="spellEnd"/>
            <w:r w:rsidRPr="00A46365">
              <w:rPr>
                <w:color w:val="auto"/>
              </w:rPr>
              <w:t>".</w:t>
            </w:r>
          </w:p>
        </w:tc>
      </w:tr>
      <w:tr w:rsidR="00A46365" w:rsidRPr="00A46365" w14:paraId="029A575D" w14:textId="77777777" w:rsidTr="00286A91">
        <w:tc>
          <w:tcPr>
            <w:tcW w:w="2086" w:type="dxa"/>
          </w:tcPr>
          <w:p w14:paraId="073EF015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Сроки реализации </w:t>
            </w:r>
          </w:p>
        </w:tc>
        <w:tc>
          <w:tcPr>
            <w:tcW w:w="7729" w:type="dxa"/>
          </w:tcPr>
          <w:p w14:paraId="148D0F8D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>2021-2023 годы</w:t>
            </w:r>
          </w:p>
        </w:tc>
      </w:tr>
      <w:tr w:rsidR="00A46365" w:rsidRPr="00A46365" w14:paraId="1F5FBE04" w14:textId="77777777" w:rsidTr="00286A91">
        <w:tc>
          <w:tcPr>
            <w:tcW w:w="2086" w:type="dxa"/>
          </w:tcPr>
          <w:p w14:paraId="761634AB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Конечные результаты реализации </w:t>
            </w:r>
          </w:p>
          <w:p w14:paraId="4CEF7291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>программы</w:t>
            </w:r>
          </w:p>
        </w:tc>
        <w:tc>
          <w:tcPr>
            <w:tcW w:w="7729" w:type="dxa"/>
          </w:tcPr>
          <w:p w14:paraId="190B0B8E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- снижение смертности от всех причин до 11,4 случая на 1000 населения; - снижение младенческой смертности до 6,4 случая на 1000 родившихся живыми; </w:t>
            </w:r>
          </w:p>
          <w:p w14:paraId="57C7091F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- снижение смертности от туберкулеза до 11,2 случая на 100 тыс. населения; </w:t>
            </w:r>
          </w:p>
          <w:p w14:paraId="09B5CF7E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- снижение числа зарегистрированных больных с диагнозом активный </w:t>
            </w:r>
          </w:p>
          <w:p w14:paraId="1EE5D776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ab/>
              <w:t xml:space="preserve">туберкулез, установленным впервые в жизни (на 100 тыс. населения) до </w:t>
            </w:r>
          </w:p>
          <w:p w14:paraId="728796AA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lastRenderedPageBreak/>
              <w:t xml:space="preserve">61,6 случая на 100 тыс. населения;  </w:t>
            </w:r>
          </w:p>
          <w:p w14:paraId="56ABFEED" w14:textId="77777777" w:rsidR="00A46365" w:rsidRPr="00A46365" w:rsidRDefault="00A46365" w:rsidP="00A46365">
            <w:pPr>
              <w:tabs>
                <w:tab w:val="center" w:pos="5008"/>
              </w:tabs>
              <w:spacing w:after="54"/>
              <w:ind w:left="0" w:right="0" w:firstLine="0"/>
              <w:jc w:val="left"/>
              <w:rPr>
                <w:color w:val="auto"/>
              </w:rPr>
            </w:pPr>
            <w:r w:rsidRPr="00A46365">
              <w:rPr>
                <w:color w:val="auto"/>
              </w:rPr>
              <w:t xml:space="preserve">- увеличение ожидаемой продолжительности жизни при рождении до 74,3 года. </w:t>
            </w:r>
          </w:p>
        </w:tc>
      </w:tr>
    </w:tbl>
    <w:p w14:paraId="6E6F117A" w14:textId="68E8908B" w:rsidR="00672679" w:rsidRPr="00B0233F" w:rsidRDefault="00E82499">
      <w:pPr>
        <w:tabs>
          <w:tab w:val="center" w:pos="5008"/>
        </w:tabs>
        <w:spacing w:after="54"/>
        <w:ind w:left="0" w:right="0" w:firstLine="0"/>
        <w:jc w:val="left"/>
        <w:rPr>
          <w:color w:val="auto"/>
        </w:rPr>
      </w:pPr>
      <w:r w:rsidRPr="00B0233F">
        <w:rPr>
          <w:b/>
          <w:color w:val="auto"/>
        </w:rPr>
        <w:lastRenderedPageBreak/>
        <w:t xml:space="preserve">                                  </w:t>
      </w:r>
    </w:p>
    <w:bookmarkEnd w:id="0"/>
    <w:p w14:paraId="617F8542" w14:textId="748BBC07" w:rsidR="00672679" w:rsidRPr="00B0233F" w:rsidRDefault="00672679">
      <w:pPr>
        <w:spacing w:after="221" w:line="259" w:lineRule="auto"/>
        <w:ind w:left="34" w:right="0" w:firstLine="0"/>
        <w:jc w:val="left"/>
        <w:rPr>
          <w:b/>
          <w:color w:val="auto"/>
          <w:sz w:val="2"/>
        </w:rPr>
      </w:pPr>
    </w:p>
    <w:p w14:paraId="74282118" w14:textId="77777777" w:rsidR="00E82499" w:rsidRPr="00B0233F" w:rsidRDefault="00E82499">
      <w:pPr>
        <w:spacing w:after="221" w:line="259" w:lineRule="auto"/>
        <w:ind w:left="34" w:right="0" w:firstLine="0"/>
        <w:jc w:val="left"/>
        <w:rPr>
          <w:b/>
          <w:color w:val="auto"/>
          <w:sz w:val="2"/>
        </w:rPr>
      </w:pPr>
    </w:p>
    <w:p w14:paraId="428A9A0B" w14:textId="77777777" w:rsidR="00E82499" w:rsidRPr="00B0233F" w:rsidRDefault="00E82499">
      <w:pPr>
        <w:spacing w:after="221" w:line="259" w:lineRule="auto"/>
        <w:ind w:left="34" w:right="0" w:firstLine="0"/>
        <w:jc w:val="left"/>
        <w:rPr>
          <w:b/>
          <w:color w:val="auto"/>
          <w:sz w:val="2"/>
        </w:rPr>
      </w:pPr>
    </w:p>
    <w:p w14:paraId="5A446971" w14:textId="77777777" w:rsidR="00E82499" w:rsidRPr="00B0233F" w:rsidRDefault="00E82499">
      <w:pPr>
        <w:spacing w:after="221" w:line="259" w:lineRule="auto"/>
        <w:ind w:left="34" w:right="0" w:firstLine="0"/>
        <w:jc w:val="left"/>
        <w:rPr>
          <w:b/>
          <w:color w:val="auto"/>
          <w:sz w:val="2"/>
        </w:rPr>
      </w:pPr>
    </w:p>
    <w:p w14:paraId="0D8DFEE7" w14:textId="77777777" w:rsidR="00E82499" w:rsidRPr="00B0233F" w:rsidRDefault="00E82499">
      <w:pPr>
        <w:spacing w:after="221" w:line="259" w:lineRule="auto"/>
        <w:ind w:left="34" w:right="0" w:firstLine="0"/>
        <w:jc w:val="left"/>
        <w:rPr>
          <w:b/>
          <w:color w:val="auto"/>
          <w:sz w:val="2"/>
        </w:rPr>
      </w:pPr>
    </w:p>
    <w:p w14:paraId="1B789825" w14:textId="77777777" w:rsidR="00E82499" w:rsidRPr="00B0233F" w:rsidRDefault="00E82499">
      <w:pPr>
        <w:spacing w:after="221" w:line="259" w:lineRule="auto"/>
        <w:ind w:left="34" w:right="0" w:firstLine="0"/>
        <w:jc w:val="left"/>
        <w:rPr>
          <w:b/>
          <w:color w:val="auto"/>
          <w:sz w:val="2"/>
        </w:rPr>
      </w:pPr>
    </w:p>
    <w:p w14:paraId="7C718E11" w14:textId="77777777" w:rsidR="00E82499" w:rsidRPr="00B0233F" w:rsidRDefault="00E82499">
      <w:pPr>
        <w:spacing w:after="221" w:line="259" w:lineRule="auto"/>
        <w:ind w:left="34" w:right="0" w:firstLine="0"/>
        <w:jc w:val="left"/>
        <w:rPr>
          <w:b/>
          <w:color w:val="auto"/>
          <w:sz w:val="2"/>
        </w:rPr>
      </w:pPr>
    </w:p>
    <w:p w14:paraId="2B641F15" w14:textId="77777777" w:rsidR="00672679" w:rsidRDefault="00672679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12F6D403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22304132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3041E74B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6B52F0B3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67E8F5AA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6F2577A9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0B6C86BC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5D7982FB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19A2C93A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150E7B15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67949344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49E29236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140FFAC9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4414AA57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67D7A3B8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56B0BB0F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550519E5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3FBF522A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29BFE548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41CBD4B2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43AB8CD3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27466487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528B5BC5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474C6E68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5A345D74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25F20488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50A4A3A1" w14:textId="77777777" w:rsidR="00A46365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5726499A" w14:textId="77777777" w:rsidR="00A46365" w:rsidRPr="00B0233F" w:rsidRDefault="00A46365" w:rsidP="00830ABC">
      <w:pPr>
        <w:spacing w:after="30" w:line="259" w:lineRule="auto"/>
        <w:ind w:left="0" w:right="0" w:firstLine="0"/>
        <w:jc w:val="left"/>
        <w:rPr>
          <w:color w:val="auto"/>
        </w:rPr>
      </w:pPr>
    </w:p>
    <w:p w14:paraId="3B093AAD" w14:textId="77777777" w:rsidR="00672679" w:rsidRPr="00B0233F" w:rsidRDefault="00E82499">
      <w:pPr>
        <w:pStyle w:val="2"/>
        <w:spacing w:after="12" w:line="270" w:lineRule="auto"/>
        <w:ind w:left="1943"/>
        <w:jc w:val="left"/>
        <w:rPr>
          <w:color w:val="auto"/>
        </w:rPr>
      </w:pPr>
      <w:r w:rsidRPr="00B0233F">
        <w:rPr>
          <w:color w:val="auto"/>
        </w:rPr>
        <w:t>1.</w:t>
      </w:r>
      <w:r w:rsidRPr="00B0233F">
        <w:rPr>
          <w:rFonts w:ascii="Arial" w:eastAsia="Arial" w:hAnsi="Arial" w:cs="Arial"/>
          <w:color w:val="auto"/>
        </w:rPr>
        <w:t xml:space="preserve"> </w:t>
      </w:r>
      <w:r w:rsidRPr="00B0233F">
        <w:rPr>
          <w:color w:val="auto"/>
        </w:rPr>
        <w:t xml:space="preserve">Общая характеристика сферы реализации программы </w:t>
      </w:r>
    </w:p>
    <w:p w14:paraId="6C1CD4B7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Основное  направление  деятельности учреждения - оказание бесплатной медицинской помощи населению, реализация государственной  программы обеспечения медицинской помощью населения всех возрастных и социальных групп, обеспечение профилактических, лечебно-диагностических и реабилитационных мер в рамках проведения целевой диспансеризации; обеспечение граждан, проходящих лечение в условиях стационара, </w:t>
      </w:r>
      <w:r w:rsidRPr="00B0233F">
        <w:rPr>
          <w:color w:val="auto"/>
        </w:rPr>
        <w:lastRenderedPageBreak/>
        <w:t xml:space="preserve">лекарственными средствами и изделиями медицинского назначения в соответствии с определенными  стандартами оказания медицинской  помощи. </w:t>
      </w:r>
    </w:p>
    <w:p w14:paraId="29195077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          Предоставление медицинских услуг, с применением разрешенных альтернативных технологий и способов лечения, расходы по предоставлению которых не включены в стандартную стоимость лечения, за счет средств соответствующих бюджетов или средств ОМС. </w:t>
      </w:r>
    </w:p>
    <w:p w14:paraId="4B30B2EE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          Ведущее место занимает бо</w:t>
      </w:r>
      <w:r w:rsidR="00856766" w:rsidRPr="00B0233F">
        <w:rPr>
          <w:color w:val="auto"/>
        </w:rPr>
        <w:t>лезни системы кровообращения: 75</w:t>
      </w:r>
      <w:r w:rsidRPr="00B0233F">
        <w:rPr>
          <w:color w:val="auto"/>
        </w:rPr>
        <w:t xml:space="preserve"> сл</w:t>
      </w:r>
      <w:r w:rsidR="00856766" w:rsidRPr="00B0233F">
        <w:rPr>
          <w:color w:val="auto"/>
        </w:rPr>
        <w:t>учая  на 100 тысяч населения 338,7</w:t>
      </w:r>
      <w:r w:rsidRPr="00B0233F">
        <w:rPr>
          <w:color w:val="auto"/>
        </w:rPr>
        <w:t>, чаще всего это ишемическая болезнь сердца и цереброваскулярные болезни, инфаркты, инсульты. На втором месте несчастны</w:t>
      </w:r>
      <w:r w:rsidR="00856766" w:rsidRPr="00B0233F">
        <w:rPr>
          <w:color w:val="auto"/>
        </w:rPr>
        <w:t>е случаи, травмы и отравления 48 случая на 100 тысяч населения 216,7</w:t>
      </w:r>
      <w:r w:rsidRPr="00B0233F">
        <w:rPr>
          <w:color w:val="auto"/>
        </w:rPr>
        <w:t xml:space="preserve">  от общей смертности. На третьем ме</w:t>
      </w:r>
      <w:r w:rsidR="00856766" w:rsidRPr="00B0233F">
        <w:rPr>
          <w:color w:val="auto"/>
        </w:rPr>
        <w:t xml:space="preserve">сте занимает болезни органов дыхания, инфекционно-паразитарные заболевания, новообразование 13 случаев </w:t>
      </w:r>
      <w:r w:rsidRPr="00B0233F">
        <w:rPr>
          <w:color w:val="auto"/>
        </w:rPr>
        <w:t>на 100 тысяч нас</w:t>
      </w:r>
      <w:r w:rsidR="00856766" w:rsidRPr="00B0233F">
        <w:rPr>
          <w:color w:val="auto"/>
        </w:rPr>
        <w:t>еления 58,7</w:t>
      </w:r>
      <w:r w:rsidRPr="00B0233F">
        <w:rPr>
          <w:color w:val="auto"/>
        </w:rPr>
        <w:t xml:space="preserve">. В основном преобладают мужчины в трудоспособном возрасте. У всех множественная лекарственная устойчивость. </w:t>
      </w:r>
    </w:p>
    <w:p w14:paraId="264D3C2A" w14:textId="77777777" w:rsidR="00672679" w:rsidRPr="00B0233F" w:rsidRDefault="00E82499">
      <w:pPr>
        <w:spacing w:after="168"/>
        <w:ind w:left="43" w:right="14" w:firstLine="708"/>
        <w:rPr>
          <w:color w:val="auto"/>
        </w:rPr>
      </w:pPr>
      <w:r w:rsidRPr="00B0233F">
        <w:rPr>
          <w:color w:val="auto"/>
        </w:rPr>
        <w:t xml:space="preserve">Основной целевой установкой Программы является создание необходимых условий для сохранения здоровья населения муниципального района «Кызылский кожуун». Достижение указанной цели требует обеспечения доступности профилактики, диагностики и лечения заболеваний с использованием современных медицинских изделий, а также качественной и эффективной лекарственной терапии. Таким образом, создание условий для повышения качества и доступности медицинской помощи жителям Кызылского кожууна с учетом демографической ситуации является приоритетным направлением государственной политики в сфере здравоохранения. </w:t>
      </w:r>
    </w:p>
    <w:p w14:paraId="7C09D9B7" w14:textId="77777777" w:rsidR="00672679" w:rsidRPr="00B0233F" w:rsidRDefault="00E82499">
      <w:pPr>
        <w:spacing w:after="207"/>
        <w:ind w:left="43" w:right="14" w:firstLine="708"/>
        <w:rPr>
          <w:color w:val="auto"/>
        </w:rPr>
      </w:pPr>
      <w:r w:rsidRPr="00B0233F">
        <w:rPr>
          <w:color w:val="auto"/>
        </w:rPr>
        <w:t xml:space="preserve">В посланиях Президента Российской Федерации Федеральному Собранию Российской Федерации в 2005-2006 годах были обозначены пути улучшения ситуации в сфере здравоохранения: </w:t>
      </w:r>
    </w:p>
    <w:p w14:paraId="20F2461B" w14:textId="77777777" w:rsidR="00672679" w:rsidRPr="00B0233F" w:rsidRDefault="00E82499">
      <w:pPr>
        <w:ind w:left="53" w:right="3313"/>
        <w:rPr>
          <w:color w:val="auto"/>
        </w:rPr>
      </w:pPr>
      <w:r w:rsidRPr="00B0233F">
        <w:rPr>
          <w:color w:val="auto"/>
        </w:rPr>
        <w:t xml:space="preserve">Усиление  системы профилактики заболеваний; формирование культуры здорового образа жизни; </w:t>
      </w:r>
    </w:p>
    <w:p w14:paraId="097840C5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создание условий, благоприятствующих рождению и воспитанию детей; обеспечение доступности и высокого качества медицинской помощи, в том числе медицинской, реабилитации и санаторно-курортного лечения; повышение доступности высокотехнологичных медицинских услуг. </w:t>
      </w:r>
    </w:p>
    <w:p w14:paraId="65597991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Реализуются крупномасштабные федеральные проекты, основными из которых, с точки зрения влияния на состояние и развитие здравоохранения, являются: </w:t>
      </w:r>
    </w:p>
    <w:p w14:paraId="34998BC4" w14:textId="77777777" w:rsidR="00672679" w:rsidRPr="00B0233F" w:rsidRDefault="00A46365">
      <w:pPr>
        <w:spacing w:after="14"/>
        <w:ind w:left="19" w:right="0" w:firstLine="0"/>
        <w:rPr>
          <w:color w:val="auto"/>
        </w:rPr>
      </w:pPr>
      <w:hyperlink r:id="rId5">
        <w:r w:rsidR="00E82499" w:rsidRPr="00B0233F">
          <w:rPr>
            <w:color w:val="auto"/>
            <w:u w:val="single" w:color="0000FF"/>
          </w:rPr>
          <w:t>Федеральный закон от 24 апреля 2008 г. N 51</w:t>
        </w:r>
      </w:hyperlink>
      <w:hyperlink r:id="rId6">
        <w:r w:rsidR="00E82499" w:rsidRPr="00B0233F">
          <w:rPr>
            <w:color w:val="auto"/>
            <w:u w:val="single" w:color="0000FF"/>
          </w:rPr>
          <w:t>-</w:t>
        </w:r>
      </w:hyperlink>
      <w:hyperlink r:id="rId7">
        <w:r w:rsidR="00E82499" w:rsidRPr="00B0233F">
          <w:rPr>
            <w:color w:val="auto"/>
            <w:u w:val="single" w:color="0000FF"/>
          </w:rPr>
          <w:t>ФЗ "О присоединении Российской Федерации к</w:t>
        </w:r>
      </w:hyperlink>
      <w:hyperlink r:id="rId8">
        <w:r w:rsidR="00E82499" w:rsidRPr="00B0233F">
          <w:rPr>
            <w:color w:val="auto"/>
          </w:rPr>
          <w:t xml:space="preserve"> </w:t>
        </w:r>
      </w:hyperlink>
      <w:hyperlink r:id="rId9">
        <w:r w:rsidR="00E82499" w:rsidRPr="00B0233F">
          <w:rPr>
            <w:color w:val="auto"/>
            <w:u w:val="single" w:color="0000FF"/>
          </w:rPr>
          <w:t>Рамочной конвенции ВОЗ по борьбе против табака"</w:t>
        </w:r>
      </w:hyperlink>
      <w:hyperlink r:id="rId10">
        <w:r w:rsidR="00E82499" w:rsidRPr="00B0233F">
          <w:rPr>
            <w:color w:val="auto"/>
          </w:rPr>
          <w:t>;</w:t>
        </w:r>
      </w:hyperlink>
      <w:r w:rsidR="00E82499" w:rsidRPr="00B0233F">
        <w:rPr>
          <w:color w:val="auto"/>
        </w:rPr>
        <w:t xml:space="preserve"> </w:t>
      </w:r>
    </w:p>
    <w:p w14:paraId="01939AC0" w14:textId="77777777" w:rsidR="00672679" w:rsidRPr="00B0233F" w:rsidRDefault="00A46365">
      <w:pPr>
        <w:spacing w:after="14"/>
        <w:ind w:left="19" w:right="0" w:firstLine="0"/>
        <w:rPr>
          <w:color w:val="auto"/>
        </w:rPr>
      </w:pPr>
      <w:hyperlink r:id="rId11">
        <w:r w:rsidR="00E82499" w:rsidRPr="00B0233F">
          <w:rPr>
            <w:color w:val="auto"/>
            <w:u w:val="single" w:color="0000FF"/>
          </w:rPr>
          <w:t>Федеральный закон от 8 мая 2010 г. N 83</w:t>
        </w:r>
      </w:hyperlink>
      <w:hyperlink r:id="rId12">
        <w:r w:rsidR="00E82499" w:rsidRPr="00B0233F">
          <w:rPr>
            <w:color w:val="auto"/>
            <w:u w:val="single" w:color="0000FF"/>
          </w:rPr>
          <w:t>-</w:t>
        </w:r>
      </w:hyperlink>
      <w:hyperlink r:id="rId13">
        <w:r w:rsidR="00E82499" w:rsidRPr="00B0233F">
          <w:rPr>
            <w:color w:val="auto"/>
            <w:u w:val="single" w:color="0000FF"/>
          </w:rPr>
          <w:t>ФЗ "О внесении изменений в отдельные</w:t>
        </w:r>
      </w:hyperlink>
      <w:hyperlink r:id="rId14">
        <w:r w:rsidR="00E82499" w:rsidRPr="00B0233F">
          <w:rPr>
            <w:color w:val="auto"/>
          </w:rPr>
          <w:t xml:space="preserve"> </w:t>
        </w:r>
      </w:hyperlink>
      <w:hyperlink r:id="rId15">
        <w:r w:rsidR="00E82499" w:rsidRPr="00B0233F">
          <w:rPr>
            <w:color w:val="auto"/>
            <w:u w:val="single" w:color="0000FF"/>
          </w:rPr>
          <w:t>законодательные акты Российской Федерации в связи с совершенствованием правового</w:t>
        </w:r>
      </w:hyperlink>
      <w:hyperlink r:id="rId16">
        <w:r w:rsidR="00E82499" w:rsidRPr="00B0233F">
          <w:rPr>
            <w:color w:val="auto"/>
          </w:rPr>
          <w:t xml:space="preserve"> </w:t>
        </w:r>
      </w:hyperlink>
      <w:hyperlink r:id="rId17">
        <w:r w:rsidR="00E82499" w:rsidRPr="00B0233F">
          <w:rPr>
            <w:color w:val="auto"/>
            <w:u w:val="single" w:color="0000FF"/>
          </w:rPr>
          <w:t>положения государственных (муниципальных) учреждений"</w:t>
        </w:r>
      </w:hyperlink>
      <w:hyperlink r:id="rId18">
        <w:r w:rsidR="00E82499" w:rsidRPr="00B0233F">
          <w:rPr>
            <w:color w:val="auto"/>
          </w:rPr>
          <w:t>;</w:t>
        </w:r>
      </w:hyperlink>
      <w:r w:rsidR="00E82499" w:rsidRPr="00B0233F">
        <w:rPr>
          <w:color w:val="auto"/>
        </w:rPr>
        <w:t xml:space="preserve"> </w:t>
      </w:r>
    </w:p>
    <w:p w14:paraId="16A4623D" w14:textId="77777777" w:rsidR="00672679" w:rsidRPr="00B0233F" w:rsidRDefault="00A46365">
      <w:pPr>
        <w:spacing w:after="14"/>
        <w:ind w:left="19" w:right="0" w:firstLine="0"/>
        <w:rPr>
          <w:color w:val="auto"/>
        </w:rPr>
      </w:pPr>
      <w:hyperlink r:id="rId19">
        <w:r w:rsidR="00E82499" w:rsidRPr="00B0233F">
          <w:rPr>
            <w:color w:val="auto"/>
            <w:u w:val="single" w:color="0000FF"/>
          </w:rPr>
          <w:t>Федеральный закон от 21 ноября 2011 г. N 323</w:t>
        </w:r>
      </w:hyperlink>
      <w:hyperlink r:id="rId20">
        <w:r w:rsidR="00E82499" w:rsidRPr="00B0233F">
          <w:rPr>
            <w:color w:val="auto"/>
            <w:u w:val="single" w:color="0000FF"/>
          </w:rPr>
          <w:t>-</w:t>
        </w:r>
      </w:hyperlink>
      <w:hyperlink r:id="rId21">
        <w:r w:rsidR="00E82499" w:rsidRPr="00B0233F">
          <w:rPr>
            <w:color w:val="auto"/>
            <w:u w:val="single" w:color="0000FF"/>
          </w:rPr>
          <w:t>ФЗ "Об основах охраны здоровья граждан в</w:t>
        </w:r>
      </w:hyperlink>
      <w:hyperlink r:id="rId22">
        <w:r w:rsidR="00E82499" w:rsidRPr="00B0233F">
          <w:rPr>
            <w:color w:val="auto"/>
          </w:rPr>
          <w:t xml:space="preserve"> </w:t>
        </w:r>
      </w:hyperlink>
      <w:hyperlink r:id="rId23">
        <w:r w:rsidR="00E82499" w:rsidRPr="00B0233F">
          <w:rPr>
            <w:color w:val="auto"/>
            <w:u w:val="single" w:color="0000FF"/>
          </w:rPr>
          <w:t>Российской Федерации"</w:t>
        </w:r>
      </w:hyperlink>
      <w:hyperlink r:id="rId24">
        <w:r w:rsidR="00E82499" w:rsidRPr="00B0233F">
          <w:rPr>
            <w:color w:val="auto"/>
          </w:rPr>
          <w:t>;</w:t>
        </w:r>
      </w:hyperlink>
      <w:r w:rsidR="00E82499" w:rsidRPr="00B0233F">
        <w:rPr>
          <w:color w:val="auto"/>
        </w:rPr>
        <w:t xml:space="preserve"> </w:t>
      </w:r>
    </w:p>
    <w:p w14:paraId="3B597143" w14:textId="77777777" w:rsidR="00672679" w:rsidRPr="00B0233F" w:rsidRDefault="00A46365">
      <w:pPr>
        <w:spacing w:after="14"/>
        <w:ind w:left="19" w:right="0" w:firstLine="0"/>
        <w:rPr>
          <w:color w:val="auto"/>
        </w:rPr>
      </w:pPr>
      <w:hyperlink r:id="rId25">
        <w:r w:rsidR="00E82499" w:rsidRPr="00B0233F">
          <w:rPr>
            <w:color w:val="auto"/>
            <w:u w:val="single" w:color="0000FF"/>
          </w:rPr>
          <w:t>Федеральный закон от 29 ноября 2010 г. N 326</w:t>
        </w:r>
      </w:hyperlink>
      <w:hyperlink r:id="rId26">
        <w:r w:rsidR="00E82499" w:rsidRPr="00B0233F">
          <w:rPr>
            <w:color w:val="auto"/>
            <w:u w:val="single" w:color="0000FF"/>
          </w:rPr>
          <w:t>-</w:t>
        </w:r>
      </w:hyperlink>
      <w:hyperlink r:id="rId27">
        <w:r w:rsidR="00E82499" w:rsidRPr="00B0233F">
          <w:rPr>
            <w:color w:val="auto"/>
            <w:u w:val="single" w:color="0000FF"/>
          </w:rPr>
          <w:t>ФЗ "Об обязательном медицинском</w:t>
        </w:r>
      </w:hyperlink>
      <w:hyperlink r:id="rId28">
        <w:r w:rsidR="00E82499" w:rsidRPr="00B0233F">
          <w:rPr>
            <w:color w:val="auto"/>
          </w:rPr>
          <w:t xml:space="preserve"> </w:t>
        </w:r>
      </w:hyperlink>
      <w:r w:rsidR="00E82499" w:rsidRPr="00B0233F">
        <w:rPr>
          <w:color w:val="auto"/>
          <w:u w:val="single" w:color="0000FF"/>
        </w:rPr>
        <w:t>страховании в Российской Федерации совершенствованием правового положения</w:t>
      </w:r>
      <w:hyperlink r:id="rId29">
        <w:r w:rsidR="00E82499" w:rsidRPr="00B0233F">
          <w:rPr>
            <w:color w:val="auto"/>
          </w:rPr>
          <w:t xml:space="preserve"> </w:t>
        </w:r>
      </w:hyperlink>
      <w:hyperlink r:id="rId30">
        <w:r w:rsidR="00E82499" w:rsidRPr="00B0233F">
          <w:rPr>
            <w:color w:val="auto"/>
            <w:u w:val="single" w:color="0000FF"/>
          </w:rPr>
          <w:t>государственных (муниципальных) учреждений"</w:t>
        </w:r>
      </w:hyperlink>
      <w:hyperlink r:id="rId31">
        <w:r w:rsidR="00E82499" w:rsidRPr="00B0233F">
          <w:rPr>
            <w:color w:val="auto"/>
          </w:rPr>
          <w:t>.</w:t>
        </w:r>
      </w:hyperlink>
      <w:r w:rsidR="00E82499" w:rsidRPr="00B0233F">
        <w:rPr>
          <w:color w:val="auto"/>
        </w:rPr>
        <w:t xml:space="preserve"> </w:t>
      </w:r>
    </w:p>
    <w:p w14:paraId="715AF808" w14:textId="77777777" w:rsidR="00672679" w:rsidRPr="00B0233F" w:rsidRDefault="00A46365">
      <w:pPr>
        <w:spacing w:after="14"/>
        <w:ind w:left="19" w:right="0" w:firstLine="0"/>
        <w:rPr>
          <w:color w:val="auto"/>
        </w:rPr>
      </w:pPr>
      <w:hyperlink r:id="rId32">
        <w:r w:rsidR="00E82499" w:rsidRPr="00B0233F">
          <w:rPr>
            <w:color w:val="auto"/>
            <w:u w:val="single" w:color="0000FF"/>
          </w:rPr>
          <w:t>Концепция демографической политики Российской Федерации на период до 2025 года</w:t>
        </w:r>
      </w:hyperlink>
      <w:hyperlink r:id="rId33">
        <w:r w:rsidR="00E82499" w:rsidRPr="00B0233F">
          <w:rPr>
            <w:color w:val="auto"/>
          </w:rPr>
          <w:t>,</w:t>
        </w:r>
      </w:hyperlink>
      <w:r w:rsidR="00E82499" w:rsidRPr="00B0233F">
        <w:rPr>
          <w:color w:val="auto"/>
        </w:rPr>
        <w:t xml:space="preserve"> утвержденная </w:t>
      </w:r>
      <w:hyperlink r:id="rId34">
        <w:r w:rsidR="00E82499" w:rsidRPr="00B0233F">
          <w:rPr>
            <w:color w:val="auto"/>
            <w:u w:val="single" w:color="0000FF"/>
          </w:rPr>
          <w:t>Указом Президента Российской Федерации от 9 октября 2007 г. N</w:t>
        </w:r>
      </w:hyperlink>
      <w:hyperlink r:id="rId35">
        <w:r w:rsidR="00E82499" w:rsidRPr="00B0233F">
          <w:rPr>
            <w:color w:val="auto"/>
            <w:u w:val="single" w:color="0000FF"/>
          </w:rPr>
          <w:t xml:space="preserve"> </w:t>
        </w:r>
      </w:hyperlink>
      <w:hyperlink r:id="rId36">
        <w:r w:rsidR="00E82499" w:rsidRPr="00B0233F">
          <w:rPr>
            <w:color w:val="auto"/>
            <w:u w:val="single" w:color="0000FF"/>
          </w:rPr>
          <w:t>1351</w:t>
        </w:r>
      </w:hyperlink>
      <w:hyperlink r:id="rId37">
        <w:r w:rsidR="00E82499" w:rsidRPr="00B0233F">
          <w:rPr>
            <w:color w:val="auto"/>
          </w:rPr>
          <w:t>;</w:t>
        </w:r>
      </w:hyperlink>
      <w:r w:rsidR="00E82499" w:rsidRPr="00B0233F">
        <w:rPr>
          <w:color w:val="auto"/>
        </w:rPr>
        <w:t xml:space="preserve"> </w:t>
      </w:r>
      <w:hyperlink r:id="rId38">
        <w:r w:rsidR="00E82499" w:rsidRPr="00B0233F">
          <w:rPr>
            <w:color w:val="auto"/>
            <w:u w:val="single" w:color="0000FF"/>
          </w:rPr>
          <w:t>Стратегия государственной антинаркотической политики Российской Федерации до 2020 года</w:t>
        </w:r>
      </w:hyperlink>
      <w:hyperlink r:id="rId39">
        <w:r w:rsidR="00E82499" w:rsidRPr="00B0233F">
          <w:rPr>
            <w:color w:val="auto"/>
          </w:rPr>
          <w:t>,</w:t>
        </w:r>
      </w:hyperlink>
      <w:r w:rsidR="00E82499" w:rsidRPr="00B0233F">
        <w:rPr>
          <w:color w:val="auto"/>
        </w:rPr>
        <w:t xml:space="preserve"> утвержденная </w:t>
      </w:r>
      <w:hyperlink r:id="rId40">
        <w:r w:rsidR="00E82499" w:rsidRPr="00B0233F">
          <w:rPr>
            <w:color w:val="auto"/>
            <w:u w:val="single" w:color="0000FF"/>
          </w:rPr>
          <w:t>Указом Президента Российской Федерации</w:t>
        </w:r>
      </w:hyperlink>
      <w:hyperlink r:id="rId41">
        <w:r w:rsidR="00E82499" w:rsidRPr="00B0233F">
          <w:rPr>
            <w:color w:val="auto"/>
            <w:u w:val="single" w:color="0000FF"/>
          </w:rPr>
          <w:t xml:space="preserve"> </w:t>
        </w:r>
      </w:hyperlink>
      <w:hyperlink r:id="rId42">
        <w:r w:rsidR="00E82499" w:rsidRPr="00B0233F">
          <w:rPr>
            <w:color w:val="auto"/>
            <w:u w:val="single" w:color="0000FF"/>
          </w:rPr>
          <w:t>от 9 июня 2010 г. N 690</w:t>
        </w:r>
      </w:hyperlink>
      <w:hyperlink r:id="rId43">
        <w:r w:rsidR="00E82499" w:rsidRPr="00B0233F">
          <w:rPr>
            <w:color w:val="auto"/>
          </w:rPr>
          <w:t>;</w:t>
        </w:r>
      </w:hyperlink>
      <w:r w:rsidR="00E82499" w:rsidRPr="00B0233F">
        <w:rPr>
          <w:color w:val="auto"/>
        </w:rPr>
        <w:t xml:space="preserve"> </w:t>
      </w:r>
    </w:p>
    <w:p w14:paraId="49EA4796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lastRenderedPageBreak/>
        <w:t xml:space="preserve">Концепция реализации государственной политики по снижению масштабов злоупотребления алкогольной продукцией и профилактике алкоголизма среди населения Российской Федерации на период до 2020 года, одобренная </w:t>
      </w:r>
      <w:hyperlink r:id="rId44">
        <w:r w:rsidRPr="00B0233F">
          <w:rPr>
            <w:color w:val="auto"/>
            <w:u w:val="single" w:color="0000FF"/>
          </w:rPr>
          <w:t>распоряжением Правительства Российской</w:t>
        </w:r>
      </w:hyperlink>
      <w:hyperlink r:id="rId45">
        <w:r w:rsidRPr="00B0233F">
          <w:rPr>
            <w:color w:val="auto"/>
          </w:rPr>
          <w:t xml:space="preserve"> </w:t>
        </w:r>
      </w:hyperlink>
      <w:hyperlink r:id="rId46">
        <w:r w:rsidRPr="00B0233F">
          <w:rPr>
            <w:color w:val="auto"/>
            <w:u w:val="single" w:color="0000FF"/>
          </w:rPr>
          <w:t>Федерации от 30 декабря 2009 г. N 2128</w:t>
        </w:r>
      </w:hyperlink>
      <w:hyperlink r:id="rId47">
        <w:r w:rsidRPr="00B0233F">
          <w:rPr>
            <w:color w:val="auto"/>
            <w:u w:val="single" w:color="0000FF"/>
          </w:rPr>
          <w:t>-</w:t>
        </w:r>
      </w:hyperlink>
      <w:hyperlink r:id="rId48">
        <w:r w:rsidRPr="00B0233F">
          <w:rPr>
            <w:color w:val="auto"/>
            <w:u w:val="single" w:color="0000FF"/>
          </w:rPr>
          <w:t>р</w:t>
        </w:r>
      </w:hyperlink>
      <w:hyperlink r:id="rId49">
        <w:r w:rsidRPr="00B0233F">
          <w:rPr>
            <w:color w:val="auto"/>
          </w:rPr>
          <w:t>;</w:t>
        </w:r>
      </w:hyperlink>
      <w:r w:rsidRPr="00B0233F">
        <w:rPr>
          <w:color w:val="auto"/>
        </w:rPr>
        <w:t xml:space="preserve"> </w:t>
      </w:r>
    </w:p>
    <w:p w14:paraId="3BC928EC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Концепция осуществления государственной политики противодействия потреблению табака на 2010-2015 годы, утвержденная </w:t>
      </w:r>
      <w:hyperlink r:id="rId50">
        <w:r w:rsidRPr="00B0233F">
          <w:rPr>
            <w:color w:val="auto"/>
            <w:u w:val="single" w:color="0000FF"/>
          </w:rPr>
          <w:t>распоряжением Правительства Российской Федерации от 23</w:t>
        </w:r>
      </w:hyperlink>
      <w:hyperlink r:id="rId51">
        <w:r w:rsidRPr="00B0233F">
          <w:rPr>
            <w:color w:val="auto"/>
          </w:rPr>
          <w:t xml:space="preserve"> </w:t>
        </w:r>
      </w:hyperlink>
      <w:hyperlink r:id="rId52">
        <w:r w:rsidRPr="00B0233F">
          <w:rPr>
            <w:color w:val="auto"/>
            <w:u w:val="single" w:color="0000FF"/>
          </w:rPr>
          <w:t>сентября 2010 г. N 1563</w:t>
        </w:r>
      </w:hyperlink>
      <w:hyperlink r:id="rId53">
        <w:r w:rsidRPr="00B0233F">
          <w:rPr>
            <w:color w:val="auto"/>
            <w:u w:val="single" w:color="0000FF"/>
          </w:rPr>
          <w:t>-</w:t>
        </w:r>
      </w:hyperlink>
      <w:hyperlink r:id="rId54">
        <w:r w:rsidRPr="00B0233F">
          <w:rPr>
            <w:color w:val="auto"/>
            <w:u w:val="single" w:color="0000FF"/>
          </w:rPr>
          <w:t>р</w:t>
        </w:r>
      </w:hyperlink>
      <w:hyperlink r:id="rId55">
        <w:r w:rsidRPr="00B0233F">
          <w:rPr>
            <w:color w:val="auto"/>
          </w:rPr>
          <w:t>;</w:t>
        </w:r>
      </w:hyperlink>
      <w:r w:rsidRPr="00B0233F">
        <w:rPr>
          <w:color w:val="auto"/>
        </w:rPr>
        <w:t xml:space="preserve"> </w:t>
      </w:r>
    </w:p>
    <w:p w14:paraId="2F33C100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В связи с вступлением в силу с 1 января 2012 г. </w:t>
      </w:r>
      <w:hyperlink r:id="rId56">
        <w:r w:rsidRPr="00B0233F">
          <w:rPr>
            <w:color w:val="auto"/>
            <w:u w:val="single" w:color="0000FF"/>
          </w:rPr>
          <w:t>Федерального закона от 21 ноября 2011 г. N</w:t>
        </w:r>
      </w:hyperlink>
      <w:hyperlink r:id="rId57">
        <w:r w:rsidRPr="00B0233F">
          <w:rPr>
            <w:color w:val="auto"/>
          </w:rPr>
          <w:t xml:space="preserve"> </w:t>
        </w:r>
      </w:hyperlink>
      <w:hyperlink r:id="rId58">
        <w:r w:rsidRPr="00B0233F">
          <w:rPr>
            <w:color w:val="auto"/>
            <w:u w:val="single" w:color="0000FF"/>
          </w:rPr>
          <w:t>323</w:t>
        </w:r>
      </w:hyperlink>
      <w:hyperlink r:id="rId59">
        <w:r w:rsidRPr="00B0233F">
          <w:rPr>
            <w:color w:val="auto"/>
            <w:u w:val="single" w:color="0000FF"/>
          </w:rPr>
          <w:t>-</w:t>
        </w:r>
      </w:hyperlink>
      <w:hyperlink r:id="rId60">
        <w:r w:rsidRPr="00B0233F">
          <w:rPr>
            <w:color w:val="auto"/>
            <w:u w:val="single" w:color="0000FF"/>
          </w:rPr>
          <w:t>ФЗ "Об основах охраны здоровья граждан в Российской Федерации"</w:t>
        </w:r>
      </w:hyperlink>
      <w:hyperlink r:id="rId61">
        <w:r w:rsidRPr="00B0233F">
          <w:rPr>
            <w:color w:val="auto"/>
          </w:rPr>
          <w:t xml:space="preserve"> </w:t>
        </w:r>
      </w:hyperlink>
      <w:r w:rsidRPr="00B0233F">
        <w:rPr>
          <w:color w:val="auto"/>
        </w:rPr>
        <w:t xml:space="preserve">в целях приведения в соответствие с его нормами законодательными актами Республики Тыва внесены изменения в следующие законы Республики Тыва, регулирующие правоотношения в отрасли здравоохранения: </w:t>
      </w:r>
    </w:p>
    <w:p w14:paraId="6F7FD99D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от 29 декабря 2004 г. N 1040 ВХ-1 "О мерах по предупреждению распространению и ликвидации инфекционных болезней на территории Республики Тыва"; </w:t>
      </w:r>
    </w:p>
    <w:p w14:paraId="16CC5A38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от 31 декабря 1996 г. N 696 "О противотуберкулезной помощи и защите населения от туберкулеза"; </w:t>
      </w:r>
    </w:p>
    <w:p w14:paraId="38ADC553" w14:textId="77777777" w:rsidR="00672679" w:rsidRPr="00B0233F" w:rsidRDefault="00A46365">
      <w:pPr>
        <w:spacing w:after="14"/>
        <w:ind w:left="19" w:right="0" w:firstLine="0"/>
        <w:rPr>
          <w:color w:val="auto"/>
        </w:rPr>
      </w:pPr>
      <w:hyperlink r:id="rId62">
        <w:r w:rsidR="00E82499" w:rsidRPr="00B0233F">
          <w:rPr>
            <w:color w:val="auto"/>
            <w:u w:val="single" w:color="0000FF"/>
          </w:rPr>
          <w:t>от 23 мая 1997 г. N 778 "О предупреждении распространения заболевания, вызываемого</w:t>
        </w:r>
      </w:hyperlink>
      <w:hyperlink r:id="rId63">
        <w:r w:rsidR="00E82499" w:rsidRPr="00B0233F">
          <w:rPr>
            <w:color w:val="auto"/>
          </w:rPr>
          <w:t xml:space="preserve"> </w:t>
        </w:r>
      </w:hyperlink>
      <w:hyperlink r:id="rId64">
        <w:r w:rsidR="00E82499" w:rsidRPr="00B0233F">
          <w:rPr>
            <w:color w:val="auto"/>
            <w:u w:val="single" w:color="0000FF"/>
          </w:rPr>
          <w:t>вирусом иммунодефицита человека (ВИЧ</w:t>
        </w:r>
      </w:hyperlink>
      <w:hyperlink r:id="rId65">
        <w:r w:rsidR="00E82499" w:rsidRPr="00B0233F">
          <w:rPr>
            <w:color w:val="auto"/>
            <w:u w:val="single" w:color="0000FF"/>
          </w:rPr>
          <w:t>-</w:t>
        </w:r>
      </w:hyperlink>
      <w:hyperlink r:id="rId66">
        <w:r w:rsidR="00E82499" w:rsidRPr="00B0233F">
          <w:rPr>
            <w:color w:val="auto"/>
            <w:u w:val="single" w:color="0000FF"/>
          </w:rPr>
          <w:t>инфекция"</w:t>
        </w:r>
      </w:hyperlink>
      <w:hyperlink r:id="rId67">
        <w:r w:rsidR="00E82499" w:rsidRPr="00B0233F">
          <w:rPr>
            <w:color w:val="auto"/>
          </w:rPr>
          <w:t xml:space="preserve"> </w:t>
        </w:r>
      </w:hyperlink>
      <w:r w:rsidR="00E82499" w:rsidRPr="00B0233F">
        <w:rPr>
          <w:color w:val="auto"/>
        </w:rPr>
        <w:t xml:space="preserve">в Республике Тыва"; </w:t>
      </w:r>
    </w:p>
    <w:p w14:paraId="7D77D6B8" w14:textId="77777777" w:rsidR="00672679" w:rsidRPr="00B0233F" w:rsidRDefault="00E82499">
      <w:pPr>
        <w:spacing w:after="14"/>
        <w:ind w:left="19" w:right="0" w:firstLine="0"/>
        <w:rPr>
          <w:color w:val="auto"/>
        </w:rPr>
      </w:pPr>
      <w:r w:rsidRPr="00B0233F">
        <w:rPr>
          <w:color w:val="auto"/>
        </w:rPr>
        <w:t xml:space="preserve">(абзац двадцать восьмой утратил силу </w:t>
      </w:r>
      <w:hyperlink r:id="rId68">
        <w:r w:rsidRPr="00B0233F">
          <w:rPr>
            <w:color w:val="auto"/>
            <w:u w:val="single" w:color="0000FF"/>
          </w:rPr>
          <w:t>Постановление Правительства Республики Тыва от</w:t>
        </w:r>
      </w:hyperlink>
      <w:hyperlink r:id="rId69">
        <w:r w:rsidRPr="00B0233F">
          <w:rPr>
            <w:color w:val="auto"/>
          </w:rPr>
          <w:t xml:space="preserve"> </w:t>
        </w:r>
      </w:hyperlink>
      <w:hyperlink r:id="rId70">
        <w:r w:rsidRPr="00B0233F">
          <w:rPr>
            <w:color w:val="auto"/>
            <w:u w:val="single" w:color="0000FF"/>
          </w:rPr>
          <w:t>02.07.2014 г. N 328</w:t>
        </w:r>
      </w:hyperlink>
      <w:hyperlink r:id="rId71">
        <w:r w:rsidRPr="00B0233F">
          <w:rPr>
            <w:color w:val="auto"/>
          </w:rPr>
          <w:t>)</w:t>
        </w:r>
      </w:hyperlink>
      <w:r w:rsidRPr="00B0233F">
        <w:rPr>
          <w:color w:val="auto"/>
        </w:rPr>
        <w:t xml:space="preserve"> </w:t>
      </w:r>
    </w:p>
    <w:p w14:paraId="79753B50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Законодательно-правовые основы регулирования вопросов в сфере здравоохранения в Республике Тыва в целом сформированы. При реализации нормотворческой деятельности Министерство здравоохранения Республики Тыва руководствовалось основными направлениями государственной политики в сфере здравоохранения путем создания правовых, экономических и организационных условий предоставления медицинских услуг, виды, качество и объемы которых соответствуют уровню заболеваемости населения, а также ресурсам, которыми располагает республика. </w:t>
      </w:r>
    </w:p>
    <w:p w14:paraId="2171709D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В последние годы значительные инвестиции государства направлены на решение указанных проблем. Инициированы и реализуются крупномасштабные проекты: </w:t>
      </w:r>
    </w:p>
    <w:p w14:paraId="17F9F6F4" w14:textId="77777777" w:rsidR="00E8249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приоритетный национальный проект "Здоровье", объем финансирования которого с 2006 по 2012 годы составил 1 770 577,0 тыс. рублей; государственная программа Республики Тыва "Противодействие незаконному обороту наркотиков в Республике Тыва на 2014-2016 годы" с объемом финансирования 17408 тыс. рублей; (изм. </w:t>
      </w:r>
      <w:hyperlink r:id="rId72">
        <w:r w:rsidRPr="00B0233F">
          <w:rPr>
            <w:color w:val="auto"/>
            <w:u w:val="single" w:color="0000FF"/>
          </w:rPr>
          <w:t>Постановление Правительства Республики</w:t>
        </w:r>
      </w:hyperlink>
      <w:hyperlink r:id="rId73">
        <w:r w:rsidRPr="00B0233F">
          <w:rPr>
            <w:color w:val="auto"/>
          </w:rPr>
          <w:t xml:space="preserve"> </w:t>
        </w:r>
      </w:hyperlink>
      <w:hyperlink r:id="rId74">
        <w:r w:rsidRPr="00B0233F">
          <w:rPr>
            <w:color w:val="auto"/>
            <w:u w:val="single" w:color="0000FF"/>
          </w:rPr>
          <w:t>Тыва от 02.07.2014 г. N 328</w:t>
        </w:r>
      </w:hyperlink>
      <w:hyperlink r:id="rId75">
        <w:r w:rsidRPr="00B0233F">
          <w:rPr>
            <w:color w:val="auto"/>
          </w:rPr>
          <w:t>)</w:t>
        </w:r>
      </w:hyperlink>
      <w:r w:rsidRPr="00B0233F">
        <w:rPr>
          <w:color w:val="auto"/>
        </w:rPr>
        <w:t xml:space="preserve">, региональные программы модернизации здравоохранения-1780,2 </w:t>
      </w:r>
    </w:p>
    <w:p w14:paraId="6B839FCB" w14:textId="77777777" w:rsidR="00E82499" w:rsidRPr="00B0233F" w:rsidRDefault="00E82499">
      <w:pPr>
        <w:ind w:left="53" w:right="14"/>
        <w:rPr>
          <w:color w:val="auto"/>
        </w:rPr>
      </w:pPr>
    </w:p>
    <w:p w14:paraId="33960E95" w14:textId="77777777" w:rsidR="00E82499" w:rsidRPr="00B0233F" w:rsidRDefault="00E82499">
      <w:pPr>
        <w:ind w:left="53" w:right="14"/>
        <w:rPr>
          <w:color w:val="auto"/>
        </w:rPr>
      </w:pPr>
    </w:p>
    <w:p w14:paraId="1EBA29E5" w14:textId="77777777" w:rsidR="00E82499" w:rsidRPr="00B0233F" w:rsidRDefault="00E82499">
      <w:pPr>
        <w:ind w:left="53" w:right="14"/>
        <w:rPr>
          <w:color w:val="auto"/>
        </w:rPr>
      </w:pPr>
    </w:p>
    <w:p w14:paraId="66E5FFC5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млн. рублей, в том числе за счет средств ФФОМС 1 421,5 млн. рублей, средств бюджета республики 95,7 млн. рублей и средств бюджета ТФОМС 262,9 млн. рублей. </w:t>
      </w:r>
    </w:p>
    <w:p w14:paraId="209210A5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В целях реализации государственной политики в сфере демографического развития региона приняты следующие нормативные правовые акты: </w:t>
      </w:r>
    </w:p>
    <w:p w14:paraId="1E9548E2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постановление Правительства Республики Тыва от 28 мая 2012 г. N 273 "О мерах по снижению младенческой, детской и материнской смертности в Республике Тыва на 2012-2013 годы"; распоряжение Правительства Республики Тыва от 12 марта 2012 г. N 60-р "О реализации Концепции демографической политики Российской Федерации на 2012-2013 г. в Республике Тыва". </w:t>
      </w:r>
    </w:p>
    <w:p w14:paraId="0FF99B7D" w14:textId="77777777" w:rsidR="000F71D0" w:rsidRPr="00B0233F" w:rsidRDefault="000F71D0">
      <w:pPr>
        <w:spacing w:after="14"/>
        <w:ind w:left="19" w:right="0" w:firstLine="698"/>
        <w:rPr>
          <w:color w:val="auto"/>
        </w:rPr>
      </w:pPr>
    </w:p>
    <w:p w14:paraId="6019CFC1" w14:textId="766EB3EE" w:rsidR="00672679" w:rsidRPr="00B0233F" w:rsidRDefault="00E82499">
      <w:pPr>
        <w:spacing w:after="14"/>
        <w:ind w:left="19" w:right="0" w:firstLine="698"/>
        <w:rPr>
          <w:color w:val="auto"/>
        </w:rPr>
      </w:pPr>
      <w:r w:rsidRPr="00B0233F">
        <w:rPr>
          <w:color w:val="auto"/>
        </w:rPr>
        <w:lastRenderedPageBreak/>
        <w:t xml:space="preserve">В Республике Тыва реализуется комплекс мероприятий </w:t>
      </w:r>
      <w:hyperlink r:id="rId76">
        <w:r w:rsidRPr="00B0233F">
          <w:rPr>
            <w:color w:val="auto"/>
            <w:u w:val="single" w:color="0000FF"/>
          </w:rPr>
          <w:t>Концепции демографической</w:t>
        </w:r>
      </w:hyperlink>
      <w:hyperlink r:id="rId77">
        <w:r w:rsidRPr="00B0233F">
          <w:rPr>
            <w:color w:val="auto"/>
          </w:rPr>
          <w:t xml:space="preserve"> </w:t>
        </w:r>
      </w:hyperlink>
      <w:hyperlink r:id="rId78">
        <w:r w:rsidRPr="00B0233F">
          <w:rPr>
            <w:color w:val="auto"/>
            <w:u w:val="single" w:color="0000FF"/>
          </w:rPr>
          <w:t>политики Российской Федерации на период до 2025 года</w:t>
        </w:r>
      </w:hyperlink>
      <w:hyperlink r:id="rId79">
        <w:r w:rsidRPr="00B0233F">
          <w:rPr>
            <w:color w:val="auto"/>
          </w:rPr>
          <w:t>,</w:t>
        </w:r>
      </w:hyperlink>
      <w:r w:rsidRPr="00B0233F">
        <w:rPr>
          <w:color w:val="auto"/>
        </w:rPr>
        <w:t xml:space="preserve"> утвержденной </w:t>
      </w:r>
      <w:hyperlink r:id="rId80">
        <w:r w:rsidRPr="00B0233F">
          <w:rPr>
            <w:color w:val="auto"/>
            <w:u w:val="single" w:color="0000FF"/>
          </w:rPr>
          <w:t>Указом Президента</w:t>
        </w:r>
      </w:hyperlink>
      <w:hyperlink r:id="rId81">
        <w:r w:rsidRPr="00B0233F">
          <w:rPr>
            <w:color w:val="auto"/>
          </w:rPr>
          <w:t xml:space="preserve"> </w:t>
        </w:r>
      </w:hyperlink>
      <w:hyperlink r:id="rId82">
        <w:r w:rsidRPr="00B0233F">
          <w:rPr>
            <w:color w:val="auto"/>
            <w:u w:val="single" w:color="0000FF"/>
          </w:rPr>
          <w:t>Российской Федерации от 9 октября 2007 г. N 1351</w:t>
        </w:r>
      </w:hyperlink>
      <w:hyperlink r:id="rId83">
        <w:r w:rsidRPr="00B0233F">
          <w:rPr>
            <w:color w:val="auto"/>
          </w:rPr>
          <w:t>,</w:t>
        </w:r>
      </w:hyperlink>
      <w:r w:rsidRPr="00B0233F">
        <w:rPr>
          <w:color w:val="auto"/>
        </w:rPr>
        <w:t xml:space="preserve"> план мероприятий по реализации в 20112015 годах </w:t>
      </w:r>
      <w:hyperlink r:id="rId84">
        <w:r w:rsidRPr="00B0233F">
          <w:rPr>
            <w:color w:val="auto"/>
            <w:u w:val="single" w:color="0000FF"/>
          </w:rPr>
          <w:t>Концепции демографической политики Российской Федерации на период до 2025</w:t>
        </w:r>
      </w:hyperlink>
      <w:hyperlink r:id="rId85">
        <w:r w:rsidRPr="00B0233F">
          <w:rPr>
            <w:color w:val="auto"/>
          </w:rPr>
          <w:t xml:space="preserve"> </w:t>
        </w:r>
      </w:hyperlink>
      <w:hyperlink r:id="rId86">
        <w:r w:rsidRPr="00B0233F">
          <w:rPr>
            <w:color w:val="auto"/>
            <w:u w:val="single" w:color="0000FF"/>
          </w:rPr>
          <w:t>года</w:t>
        </w:r>
      </w:hyperlink>
      <w:hyperlink r:id="rId87">
        <w:r w:rsidRPr="00B0233F">
          <w:rPr>
            <w:color w:val="auto"/>
          </w:rPr>
          <w:t>,</w:t>
        </w:r>
      </w:hyperlink>
      <w:r w:rsidRPr="00B0233F">
        <w:rPr>
          <w:color w:val="auto"/>
        </w:rPr>
        <w:t xml:space="preserve"> утвержденный </w:t>
      </w:r>
      <w:hyperlink r:id="rId88">
        <w:r w:rsidRPr="00B0233F">
          <w:rPr>
            <w:color w:val="auto"/>
            <w:u w:val="single" w:color="0000FF"/>
          </w:rPr>
          <w:t>распоряжением Правительства Российской Федерации от 10 марта 2011 г.</w:t>
        </w:r>
      </w:hyperlink>
      <w:hyperlink r:id="rId89">
        <w:r w:rsidRPr="00B0233F">
          <w:rPr>
            <w:color w:val="auto"/>
          </w:rPr>
          <w:t xml:space="preserve"> </w:t>
        </w:r>
      </w:hyperlink>
      <w:hyperlink r:id="rId90">
        <w:r w:rsidRPr="00B0233F">
          <w:rPr>
            <w:color w:val="auto"/>
            <w:u w:val="single" w:color="0000FF"/>
          </w:rPr>
          <w:t>N 367</w:t>
        </w:r>
      </w:hyperlink>
      <w:hyperlink r:id="rId91">
        <w:r w:rsidRPr="00B0233F">
          <w:rPr>
            <w:color w:val="auto"/>
            <w:u w:val="single" w:color="0000FF"/>
          </w:rPr>
          <w:t>-</w:t>
        </w:r>
      </w:hyperlink>
      <w:hyperlink r:id="rId92">
        <w:r w:rsidRPr="00B0233F">
          <w:rPr>
            <w:color w:val="auto"/>
            <w:u w:val="single" w:color="0000FF"/>
          </w:rPr>
          <w:t>р</w:t>
        </w:r>
      </w:hyperlink>
      <w:hyperlink r:id="rId93">
        <w:r w:rsidRPr="00B0233F">
          <w:rPr>
            <w:color w:val="auto"/>
          </w:rPr>
          <w:t>.</w:t>
        </w:r>
      </w:hyperlink>
      <w:r w:rsidRPr="00B0233F">
        <w:rPr>
          <w:color w:val="auto"/>
        </w:rPr>
        <w:t xml:space="preserve"> (изм. </w:t>
      </w:r>
      <w:hyperlink r:id="rId94">
        <w:r w:rsidRPr="00B0233F">
          <w:rPr>
            <w:color w:val="auto"/>
            <w:u w:val="single" w:color="0000FF"/>
          </w:rPr>
          <w:t>Постановление Правительства Республики Тыва от 02.07.2014 г. N 328</w:t>
        </w:r>
      </w:hyperlink>
      <w:hyperlink r:id="rId95">
        <w:r w:rsidRPr="00B0233F">
          <w:rPr>
            <w:color w:val="auto"/>
          </w:rPr>
          <w:t>)</w:t>
        </w:r>
      </w:hyperlink>
      <w:r w:rsidRPr="00B0233F">
        <w:rPr>
          <w:color w:val="auto"/>
        </w:rPr>
        <w:t xml:space="preserve"> </w:t>
      </w:r>
    </w:p>
    <w:p w14:paraId="59440E28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В целях создания дополнительных условий для развития и укрепления семьи, стимулирования рождаемости и совершенствования системы социальной поддержки семей детьми в Республике Тыва принят Закон Республики Тыва в 2011 году N 937 ВХ-1 "О мерах социальной поддержки отдельных категорий семей в Республике Тыва". Положениями Закона предусмотрены дополнительные меры государственной поддержки многодетных семей, в том числе предоставление земельных участков из земель государственной или муниципальной собственности; выплата компенсации части родительской платы за содержание ребенка в государственных и муниципальных образовательных учреждениях, первоочередное обеспечение путевками в детские оздоровительные учреждения Республики Тыва. В целях реализации закона "О мерах социальной поддержки отдельных категорий семей в Республике Тыва" также </w:t>
      </w:r>
      <w:hyperlink r:id="rId96">
        <w:r w:rsidRPr="00B0233F">
          <w:rPr>
            <w:color w:val="auto"/>
            <w:u w:val="single" w:color="0000FF"/>
          </w:rPr>
          <w:t>постановлением Правительства Республики Тыва от 26 ноября 2012 г. N 647</w:t>
        </w:r>
      </w:hyperlink>
      <w:hyperlink r:id="rId97">
        <w:r w:rsidRPr="00B0233F">
          <w:rPr>
            <w:color w:val="auto"/>
          </w:rPr>
          <w:t xml:space="preserve"> </w:t>
        </w:r>
      </w:hyperlink>
      <w:r w:rsidRPr="00B0233F">
        <w:rPr>
          <w:color w:val="auto"/>
        </w:rPr>
        <w:t xml:space="preserve">установлен региональный материнский капитал в размере 50,0 тыс. рублей семьям, имеющим 5 и более детей. </w:t>
      </w:r>
    </w:p>
    <w:p w14:paraId="22DFF5B7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>Итоги реализации указанных государственных инициатив к 2012 году (к началу реализации Программы) характеризуются следующими показателями</w:t>
      </w:r>
      <w:r w:rsidR="00856766" w:rsidRPr="00B0233F">
        <w:rPr>
          <w:color w:val="auto"/>
        </w:rPr>
        <w:t>: увеличение рождаемости: в 2020</w:t>
      </w:r>
      <w:r w:rsidRPr="00B0233F">
        <w:rPr>
          <w:color w:val="auto"/>
        </w:rPr>
        <w:t xml:space="preserve"> году родилось</w:t>
      </w:r>
      <w:r w:rsidR="00856766" w:rsidRPr="00B0233F">
        <w:rPr>
          <w:color w:val="auto"/>
        </w:rPr>
        <w:t xml:space="preserve"> 524 детей</w:t>
      </w:r>
      <w:r w:rsidRPr="00B0233F">
        <w:rPr>
          <w:color w:val="auto"/>
        </w:rPr>
        <w:t xml:space="preserve">; </w:t>
      </w:r>
    </w:p>
    <w:p w14:paraId="04E23783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снижение показателя смертности: общий показатель смертности, то есть число умерших от всех причин на 1000 человек, в 2011 году составил 11,0 (2010 г. - 11,6), что отражает положительную динамику; </w:t>
      </w:r>
    </w:p>
    <w:p w14:paraId="757861BF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увеличение ожидаемой продолжительность жизни: за период 2006-2011 гг. ожидаемая продолжительность жизни увеличилась на 5,6 лет, с 55,8 лет в 2005 году до 61,4 лет в 2011 году. </w:t>
      </w:r>
    </w:p>
    <w:p w14:paraId="264ACF54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В целях совершенствования оказания медицинской помощи при </w:t>
      </w:r>
      <w:proofErr w:type="spellStart"/>
      <w:r w:rsidRPr="00B0233F">
        <w:rPr>
          <w:color w:val="auto"/>
        </w:rPr>
        <w:t>дорожнотранспортных</w:t>
      </w:r>
      <w:proofErr w:type="spellEnd"/>
      <w:r w:rsidRPr="00B0233F">
        <w:rPr>
          <w:color w:val="auto"/>
        </w:rPr>
        <w:t xml:space="preserve"> происшествиях, а также больным с сосудистыми заболеваниями </w:t>
      </w:r>
      <w:hyperlink r:id="rId98">
        <w:r w:rsidRPr="00B0233F">
          <w:rPr>
            <w:color w:val="auto"/>
            <w:u w:val="single" w:color="0000FF"/>
          </w:rPr>
          <w:t>постановлениями Правительства Республики Тыва от 24 октября 2012 г. N 584</w:t>
        </w:r>
      </w:hyperlink>
      <w:hyperlink r:id="rId99">
        <w:r w:rsidRPr="00B0233F">
          <w:rPr>
            <w:color w:val="auto"/>
          </w:rPr>
          <w:t>,</w:t>
        </w:r>
      </w:hyperlink>
      <w:r w:rsidRPr="00B0233F">
        <w:rPr>
          <w:color w:val="auto"/>
        </w:rPr>
        <w:t xml:space="preserve"> 585 утверждены региональные программы "Совершенствование медицинской помощи пострадавшим при дорожно-транспортных происшествиях на территории Республики Тыва в 2012 году" и "Совершенствование оказания медицинской помощи больным с сосудистыми заболеваниями на территории Республики Тыва в 2012 году". </w:t>
      </w:r>
    </w:p>
    <w:p w14:paraId="1F009592" w14:textId="1E7A963C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В рамках реализации приоритетного национального проекта "Здоровье" </w:t>
      </w:r>
      <w:hyperlink r:id="rId100">
        <w:r w:rsidRPr="00B0233F">
          <w:rPr>
            <w:color w:val="auto"/>
            <w:u w:val="single" w:color="0000FF"/>
          </w:rPr>
          <w:t>постановлением Правительства Республики Тыва от 10 апреля 2014 г. N 143</w:t>
        </w:r>
      </w:hyperlink>
      <w:hyperlink r:id="rId101">
        <w:r w:rsidRPr="00B0233F">
          <w:rPr>
            <w:color w:val="auto"/>
          </w:rPr>
          <w:t xml:space="preserve"> </w:t>
        </w:r>
      </w:hyperlink>
      <w:r w:rsidRPr="00B0233F">
        <w:rPr>
          <w:color w:val="auto"/>
        </w:rPr>
        <w:t>утвержден Порядок осуществления в 2014 году денежных выплат стимулирующего характера при оказании первичной медико-санитарной помощи врачами-терапевтами участковыми, врачами</w:t>
      </w:r>
      <w:r w:rsidR="00017541" w:rsidRPr="00B0233F">
        <w:rPr>
          <w:color w:val="auto"/>
        </w:rPr>
        <w:t xml:space="preserve"> </w:t>
      </w:r>
      <w:r w:rsidRPr="00B0233F">
        <w:rPr>
          <w:color w:val="auto"/>
        </w:rPr>
        <w:t xml:space="preserve">педиатрами участковыми, врачами общей практики (семейными врачами), медицинскими сестрами участковыми врачей-терапевтов участковых, врачей-педиатров участковых и медицинскими сестрами врачей общей практики (семейных врачей), медицинским персоналом фельдшерско-акушерских пунктов, врачами, фельдшерами и медицинскими сестрами учреждений и подразделений скорой медицинской помощи в Республике Тыва. (изм. </w:t>
      </w:r>
      <w:hyperlink r:id="rId102">
        <w:r w:rsidRPr="00B0233F">
          <w:rPr>
            <w:color w:val="auto"/>
            <w:u w:val="single" w:color="0000FF"/>
          </w:rPr>
          <w:t>Постановление Правительства Республики Тыва от 02.07.2014 г. N 328</w:t>
        </w:r>
      </w:hyperlink>
      <w:hyperlink r:id="rId103">
        <w:r w:rsidRPr="00B0233F">
          <w:rPr>
            <w:color w:val="auto"/>
          </w:rPr>
          <w:t>)</w:t>
        </w:r>
      </w:hyperlink>
      <w:r w:rsidRPr="00B0233F">
        <w:rPr>
          <w:color w:val="auto"/>
        </w:rPr>
        <w:t xml:space="preserve"> </w:t>
      </w:r>
    </w:p>
    <w:p w14:paraId="7476C386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Таким образом, к настоящему моменту удалось добиться ряда значительных сдвигов как в структуре организации медицинской помощи, так и в результативности функционирования системы здравоохранения. Во многом преодолены негативные тенденции </w:t>
      </w:r>
      <w:r w:rsidRPr="00B0233F">
        <w:rPr>
          <w:color w:val="auto"/>
        </w:rPr>
        <w:lastRenderedPageBreak/>
        <w:t xml:space="preserve">в состоянии системы диагностики и лечения основных социально значимых заболеваний. Произошли значительные положительные изменения в демографической ситуации, обусловленной последствиями 90-х годов. Заложены основы дальнейшего улучшения показателей здоровья населения, их постепенного приближения к уровню Российской Федерации. </w:t>
      </w:r>
    </w:p>
    <w:p w14:paraId="0B37E272" w14:textId="77777777" w:rsidR="00672679" w:rsidRPr="00B0233F" w:rsidRDefault="00E82499">
      <w:pPr>
        <w:spacing w:after="40" w:line="259" w:lineRule="auto"/>
        <w:ind w:left="742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79F6DF24" w14:textId="77777777" w:rsidR="00672679" w:rsidRPr="00B0233F" w:rsidRDefault="00E82499" w:rsidP="00E82499">
      <w:pPr>
        <w:pStyle w:val="2"/>
        <w:spacing w:after="12" w:line="270" w:lineRule="auto"/>
        <w:ind w:left="754" w:hanging="360"/>
        <w:rPr>
          <w:color w:val="auto"/>
        </w:rPr>
      </w:pPr>
      <w:r w:rsidRPr="00B0233F">
        <w:rPr>
          <w:color w:val="auto"/>
        </w:rPr>
        <w:t>2.</w:t>
      </w:r>
      <w:r w:rsidRPr="00B0233F">
        <w:rPr>
          <w:rFonts w:ascii="Arial" w:eastAsia="Arial" w:hAnsi="Arial" w:cs="Arial"/>
          <w:color w:val="auto"/>
        </w:rPr>
        <w:t xml:space="preserve"> </w:t>
      </w:r>
      <w:r w:rsidRPr="00B0233F">
        <w:rPr>
          <w:color w:val="auto"/>
        </w:rPr>
        <w:t>Характеристика текущего состояния системы здравоохранения муниципального района «Кызылский кожуун»</w:t>
      </w:r>
    </w:p>
    <w:p w14:paraId="0EDB5CF8" w14:textId="77777777" w:rsidR="00672679" w:rsidRPr="00B0233F" w:rsidRDefault="00E82499">
      <w:pPr>
        <w:spacing w:after="33"/>
        <w:ind w:left="53" w:right="14"/>
        <w:rPr>
          <w:color w:val="auto"/>
        </w:rPr>
      </w:pPr>
      <w:r w:rsidRPr="00B0233F">
        <w:rPr>
          <w:color w:val="auto"/>
        </w:rPr>
        <w:t xml:space="preserve">Причинами, формирующими недостаточную динамику в состоянии здоровья населения, являются: </w:t>
      </w:r>
    </w:p>
    <w:p w14:paraId="108A575C" w14:textId="77777777" w:rsidR="00672679" w:rsidRPr="00B0233F" w:rsidRDefault="00E82499">
      <w:pPr>
        <w:numPr>
          <w:ilvl w:val="0"/>
          <w:numId w:val="3"/>
        </w:numPr>
        <w:ind w:right="14" w:hanging="360"/>
        <w:rPr>
          <w:color w:val="auto"/>
        </w:rPr>
      </w:pPr>
      <w:r w:rsidRPr="00B0233F">
        <w:rPr>
          <w:color w:val="auto"/>
        </w:rPr>
        <w:t xml:space="preserve">низкая мотивация населения на соблюдение здорового образа жизни; </w:t>
      </w:r>
    </w:p>
    <w:p w14:paraId="26461FEB" w14:textId="77777777" w:rsidR="00672679" w:rsidRPr="00B0233F" w:rsidRDefault="00E82499">
      <w:pPr>
        <w:numPr>
          <w:ilvl w:val="0"/>
          <w:numId w:val="3"/>
        </w:numPr>
        <w:spacing w:after="36"/>
        <w:ind w:right="14" w:hanging="360"/>
        <w:rPr>
          <w:color w:val="auto"/>
        </w:rPr>
      </w:pPr>
      <w:r w:rsidRPr="00B0233F">
        <w:rPr>
          <w:color w:val="auto"/>
        </w:rPr>
        <w:t xml:space="preserve">высокая распространенность поведенческих факторов риска неинфекционных заболеваний (курение, злоупотребление алкоголем и наркотиками, недостаточная двигательная активность, нерациональное несбалансированное питание и ожирение); </w:t>
      </w:r>
    </w:p>
    <w:p w14:paraId="6B433663" w14:textId="77777777" w:rsidR="00672679" w:rsidRPr="00B0233F" w:rsidRDefault="00E82499">
      <w:pPr>
        <w:numPr>
          <w:ilvl w:val="0"/>
          <w:numId w:val="3"/>
        </w:numPr>
        <w:spacing w:after="36"/>
        <w:ind w:right="14" w:hanging="360"/>
        <w:rPr>
          <w:color w:val="auto"/>
        </w:rPr>
      </w:pPr>
      <w:r w:rsidRPr="00B0233F">
        <w:rPr>
          <w:color w:val="auto"/>
        </w:rPr>
        <w:t xml:space="preserve">высокая распространенность биологических факторов риска неинфекционных заболеваний (артериальная гипертония, </w:t>
      </w:r>
      <w:proofErr w:type="spellStart"/>
      <w:r w:rsidRPr="00B0233F">
        <w:rPr>
          <w:color w:val="auto"/>
        </w:rPr>
        <w:t>гиперхолестеринемия</w:t>
      </w:r>
      <w:proofErr w:type="spellEnd"/>
      <w:r w:rsidRPr="00B0233F">
        <w:rPr>
          <w:color w:val="auto"/>
        </w:rPr>
        <w:t xml:space="preserve">, гипергликемия, избыточная масса тела и ожирение); </w:t>
      </w:r>
    </w:p>
    <w:p w14:paraId="0C8A60C4" w14:textId="77777777" w:rsidR="00672679" w:rsidRPr="00B0233F" w:rsidRDefault="00E82499">
      <w:pPr>
        <w:numPr>
          <w:ilvl w:val="0"/>
          <w:numId w:val="3"/>
        </w:numPr>
        <w:spacing w:after="37"/>
        <w:ind w:right="14" w:hanging="360"/>
        <w:rPr>
          <w:color w:val="auto"/>
        </w:rPr>
      </w:pPr>
      <w:r w:rsidRPr="00B0233F">
        <w:rPr>
          <w:color w:val="auto"/>
        </w:rPr>
        <w:t xml:space="preserve">недостаточность условий для ведения здорового образа жизни (недостаточность нормативной правовой базы для ограничения курения, злоупотребления алкоголем и наркотиками, производства несоответствующих принципам здорового питания продуктов, а также для обеспечения необходимого уровня физической активности); </w:t>
      </w:r>
    </w:p>
    <w:p w14:paraId="33AEE8CA" w14:textId="77777777" w:rsidR="00672679" w:rsidRPr="00B0233F" w:rsidRDefault="00E82499">
      <w:pPr>
        <w:numPr>
          <w:ilvl w:val="0"/>
          <w:numId w:val="3"/>
        </w:numPr>
        <w:ind w:right="14" w:hanging="360"/>
        <w:rPr>
          <w:color w:val="auto"/>
        </w:rPr>
      </w:pPr>
      <w:r w:rsidRPr="00B0233F">
        <w:rPr>
          <w:color w:val="auto"/>
        </w:rPr>
        <w:t xml:space="preserve">несвоевременное обращение за медицинской помощью; </w:t>
      </w:r>
    </w:p>
    <w:p w14:paraId="58255FF4" w14:textId="77777777" w:rsidR="00672679" w:rsidRPr="00B0233F" w:rsidRDefault="00E82499">
      <w:pPr>
        <w:numPr>
          <w:ilvl w:val="0"/>
          <w:numId w:val="3"/>
        </w:numPr>
        <w:spacing w:after="37"/>
        <w:ind w:right="14" w:hanging="360"/>
        <w:rPr>
          <w:color w:val="auto"/>
        </w:rPr>
      </w:pPr>
      <w:r w:rsidRPr="00B0233F">
        <w:rPr>
          <w:color w:val="auto"/>
        </w:rPr>
        <w:t xml:space="preserve">низкая профилактическая активность в работе первичного звена здравоохранения, направленная на своевременное выявление заболеваний, патологических состояний и факторов риска, их обуславливающих; </w:t>
      </w:r>
    </w:p>
    <w:p w14:paraId="2CDEF3ED" w14:textId="77777777" w:rsidR="00672679" w:rsidRPr="00B0233F" w:rsidRDefault="00E82499">
      <w:pPr>
        <w:numPr>
          <w:ilvl w:val="0"/>
          <w:numId w:val="3"/>
        </w:numPr>
        <w:spacing w:after="32"/>
        <w:ind w:right="14" w:hanging="360"/>
        <w:rPr>
          <w:color w:val="auto"/>
        </w:rPr>
      </w:pPr>
      <w:r w:rsidRPr="00B0233F">
        <w:rPr>
          <w:color w:val="auto"/>
        </w:rPr>
        <w:t xml:space="preserve">несбалансированность коечного фонда по ряду профилей оказания медицинской помощи и недостаточно эффективное его использование; </w:t>
      </w:r>
    </w:p>
    <w:p w14:paraId="00408E3D" w14:textId="77777777" w:rsidR="00672679" w:rsidRPr="00B0233F" w:rsidRDefault="00E82499">
      <w:pPr>
        <w:numPr>
          <w:ilvl w:val="0"/>
          <w:numId w:val="3"/>
        </w:numPr>
        <w:ind w:right="14" w:hanging="360"/>
        <w:rPr>
          <w:color w:val="auto"/>
        </w:rPr>
      </w:pPr>
      <w:r w:rsidRPr="00B0233F">
        <w:rPr>
          <w:color w:val="auto"/>
        </w:rPr>
        <w:t xml:space="preserve">низкое развитие замещающих стационар технологий; </w:t>
      </w:r>
    </w:p>
    <w:p w14:paraId="479D640C" w14:textId="77777777" w:rsidR="00672679" w:rsidRPr="00B0233F" w:rsidRDefault="00E82499">
      <w:pPr>
        <w:numPr>
          <w:ilvl w:val="0"/>
          <w:numId w:val="3"/>
        </w:numPr>
        <w:ind w:right="14" w:hanging="360"/>
        <w:rPr>
          <w:color w:val="auto"/>
        </w:rPr>
      </w:pPr>
      <w:r w:rsidRPr="00B0233F">
        <w:rPr>
          <w:color w:val="auto"/>
        </w:rPr>
        <w:t xml:space="preserve">дефекты в организации оказания медицинской помощи сельским жителям; </w:t>
      </w:r>
    </w:p>
    <w:p w14:paraId="7C13E870" w14:textId="77777777" w:rsidR="00672679" w:rsidRPr="00B0233F" w:rsidRDefault="00E82499">
      <w:pPr>
        <w:numPr>
          <w:ilvl w:val="0"/>
          <w:numId w:val="3"/>
        </w:numPr>
        <w:ind w:right="14" w:hanging="360"/>
        <w:rPr>
          <w:color w:val="auto"/>
        </w:rPr>
      </w:pPr>
      <w:r w:rsidRPr="00B0233F">
        <w:rPr>
          <w:color w:val="auto"/>
        </w:rPr>
        <w:t xml:space="preserve">отсутствие выработанных индикаторов качества оказания медицинской помощи; </w:t>
      </w:r>
    </w:p>
    <w:p w14:paraId="22C9153D" w14:textId="77777777" w:rsidR="00672679" w:rsidRPr="00B0233F" w:rsidRDefault="00E82499">
      <w:pPr>
        <w:numPr>
          <w:ilvl w:val="0"/>
          <w:numId w:val="3"/>
        </w:numPr>
        <w:spacing w:after="33"/>
        <w:ind w:right="14" w:hanging="360"/>
        <w:rPr>
          <w:color w:val="auto"/>
        </w:rPr>
      </w:pPr>
      <w:r w:rsidRPr="00B0233F">
        <w:rPr>
          <w:color w:val="auto"/>
        </w:rPr>
        <w:t xml:space="preserve">отсутствие оптимизации этапности оказания медицинской помощи, обеспечивающей оптимальную маршрутизацию потока пациентов, </w:t>
      </w:r>
    </w:p>
    <w:p w14:paraId="17408514" w14:textId="77777777" w:rsidR="00672679" w:rsidRPr="00B0233F" w:rsidRDefault="00E82499">
      <w:pPr>
        <w:numPr>
          <w:ilvl w:val="0"/>
          <w:numId w:val="3"/>
        </w:numPr>
        <w:ind w:right="14" w:hanging="360"/>
        <w:rPr>
          <w:color w:val="auto"/>
        </w:rPr>
      </w:pPr>
      <w:r w:rsidRPr="00B0233F">
        <w:rPr>
          <w:color w:val="auto"/>
        </w:rPr>
        <w:t xml:space="preserve">недостаточная эффективность системы подготовки и привлечения в отрасль здравоохранения медицинских кадров. </w:t>
      </w:r>
    </w:p>
    <w:p w14:paraId="213E016C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     В муниципальном районе «Кызылский кожуун» состояние здоровья населения,  детей и подростков является на сегодняшний день одной из наиболее важных проблем медицины. В последние года в республике отмечены неблагоприятные тенденции в состоянии здоровья новорожденных, физическом развитии и репродуктивном здоровья детей и подростков, регистрируется рост заболеваемости и инвалидности детей и подростков. По числу населения Кызылский кожуун является самым крупным </w:t>
      </w:r>
      <w:proofErr w:type="spellStart"/>
      <w:r w:rsidRPr="00B0233F">
        <w:rPr>
          <w:color w:val="auto"/>
        </w:rPr>
        <w:t>кожууном</w:t>
      </w:r>
      <w:proofErr w:type="spellEnd"/>
      <w:r w:rsidRPr="00B0233F">
        <w:rPr>
          <w:color w:val="auto"/>
        </w:rPr>
        <w:t xml:space="preserve"> республики. Численность населения Кызылского кожууна с каждым годом увеличивается, как близлежащие к городу Кызылу населенные пункты </w:t>
      </w:r>
      <w:proofErr w:type="spellStart"/>
      <w:r w:rsidRPr="00B0233F">
        <w:rPr>
          <w:color w:val="auto"/>
        </w:rPr>
        <w:t>п.г.т.Каа-Хем</w:t>
      </w:r>
      <w:proofErr w:type="spellEnd"/>
      <w:r w:rsidRPr="00B0233F">
        <w:rPr>
          <w:color w:val="auto"/>
        </w:rPr>
        <w:t xml:space="preserve">, </w:t>
      </w:r>
      <w:proofErr w:type="spellStart"/>
      <w:r w:rsidRPr="00B0233F">
        <w:rPr>
          <w:color w:val="auto"/>
        </w:rPr>
        <w:t>с.Ээрбек</w:t>
      </w:r>
      <w:proofErr w:type="spellEnd"/>
      <w:r w:rsidRPr="00B0233F">
        <w:rPr>
          <w:color w:val="auto"/>
        </w:rPr>
        <w:t xml:space="preserve"> по сравнению с аналогичном периодом прошлого года возросло, увеличивалось на 8%, из них численность детского населения составляет всего детей от 0 до 18 лет –    12</w:t>
      </w:r>
      <w:r w:rsidR="00830ABC" w:rsidRPr="00B0233F">
        <w:rPr>
          <w:color w:val="auto"/>
        </w:rPr>
        <w:t>084 , в т.ч. подростков –    1508 ,  детей до 1 года – 8</w:t>
      </w:r>
      <w:r w:rsidRPr="00B0233F">
        <w:rPr>
          <w:color w:val="auto"/>
        </w:rPr>
        <w:t xml:space="preserve">68 детей. </w:t>
      </w:r>
    </w:p>
    <w:p w14:paraId="62C945B4" w14:textId="77777777" w:rsidR="00672679" w:rsidRPr="00B0233F" w:rsidRDefault="00830ABC">
      <w:pPr>
        <w:spacing w:after="3" w:line="263" w:lineRule="auto"/>
        <w:ind w:left="29" w:right="0"/>
        <w:rPr>
          <w:color w:val="auto"/>
        </w:rPr>
      </w:pPr>
      <w:r w:rsidRPr="00B0233F">
        <w:rPr>
          <w:color w:val="auto"/>
        </w:rPr>
        <w:lastRenderedPageBreak/>
        <w:t>На 1 января 2020</w:t>
      </w:r>
      <w:r w:rsidR="00E82499" w:rsidRPr="00B0233F">
        <w:rPr>
          <w:color w:val="auto"/>
        </w:rPr>
        <w:t xml:space="preserve"> год</w:t>
      </w:r>
      <w:r w:rsidRPr="00B0233F">
        <w:rPr>
          <w:color w:val="auto"/>
        </w:rPr>
        <w:t xml:space="preserve">а в </w:t>
      </w:r>
      <w:proofErr w:type="spellStart"/>
      <w:r w:rsidRPr="00B0233F">
        <w:rPr>
          <w:color w:val="auto"/>
        </w:rPr>
        <w:t>п.Каа-Хем</w:t>
      </w:r>
      <w:proofErr w:type="spellEnd"/>
      <w:r w:rsidRPr="00B0233F">
        <w:rPr>
          <w:color w:val="auto"/>
        </w:rPr>
        <w:t xml:space="preserve"> зарегистрировано 8200 </w:t>
      </w:r>
      <w:r w:rsidR="00E82499" w:rsidRPr="00B0233F">
        <w:rPr>
          <w:color w:val="auto"/>
        </w:rPr>
        <w:t xml:space="preserve">несовершеннолетних, обслуживается 7 педиатрическими участками, Из – за миграции населения из всех районов Республики Тыва  </w:t>
      </w:r>
      <w:proofErr w:type="spellStart"/>
      <w:r w:rsidR="00E82499" w:rsidRPr="00B0233F">
        <w:rPr>
          <w:color w:val="auto"/>
        </w:rPr>
        <w:t>п.Каа-Хем</w:t>
      </w:r>
      <w:proofErr w:type="spellEnd"/>
      <w:r w:rsidR="00E82499" w:rsidRPr="00B0233F">
        <w:rPr>
          <w:color w:val="auto"/>
        </w:rPr>
        <w:t xml:space="preserve"> растет на восточную часть, </w:t>
      </w:r>
      <w:proofErr w:type="spellStart"/>
      <w:r w:rsidR="00E82499" w:rsidRPr="00B0233F">
        <w:rPr>
          <w:color w:val="auto"/>
        </w:rPr>
        <w:t>юго</w:t>
      </w:r>
      <w:proofErr w:type="spellEnd"/>
      <w:r w:rsidR="00E82499" w:rsidRPr="00B0233F">
        <w:rPr>
          <w:color w:val="auto"/>
        </w:rPr>
        <w:t xml:space="preserve"> – восточную и  на южную часть, строятся новые дома и дачи.   В составе Кызылского кожууна находятся 10 населенных пунктов: </w:t>
      </w:r>
      <w:proofErr w:type="spellStart"/>
      <w:r w:rsidR="00E82499" w:rsidRPr="00B0233F">
        <w:rPr>
          <w:color w:val="auto"/>
        </w:rPr>
        <w:t>п.г.т</w:t>
      </w:r>
      <w:proofErr w:type="spellEnd"/>
      <w:r w:rsidR="00E82499" w:rsidRPr="00B0233F">
        <w:rPr>
          <w:color w:val="auto"/>
        </w:rPr>
        <w:t xml:space="preserve">. </w:t>
      </w:r>
      <w:proofErr w:type="spellStart"/>
      <w:r w:rsidR="00E82499" w:rsidRPr="00B0233F">
        <w:rPr>
          <w:color w:val="auto"/>
        </w:rPr>
        <w:t>Каа-Хем</w:t>
      </w:r>
      <w:proofErr w:type="spellEnd"/>
      <w:r w:rsidR="00E82499" w:rsidRPr="00B0233F">
        <w:rPr>
          <w:color w:val="auto"/>
        </w:rPr>
        <w:t xml:space="preserve"> – </w:t>
      </w:r>
      <w:proofErr w:type="spellStart"/>
      <w:r w:rsidR="00E82499" w:rsidRPr="00B0233F">
        <w:rPr>
          <w:color w:val="auto"/>
        </w:rPr>
        <w:t>кожуунный</w:t>
      </w:r>
      <w:proofErr w:type="spellEnd"/>
      <w:r w:rsidR="00E82499" w:rsidRPr="00B0233F">
        <w:rPr>
          <w:color w:val="auto"/>
        </w:rPr>
        <w:t xml:space="preserve"> центр и 9 сельских </w:t>
      </w:r>
      <w:proofErr w:type="spellStart"/>
      <w:r w:rsidR="00E82499" w:rsidRPr="00B0233F">
        <w:rPr>
          <w:color w:val="auto"/>
        </w:rPr>
        <w:t>сумонов</w:t>
      </w:r>
      <w:proofErr w:type="spellEnd"/>
      <w:r w:rsidR="00E82499" w:rsidRPr="00B0233F">
        <w:rPr>
          <w:color w:val="auto"/>
        </w:rPr>
        <w:t xml:space="preserve"> – </w:t>
      </w:r>
      <w:proofErr w:type="spellStart"/>
      <w:r w:rsidR="00E82499" w:rsidRPr="00B0233F">
        <w:rPr>
          <w:color w:val="auto"/>
        </w:rPr>
        <w:t>Черби</w:t>
      </w:r>
      <w:proofErr w:type="spellEnd"/>
      <w:r w:rsidR="00E82499" w:rsidRPr="00B0233F">
        <w:rPr>
          <w:color w:val="auto"/>
        </w:rPr>
        <w:t>, Кара-</w:t>
      </w:r>
      <w:proofErr w:type="spellStart"/>
      <w:r w:rsidR="00E82499" w:rsidRPr="00B0233F">
        <w:rPr>
          <w:color w:val="auto"/>
        </w:rPr>
        <w:t>Хаак</w:t>
      </w:r>
      <w:proofErr w:type="spellEnd"/>
      <w:r w:rsidR="00E82499" w:rsidRPr="00B0233F">
        <w:rPr>
          <w:color w:val="auto"/>
        </w:rPr>
        <w:t xml:space="preserve">, </w:t>
      </w:r>
      <w:proofErr w:type="spellStart"/>
      <w:r w:rsidR="00E82499" w:rsidRPr="00B0233F">
        <w:rPr>
          <w:color w:val="auto"/>
        </w:rPr>
        <w:t>Сукпак</w:t>
      </w:r>
      <w:proofErr w:type="spellEnd"/>
      <w:r w:rsidR="00E82499" w:rsidRPr="00B0233F">
        <w:rPr>
          <w:color w:val="auto"/>
        </w:rPr>
        <w:t xml:space="preserve">, </w:t>
      </w:r>
      <w:proofErr w:type="spellStart"/>
      <w:r w:rsidR="00E82499" w:rsidRPr="00B0233F">
        <w:rPr>
          <w:color w:val="auto"/>
        </w:rPr>
        <w:t>Усть</w:t>
      </w:r>
      <w:proofErr w:type="spellEnd"/>
      <w:r w:rsidR="00E82499" w:rsidRPr="00B0233F">
        <w:rPr>
          <w:color w:val="auto"/>
        </w:rPr>
        <w:t xml:space="preserve">-Элегест, Баян-Кол, </w:t>
      </w:r>
      <w:proofErr w:type="spellStart"/>
      <w:r w:rsidR="00E82499" w:rsidRPr="00B0233F">
        <w:rPr>
          <w:color w:val="auto"/>
        </w:rPr>
        <w:t>Терлиг</w:t>
      </w:r>
      <w:proofErr w:type="spellEnd"/>
      <w:r w:rsidR="00E82499" w:rsidRPr="00B0233F">
        <w:rPr>
          <w:color w:val="auto"/>
        </w:rPr>
        <w:t xml:space="preserve">-Хая, </w:t>
      </w:r>
      <w:proofErr w:type="spellStart"/>
      <w:r w:rsidR="00E82499" w:rsidRPr="00B0233F">
        <w:rPr>
          <w:color w:val="auto"/>
        </w:rPr>
        <w:t>Ээрбек</w:t>
      </w:r>
      <w:proofErr w:type="spellEnd"/>
      <w:r w:rsidR="00E82499" w:rsidRPr="00B0233F">
        <w:rPr>
          <w:color w:val="auto"/>
        </w:rPr>
        <w:t xml:space="preserve">, </w:t>
      </w:r>
      <w:proofErr w:type="spellStart"/>
      <w:r w:rsidR="00E82499" w:rsidRPr="00B0233F">
        <w:rPr>
          <w:color w:val="auto"/>
        </w:rPr>
        <w:t>Шамбалыг</w:t>
      </w:r>
      <w:proofErr w:type="spellEnd"/>
      <w:r w:rsidR="00E82499" w:rsidRPr="00B0233F">
        <w:rPr>
          <w:color w:val="auto"/>
        </w:rPr>
        <w:t xml:space="preserve">, Целинное. </w:t>
      </w:r>
    </w:p>
    <w:p w14:paraId="5E83F071" w14:textId="77777777" w:rsidR="00672679" w:rsidRPr="00B0233F" w:rsidRDefault="00E82499">
      <w:pPr>
        <w:spacing w:after="3" w:line="263" w:lineRule="auto"/>
        <w:ind w:left="19" w:right="0" w:firstLine="708"/>
        <w:rPr>
          <w:color w:val="auto"/>
        </w:rPr>
      </w:pPr>
      <w:r w:rsidRPr="00B0233F">
        <w:rPr>
          <w:color w:val="auto"/>
        </w:rPr>
        <w:t>Общая заболеваемость т</w:t>
      </w:r>
      <w:r w:rsidR="00830ABC" w:rsidRPr="00B0233F">
        <w:rPr>
          <w:color w:val="auto"/>
        </w:rPr>
        <w:t>ерриториального населения в 2020 году, по сравнению с 2019</w:t>
      </w:r>
      <w:r w:rsidRPr="00B0233F">
        <w:rPr>
          <w:color w:val="auto"/>
        </w:rPr>
        <w:t xml:space="preserve">года составила 3738 случаев и составила 12402,2 на 100 тыс. населения. Среди взрослого населения на 1 месте болезни системы кровообращения 2607, на 2 м  месте болезни органов дыхания 2038, на 3 м месте болезни костно-мышечной системы и соединительной ткани 1636 и глаза и его придаточного аппарата 1259. </w:t>
      </w:r>
    </w:p>
    <w:p w14:paraId="06AC0807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Среди всех болезней органов дыхания наибольшую часть занимают заболевания верхних дыхательных путей, в том числе острые респираторные вирусные инфекции. Загрязненный воздух, резко - континентальный климат способствуют возникновению и усугублению таких состояний, как острое и хроническое неспецифические заболевания верхних дыхательных путей, хронический бронхит, эмфизема легких, бронхиальная астма. Чувствительность населения к действию загрязнения атмосферы зависит от значительного числа факторов, в том числе от возраста, пола, общего состояния здоровья, питания, температуры и влажности. Лица пожилого возраста, дети, больные, страдающие хроническим бронхитом, коронарной недостаточностью, астмой являются более уязвимыми. </w:t>
      </w:r>
    </w:p>
    <w:p w14:paraId="10BCBA61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В структуре заболеваний нижних дыхательных путей на первое место выходит хронический бронхит, астма, астматический статус, на второе место хронические болезни миндалин и </w:t>
      </w:r>
      <w:proofErr w:type="spellStart"/>
      <w:r w:rsidRPr="00B0233F">
        <w:rPr>
          <w:color w:val="auto"/>
        </w:rPr>
        <w:t>аденоиодов</w:t>
      </w:r>
      <w:proofErr w:type="spellEnd"/>
      <w:r w:rsidRPr="00B0233F">
        <w:rPr>
          <w:color w:val="auto"/>
        </w:rPr>
        <w:t xml:space="preserve"> и на третьем месте пневмония. </w:t>
      </w:r>
    </w:p>
    <w:p w14:paraId="3346D9CE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Болезни системы кровообращения  являются ведущей причиной смертности и инвалидизации населения. Особую тревогу вызывает омоложение контингента больных, страдающих тяжелыми заболеваниями сердечно-сосудистой системы. Высокие показатели и увеличение числа заболеваний, характеризующихся повышенным кровяным давлением, обусловлены динамическим наблюдение хронических больных и целевыми осмотрами населения. </w:t>
      </w:r>
    </w:p>
    <w:p w14:paraId="401E8103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В настоящее время болезни сердца занимают одно из первых мест среди наиболее опасных и распространенных заболеваний человека, и действительно, многие из них представляют угрозу не только для здоровья, но и для жизни с бесконечными стрессами, лавиной негативной информации, отсутствием времени на полноценный отдых. Причины заболеваний ССС различны: врожденные пороки сердца, воспалительные процессы, интоксикация, патологические изменения обменных процессов, последствия перенесенных инфекций. </w:t>
      </w:r>
    </w:p>
    <w:p w14:paraId="6D482D60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В структуре болезней системы кровообращения ведущее место занимают </w:t>
      </w:r>
      <w:proofErr w:type="gramStart"/>
      <w:r w:rsidRPr="00B0233F">
        <w:rPr>
          <w:color w:val="auto"/>
        </w:rPr>
        <w:t>болезни</w:t>
      </w:r>
      <w:proofErr w:type="gramEnd"/>
      <w:r w:rsidRPr="00B0233F">
        <w:rPr>
          <w:color w:val="auto"/>
        </w:rPr>
        <w:t xml:space="preserve"> характеризующиеся повышенным кровяным давлением и артериальная гипертензия, на втором месте цереброваскулярные болезни и ИБС.  </w:t>
      </w:r>
    </w:p>
    <w:p w14:paraId="05019B30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Основными причинами роста заболеваемости и смертности являются: низкий жизненный уровень части населения кожууна, неполноценное питание, нервные стрессы и атмосфера неуверенности в завтрашнем дне, увеличение числа асоциальных лиц среди населения, снижение уровня профилактических осмотров.  </w:t>
      </w:r>
    </w:p>
    <w:p w14:paraId="29AB35B7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Анализ сложившейся ситуации с заболеванием туберкулезом в кожууне выявляет ряд проблем, требующих неотложного решения: сохранение и развитие материально-технической базы противотуберкулезной службы; дооснащение противотуберкулезной службы медицинским оборудованием в соответствие с нормативной потребностью; обеспечение больных основными противотуберкулезными препаратами; своевременное выявление </w:t>
      </w:r>
      <w:r w:rsidRPr="00B0233F">
        <w:rPr>
          <w:color w:val="auto"/>
        </w:rPr>
        <w:lastRenderedPageBreak/>
        <w:t xml:space="preserve">больных туберкулезом среди населения, особенно в группах повышенного риска, среди детей и подростков; введение новых прогрессивных форм выявления и лечения туберкулеза; повышение квалификации специалистов противотуберкулезной службы района. </w:t>
      </w:r>
    </w:p>
    <w:p w14:paraId="28386694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Проблема борьбы с туберкулезом требует комплексного подхода к ее решению, привлечения целевых финансовых средств из муниципального бюджета, внебюджетных источников финансирования. </w:t>
      </w:r>
    </w:p>
    <w:p w14:paraId="16C3FEFB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В 2017 г. за 9 месяцев наркологической службой зарегистрировано 499 пациентов с наркологическими расстройствами, т.е. 1655,6  на 100 тыс. населения что составляет 1,6%, по сравнению с 2015 годом зарегистрировано 635 пациентов наркологическими расстройствами 2125,8 на 100 тыс. населения , 2,1 % населения.  </w:t>
      </w:r>
    </w:p>
    <w:p w14:paraId="78199409" w14:textId="77777777" w:rsidR="00672679" w:rsidRPr="00B0233F" w:rsidRDefault="00E82499">
      <w:pPr>
        <w:ind w:left="156" w:right="14"/>
        <w:rPr>
          <w:color w:val="auto"/>
        </w:rPr>
      </w:pPr>
      <w:r w:rsidRPr="00B0233F">
        <w:rPr>
          <w:color w:val="auto"/>
        </w:rPr>
        <w:t xml:space="preserve">      По данным   ЗАГС  Кызылского кожууна  в 2017 году за 9 </w:t>
      </w:r>
      <w:proofErr w:type="spellStart"/>
      <w:r w:rsidRPr="00B0233F">
        <w:rPr>
          <w:color w:val="auto"/>
        </w:rPr>
        <w:t>мес</w:t>
      </w:r>
      <w:proofErr w:type="spellEnd"/>
      <w:r w:rsidRPr="00B0233F">
        <w:rPr>
          <w:color w:val="auto"/>
        </w:rPr>
        <w:t xml:space="preserve"> в </w:t>
      </w:r>
      <w:proofErr w:type="spellStart"/>
      <w:r w:rsidRPr="00B0233F">
        <w:rPr>
          <w:color w:val="auto"/>
        </w:rPr>
        <w:t>кожууне</w:t>
      </w:r>
      <w:proofErr w:type="spellEnd"/>
      <w:r w:rsidRPr="00B0233F">
        <w:rPr>
          <w:color w:val="auto"/>
        </w:rPr>
        <w:t xml:space="preserve"> умерли 176 чел. Ведущее место по структуре общей смертности занимают болезни системы кровообращения: 66 умерших, составляет 38% от общей смертности, чаще всего это ишемическая болезнь сердца и цереброваскулярная болезнь. На втором месте несчастные случаи, травмы и отравления 38 умерших, составляет 22% от общей смертности. </w:t>
      </w:r>
    </w:p>
    <w:p w14:paraId="08510799" w14:textId="77777777" w:rsidR="00672679" w:rsidRPr="00B0233F" w:rsidRDefault="00E82499">
      <w:pPr>
        <w:ind w:left="156" w:right="14"/>
        <w:rPr>
          <w:color w:val="auto"/>
        </w:rPr>
      </w:pPr>
      <w:r w:rsidRPr="00B0233F">
        <w:rPr>
          <w:color w:val="auto"/>
        </w:rPr>
        <w:t xml:space="preserve">На третьем месте занимает новообразования 24 умерших и составляет 14% от общей смертности за 9 месяцев.  </w:t>
      </w:r>
    </w:p>
    <w:p w14:paraId="279D2278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 Несмотря на проводимую работу, остается высокой заболеваемость наркологическими расстройствами среди населения и смертность от алкоголизма, внешних причин, ДТП так, как социальное положение большинства жителей находится на  низком уровне.  </w:t>
      </w:r>
    </w:p>
    <w:p w14:paraId="52401DAD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      Анализ заболеваемости наркологическими расстройствами среди населения кожууна и смертности от отравления алкоголем и суррогатами требует решения проблемы по оснащению кабинета нарколога медицинским оборудованием и обеспечения основными лекарственными препаратами.  Для реализация данной проблемы необходимо привлечение финансовых средств из муниципального бюджета, внебюджетных источников финансирования.  </w:t>
      </w:r>
    </w:p>
    <w:p w14:paraId="00BF45A7" w14:textId="77777777" w:rsidR="00672679" w:rsidRPr="00B0233F" w:rsidRDefault="00E82499">
      <w:pPr>
        <w:ind w:left="43" w:right="14" w:firstLine="684"/>
        <w:rPr>
          <w:color w:val="auto"/>
        </w:rPr>
      </w:pPr>
      <w:r w:rsidRPr="00B0233F">
        <w:rPr>
          <w:color w:val="auto"/>
        </w:rPr>
        <w:t xml:space="preserve">Система здравоохранения в целом стремится соответствовать требованиям инновационного развития муниципального района, что находит свое отражение в обновлении нормативной и правовой базы. </w:t>
      </w:r>
    </w:p>
    <w:p w14:paraId="44DFB5F0" w14:textId="77777777" w:rsidR="00672679" w:rsidRPr="00B0233F" w:rsidRDefault="00E82499">
      <w:pPr>
        <w:spacing w:after="248"/>
        <w:ind w:left="19" w:right="0" w:firstLine="708"/>
        <w:jc w:val="left"/>
        <w:rPr>
          <w:color w:val="auto"/>
        </w:rPr>
      </w:pPr>
      <w:r w:rsidRPr="00B0233F">
        <w:rPr>
          <w:color w:val="auto"/>
        </w:rPr>
        <w:t>Характеристика текущего состояния подпрограммы.</w:t>
      </w:r>
      <w:r w:rsidRPr="00B0233F">
        <w:rPr>
          <w:b/>
          <w:color w:val="auto"/>
        </w:rPr>
        <w:t xml:space="preserve"> </w:t>
      </w:r>
      <w:r w:rsidRPr="00B0233F">
        <w:rPr>
          <w:color w:val="auto"/>
        </w:rPr>
        <w:t>Необходимость подготовки и реализации Подпрограммы вызвана рядом факторов социально-экономического характера, влияющих на снижение качества жизни населения МР «Кызылский кожуун», состоянием здоровья населения, сохраняющимися высокими показателями заболеваемости, инвалидности и смертности по основным классам неинфекционных заболеваний в Кызылском кожууне.</w:t>
      </w:r>
      <w:r w:rsidRPr="00B0233F">
        <w:rPr>
          <w:b/>
          <w:color w:val="auto"/>
        </w:rPr>
        <w:t xml:space="preserve"> </w:t>
      </w:r>
    </w:p>
    <w:p w14:paraId="5553A0B6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Общая заболеваемость территориального населения в 2017 году, по сравнению с 2016года составила 3738 случаев и составила 12402,2 на 100 тыс. населения. Среди взрослого населения на 1 месте болезни системы кровообращения 2607, на 2 м  месте болезни органов дыхания 2038, на 3 м месте болезни костно-мышечной системы и соединительной ткани 1636 и глаза и его придаточного аппарата 1259 </w:t>
      </w:r>
    </w:p>
    <w:p w14:paraId="04495A56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 Ведущее место занимает болезни системы кровообращения: 82 случая  на 100 тысяч населения 275,3 и составляет 39,2% , чаще всего это ишемическая болезнь сердца и цереброваскулярные болезни, инфаркты, инсульты.  </w:t>
      </w:r>
    </w:p>
    <w:p w14:paraId="0D1B3E28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На втором месте несчастные случаи, травмы и отравления 42 случая на 100 тысяч </w:t>
      </w:r>
      <w:proofErr w:type="gramStart"/>
      <w:r w:rsidRPr="00B0233F">
        <w:rPr>
          <w:color w:val="auto"/>
        </w:rPr>
        <w:t>населения  141</w:t>
      </w:r>
      <w:proofErr w:type="gramEnd"/>
      <w:r w:rsidRPr="00B0233F">
        <w:rPr>
          <w:color w:val="auto"/>
        </w:rPr>
        <w:t xml:space="preserve">,0  и составляет 21,0% от общей смертности . </w:t>
      </w:r>
    </w:p>
    <w:p w14:paraId="692C3EC0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На третьем месте занимает  новообразование 25 случаев  на 100 тысяч населения 83,9 и составляет 11,9 %  от общей смертности69 случаев и составляет 31,0% от общей смертности  (2013г-14,6 %). В структуре умерших от новообразований превалирует смертность от </w:t>
      </w:r>
      <w:r w:rsidRPr="00B0233F">
        <w:rPr>
          <w:color w:val="auto"/>
        </w:rPr>
        <w:lastRenderedPageBreak/>
        <w:t xml:space="preserve">онкологических заболеваний трахеи, бронхов, легкого – 17,4 %, рак молочной железы – 10,8 %, рак желудка – 9,2 %, далее рак ободочной кишки – 8,7 % и рак прямой кишки –8,2 %. По месту наступления смерти от злокачественных новообразований умерли дома- 70% , в стационаре- 30%. </w:t>
      </w:r>
    </w:p>
    <w:p w14:paraId="61702AC2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 На четвертом </w:t>
      </w:r>
      <w:proofErr w:type="gramStart"/>
      <w:r w:rsidRPr="00B0233F">
        <w:rPr>
          <w:color w:val="auto"/>
        </w:rPr>
        <w:t>месте  12</w:t>
      </w:r>
      <w:proofErr w:type="gramEnd"/>
      <w:r w:rsidRPr="00B0233F">
        <w:rPr>
          <w:color w:val="auto"/>
        </w:rPr>
        <w:t xml:space="preserve"> случаев инфекционные и паразитарные болезни (в т.ч.туберкулез-12 случаев и составляет 40,2 на 100тыс.нас.).В структуре умерших от туберкулеза, они все неработающие и пенсионеры. В основном преобладают мужчины в трудоспособном возрасте. У всех множественная лекарственная устойчивость. </w:t>
      </w:r>
    </w:p>
    <w:p w14:paraId="27253A9B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Уровень смертности населения является одним из главных демографических показателей, характеризующим состояние популяционного здоровья населения  и отражающим состояние социально-экономического, экологического благополучия общества.  Особое внимание медицинского персонала уделяется раннему выявлению </w:t>
      </w:r>
      <w:proofErr w:type="spellStart"/>
      <w:r w:rsidRPr="00B0233F">
        <w:rPr>
          <w:b/>
          <w:color w:val="auto"/>
        </w:rPr>
        <w:t>социальнозначимых</w:t>
      </w:r>
      <w:proofErr w:type="spellEnd"/>
      <w:r w:rsidRPr="00B0233F">
        <w:rPr>
          <w:b/>
          <w:color w:val="auto"/>
        </w:rPr>
        <w:t xml:space="preserve"> заболеваний</w:t>
      </w:r>
      <w:r w:rsidRPr="00B0233F">
        <w:rPr>
          <w:color w:val="auto"/>
        </w:rPr>
        <w:t xml:space="preserve">, анализу смертности населения, в том числе трудоспособного возраста, ведется ежемесячный мониторинг смертности населения на дому. За 9 месяцев 2017 года по данным </w:t>
      </w:r>
      <w:proofErr w:type="spellStart"/>
      <w:r w:rsidRPr="00B0233F">
        <w:rPr>
          <w:color w:val="auto"/>
        </w:rPr>
        <w:t>ЗАГСа</w:t>
      </w:r>
      <w:proofErr w:type="spellEnd"/>
      <w:r w:rsidRPr="00B0233F">
        <w:rPr>
          <w:color w:val="auto"/>
        </w:rPr>
        <w:t xml:space="preserve"> умерло 176 человек, из них умерло на дому 60 человек 34,1%, от всех умерших, в том числе трудоспособный возраст 63 ( в  2016 г. 169 случаев, </w:t>
      </w:r>
      <w:proofErr w:type="spellStart"/>
      <w:r w:rsidRPr="00B0233F">
        <w:rPr>
          <w:color w:val="auto"/>
        </w:rPr>
        <w:t>втом</w:t>
      </w:r>
      <w:proofErr w:type="spellEnd"/>
      <w:r w:rsidRPr="00B0233F">
        <w:rPr>
          <w:color w:val="auto"/>
        </w:rPr>
        <w:t xml:space="preserve"> числе трудоспособный возраст 82). В стационарах умерло 70 (39,7%) человек, из них трудоспособный возраст 26). </w:t>
      </w:r>
    </w:p>
    <w:p w14:paraId="5A4615E3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Для преодоления негативных тенденций в медико-демографической ситуации, снижения смертности от управляемых причин отрасли здравоохранения Республики Тыва необходимо решить приоритетные задачи, в том числе по дальнейшему развитию первичной медико-санитарной помощи, совершенствованию профилактики заболеваний, и формированию здорового образа жизни. </w:t>
      </w:r>
    </w:p>
    <w:p w14:paraId="4DC28D8A" w14:textId="77777777" w:rsidR="00E8249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Несмотря на наличие факторов наследственной предрасположенности, большинство заболеваний формируется под влиянием всех особенностей жизни человека (предотвратимых причин): наличия вредных привычек, режима физической активности, питания, качества воды, эмоционального состояния, экологии, а также под влиянием социальных факторов - условий труда и отдыха. Совокупное влияние только поведенческих факторов риска на развитие неинфекционных заболеваний огромно – от 61% (в РТ – 33,7%) при сосудистой патологии до 35% (РТ – 9,4%) при новообразованиях. Так, со злоупотреблением алкоголя связано почти 12% всех смертей, с курением – 17%, несбалансированным питанием – почти 13%. </w:t>
      </w:r>
    </w:p>
    <w:p w14:paraId="3BBCCC70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b/>
          <w:color w:val="auto"/>
          <w:u w:val="single" w:color="000000"/>
        </w:rPr>
        <w:t>Мероприятие 1.</w:t>
      </w:r>
      <w:r w:rsidRPr="00B0233F">
        <w:rPr>
          <w:b/>
          <w:color w:val="auto"/>
        </w:rPr>
        <w:t xml:space="preserve"> Комплексные меры по ограничению потребления табака </w:t>
      </w:r>
    </w:p>
    <w:p w14:paraId="54FBAE57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По данным Всемирной организации здравоохранения, в этом году в мире умрут более 5 миллионов человек от связанных с курением табака инфаркта миокарда, инсульта, рака, болезней легких и других болезней. Эта цифра не включает более 600 000 человек, более четверти которых составляют дети, которые умрут от пассивного курения. Ежегодно от болезней, связанных с потреблением табака, умирает от 350 до 500 тысяч российских граждан. В последние годы наблюдается неблагоприятная картина по заболеваниям, которые в той или иной степени связаны с потреблением табака: в структуре общей заболеваемости населения  традиционно преобладают болезни органов дыхания - 268,5 на 100 тыс. населения в 2012 году, также достаточно высокий уровень заболеваемости болезнями системы кровообращения - 95,2 на 100 тыс. населения в 2012 году и органов пищеварения - 70,6 на 100 тыс. населения в 2012 году; </w:t>
      </w:r>
    </w:p>
    <w:p w14:paraId="565C2EA6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в структуре смертности лидируют болезни системы кровообращения - на 100 тысяч населения 275,3 и составляет 39,2%  и несчастные случаи, травмы и отравления на 100 тысяч населения  141,0  и составляет 21,0% от общей смертности, новообразования 25 случаев  на 100 тысяч </w:t>
      </w:r>
      <w:r w:rsidRPr="00B0233F">
        <w:rPr>
          <w:color w:val="auto"/>
        </w:rPr>
        <w:lastRenderedPageBreak/>
        <w:t xml:space="preserve">населения 83,9 и составляет 11,9 %  от общей смертности69 случаев и составляет 31,0% от общей смертности  (2013г-14,6 %). </w:t>
      </w:r>
    </w:p>
    <w:p w14:paraId="2976777D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Цель мероприятия - снижение уровня распространенности курения среди населения Кызылского кожууна.  </w:t>
      </w:r>
    </w:p>
    <w:p w14:paraId="40D2C071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Задачи мероприятия: создание усовершенствованной нормативно-правовой базы, способствующей ограничению потребления табака, созданию благоприятной общественной среды для отказа от курения и защиты некурящего населения от воздействия окружающего табачного дыма; </w:t>
      </w:r>
    </w:p>
    <w:p w14:paraId="702D7435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повышение информированности населения о вреде активного и пассивного курения табака, способах преодоления табачной зависимости и формирование в общественном сознании установок о неприемлемости потребления табака в общественных местах; </w:t>
      </w:r>
    </w:p>
    <w:p w14:paraId="1AD00832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совершенствование системы подготовки кадров для оказания помощи в профилактике и прекращении курения среди населения; </w:t>
      </w:r>
    </w:p>
    <w:p w14:paraId="39D73238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внедрение программ лечения табачной зависимости в региональную систему здравоохранения и создание налаженной службы помощи в преодолении потребления табака в системе здравоохранения. </w:t>
      </w:r>
    </w:p>
    <w:p w14:paraId="0FAE4FD6" w14:textId="77777777" w:rsidR="00672679" w:rsidRPr="00B0233F" w:rsidRDefault="00E82499">
      <w:pPr>
        <w:spacing w:after="25" w:line="259" w:lineRule="auto"/>
        <w:ind w:left="0" w:right="259" w:firstLine="0"/>
        <w:jc w:val="center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2D396EC7" w14:textId="77777777" w:rsidR="00672679" w:rsidRPr="00B0233F" w:rsidRDefault="00E82499">
      <w:pPr>
        <w:ind w:left="127" w:right="2168" w:firstLine="2569"/>
        <w:rPr>
          <w:color w:val="auto"/>
        </w:rPr>
      </w:pPr>
      <w:r w:rsidRPr="00B0233F">
        <w:rPr>
          <w:b/>
          <w:color w:val="auto"/>
        </w:rPr>
        <w:t xml:space="preserve">3. Основные цели, задачи программы </w:t>
      </w:r>
      <w:r w:rsidRPr="00B0233F">
        <w:rPr>
          <w:color w:val="auto"/>
        </w:rPr>
        <w:t xml:space="preserve">Целями и задачами Программы являются: </w:t>
      </w:r>
    </w:p>
    <w:p w14:paraId="0F5B9E50" w14:textId="77777777" w:rsidR="00672679" w:rsidRPr="00B0233F" w:rsidRDefault="00E82499">
      <w:pPr>
        <w:numPr>
          <w:ilvl w:val="0"/>
          <w:numId w:val="4"/>
        </w:numPr>
        <w:ind w:right="14" w:hanging="360"/>
        <w:rPr>
          <w:color w:val="auto"/>
        </w:rPr>
      </w:pPr>
      <w:r w:rsidRPr="00B0233F">
        <w:rPr>
          <w:color w:val="auto"/>
        </w:rPr>
        <w:t xml:space="preserve">Обеспечение доступности медицинской помощи и повышение эффективности медицинских услуг, объемы, виды и качество которых должны соответствовать уровню заболеваемости и потребностям населения, и снижение материнской и младенческой смертности. </w:t>
      </w:r>
    </w:p>
    <w:p w14:paraId="48D52A9E" w14:textId="77777777" w:rsidR="00672679" w:rsidRPr="00B0233F" w:rsidRDefault="00E82499">
      <w:pPr>
        <w:numPr>
          <w:ilvl w:val="0"/>
          <w:numId w:val="4"/>
        </w:numPr>
        <w:ind w:right="14" w:hanging="360"/>
        <w:rPr>
          <w:color w:val="auto"/>
        </w:rPr>
      </w:pPr>
      <w:r w:rsidRPr="00B0233F">
        <w:rPr>
          <w:color w:val="auto"/>
        </w:rPr>
        <w:t xml:space="preserve">Финансирование ежегодного сплошного флюорографического обследования населения Кызылского кожууна. </w:t>
      </w:r>
    </w:p>
    <w:p w14:paraId="34D0DB25" w14:textId="77777777" w:rsidR="00672679" w:rsidRPr="00B0233F" w:rsidRDefault="00E82499">
      <w:pPr>
        <w:numPr>
          <w:ilvl w:val="0"/>
          <w:numId w:val="4"/>
        </w:numPr>
        <w:ind w:right="14" w:hanging="360"/>
        <w:rPr>
          <w:color w:val="auto"/>
        </w:rPr>
      </w:pPr>
      <w:r w:rsidRPr="00B0233F">
        <w:rPr>
          <w:color w:val="auto"/>
        </w:rPr>
        <w:t xml:space="preserve">Популяризация здорового образа жизни среди населения Кызылского кожууна, информированность населения, санитарно-просветительская работа с населением; </w:t>
      </w:r>
    </w:p>
    <w:p w14:paraId="4B73FBEC" w14:textId="77777777" w:rsidR="00672679" w:rsidRPr="00B0233F" w:rsidRDefault="00E82499">
      <w:pPr>
        <w:numPr>
          <w:ilvl w:val="0"/>
          <w:numId w:val="4"/>
        </w:numPr>
        <w:ind w:right="14" w:hanging="360"/>
        <w:rPr>
          <w:color w:val="auto"/>
        </w:rPr>
      </w:pPr>
      <w:r w:rsidRPr="00B0233F">
        <w:rPr>
          <w:color w:val="auto"/>
        </w:rPr>
        <w:t xml:space="preserve">Раннее выявление, лечение больных страдающих алкогольной зависимостью, наркоманией,  предупреждение отравлений алкоголем и его суррогатами. </w:t>
      </w:r>
    </w:p>
    <w:p w14:paraId="3B9472A3" w14:textId="77777777" w:rsidR="00672679" w:rsidRPr="00B0233F" w:rsidRDefault="00E82499">
      <w:pPr>
        <w:numPr>
          <w:ilvl w:val="0"/>
          <w:numId w:val="4"/>
        </w:numPr>
        <w:ind w:right="14" w:hanging="360"/>
        <w:rPr>
          <w:color w:val="auto"/>
        </w:rPr>
      </w:pPr>
      <w:r w:rsidRPr="00B0233F">
        <w:rPr>
          <w:color w:val="auto"/>
        </w:rPr>
        <w:t xml:space="preserve">Снижение заболеваемости и смертности от  отравлений алкоголем и его суррогатами, внешних причин, дорожно-транспортных происшествий в муниципальном районе «Кызылский кожуун». </w:t>
      </w:r>
    </w:p>
    <w:p w14:paraId="48FEB241" w14:textId="77777777" w:rsidR="00672679" w:rsidRPr="00B0233F" w:rsidRDefault="00E82499">
      <w:pPr>
        <w:spacing w:after="0" w:line="259" w:lineRule="auto"/>
        <w:ind w:left="127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6E0935B0" w14:textId="77777777" w:rsidR="00672679" w:rsidRPr="00B0233F" w:rsidRDefault="00E82499">
      <w:pPr>
        <w:spacing w:after="30" w:line="259" w:lineRule="auto"/>
        <w:ind w:left="127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725D851D" w14:textId="77777777" w:rsidR="00672679" w:rsidRPr="00B0233F" w:rsidRDefault="00E82499">
      <w:pPr>
        <w:pStyle w:val="2"/>
        <w:ind w:left="394" w:right="705"/>
        <w:rPr>
          <w:color w:val="auto"/>
        </w:rPr>
      </w:pPr>
      <w:r w:rsidRPr="00B0233F">
        <w:rPr>
          <w:color w:val="auto"/>
        </w:rPr>
        <w:t xml:space="preserve">4. Ожидаемые результаты реализации Программы </w:t>
      </w:r>
    </w:p>
    <w:p w14:paraId="08C8A432" w14:textId="77777777" w:rsidR="00672679" w:rsidRPr="00B0233F" w:rsidRDefault="00E82499">
      <w:pPr>
        <w:ind w:left="704" w:right="14"/>
        <w:rPr>
          <w:color w:val="auto"/>
        </w:rPr>
      </w:pPr>
      <w:r w:rsidRPr="00B0233F">
        <w:rPr>
          <w:color w:val="auto"/>
        </w:rPr>
        <w:t>Предполагается, что в результате реализации мероприятий Программы:</w:t>
      </w:r>
      <w:r w:rsidRPr="00B0233F">
        <w:rPr>
          <w:rFonts w:ascii="Arial" w:eastAsia="Arial" w:hAnsi="Arial" w:cs="Arial"/>
          <w:color w:val="auto"/>
        </w:rPr>
        <w:t xml:space="preserve"> </w:t>
      </w:r>
    </w:p>
    <w:p w14:paraId="144FD2FB" w14:textId="77777777" w:rsidR="00672679" w:rsidRPr="00B0233F" w:rsidRDefault="00E82499">
      <w:pPr>
        <w:numPr>
          <w:ilvl w:val="0"/>
          <w:numId w:val="5"/>
        </w:numPr>
        <w:ind w:right="14" w:hanging="708"/>
        <w:rPr>
          <w:color w:val="auto"/>
        </w:rPr>
      </w:pPr>
      <w:r w:rsidRPr="00B0233F">
        <w:rPr>
          <w:color w:val="auto"/>
        </w:rPr>
        <w:t xml:space="preserve">снижение смертности от всех причин до 11,4 случая на 1000 населения; </w:t>
      </w:r>
    </w:p>
    <w:p w14:paraId="555D9F3B" w14:textId="77777777" w:rsidR="00672679" w:rsidRPr="00B0233F" w:rsidRDefault="00E82499">
      <w:pPr>
        <w:numPr>
          <w:ilvl w:val="0"/>
          <w:numId w:val="5"/>
        </w:numPr>
        <w:ind w:right="14" w:hanging="708"/>
        <w:rPr>
          <w:color w:val="auto"/>
        </w:rPr>
      </w:pPr>
      <w:r w:rsidRPr="00B0233F">
        <w:rPr>
          <w:color w:val="auto"/>
        </w:rPr>
        <w:t xml:space="preserve">снижение младенческой смертности до 6,4 случая на 1000 родившихся живыми; </w:t>
      </w:r>
    </w:p>
    <w:p w14:paraId="03B26F2E" w14:textId="77777777" w:rsidR="00672679" w:rsidRPr="00B0233F" w:rsidRDefault="00E82499">
      <w:pPr>
        <w:numPr>
          <w:ilvl w:val="0"/>
          <w:numId w:val="5"/>
        </w:numPr>
        <w:ind w:right="14" w:hanging="708"/>
        <w:rPr>
          <w:color w:val="auto"/>
        </w:rPr>
      </w:pPr>
      <w:r w:rsidRPr="00B0233F">
        <w:rPr>
          <w:color w:val="auto"/>
        </w:rPr>
        <w:t xml:space="preserve">снижение смертности от дорожно-транспортных происшествий до 10 случаев на 100 тыс. населения; </w:t>
      </w:r>
    </w:p>
    <w:p w14:paraId="6F5FFBE5" w14:textId="77777777" w:rsidR="00672679" w:rsidRPr="00B0233F" w:rsidRDefault="00E82499">
      <w:pPr>
        <w:numPr>
          <w:ilvl w:val="0"/>
          <w:numId w:val="5"/>
        </w:numPr>
        <w:ind w:right="14" w:hanging="708"/>
        <w:rPr>
          <w:color w:val="auto"/>
        </w:rPr>
      </w:pPr>
      <w:r w:rsidRPr="00B0233F">
        <w:rPr>
          <w:color w:val="auto"/>
        </w:rPr>
        <w:t xml:space="preserve">снижение смертности от туберкулеза до 11,2 случая на 100 тыс. населения; - снижение потребления алкогольной продукции (в пересчете на абсолютный алкоголь) до 10 литров на душу населения в год; </w:t>
      </w:r>
    </w:p>
    <w:p w14:paraId="504F6545" w14:textId="77777777" w:rsidR="00672679" w:rsidRPr="00B0233F" w:rsidRDefault="00E82499">
      <w:pPr>
        <w:numPr>
          <w:ilvl w:val="0"/>
          <w:numId w:val="5"/>
        </w:numPr>
        <w:ind w:right="14" w:hanging="708"/>
        <w:rPr>
          <w:color w:val="auto"/>
        </w:rPr>
      </w:pPr>
      <w:r w:rsidRPr="00B0233F">
        <w:rPr>
          <w:color w:val="auto"/>
        </w:rPr>
        <w:t xml:space="preserve">снижение распространенности потребления табака среди взрослого населения до 26 процентов; </w:t>
      </w:r>
    </w:p>
    <w:p w14:paraId="10ECE342" w14:textId="77777777" w:rsidR="00672679" w:rsidRPr="00B0233F" w:rsidRDefault="00E82499">
      <w:pPr>
        <w:numPr>
          <w:ilvl w:val="0"/>
          <w:numId w:val="5"/>
        </w:numPr>
        <w:ind w:right="14" w:hanging="708"/>
        <w:rPr>
          <w:color w:val="auto"/>
        </w:rPr>
      </w:pPr>
      <w:r w:rsidRPr="00B0233F">
        <w:rPr>
          <w:color w:val="auto"/>
        </w:rPr>
        <w:t xml:space="preserve">снижение числа зарегистрированных больных с диагнозом активный туберкулез, установленным впервые в жизни (на 100 тыс. населения) до 61,6 случая на 100 тыс. </w:t>
      </w:r>
    </w:p>
    <w:p w14:paraId="6AD7109F" w14:textId="77777777" w:rsidR="00672679" w:rsidRPr="00B0233F" w:rsidRDefault="00E82499">
      <w:pPr>
        <w:ind w:left="137" w:right="14"/>
        <w:rPr>
          <w:color w:val="auto"/>
        </w:rPr>
      </w:pPr>
      <w:r w:rsidRPr="00B0233F">
        <w:rPr>
          <w:color w:val="auto"/>
        </w:rPr>
        <w:lastRenderedPageBreak/>
        <w:t xml:space="preserve">населения;  </w:t>
      </w:r>
    </w:p>
    <w:p w14:paraId="57A5A610" w14:textId="77777777" w:rsidR="00672679" w:rsidRPr="00B0233F" w:rsidRDefault="00E82499">
      <w:pPr>
        <w:numPr>
          <w:ilvl w:val="0"/>
          <w:numId w:val="5"/>
        </w:numPr>
        <w:ind w:right="14" w:hanging="708"/>
        <w:rPr>
          <w:color w:val="auto"/>
        </w:rPr>
      </w:pPr>
      <w:r w:rsidRPr="00B0233F">
        <w:rPr>
          <w:color w:val="auto"/>
        </w:rPr>
        <w:t xml:space="preserve">увеличение ожидаемой продолжительности жизни при рождении до 74,3 года </w:t>
      </w:r>
    </w:p>
    <w:p w14:paraId="08E088DC" w14:textId="77777777" w:rsidR="00672679" w:rsidRPr="00B0233F" w:rsidRDefault="00E82499">
      <w:pPr>
        <w:spacing w:after="24" w:line="259" w:lineRule="auto"/>
        <w:ind w:left="0" w:right="259" w:firstLine="0"/>
        <w:jc w:val="center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28EF199E" w14:textId="77777777" w:rsidR="00672679" w:rsidRPr="00B0233F" w:rsidRDefault="00E82499">
      <w:pPr>
        <w:pStyle w:val="2"/>
        <w:ind w:left="394" w:right="707"/>
        <w:rPr>
          <w:color w:val="auto"/>
        </w:rPr>
      </w:pPr>
      <w:r w:rsidRPr="00B0233F">
        <w:rPr>
          <w:color w:val="auto"/>
        </w:rPr>
        <w:t xml:space="preserve">5. Сроки реализации Программы </w:t>
      </w:r>
    </w:p>
    <w:p w14:paraId="77B696FD" w14:textId="4694D627" w:rsidR="00672679" w:rsidRPr="00B0233F" w:rsidRDefault="00E82499">
      <w:pPr>
        <w:ind w:left="127" w:right="451" w:firstLine="566"/>
        <w:rPr>
          <w:color w:val="auto"/>
        </w:rPr>
      </w:pPr>
      <w:r w:rsidRPr="00B0233F">
        <w:rPr>
          <w:color w:val="auto"/>
        </w:rPr>
        <w:t>Программа рассчитана на 3 года (20</w:t>
      </w:r>
      <w:r w:rsidR="00CD1403" w:rsidRPr="00B0233F">
        <w:rPr>
          <w:color w:val="auto"/>
        </w:rPr>
        <w:t>21</w:t>
      </w:r>
      <w:r w:rsidRPr="00B0233F">
        <w:rPr>
          <w:color w:val="auto"/>
        </w:rPr>
        <w:t>-202</w:t>
      </w:r>
      <w:r w:rsidR="00CD1403" w:rsidRPr="00B0233F">
        <w:rPr>
          <w:color w:val="auto"/>
        </w:rPr>
        <w:t>3</w:t>
      </w:r>
      <w:r w:rsidRPr="00B0233F">
        <w:rPr>
          <w:color w:val="auto"/>
        </w:rPr>
        <w:t xml:space="preserve"> гг.) с последующей ежегодной детализацией в рабочих планах по организационным формам деятельности, срокам финансирования материально-технического обеспечения, а также разработкой целевых программ по конкретным направлениям правоохранительной деятельности. </w:t>
      </w:r>
    </w:p>
    <w:p w14:paraId="32CB6AE3" w14:textId="77777777" w:rsidR="00E82499" w:rsidRPr="00B0233F" w:rsidRDefault="00E82499">
      <w:pPr>
        <w:ind w:left="137" w:right="3094"/>
        <w:rPr>
          <w:color w:val="auto"/>
        </w:rPr>
      </w:pPr>
    </w:p>
    <w:p w14:paraId="40D04D6C" w14:textId="77777777" w:rsidR="00E82499" w:rsidRPr="00B0233F" w:rsidRDefault="00E82499">
      <w:pPr>
        <w:ind w:left="137" w:right="3094"/>
        <w:rPr>
          <w:color w:val="auto"/>
        </w:rPr>
      </w:pPr>
    </w:p>
    <w:p w14:paraId="1237029A" w14:textId="4AE750EF" w:rsidR="00E82499" w:rsidRPr="00B0233F" w:rsidRDefault="00E82499">
      <w:pPr>
        <w:ind w:left="137" w:right="3094"/>
        <w:rPr>
          <w:color w:val="auto"/>
        </w:rPr>
      </w:pPr>
      <w:r w:rsidRPr="00B0233F">
        <w:rPr>
          <w:color w:val="auto"/>
        </w:rPr>
        <w:t xml:space="preserve">Решить указанные цели и задачи предусматривается в 3 этапа:  </w:t>
      </w:r>
      <w:r w:rsidRPr="00B0233F">
        <w:rPr>
          <w:color w:val="auto"/>
        </w:rPr>
        <w:tab/>
        <w:t>1 этап - 20</w:t>
      </w:r>
      <w:r w:rsidR="00CD1403" w:rsidRPr="00B0233F">
        <w:rPr>
          <w:color w:val="auto"/>
        </w:rPr>
        <w:t>21</w:t>
      </w:r>
      <w:r w:rsidRPr="00B0233F">
        <w:rPr>
          <w:color w:val="auto"/>
        </w:rPr>
        <w:t xml:space="preserve"> год; </w:t>
      </w:r>
      <w:r w:rsidRPr="00B0233F">
        <w:rPr>
          <w:color w:val="auto"/>
        </w:rPr>
        <w:tab/>
      </w:r>
    </w:p>
    <w:p w14:paraId="636B83AB" w14:textId="4EAE93D0" w:rsidR="00E82499" w:rsidRPr="00B0233F" w:rsidRDefault="00E82499" w:rsidP="00E82499">
      <w:pPr>
        <w:ind w:left="137" w:right="3094" w:firstLine="0"/>
        <w:rPr>
          <w:color w:val="auto"/>
        </w:rPr>
      </w:pPr>
      <w:r w:rsidRPr="00B0233F">
        <w:rPr>
          <w:color w:val="auto"/>
        </w:rPr>
        <w:t xml:space="preserve">         2-этап – 20</w:t>
      </w:r>
      <w:r w:rsidR="00CD1403" w:rsidRPr="00B0233F">
        <w:rPr>
          <w:color w:val="auto"/>
        </w:rPr>
        <w:t>22</w:t>
      </w:r>
      <w:r w:rsidRPr="00B0233F">
        <w:rPr>
          <w:color w:val="auto"/>
        </w:rPr>
        <w:t xml:space="preserve"> год, </w:t>
      </w:r>
    </w:p>
    <w:p w14:paraId="2EA71A07" w14:textId="5AE06C89" w:rsidR="00672679" w:rsidRPr="00B0233F" w:rsidRDefault="00E82499" w:rsidP="00E82499">
      <w:pPr>
        <w:ind w:left="708" w:right="3094" w:firstLine="0"/>
        <w:rPr>
          <w:color w:val="auto"/>
        </w:rPr>
      </w:pPr>
      <w:r w:rsidRPr="00B0233F">
        <w:rPr>
          <w:color w:val="auto"/>
        </w:rPr>
        <w:t>3 этап – 202</w:t>
      </w:r>
      <w:r w:rsidR="00CD1403" w:rsidRPr="00B0233F">
        <w:rPr>
          <w:color w:val="auto"/>
        </w:rPr>
        <w:t>3</w:t>
      </w:r>
      <w:r w:rsidRPr="00B0233F">
        <w:rPr>
          <w:color w:val="auto"/>
        </w:rPr>
        <w:t xml:space="preserve"> год. </w:t>
      </w:r>
    </w:p>
    <w:p w14:paraId="5B9E4F64" w14:textId="77777777" w:rsidR="00672679" w:rsidRPr="00B0233F" w:rsidRDefault="00E82499">
      <w:pPr>
        <w:spacing w:after="30" w:line="259" w:lineRule="auto"/>
        <w:ind w:left="127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635888CA" w14:textId="77777777" w:rsidR="00672679" w:rsidRPr="00B0233F" w:rsidRDefault="00E82499">
      <w:pPr>
        <w:pStyle w:val="2"/>
        <w:ind w:left="394" w:right="705"/>
        <w:rPr>
          <w:color w:val="auto"/>
        </w:rPr>
      </w:pPr>
      <w:r w:rsidRPr="00B0233F">
        <w:rPr>
          <w:color w:val="auto"/>
        </w:rPr>
        <w:t>6. Система программных мероприятий</w:t>
      </w:r>
      <w:r w:rsidRPr="00B0233F">
        <w:rPr>
          <w:b w:val="0"/>
          <w:color w:val="auto"/>
        </w:rPr>
        <w:t xml:space="preserve"> </w:t>
      </w:r>
    </w:p>
    <w:p w14:paraId="5684A8F0" w14:textId="77777777" w:rsidR="00672679" w:rsidRPr="00B0233F" w:rsidRDefault="00E82499">
      <w:pPr>
        <w:ind w:left="137" w:right="452"/>
        <w:rPr>
          <w:color w:val="auto"/>
        </w:rPr>
      </w:pPr>
      <w:r w:rsidRPr="00B0233F">
        <w:rPr>
          <w:color w:val="auto"/>
        </w:rPr>
        <w:t xml:space="preserve">     Для решения поставленных в Программе задач запланированы мероприятия по следующим направлениям: - Профилактика туберкулеза </w:t>
      </w:r>
    </w:p>
    <w:p w14:paraId="3A51ED2F" w14:textId="77777777" w:rsidR="00672679" w:rsidRPr="00B0233F" w:rsidRDefault="00E82499">
      <w:pPr>
        <w:numPr>
          <w:ilvl w:val="0"/>
          <w:numId w:val="6"/>
        </w:numPr>
        <w:ind w:right="14" w:hanging="139"/>
        <w:rPr>
          <w:color w:val="auto"/>
        </w:rPr>
      </w:pPr>
      <w:r w:rsidRPr="00B0233F">
        <w:rPr>
          <w:color w:val="auto"/>
        </w:rPr>
        <w:t xml:space="preserve">- Приобретение противовирусных препаратов для профилактики заболеваний больных граждан туберкулезом </w:t>
      </w:r>
    </w:p>
    <w:p w14:paraId="7404F06C" w14:textId="77777777" w:rsidR="00672679" w:rsidRPr="00B0233F" w:rsidRDefault="00E82499">
      <w:pPr>
        <w:numPr>
          <w:ilvl w:val="0"/>
          <w:numId w:val="6"/>
        </w:numPr>
        <w:ind w:right="14" w:hanging="139"/>
        <w:rPr>
          <w:color w:val="auto"/>
        </w:rPr>
      </w:pPr>
      <w:r w:rsidRPr="00B0233F">
        <w:rPr>
          <w:color w:val="auto"/>
        </w:rPr>
        <w:t xml:space="preserve">Охрана здоровья матери и ребенка </w:t>
      </w:r>
    </w:p>
    <w:p w14:paraId="7C8862F4" w14:textId="77777777" w:rsidR="00672679" w:rsidRPr="00B0233F" w:rsidRDefault="00E82499">
      <w:pPr>
        <w:numPr>
          <w:ilvl w:val="0"/>
          <w:numId w:val="6"/>
        </w:numPr>
        <w:ind w:right="14" w:hanging="139"/>
        <w:rPr>
          <w:color w:val="auto"/>
        </w:rPr>
      </w:pPr>
      <w:r w:rsidRPr="00B0233F">
        <w:rPr>
          <w:color w:val="auto"/>
        </w:rPr>
        <w:t xml:space="preserve">Борьба с алкоголизмом и наркоманией среди населения. </w:t>
      </w:r>
    </w:p>
    <w:p w14:paraId="1749376F" w14:textId="77777777" w:rsidR="00672679" w:rsidRPr="00B0233F" w:rsidRDefault="00E82499">
      <w:pPr>
        <w:spacing w:after="24" w:line="259" w:lineRule="auto"/>
        <w:ind w:left="0" w:right="259" w:firstLine="0"/>
        <w:jc w:val="center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6EE05C7C" w14:textId="77777777" w:rsidR="00672679" w:rsidRPr="00B0233F" w:rsidRDefault="00E82499">
      <w:pPr>
        <w:pStyle w:val="2"/>
        <w:ind w:left="394" w:right="707"/>
        <w:rPr>
          <w:color w:val="auto"/>
        </w:rPr>
      </w:pPr>
      <w:r w:rsidRPr="00B0233F">
        <w:rPr>
          <w:color w:val="auto"/>
        </w:rPr>
        <w:t xml:space="preserve">7. Перечень подпрограмм  </w:t>
      </w:r>
    </w:p>
    <w:p w14:paraId="304905F9" w14:textId="77777777" w:rsidR="00672679" w:rsidRPr="00B0233F" w:rsidRDefault="00E82499">
      <w:pPr>
        <w:ind w:left="137" w:right="14"/>
        <w:rPr>
          <w:color w:val="auto"/>
        </w:rPr>
      </w:pPr>
      <w:r w:rsidRPr="00B0233F">
        <w:rPr>
          <w:color w:val="auto"/>
        </w:rPr>
        <w:t xml:space="preserve">1.Подпрограмма «Профилактика туберкулеза»; </w:t>
      </w:r>
    </w:p>
    <w:p w14:paraId="7C76DDEC" w14:textId="77777777" w:rsidR="00E82499" w:rsidRPr="00B0233F" w:rsidRDefault="00E82499">
      <w:pPr>
        <w:ind w:left="137" w:right="1918"/>
        <w:rPr>
          <w:color w:val="auto"/>
        </w:rPr>
      </w:pPr>
      <w:r w:rsidRPr="00B0233F">
        <w:rPr>
          <w:color w:val="auto"/>
        </w:rPr>
        <w:t xml:space="preserve">2.Подпрограмма «Охрана здоровья матери и ребенка»; </w:t>
      </w:r>
    </w:p>
    <w:p w14:paraId="772C96F9" w14:textId="77777777" w:rsidR="00672679" w:rsidRPr="00B0233F" w:rsidRDefault="00E82499">
      <w:pPr>
        <w:ind w:left="137" w:right="1918"/>
        <w:rPr>
          <w:color w:val="auto"/>
        </w:rPr>
      </w:pPr>
      <w:r w:rsidRPr="00B0233F">
        <w:rPr>
          <w:color w:val="auto"/>
        </w:rPr>
        <w:t xml:space="preserve">3.Подпрограмма «Борьба с алкоголизмом и наркоманией среди населения». </w:t>
      </w:r>
    </w:p>
    <w:p w14:paraId="04A8D28F" w14:textId="77777777" w:rsidR="00672679" w:rsidRPr="00B0233F" w:rsidRDefault="00E82499">
      <w:pPr>
        <w:spacing w:after="31" w:line="259" w:lineRule="auto"/>
        <w:ind w:left="127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5BA2746A" w14:textId="77777777" w:rsidR="00672679" w:rsidRPr="00B0233F" w:rsidRDefault="00E82499">
      <w:pPr>
        <w:pStyle w:val="2"/>
        <w:spacing w:after="0"/>
        <w:ind w:left="394" w:right="711"/>
        <w:rPr>
          <w:color w:val="auto"/>
        </w:rPr>
      </w:pPr>
      <w:r w:rsidRPr="00B0233F">
        <w:rPr>
          <w:color w:val="auto"/>
        </w:rPr>
        <w:t xml:space="preserve">8. Описание мер правового регулирования в сфере реализации Программы </w:t>
      </w:r>
    </w:p>
    <w:p w14:paraId="0258F6C1" w14:textId="65635BEC" w:rsidR="00672679" w:rsidRPr="00B0233F" w:rsidRDefault="00E82499">
      <w:pPr>
        <w:ind w:left="127" w:right="14" w:firstLine="708"/>
        <w:rPr>
          <w:color w:val="auto"/>
        </w:rPr>
      </w:pPr>
      <w:r w:rsidRPr="00B0233F">
        <w:rPr>
          <w:color w:val="auto"/>
        </w:rPr>
        <w:t>Муниципальная программа «Поддержка системы здравоохранения на территории Кызылского кожууна на 20</w:t>
      </w:r>
      <w:r w:rsidR="00CE44B3" w:rsidRPr="00B0233F">
        <w:rPr>
          <w:color w:val="auto"/>
        </w:rPr>
        <w:t>21</w:t>
      </w:r>
      <w:r w:rsidRPr="00B0233F">
        <w:rPr>
          <w:color w:val="auto"/>
        </w:rPr>
        <w:t>-202</w:t>
      </w:r>
      <w:r w:rsidR="00CE44B3" w:rsidRPr="00B0233F">
        <w:rPr>
          <w:color w:val="auto"/>
        </w:rPr>
        <w:t>3</w:t>
      </w:r>
      <w:r w:rsidRPr="00B0233F">
        <w:rPr>
          <w:color w:val="auto"/>
        </w:rPr>
        <w:t xml:space="preserve">гг.» разработана: </w:t>
      </w:r>
    </w:p>
    <w:p w14:paraId="29FF0156" w14:textId="77777777" w:rsidR="00672679" w:rsidRPr="00B0233F" w:rsidRDefault="00A46365">
      <w:pPr>
        <w:spacing w:after="3" w:line="266" w:lineRule="auto"/>
        <w:ind w:left="122" w:right="435"/>
        <w:rPr>
          <w:color w:val="auto"/>
        </w:rPr>
      </w:pPr>
      <w:hyperlink r:id="rId104">
        <w:r w:rsidR="00E82499" w:rsidRPr="00B0233F">
          <w:rPr>
            <w:color w:val="auto"/>
            <w:u w:val="single" w:color="000000"/>
          </w:rPr>
          <w:t>Федеральный</w:t>
        </w:r>
      </w:hyperlink>
      <w:hyperlink r:id="rId105">
        <w:r w:rsidR="00E82499" w:rsidRPr="00B0233F">
          <w:rPr>
            <w:color w:val="auto"/>
            <w:u w:val="single" w:color="000000"/>
          </w:rPr>
          <w:t xml:space="preserve"> </w:t>
        </w:r>
      </w:hyperlink>
      <w:hyperlink r:id="rId106">
        <w:r w:rsidR="00E82499" w:rsidRPr="00B0233F">
          <w:rPr>
            <w:color w:val="auto"/>
            <w:u w:val="single" w:color="000000"/>
          </w:rPr>
          <w:t>закон от 24 апреля 2008 г. N 51</w:t>
        </w:r>
      </w:hyperlink>
      <w:hyperlink r:id="rId107">
        <w:r w:rsidR="00E82499" w:rsidRPr="00B0233F">
          <w:rPr>
            <w:color w:val="auto"/>
            <w:u w:val="single" w:color="000000"/>
          </w:rPr>
          <w:t>-</w:t>
        </w:r>
      </w:hyperlink>
      <w:hyperlink r:id="rId108">
        <w:r w:rsidR="00E82499" w:rsidRPr="00B0233F">
          <w:rPr>
            <w:color w:val="auto"/>
            <w:u w:val="single" w:color="000000"/>
          </w:rPr>
          <w:t>ФЗ "О присоединении Российской</w:t>
        </w:r>
      </w:hyperlink>
      <w:hyperlink r:id="rId109">
        <w:r w:rsidR="00E82499" w:rsidRPr="00B0233F">
          <w:rPr>
            <w:color w:val="auto"/>
          </w:rPr>
          <w:t xml:space="preserve"> </w:t>
        </w:r>
      </w:hyperlink>
      <w:hyperlink r:id="rId110">
        <w:r w:rsidR="00E82499" w:rsidRPr="00B0233F">
          <w:rPr>
            <w:color w:val="auto"/>
            <w:u w:val="single" w:color="000000"/>
          </w:rPr>
          <w:t>Федерации к Рамочной конвенции ВОЗ по борьбе против табака"</w:t>
        </w:r>
      </w:hyperlink>
      <w:hyperlink r:id="rId111">
        <w:r w:rsidR="00E82499" w:rsidRPr="00B0233F">
          <w:rPr>
            <w:color w:val="auto"/>
          </w:rPr>
          <w:t>;</w:t>
        </w:r>
      </w:hyperlink>
      <w:r w:rsidR="00E82499" w:rsidRPr="00B0233F">
        <w:rPr>
          <w:color w:val="auto"/>
        </w:rPr>
        <w:t xml:space="preserve"> </w:t>
      </w:r>
    </w:p>
    <w:p w14:paraId="36E31510" w14:textId="77777777" w:rsidR="00672679" w:rsidRPr="00B0233F" w:rsidRDefault="00A46365">
      <w:pPr>
        <w:spacing w:after="3" w:line="266" w:lineRule="auto"/>
        <w:ind w:left="122" w:right="435"/>
        <w:rPr>
          <w:color w:val="auto"/>
        </w:rPr>
      </w:pPr>
      <w:hyperlink r:id="rId112">
        <w:r w:rsidR="00E82499" w:rsidRPr="00B0233F">
          <w:rPr>
            <w:color w:val="auto"/>
            <w:u w:val="single" w:color="000000"/>
          </w:rPr>
          <w:t>Федеральный закон от 8 мая 2010 г. N 83</w:t>
        </w:r>
      </w:hyperlink>
      <w:hyperlink r:id="rId113">
        <w:r w:rsidR="00E82499" w:rsidRPr="00B0233F">
          <w:rPr>
            <w:color w:val="auto"/>
            <w:u w:val="single" w:color="000000"/>
          </w:rPr>
          <w:t>-</w:t>
        </w:r>
      </w:hyperlink>
      <w:hyperlink r:id="rId114">
        <w:r w:rsidR="00E82499" w:rsidRPr="00B0233F">
          <w:rPr>
            <w:color w:val="auto"/>
            <w:u w:val="single" w:color="000000"/>
          </w:rPr>
          <w:t>ФЗ "О внесении изменений в отдельные</w:t>
        </w:r>
      </w:hyperlink>
      <w:hyperlink r:id="rId115">
        <w:r w:rsidR="00E82499" w:rsidRPr="00B0233F">
          <w:rPr>
            <w:color w:val="auto"/>
          </w:rPr>
          <w:t xml:space="preserve"> </w:t>
        </w:r>
      </w:hyperlink>
      <w:hyperlink r:id="rId116">
        <w:r w:rsidR="00E82499" w:rsidRPr="00B0233F">
          <w:rPr>
            <w:color w:val="auto"/>
            <w:u w:val="single" w:color="000000"/>
          </w:rPr>
          <w:t>законодательные акты Российской Федерации в связи с совершенствованием правового</w:t>
        </w:r>
      </w:hyperlink>
      <w:hyperlink r:id="rId117">
        <w:r w:rsidR="00E82499" w:rsidRPr="00B0233F">
          <w:rPr>
            <w:color w:val="auto"/>
          </w:rPr>
          <w:t xml:space="preserve"> </w:t>
        </w:r>
      </w:hyperlink>
      <w:hyperlink r:id="rId118">
        <w:r w:rsidR="00E82499" w:rsidRPr="00B0233F">
          <w:rPr>
            <w:color w:val="auto"/>
            <w:u w:val="single" w:color="000000"/>
          </w:rPr>
          <w:t>положения государственных (муниципальных) учреждений"</w:t>
        </w:r>
      </w:hyperlink>
      <w:hyperlink r:id="rId119">
        <w:r w:rsidR="00E82499" w:rsidRPr="00B0233F">
          <w:rPr>
            <w:color w:val="auto"/>
          </w:rPr>
          <w:t>;</w:t>
        </w:r>
      </w:hyperlink>
      <w:r w:rsidR="00E82499" w:rsidRPr="00B0233F">
        <w:rPr>
          <w:color w:val="auto"/>
        </w:rPr>
        <w:t xml:space="preserve"> </w:t>
      </w:r>
    </w:p>
    <w:p w14:paraId="40ABE8F8" w14:textId="77777777" w:rsidR="00672679" w:rsidRPr="00B0233F" w:rsidRDefault="00A46365">
      <w:pPr>
        <w:spacing w:after="3" w:line="266" w:lineRule="auto"/>
        <w:ind w:left="122" w:right="435"/>
        <w:rPr>
          <w:color w:val="auto"/>
        </w:rPr>
      </w:pPr>
      <w:hyperlink r:id="rId120">
        <w:r w:rsidR="00E82499" w:rsidRPr="00B0233F">
          <w:rPr>
            <w:color w:val="auto"/>
            <w:u w:val="single" w:color="000000"/>
          </w:rPr>
          <w:t>Федеральный закон от 21 ноября 2011 г. N 323</w:t>
        </w:r>
      </w:hyperlink>
      <w:hyperlink r:id="rId121">
        <w:r w:rsidR="00E82499" w:rsidRPr="00B0233F">
          <w:rPr>
            <w:color w:val="auto"/>
            <w:u w:val="single" w:color="000000"/>
          </w:rPr>
          <w:t>-</w:t>
        </w:r>
      </w:hyperlink>
      <w:hyperlink r:id="rId122">
        <w:r w:rsidR="00E82499" w:rsidRPr="00B0233F">
          <w:rPr>
            <w:color w:val="auto"/>
            <w:u w:val="single" w:color="000000"/>
          </w:rPr>
          <w:t>ФЗ "Об основах охраны здоровья граждан</w:t>
        </w:r>
      </w:hyperlink>
      <w:hyperlink r:id="rId123">
        <w:r w:rsidR="00E82499" w:rsidRPr="00B0233F">
          <w:rPr>
            <w:color w:val="auto"/>
          </w:rPr>
          <w:t xml:space="preserve"> </w:t>
        </w:r>
      </w:hyperlink>
      <w:hyperlink r:id="rId124">
        <w:r w:rsidR="00E82499" w:rsidRPr="00B0233F">
          <w:rPr>
            <w:color w:val="auto"/>
            <w:u w:val="single" w:color="000000"/>
          </w:rPr>
          <w:t>в Российской Федерации"</w:t>
        </w:r>
      </w:hyperlink>
      <w:hyperlink r:id="rId125">
        <w:r w:rsidR="00E82499" w:rsidRPr="00B0233F">
          <w:rPr>
            <w:color w:val="auto"/>
          </w:rPr>
          <w:t>;</w:t>
        </w:r>
      </w:hyperlink>
      <w:r w:rsidR="00E82499" w:rsidRPr="00B0233F">
        <w:rPr>
          <w:color w:val="auto"/>
        </w:rPr>
        <w:t xml:space="preserve"> </w:t>
      </w:r>
    </w:p>
    <w:p w14:paraId="1E1549FD" w14:textId="77777777" w:rsidR="00672679" w:rsidRPr="00B0233F" w:rsidRDefault="00A46365">
      <w:pPr>
        <w:spacing w:after="3" w:line="266" w:lineRule="auto"/>
        <w:ind w:left="122" w:right="435"/>
        <w:rPr>
          <w:color w:val="auto"/>
        </w:rPr>
      </w:pPr>
      <w:hyperlink r:id="rId126">
        <w:r w:rsidR="00E82499" w:rsidRPr="00B0233F">
          <w:rPr>
            <w:color w:val="auto"/>
            <w:u w:val="single" w:color="000000"/>
          </w:rPr>
          <w:t>Федеральный закон от 29 ноября 2010 г. N 326</w:t>
        </w:r>
      </w:hyperlink>
      <w:hyperlink r:id="rId127">
        <w:r w:rsidR="00E82499" w:rsidRPr="00B0233F">
          <w:rPr>
            <w:color w:val="auto"/>
            <w:u w:val="single" w:color="000000"/>
          </w:rPr>
          <w:t>-</w:t>
        </w:r>
      </w:hyperlink>
      <w:hyperlink r:id="rId128">
        <w:r w:rsidR="00E82499" w:rsidRPr="00B0233F">
          <w:rPr>
            <w:color w:val="auto"/>
            <w:u w:val="single" w:color="000000"/>
          </w:rPr>
          <w:t>ФЗ "Об обязательном медицинском</w:t>
        </w:r>
      </w:hyperlink>
      <w:hyperlink r:id="rId129">
        <w:r w:rsidR="00E82499" w:rsidRPr="00B0233F">
          <w:rPr>
            <w:color w:val="auto"/>
          </w:rPr>
          <w:t xml:space="preserve"> </w:t>
        </w:r>
      </w:hyperlink>
      <w:hyperlink r:id="rId130">
        <w:r w:rsidR="00E82499" w:rsidRPr="00B0233F">
          <w:rPr>
            <w:color w:val="auto"/>
            <w:u w:val="single" w:color="000000"/>
          </w:rPr>
          <w:t>страховании в Российской Федерации совершенствованием правового положения</w:t>
        </w:r>
      </w:hyperlink>
      <w:hyperlink r:id="rId131">
        <w:r w:rsidR="00E82499" w:rsidRPr="00B0233F">
          <w:rPr>
            <w:color w:val="auto"/>
          </w:rPr>
          <w:t xml:space="preserve"> </w:t>
        </w:r>
      </w:hyperlink>
      <w:hyperlink r:id="rId132">
        <w:r w:rsidR="00E82499" w:rsidRPr="00B0233F">
          <w:rPr>
            <w:color w:val="auto"/>
            <w:u w:val="single" w:color="000000"/>
          </w:rPr>
          <w:t>государственных (муниципальных) учреждений"</w:t>
        </w:r>
      </w:hyperlink>
      <w:hyperlink r:id="rId133">
        <w:r w:rsidR="00E82499" w:rsidRPr="00B0233F">
          <w:rPr>
            <w:color w:val="auto"/>
          </w:rPr>
          <w:t>.</w:t>
        </w:r>
      </w:hyperlink>
      <w:r w:rsidR="00E82499" w:rsidRPr="00B0233F">
        <w:rPr>
          <w:color w:val="auto"/>
        </w:rPr>
        <w:t xml:space="preserve"> </w:t>
      </w:r>
    </w:p>
    <w:p w14:paraId="31C424DC" w14:textId="77777777" w:rsidR="00672679" w:rsidRPr="00B0233F" w:rsidRDefault="00A46365">
      <w:pPr>
        <w:spacing w:after="3" w:line="266" w:lineRule="auto"/>
        <w:ind w:left="122" w:right="435"/>
        <w:rPr>
          <w:color w:val="auto"/>
        </w:rPr>
      </w:pPr>
      <w:hyperlink r:id="rId134">
        <w:r w:rsidR="00E82499" w:rsidRPr="00B0233F">
          <w:rPr>
            <w:color w:val="auto"/>
            <w:u w:val="single" w:color="000000"/>
          </w:rPr>
          <w:t>Концепция демографической политики Российской Федерации на период до 2025 года</w:t>
        </w:r>
      </w:hyperlink>
      <w:hyperlink r:id="rId135">
        <w:r w:rsidR="00E82499" w:rsidRPr="00B0233F">
          <w:rPr>
            <w:color w:val="auto"/>
          </w:rPr>
          <w:t>,</w:t>
        </w:r>
      </w:hyperlink>
      <w:r w:rsidR="00E82499" w:rsidRPr="00B0233F">
        <w:rPr>
          <w:color w:val="auto"/>
        </w:rPr>
        <w:t xml:space="preserve"> утвержденная </w:t>
      </w:r>
      <w:hyperlink r:id="rId136">
        <w:r w:rsidR="00E82499" w:rsidRPr="00B0233F">
          <w:rPr>
            <w:color w:val="auto"/>
            <w:u w:val="single" w:color="000000"/>
          </w:rPr>
          <w:t>Указом Президента Российской Федерации от 9 октября 2007 г. N 1351</w:t>
        </w:r>
      </w:hyperlink>
      <w:hyperlink r:id="rId137">
        <w:r w:rsidR="00E82499" w:rsidRPr="00B0233F">
          <w:rPr>
            <w:color w:val="auto"/>
          </w:rPr>
          <w:t>;</w:t>
        </w:r>
      </w:hyperlink>
      <w:r w:rsidR="00E82499" w:rsidRPr="00B0233F">
        <w:rPr>
          <w:color w:val="auto"/>
        </w:rPr>
        <w:t xml:space="preserve"> </w:t>
      </w:r>
      <w:hyperlink r:id="rId138">
        <w:r w:rsidR="00E82499" w:rsidRPr="00B0233F">
          <w:rPr>
            <w:color w:val="auto"/>
            <w:u w:val="single" w:color="000000"/>
          </w:rPr>
          <w:t>Стратегия государственной антинаркотической политики Российской Федерации до 2020</w:t>
        </w:r>
      </w:hyperlink>
      <w:hyperlink r:id="rId139">
        <w:r w:rsidR="00E82499" w:rsidRPr="00B0233F">
          <w:rPr>
            <w:color w:val="auto"/>
          </w:rPr>
          <w:t xml:space="preserve"> </w:t>
        </w:r>
      </w:hyperlink>
      <w:hyperlink r:id="rId140">
        <w:r w:rsidR="00E82499" w:rsidRPr="00B0233F">
          <w:rPr>
            <w:color w:val="auto"/>
            <w:u w:val="single" w:color="000000"/>
          </w:rPr>
          <w:t>года</w:t>
        </w:r>
      </w:hyperlink>
      <w:hyperlink r:id="rId141">
        <w:r w:rsidR="00E82499" w:rsidRPr="00B0233F">
          <w:rPr>
            <w:color w:val="auto"/>
          </w:rPr>
          <w:t>,</w:t>
        </w:r>
      </w:hyperlink>
      <w:r w:rsidR="00E82499" w:rsidRPr="00B0233F">
        <w:rPr>
          <w:color w:val="auto"/>
        </w:rPr>
        <w:t xml:space="preserve"> утвержденная </w:t>
      </w:r>
      <w:hyperlink r:id="rId142">
        <w:r w:rsidR="00E82499" w:rsidRPr="00B0233F">
          <w:rPr>
            <w:color w:val="auto"/>
            <w:u w:val="single" w:color="000000"/>
          </w:rPr>
          <w:t>Указом Президента Российской Федерации от 9 июня 2010 г. N 690</w:t>
        </w:r>
      </w:hyperlink>
      <w:hyperlink r:id="rId143">
        <w:r w:rsidR="00E82499" w:rsidRPr="00B0233F">
          <w:rPr>
            <w:color w:val="auto"/>
          </w:rPr>
          <w:t>;</w:t>
        </w:r>
      </w:hyperlink>
      <w:r w:rsidR="00E82499" w:rsidRPr="00B0233F">
        <w:rPr>
          <w:color w:val="auto"/>
        </w:rPr>
        <w:t xml:space="preserve"> </w:t>
      </w:r>
      <w:r w:rsidR="00E82499" w:rsidRPr="00B0233F">
        <w:rPr>
          <w:color w:val="auto"/>
        </w:rPr>
        <w:lastRenderedPageBreak/>
        <w:t xml:space="preserve">Концепция реализации государственной политики по снижению масштабов злоупотребления алкогольной продукцией и профилактике алкоголизма среди населения </w:t>
      </w:r>
    </w:p>
    <w:p w14:paraId="4CC6DD5E" w14:textId="77777777" w:rsidR="00672679" w:rsidRPr="00B0233F" w:rsidRDefault="00E82499">
      <w:pPr>
        <w:tabs>
          <w:tab w:val="center" w:pos="2133"/>
          <w:tab w:val="center" w:pos="3061"/>
          <w:tab w:val="center" w:pos="3785"/>
          <w:tab w:val="center" w:pos="4513"/>
          <w:tab w:val="center" w:pos="5117"/>
          <w:tab w:val="center" w:pos="5852"/>
          <w:tab w:val="center" w:pos="6940"/>
          <w:tab w:val="center" w:pos="8577"/>
        </w:tabs>
        <w:ind w:left="0" w:right="0" w:firstLine="0"/>
        <w:jc w:val="left"/>
        <w:rPr>
          <w:color w:val="auto"/>
        </w:rPr>
      </w:pPr>
      <w:r w:rsidRPr="00B0233F">
        <w:rPr>
          <w:color w:val="auto"/>
        </w:rPr>
        <w:t xml:space="preserve">Российской </w:t>
      </w:r>
      <w:r w:rsidRPr="00B0233F">
        <w:rPr>
          <w:color w:val="auto"/>
        </w:rPr>
        <w:tab/>
        <w:t xml:space="preserve">Федерации </w:t>
      </w:r>
      <w:r w:rsidRPr="00B0233F">
        <w:rPr>
          <w:color w:val="auto"/>
        </w:rPr>
        <w:tab/>
        <w:t xml:space="preserve">на </w:t>
      </w:r>
      <w:r w:rsidRPr="00B0233F">
        <w:rPr>
          <w:color w:val="auto"/>
        </w:rPr>
        <w:tab/>
        <w:t xml:space="preserve">период </w:t>
      </w:r>
      <w:r w:rsidRPr="00B0233F">
        <w:rPr>
          <w:color w:val="auto"/>
        </w:rPr>
        <w:tab/>
        <w:t xml:space="preserve">до </w:t>
      </w:r>
      <w:r w:rsidRPr="00B0233F">
        <w:rPr>
          <w:color w:val="auto"/>
        </w:rPr>
        <w:tab/>
        <w:t xml:space="preserve">2020 </w:t>
      </w:r>
      <w:r w:rsidRPr="00B0233F">
        <w:rPr>
          <w:color w:val="auto"/>
        </w:rPr>
        <w:tab/>
        <w:t xml:space="preserve">года, </w:t>
      </w:r>
      <w:r w:rsidRPr="00B0233F">
        <w:rPr>
          <w:color w:val="auto"/>
        </w:rPr>
        <w:tab/>
        <w:t xml:space="preserve">одобренная </w:t>
      </w:r>
      <w:r w:rsidRPr="00B0233F">
        <w:rPr>
          <w:color w:val="auto"/>
        </w:rPr>
        <w:tab/>
      </w:r>
      <w:hyperlink r:id="rId144">
        <w:r w:rsidRPr="00B0233F">
          <w:rPr>
            <w:color w:val="auto"/>
            <w:u w:val="single" w:color="000000"/>
          </w:rPr>
          <w:t>распоряжением</w:t>
        </w:r>
      </w:hyperlink>
      <w:hyperlink r:id="rId145">
        <w:r w:rsidRPr="00B0233F">
          <w:rPr>
            <w:color w:val="auto"/>
          </w:rPr>
          <w:t xml:space="preserve"> </w:t>
        </w:r>
      </w:hyperlink>
    </w:p>
    <w:p w14:paraId="04274A00" w14:textId="77777777" w:rsidR="00672679" w:rsidRPr="00B0233F" w:rsidRDefault="00A46365">
      <w:pPr>
        <w:spacing w:after="3" w:line="266" w:lineRule="auto"/>
        <w:ind w:left="122" w:right="435"/>
        <w:rPr>
          <w:color w:val="auto"/>
        </w:rPr>
      </w:pPr>
      <w:hyperlink r:id="rId146">
        <w:r w:rsidR="00E82499" w:rsidRPr="00B0233F">
          <w:rPr>
            <w:color w:val="auto"/>
            <w:u w:val="single" w:color="000000"/>
          </w:rPr>
          <w:t>Правительства Российской Федерации от 30 декабря 2009 г. N 2128</w:t>
        </w:r>
      </w:hyperlink>
      <w:hyperlink r:id="rId147">
        <w:r w:rsidR="00E82499" w:rsidRPr="00B0233F">
          <w:rPr>
            <w:color w:val="auto"/>
            <w:u w:val="single" w:color="000000"/>
          </w:rPr>
          <w:t>-</w:t>
        </w:r>
      </w:hyperlink>
      <w:hyperlink r:id="rId148">
        <w:r w:rsidR="00E82499" w:rsidRPr="00B0233F">
          <w:rPr>
            <w:color w:val="auto"/>
            <w:u w:val="single" w:color="000000"/>
          </w:rPr>
          <w:t>р</w:t>
        </w:r>
      </w:hyperlink>
      <w:hyperlink r:id="rId149">
        <w:r w:rsidR="00E82499" w:rsidRPr="00B0233F">
          <w:rPr>
            <w:color w:val="auto"/>
          </w:rPr>
          <w:t>;</w:t>
        </w:r>
      </w:hyperlink>
      <w:r w:rsidR="00E82499" w:rsidRPr="00B0233F">
        <w:rPr>
          <w:color w:val="auto"/>
        </w:rPr>
        <w:t xml:space="preserve"> </w:t>
      </w:r>
    </w:p>
    <w:p w14:paraId="724E9639" w14:textId="77777777" w:rsidR="00672679" w:rsidRPr="00B0233F" w:rsidRDefault="00E82499">
      <w:pPr>
        <w:ind w:left="137" w:right="449"/>
        <w:rPr>
          <w:color w:val="auto"/>
        </w:rPr>
      </w:pPr>
      <w:r w:rsidRPr="00B0233F">
        <w:rPr>
          <w:color w:val="auto"/>
        </w:rPr>
        <w:t xml:space="preserve">Концепция осуществления государственной политики противодействия потреблению табака на 2010-2015 годы, утвержденная </w:t>
      </w:r>
      <w:hyperlink r:id="rId150">
        <w:r w:rsidRPr="00B0233F">
          <w:rPr>
            <w:color w:val="auto"/>
            <w:u w:val="single" w:color="000000"/>
          </w:rPr>
          <w:t>распоряжением Правительства Российской</w:t>
        </w:r>
      </w:hyperlink>
      <w:hyperlink r:id="rId151">
        <w:r w:rsidRPr="00B0233F">
          <w:rPr>
            <w:color w:val="auto"/>
          </w:rPr>
          <w:t xml:space="preserve"> </w:t>
        </w:r>
      </w:hyperlink>
      <w:hyperlink r:id="rId152">
        <w:r w:rsidRPr="00B0233F">
          <w:rPr>
            <w:color w:val="auto"/>
            <w:u w:val="single" w:color="000000"/>
          </w:rPr>
          <w:t>Федерации от 23 сентября 2010 г. N 1563</w:t>
        </w:r>
      </w:hyperlink>
      <w:hyperlink r:id="rId153">
        <w:r w:rsidRPr="00B0233F">
          <w:rPr>
            <w:color w:val="auto"/>
            <w:u w:val="single" w:color="000000"/>
          </w:rPr>
          <w:t>-</w:t>
        </w:r>
      </w:hyperlink>
      <w:hyperlink r:id="rId154">
        <w:r w:rsidRPr="00B0233F">
          <w:rPr>
            <w:color w:val="auto"/>
            <w:u w:val="single" w:color="000000"/>
          </w:rPr>
          <w:t>р</w:t>
        </w:r>
      </w:hyperlink>
      <w:hyperlink r:id="rId155">
        <w:r w:rsidRPr="00B0233F">
          <w:rPr>
            <w:color w:val="auto"/>
          </w:rPr>
          <w:t>;</w:t>
        </w:r>
      </w:hyperlink>
      <w:r w:rsidRPr="00B0233F">
        <w:rPr>
          <w:color w:val="auto"/>
        </w:rPr>
        <w:t xml:space="preserve"> </w:t>
      </w:r>
    </w:p>
    <w:p w14:paraId="4BE5F9B3" w14:textId="77777777" w:rsidR="00E82499" w:rsidRPr="00B0233F" w:rsidRDefault="00E82499">
      <w:pPr>
        <w:ind w:left="137" w:right="445"/>
        <w:rPr>
          <w:color w:val="auto"/>
        </w:rPr>
      </w:pPr>
      <w:r w:rsidRPr="00B0233F">
        <w:rPr>
          <w:color w:val="auto"/>
        </w:rPr>
        <w:t xml:space="preserve">В связи с вступлением в силу с 1 января 2012 г. </w:t>
      </w:r>
      <w:hyperlink r:id="rId156">
        <w:r w:rsidRPr="00B0233F">
          <w:rPr>
            <w:color w:val="auto"/>
            <w:u w:val="single" w:color="000000"/>
          </w:rPr>
          <w:t>Федерального закона от 21 ноября 2011 г.</w:t>
        </w:r>
      </w:hyperlink>
      <w:hyperlink r:id="rId157">
        <w:r w:rsidRPr="00B0233F">
          <w:rPr>
            <w:color w:val="auto"/>
          </w:rPr>
          <w:t xml:space="preserve"> </w:t>
        </w:r>
      </w:hyperlink>
      <w:hyperlink r:id="rId158">
        <w:r w:rsidRPr="00B0233F">
          <w:rPr>
            <w:color w:val="auto"/>
            <w:u w:val="single" w:color="000000"/>
          </w:rPr>
          <w:t>N 323</w:t>
        </w:r>
      </w:hyperlink>
      <w:hyperlink r:id="rId159">
        <w:r w:rsidRPr="00B0233F">
          <w:rPr>
            <w:color w:val="auto"/>
            <w:u w:val="single" w:color="000000"/>
          </w:rPr>
          <w:t>-</w:t>
        </w:r>
      </w:hyperlink>
      <w:hyperlink r:id="rId160">
        <w:r w:rsidRPr="00B0233F">
          <w:rPr>
            <w:color w:val="auto"/>
            <w:u w:val="single" w:color="000000"/>
          </w:rPr>
          <w:t>ФЗ "Об основах охраны здоровья граждан в Российской Федерации"</w:t>
        </w:r>
      </w:hyperlink>
      <w:hyperlink r:id="rId161">
        <w:r w:rsidRPr="00B0233F">
          <w:rPr>
            <w:color w:val="auto"/>
          </w:rPr>
          <w:t xml:space="preserve"> </w:t>
        </w:r>
      </w:hyperlink>
      <w:r w:rsidRPr="00B0233F">
        <w:rPr>
          <w:color w:val="auto"/>
        </w:rPr>
        <w:t xml:space="preserve">в целях приведения в соответствие с его нормами законодательными актами Республики Тыва внесены изменения в следующие законы Республики Тыва, регулирующие правоотношения в отрасли здравоохранения: от 29 декабря 2004 г. N 1040 ВХ-1 "О мерах </w:t>
      </w:r>
    </w:p>
    <w:p w14:paraId="50A91E92" w14:textId="77777777" w:rsidR="00E82499" w:rsidRPr="00B0233F" w:rsidRDefault="00E82499">
      <w:pPr>
        <w:ind w:left="137" w:right="445"/>
        <w:rPr>
          <w:color w:val="auto"/>
        </w:rPr>
      </w:pPr>
    </w:p>
    <w:p w14:paraId="03069904" w14:textId="77777777" w:rsidR="00E82499" w:rsidRPr="00B0233F" w:rsidRDefault="00E82499">
      <w:pPr>
        <w:ind w:left="137" w:right="445"/>
        <w:rPr>
          <w:color w:val="auto"/>
        </w:rPr>
      </w:pPr>
    </w:p>
    <w:p w14:paraId="2F28D6FE" w14:textId="77777777" w:rsidR="00672679" w:rsidRPr="00B0233F" w:rsidRDefault="00E82499">
      <w:pPr>
        <w:ind w:left="137" w:right="445"/>
        <w:rPr>
          <w:color w:val="auto"/>
        </w:rPr>
      </w:pPr>
      <w:r w:rsidRPr="00B0233F">
        <w:rPr>
          <w:color w:val="auto"/>
        </w:rPr>
        <w:t xml:space="preserve">по предупреждению распространению и ликвидации инфекционных болезней на территории Республики Тыва"; </w:t>
      </w:r>
    </w:p>
    <w:p w14:paraId="4CCC8C04" w14:textId="77777777" w:rsidR="00672679" w:rsidRPr="00B0233F" w:rsidRDefault="00E82499">
      <w:pPr>
        <w:ind w:left="137" w:right="14"/>
        <w:rPr>
          <w:color w:val="auto"/>
        </w:rPr>
      </w:pPr>
      <w:r w:rsidRPr="00B0233F">
        <w:rPr>
          <w:color w:val="auto"/>
        </w:rPr>
        <w:t xml:space="preserve">от 31 декабря 1996 г. N 696 "О противотуберкулезной помощи и защите населения от туберкулеза"; </w:t>
      </w:r>
    </w:p>
    <w:p w14:paraId="5E2459B5" w14:textId="77777777" w:rsidR="00672679" w:rsidRPr="00B0233F" w:rsidRDefault="00A46365">
      <w:pPr>
        <w:spacing w:after="3" w:line="266" w:lineRule="auto"/>
        <w:ind w:left="122" w:right="435"/>
        <w:rPr>
          <w:color w:val="auto"/>
        </w:rPr>
      </w:pPr>
      <w:hyperlink r:id="rId162">
        <w:r w:rsidR="00E82499" w:rsidRPr="00B0233F">
          <w:rPr>
            <w:color w:val="auto"/>
            <w:u w:val="single" w:color="000000"/>
          </w:rPr>
          <w:t>от 23 мая 1997 г. N 778 "О предупреждении распространения заболевания, вызываемого</w:t>
        </w:r>
      </w:hyperlink>
      <w:hyperlink r:id="rId163">
        <w:r w:rsidR="00E82499" w:rsidRPr="00B0233F">
          <w:rPr>
            <w:color w:val="auto"/>
          </w:rPr>
          <w:t xml:space="preserve"> </w:t>
        </w:r>
      </w:hyperlink>
      <w:hyperlink r:id="rId164">
        <w:r w:rsidR="00E82499" w:rsidRPr="00B0233F">
          <w:rPr>
            <w:color w:val="auto"/>
            <w:u w:val="single" w:color="000000"/>
          </w:rPr>
          <w:t>вирусом иммунодефицита человека (ВИЧ</w:t>
        </w:r>
      </w:hyperlink>
      <w:hyperlink r:id="rId165">
        <w:r w:rsidR="00E82499" w:rsidRPr="00B0233F">
          <w:rPr>
            <w:color w:val="auto"/>
            <w:u w:val="single" w:color="000000"/>
          </w:rPr>
          <w:t>-</w:t>
        </w:r>
      </w:hyperlink>
      <w:hyperlink r:id="rId166">
        <w:r w:rsidR="00E82499" w:rsidRPr="00B0233F">
          <w:rPr>
            <w:color w:val="auto"/>
            <w:u w:val="single" w:color="000000"/>
          </w:rPr>
          <w:t>инфекция"</w:t>
        </w:r>
      </w:hyperlink>
      <w:hyperlink r:id="rId167">
        <w:r w:rsidR="00E82499" w:rsidRPr="00B0233F">
          <w:rPr>
            <w:color w:val="auto"/>
          </w:rPr>
          <w:t xml:space="preserve"> </w:t>
        </w:r>
      </w:hyperlink>
      <w:r w:rsidR="00E82499" w:rsidRPr="00B0233F">
        <w:rPr>
          <w:color w:val="auto"/>
        </w:rPr>
        <w:t xml:space="preserve">в Республике Тыва";(абзац двадцать восьмой утратил силу </w:t>
      </w:r>
      <w:hyperlink r:id="rId168">
        <w:r w:rsidR="00E82499" w:rsidRPr="00B0233F">
          <w:rPr>
            <w:color w:val="auto"/>
            <w:u w:val="single" w:color="000000"/>
          </w:rPr>
          <w:t>Постановление Правительства Республики Тыва от</w:t>
        </w:r>
      </w:hyperlink>
      <w:hyperlink r:id="rId169">
        <w:r w:rsidR="00E82499" w:rsidRPr="00B0233F">
          <w:rPr>
            <w:color w:val="auto"/>
          </w:rPr>
          <w:t xml:space="preserve"> </w:t>
        </w:r>
      </w:hyperlink>
      <w:hyperlink r:id="rId170">
        <w:r w:rsidR="00E82499" w:rsidRPr="00B0233F">
          <w:rPr>
            <w:color w:val="auto"/>
            <w:u w:val="single" w:color="000000"/>
          </w:rPr>
          <w:t>02.07.2014 г. N 328</w:t>
        </w:r>
      </w:hyperlink>
      <w:hyperlink r:id="rId171">
        <w:r w:rsidR="00E82499" w:rsidRPr="00B0233F">
          <w:rPr>
            <w:color w:val="auto"/>
          </w:rPr>
          <w:t>)</w:t>
        </w:r>
      </w:hyperlink>
      <w:r w:rsidR="00E82499" w:rsidRPr="00B0233F">
        <w:rPr>
          <w:color w:val="auto"/>
        </w:rPr>
        <w:t xml:space="preserve"> </w:t>
      </w:r>
    </w:p>
    <w:p w14:paraId="33924FF1" w14:textId="77777777" w:rsidR="00672679" w:rsidRPr="00B0233F" w:rsidRDefault="00E82499">
      <w:pPr>
        <w:spacing w:after="30" w:line="259" w:lineRule="auto"/>
        <w:ind w:left="835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0F11AC91" w14:textId="77777777" w:rsidR="00672679" w:rsidRPr="00B0233F" w:rsidRDefault="00E82499">
      <w:pPr>
        <w:pStyle w:val="2"/>
        <w:ind w:left="394" w:right="705"/>
        <w:rPr>
          <w:color w:val="auto"/>
        </w:rPr>
      </w:pPr>
      <w:r w:rsidRPr="00B0233F">
        <w:rPr>
          <w:color w:val="auto"/>
        </w:rPr>
        <w:t xml:space="preserve">9. Ресурсное обеспечение Программы </w:t>
      </w:r>
    </w:p>
    <w:p w14:paraId="3415EC40" w14:textId="77777777" w:rsidR="00672679" w:rsidRPr="00B0233F" w:rsidRDefault="00E82499">
      <w:pPr>
        <w:ind w:left="845" w:right="14"/>
        <w:rPr>
          <w:color w:val="auto"/>
        </w:rPr>
      </w:pPr>
      <w:r w:rsidRPr="00B0233F">
        <w:rPr>
          <w:color w:val="auto"/>
        </w:rPr>
        <w:t xml:space="preserve">Для реализации первоочередных мероприятий Программы  </w:t>
      </w:r>
    </w:p>
    <w:p w14:paraId="4A1A1606" w14:textId="4A1721FF" w:rsidR="004E35B8" w:rsidRPr="00B0233F" w:rsidRDefault="00E82499" w:rsidP="006978A7">
      <w:pPr>
        <w:ind w:left="137" w:right="452"/>
        <w:rPr>
          <w:color w:val="auto"/>
        </w:rPr>
      </w:pPr>
      <w:r w:rsidRPr="00B0233F">
        <w:rPr>
          <w:color w:val="auto"/>
        </w:rPr>
        <w:t xml:space="preserve">       Объемы финансирования подлежат уточнению при </w:t>
      </w:r>
      <w:proofErr w:type="gramStart"/>
      <w:r w:rsidRPr="00B0233F">
        <w:rPr>
          <w:color w:val="auto"/>
        </w:rPr>
        <w:t>формировании  Республиканского</w:t>
      </w:r>
      <w:proofErr w:type="gramEnd"/>
      <w:r w:rsidRPr="00B0233F">
        <w:rPr>
          <w:color w:val="auto"/>
        </w:rPr>
        <w:t xml:space="preserve"> и </w:t>
      </w:r>
      <w:proofErr w:type="spellStart"/>
      <w:r w:rsidRPr="00B0233F">
        <w:rPr>
          <w:color w:val="auto"/>
        </w:rPr>
        <w:t>Кожуунного</w:t>
      </w:r>
      <w:proofErr w:type="spellEnd"/>
      <w:r w:rsidRPr="00B0233F">
        <w:rPr>
          <w:color w:val="auto"/>
        </w:rPr>
        <w:t xml:space="preserve"> бюджетов на соответствующий год. после приведения в соответствие с </w:t>
      </w:r>
      <w:proofErr w:type="spellStart"/>
      <w:r w:rsidRPr="00B0233F">
        <w:rPr>
          <w:color w:val="auto"/>
        </w:rPr>
        <w:t>кожуунным</w:t>
      </w:r>
      <w:proofErr w:type="spellEnd"/>
      <w:r w:rsidRPr="00B0233F">
        <w:rPr>
          <w:color w:val="auto"/>
        </w:rPr>
        <w:t xml:space="preserve"> бюджетом 1</w:t>
      </w:r>
      <w:r w:rsidR="003F1850">
        <w:rPr>
          <w:color w:val="auto"/>
        </w:rPr>
        <w:t>04</w:t>
      </w:r>
      <w:r w:rsidRPr="00B0233F">
        <w:rPr>
          <w:color w:val="auto"/>
        </w:rPr>
        <w:t xml:space="preserve">0 </w:t>
      </w:r>
      <w:proofErr w:type="spellStart"/>
      <w:r w:rsidRPr="00B0233F">
        <w:rPr>
          <w:color w:val="auto"/>
        </w:rPr>
        <w:t>тыс.руб</w:t>
      </w:r>
      <w:proofErr w:type="spellEnd"/>
      <w:r w:rsidRPr="00B0233F">
        <w:rPr>
          <w:color w:val="auto"/>
        </w:rPr>
        <w:t>.</w:t>
      </w:r>
      <w:r w:rsidR="006978A7" w:rsidRPr="00B0233F">
        <w:rPr>
          <w:color w:val="auto"/>
        </w:rPr>
        <w:t>;</w:t>
      </w:r>
    </w:p>
    <w:p w14:paraId="65CBC8F5" w14:textId="1D2B0EA2" w:rsidR="004E35B8" w:rsidRPr="00B0233F" w:rsidRDefault="003F1850" w:rsidP="004E35B8">
      <w:pPr>
        <w:ind w:left="137" w:right="14"/>
        <w:rPr>
          <w:color w:val="auto"/>
        </w:rPr>
      </w:pPr>
      <w:r>
        <w:rPr>
          <w:color w:val="auto"/>
        </w:rPr>
        <w:t>2021год - 4</w:t>
      </w:r>
      <w:r w:rsidR="004E35B8" w:rsidRPr="00B0233F">
        <w:rPr>
          <w:color w:val="auto"/>
        </w:rPr>
        <w:t xml:space="preserve">0 </w:t>
      </w:r>
      <w:proofErr w:type="spellStart"/>
      <w:r w:rsidR="004E35B8" w:rsidRPr="00B0233F">
        <w:rPr>
          <w:color w:val="auto"/>
        </w:rPr>
        <w:t>тыс.руб</w:t>
      </w:r>
      <w:proofErr w:type="spellEnd"/>
      <w:r w:rsidR="004E35B8" w:rsidRPr="00B0233F">
        <w:rPr>
          <w:color w:val="auto"/>
        </w:rPr>
        <w:t>.,</w:t>
      </w:r>
    </w:p>
    <w:p w14:paraId="55E9449B" w14:textId="77777777" w:rsidR="004E35B8" w:rsidRPr="00B0233F" w:rsidRDefault="004E35B8" w:rsidP="004E35B8">
      <w:pPr>
        <w:ind w:left="137" w:right="14"/>
        <w:rPr>
          <w:color w:val="auto"/>
        </w:rPr>
      </w:pPr>
      <w:r w:rsidRPr="00B0233F">
        <w:rPr>
          <w:color w:val="auto"/>
        </w:rPr>
        <w:t xml:space="preserve"> 2022 год – 500 тыс. рублей;</w:t>
      </w:r>
    </w:p>
    <w:p w14:paraId="70F9D3D5" w14:textId="77777777" w:rsidR="004E35B8" w:rsidRPr="00B0233F" w:rsidRDefault="004E35B8" w:rsidP="004E35B8">
      <w:pPr>
        <w:ind w:left="137" w:right="14"/>
        <w:rPr>
          <w:color w:val="auto"/>
        </w:rPr>
      </w:pPr>
      <w:r w:rsidRPr="00B0233F">
        <w:rPr>
          <w:color w:val="auto"/>
        </w:rPr>
        <w:t xml:space="preserve"> 2023 год-  500 тыс. рублей.</w:t>
      </w:r>
    </w:p>
    <w:p w14:paraId="3B40974D" w14:textId="77777777" w:rsidR="004E35B8" w:rsidRPr="00B0233F" w:rsidRDefault="004E35B8" w:rsidP="004E35B8">
      <w:pPr>
        <w:ind w:left="137" w:right="14"/>
        <w:rPr>
          <w:color w:val="auto"/>
        </w:rPr>
      </w:pPr>
      <w:r w:rsidRPr="00B0233F">
        <w:rPr>
          <w:color w:val="auto"/>
        </w:rPr>
        <w:t xml:space="preserve"> подпрограмма 1 «Профилактика туберкулеза», в том числе по предварительной оценке: </w:t>
      </w:r>
    </w:p>
    <w:p w14:paraId="37F947CE" w14:textId="23A7C7A9" w:rsidR="004E35B8" w:rsidRPr="00B0233F" w:rsidRDefault="00BE3887" w:rsidP="004E35B8">
      <w:pPr>
        <w:ind w:left="137" w:right="14"/>
        <w:rPr>
          <w:color w:val="auto"/>
        </w:rPr>
      </w:pPr>
      <w:r>
        <w:rPr>
          <w:color w:val="auto"/>
        </w:rPr>
        <w:t>2021г.- 4</w:t>
      </w:r>
      <w:r w:rsidR="004E35B8" w:rsidRPr="00B0233F">
        <w:rPr>
          <w:color w:val="auto"/>
        </w:rPr>
        <w:t xml:space="preserve">0,0 тыс. рублей; </w:t>
      </w:r>
    </w:p>
    <w:p w14:paraId="714473B6" w14:textId="10ADD2E3" w:rsidR="004E35B8" w:rsidRPr="00B0233F" w:rsidRDefault="004E35B8" w:rsidP="004E35B8">
      <w:pPr>
        <w:ind w:left="137" w:right="14"/>
        <w:rPr>
          <w:color w:val="auto"/>
        </w:rPr>
      </w:pPr>
      <w:r w:rsidRPr="00B0233F">
        <w:rPr>
          <w:color w:val="auto"/>
        </w:rPr>
        <w:t>2022г. – 440,0 тыс. рублей;</w:t>
      </w:r>
    </w:p>
    <w:p w14:paraId="6A181110" w14:textId="1B7000FC" w:rsidR="004E35B8" w:rsidRPr="00B0233F" w:rsidRDefault="004E35B8" w:rsidP="004E35B8">
      <w:pPr>
        <w:ind w:left="137" w:right="14"/>
        <w:rPr>
          <w:color w:val="auto"/>
        </w:rPr>
      </w:pPr>
      <w:r w:rsidRPr="00B0233F">
        <w:rPr>
          <w:color w:val="auto"/>
        </w:rPr>
        <w:t xml:space="preserve"> 2023г.- 440,0 тыс. рублей;</w:t>
      </w:r>
    </w:p>
    <w:p w14:paraId="787E1AA8" w14:textId="74F79F2F" w:rsidR="004E35B8" w:rsidRPr="00B0233F" w:rsidRDefault="004E35B8" w:rsidP="00670946">
      <w:pPr>
        <w:ind w:left="137" w:right="14"/>
        <w:rPr>
          <w:color w:val="auto"/>
        </w:rPr>
      </w:pPr>
      <w:r w:rsidRPr="00B0233F">
        <w:rPr>
          <w:color w:val="auto"/>
        </w:rPr>
        <w:t xml:space="preserve">  подпрограммы </w:t>
      </w:r>
      <w:r w:rsidRPr="00B0233F">
        <w:rPr>
          <w:color w:val="auto"/>
        </w:rPr>
        <w:tab/>
        <w:t xml:space="preserve">подпрограмма 2. «Охрана здоровья матери и ребенка»  </w:t>
      </w:r>
    </w:p>
    <w:p w14:paraId="32772F7A" w14:textId="69B631AE" w:rsidR="00670946" w:rsidRPr="00B0233F" w:rsidRDefault="00BE3887" w:rsidP="004E35B8">
      <w:pPr>
        <w:ind w:left="137" w:right="14"/>
        <w:rPr>
          <w:color w:val="auto"/>
        </w:rPr>
      </w:pPr>
      <w:r>
        <w:rPr>
          <w:color w:val="auto"/>
        </w:rPr>
        <w:t>2021г.- 0</w:t>
      </w:r>
      <w:r w:rsidR="004E35B8" w:rsidRPr="00B0233F">
        <w:rPr>
          <w:color w:val="auto"/>
        </w:rPr>
        <w:t xml:space="preserve">,0 </w:t>
      </w:r>
      <w:proofErr w:type="spellStart"/>
      <w:r w:rsidR="004E35B8" w:rsidRPr="00B0233F">
        <w:rPr>
          <w:color w:val="auto"/>
        </w:rPr>
        <w:t>тыс.руб</w:t>
      </w:r>
      <w:proofErr w:type="spellEnd"/>
      <w:r w:rsidR="004E35B8" w:rsidRPr="00B0233F">
        <w:rPr>
          <w:color w:val="auto"/>
        </w:rPr>
        <w:t xml:space="preserve">.; </w:t>
      </w:r>
    </w:p>
    <w:p w14:paraId="3ECA04B4" w14:textId="77777777" w:rsidR="00670946" w:rsidRPr="00B0233F" w:rsidRDefault="004E35B8" w:rsidP="004E35B8">
      <w:pPr>
        <w:ind w:left="137" w:right="14"/>
        <w:rPr>
          <w:color w:val="auto"/>
        </w:rPr>
      </w:pPr>
      <w:r w:rsidRPr="00B0233F">
        <w:rPr>
          <w:color w:val="auto"/>
        </w:rPr>
        <w:t xml:space="preserve">2022г.- 40,0 </w:t>
      </w:r>
      <w:proofErr w:type="spellStart"/>
      <w:r w:rsidRPr="00B0233F">
        <w:rPr>
          <w:color w:val="auto"/>
        </w:rPr>
        <w:t>тыс.рублей</w:t>
      </w:r>
      <w:proofErr w:type="spellEnd"/>
      <w:r w:rsidRPr="00B0233F">
        <w:rPr>
          <w:color w:val="auto"/>
        </w:rPr>
        <w:t xml:space="preserve">; </w:t>
      </w:r>
    </w:p>
    <w:p w14:paraId="18D1A23C" w14:textId="21651B03" w:rsidR="004E35B8" w:rsidRPr="00B0233F" w:rsidRDefault="004E35B8" w:rsidP="004E35B8">
      <w:pPr>
        <w:ind w:left="137" w:right="14"/>
        <w:rPr>
          <w:color w:val="auto"/>
        </w:rPr>
      </w:pPr>
      <w:r w:rsidRPr="00B0233F">
        <w:rPr>
          <w:color w:val="auto"/>
        </w:rPr>
        <w:t xml:space="preserve">2023г. – 40,0 </w:t>
      </w:r>
      <w:proofErr w:type="spellStart"/>
      <w:r w:rsidRPr="00B0233F">
        <w:rPr>
          <w:color w:val="auto"/>
        </w:rPr>
        <w:t>тыс.рублей</w:t>
      </w:r>
      <w:proofErr w:type="spellEnd"/>
      <w:r w:rsidRPr="00B0233F">
        <w:rPr>
          <w:color w:val="auto"/>
        </w:rPr>
        <w:t xml:space="preserve">. </w:t>
      </w:r>
    </w:p>
    <w:p w14:paraId="3D498D5F" w14:textId="77777777" w:rsidR="004E35B8" w:rsidRPr="00B0233F" w:rsidRDefault="004E35B8" w:rsidP="004E35B8">
      <w:pPr>
        <w:ind w:left="137" w:right="14"/>
        <w:rPr>
          <w:color w:val="auto"/>
        </w:rPr>
      </w:pPr>
      <w:r w:rsidRPr="00B0233F">
        <w:rPr>
          <w:color w:val="auto"/>
        </w:rPr>
        <w:t xml:space="preserve">подпрограмма 3" Борьба с алкоголизмом и наркоманией" </w:t>
      </w:r>
    </w:p>
    <w:p w14:paraId="49C14A7B" w14:textId="4C70F6A3" w:rsidR="004E35B8" w:rsidRPr="00B0233F" w:rsidRDefault="004E35B8" w:rsidP="004E35B8">
      <w:pPr>
        <w:ind w:left="137" w:right="14"/>
        <w:rPr>
          <w:color w:val="auto"/>
        </w:rPr>
      </w:pPr>
      <w:r w:rsidRPr="00B0233F">
        <w:rPr>
          <w:color w:val="auto"/>
        </w:rPr>
        <w:t xml:space="preserve">Всего: </w:t>
      </w:r>
      <w:r w:rsidR="00670946" w:rsidRPr="00B0233F">
        <w:rPr>
          <w:color w:val="auto"/>
        </w:rPr>
        <w:t>6</w:t>
      </w:r>
      <w:r w:rsidRPr="00B0233F">
        <w:rPr>
          <w:color w:val="auto"/>
        </w:rPr>
        <w:t xml:space="preserve">0,0 тыс. рублей, в том числе по предварительной оценке: </w:t>
      </w:r>
    </w:p>
    <w:p w14:paraId="175329C7" w14:textId="563D5579" w:rsidR="004E35B8" w:rsidRPr="00B0233F" w:rsidRDefault="00BE3887" w:rsidP="004E35B8">
      <w:pPr>
        <w:ind w:left="137" w:right="14"/>
        <w:rPr>
          <w:color w:val="auto"/>
        </w:rPr>
      </w:pPr>
      <w:r>
        <w:rPr>
          <w:color w:val="auto"/>
        </w:rPr>
        <w:t xml:space="preserve">2021г.- </w:t>
      </w:r>
      <w:r w:rsidR="004E35B8" w:rsidRPr="00B0233F">
        <w:rPr>
          <w:color w:val="auto"/>
        </w:rPr>
        <w:t xml:space="preserve">0,00 тыс. рублей. </w:t>
      </w:r>
    </w:p>
    <w:p w14:paraId="6C7669A4" w14:textId="77777777" w:rsidR="004E35B8" w:rsidRPr="00B0233F" w:rsidRDefault="004E35B8" w:rsidP="004E35B8">
      <w:pPr>
        <w:ind w:left="137" w:right="14"/>
        <w:rPr>
          <w:color w:val="auto"/>
        </w:rPr>
      </w:pPr>
      <w:r w:rsidRPr="00B0233F">
        <w:rPr>
          <w:color w:val="auto"/>
        </w:rPr>
        <w:t xml:space="preserve">2022г.- 20,00 тыс. рублей. </w:t>
      </w:r>
    </w:p>
    <w:p w14:paraId="1EE6CEF1" w14:textId="60BE7D29" w:rsidR="00672679" w:rsidRPr="00B0233F" w:rsidRDefault="004E35B8" w:rsidP="00327F58">
      <w:pPr>
        <w:ind w:left="137" w:right="14"/>
        <w:rPr>
          <w:color w:val="auto"/>
          <w:highlight w:val="yellow"/>
        </w:rPr>
      </w:pPr>
      <w:r w:rsidRPr="00B0233F">
        <w:rPr>
          <w:color w:val="auto"/>
        </w:rPr>
        <w:t>2023г.- 20,00 тыс. рублей.</w:t>
      </w:r>
    </w:p>
    <w:p w14:paraId="06D4650A" w14:textId="77777777" w:rsidR="00327F58" w:rsidRPr="00B0233F" w:rsidRDefault="00327F58" w:rsidP="00327F58">
      <w:pPr>
        <w:ind w:left="137" w:right="14"/>
        <w:rPr>
          <w:color w:val="auto"/>
          <w:highlight w:val="yellow"/>
        </w:rPr>
      </w:pPr>
    </w:p>
    <w:p w14:paraId="179DA60E" w14:textId="77777777" w:rsidR="00672679" w:rsidRPr="00B0233F" w:rsidRDefault="00E82499">
      <w:pPr>
        <w:pStyle w:val="2"/>
        <w:ind w:left="394" w:right="710"/>
        <w:rPr>
          <w:color w:val="auto"/>
        </w:rPr>
      </w:pPr>
      <w:r w:rsidRPr="00B0233F">
        <w:rPr>
          <w:color w:val="auto"/>
        </w:rPr>
        <w:lastRenderedPageBreak/>
        <w:t>10. Оценка эффективности социально-экономических показателей реализации Программы</w:t>
      </w:r>
      <w:r w:rsidRPr="00B0233F">
        <w:rPr>
          <w:b w:val="0"/>
          <w:color w:val="auto"/>
        </w:rPr>
        <w:t xml:space="preserve"> </w:t>
      </w:r>
    </w:p>
    <w:p w14:paraId="15F82AE6" w14:textId="77777777" w:rsidR="00672679" w:rsidRPr="00B0233F" w:rsidRDefault="00E82499">
      <w:pPr>
        <w:ind w:left="845" w:right="14"/>
        <w:rPr>
          <w:color w:val="auto"/>
        </w:rPr>
      </w:pPr>
      <w:r w:rsidRPr="00B0233F">
        <w:rPr>
          <w:color w:val="auto"/>
        </w:rPr>
        <w:t xml:space="preserve">Реализация мероприятий, предусмотренных Программой, позволит: </w:t>
      </w:r>
    </w:p>
    <w:p w14:paraId="6C927BCA" w14:textId="77777777" w:rsidR="00672679" w:rsidRPr="00B0233F" w:rsidRDefault="00E82499">
      <w:pPr>
        <w:ind w:left="137" w:right="449"/>
        <w:rPr>
          <w:color w:val="auto"/>
        </w:rPr>
      </w:pPr>
      <w:r w:rsidRPr="00B0233F">
        <w:rPr>
          <w:color w:val="auto"/>
        </w:rPr>
        <w:t xml:space="preserve">повысить эффективность </w:t>
      </w:r>
      <w:proofErr w:type="spellStart"/>
      <w:r w:rsidRPr="00B0233F">
        <w:rPr>
          <w:color w:val="auto"/>
        </w:rPr>
        <w:t>кожуунной</w:t>
      </w:r>
      <w:proofErr w:type="spellEnd"/>
      <w:r w:rsidRPr="00B0233F">
        <w:rPr>
          <w:color w:val="auto"/>
        </w:rPr>
        <w:t xml:space="preserve"> системы социальной профилактики правонарушений, привлечь к организации деятельности по предупреждению правонарушений предприятия, учреждения, организации всех форм собственности, а также общественные организации; </w:t>
      </w:r>
    </w:p>
    <w:p w14:paraId="4AA3E41A" w14:textId="77777777" w:rsidR="00672679" w:rsidRPr="00B0233F" w:rsidRDefault="00E82499">
      <w:pPr>
        <w:ind w:left="137" w:right="445"/>
        <w:rPr>
          <w:color w:val="auto"/>
        </w:rPr>
      </w:pPr>
      <w:r w:rsidRPr="00B0233F">
        <w:rPr>
          <w:color w:val="auto"/>
        </w:rPr>
        <w:t xml:space="preserve">улучшить информационное обеспечение деятельности муниципальных органов и общественных организаций по обеспечению охраны общественного порядка на территории Кызылского кожууна; </w:t>
      </w:r>
    </w:p>
    <w:p w14:paraId="0C728CB2" w14:textId="77777777" w:rsidR="00672679" w:rsidRPr="00B0233F" w:rsidRDefault="00E82499">
      <w:pPr>
        <w:ind w:left="137" w:right="446"/>
        <w:rPr>
          <w:color w:val="auto"/>
        </w:rPr>
      </w:pPr>
      <w:r w:rsidRPr="00B0233F">
        <w:rPr>
          <w:color w:val="auto"/>
        </w:rPr>
        <w:t xml:space="preserve">уменьшить общее число совершаемых административных правонарушений и преступлений в Кызылском кожууне; снизить число преступлений, совершаемых на улицах и в других общественных местах, отдаленных районах; снизить число краж скота. </w:t>
      </w:r>
    </w:p>
    <w:p w14:paraId="0176E3D4" w14:textId="3497DA5C" w:rsidR="00672679" w:rsidRPr="00B0233F" w:rsidRDefault="00E82499" w:rsidP="0096305A">
      <w:pPr>
        <w:spacing w:after="162" w:line="259" w:lineRule="auto"/>
        <w:ind w:left="127" w:right="0" w:firstLine="0"/>
        <w:jc w:val="left"/>
        <w:rPr>
          <w:color w:val="auto"/>
        </w:rPr>
      </w:pPr>
      <w:r w:rsidRPr="00B0233F">
        <w:rPr>
          <w:rFonts w:ascii="Calibri" w:eastAsia="Calibri" w:hAnsi="Calibri" w:cs="Calibri"/>
          <w:color w:val="auto"/>
        </w:rPr>
        <w:t xml:space="preserve"> </w:t>
      </w:r>
      <w:r w:rsidRPr="00B0233F">
        <w:rPr>
          <w:b/>
          <w:color w:val="auto"/>
        </w:rPr>
        <w:t xml:space="preserve"> </w:t>
      </w:r>
    </w:p>
    <w:p w14:paraId="490EEBD2" w14:textId="77777777" w:rsidR="00672679" w:rsidRPr="00B0233F" w:rsidRDefault="00E82499">
      <w:pPr>
        <w:spacing w:after="0" w:line="259" w:lineRule="auto"/>
        <w:ind w:right="3328"/>
        <w:jc w:val="right"/>
        <w:rPr>
          <w:color w:val="auto"/>
        </w:rPr>
      </w:pPr>
      <w:r w:rsidRPr="00B0233F">
        <w:rPr>
          <w:b/>
          <w:color w:val="auto"/>
        </w:rPr>
        <w:t xml:space="preserve">ПАСПОРТ ПОДПРОГРАММЫ  </w:t>
      </w:r>
    </w:p>
    <w:tbl>
      <w:tblPr>
        <w:tblStyle w:val="TableGrid"/>
        <w:tblW w:w="9468" w:type="dxa"/>
        <w:tblInd w:w="19" w:type="dxa"/>
        <w:tblCellMar>
          <w:top w:w="54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3418"/>
        <w:gridCol w:w="6050"/>
      </w:tblGrid>
      <w:tr w:rsidR="00B0233F" w:rsidRPr="00B0233F" w14:paraId="1B88CB57" w14:textId="77777777">
        <w:trPr>
          <w:trHeight w:val="360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9ACC8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Наименование подпрограммы 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E663A0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"Профилактика туберкулеза" </w:t>
            </w:r>
          </w:p>
        </w:tc>
      </w:tr>
      <w:tr w:rsidR="00B0233F" w:rsidRPr="00B0233F" w14:paraId="2C7CBB71" w14:textId="77777777">
        <w:trPr>
          <w:trHeight w:val="1078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D96C1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Ответственный исполнитель подпрограммы 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D5542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Администрация муниципального района «Кызылский кожуун» </w:t>
            </w:r>
          </w:p>
        </w:tc>
      </w:tr>
      <w:tr w:rsidR="00B0233F" w:rsidRPr="00B0233F" w14:paraId="54996D48" w14:textId="77777777">
        <w:trPr>
          <w:trHeight w:val="838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F9832" w14:textId="77777777" w:rsidR="00672679" w:rsidRPr="00B0233F" w:rsidRDefault="00E82499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Соисполнители подпрограммы 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E8E34" w14:textId="162FFE08" w:rsidR="00672679" w:rsidRPr="00B0233F" w:rsidRDefault="00E82499">
            <w:pPr>
              <w:spacing w:after="46" w:line="238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Администрация МР "Кызылский кожуун" </w:t>
            </w:r>
          </w:p>
          <w:p w14:paraId="2ED24B24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Кызылского кожууна. ГБУЗ РТ «Кызылский ЦКБ» </w:t>
            </w:r>
          </w:p>
        </w:tc>
      </w:tr>
      <w:tr w:rsidR="00B0233F" w:rsidRPr="00B0233F" w14:paraId="580FBC2D" w14:textId="77777777">
        <w:trPr>
          <w:trHeight w:val="1114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24EC1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Цели подпрограммы 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15A8" w14:textId="77777777" w:rsidR="00672679" w:rsidRPr="00B0233F" w:rsidRDefault="00E82499">
            <w:pPr>
              <w:spacing w:after="0" w:line="259" w:lineRule="auto"/>
              <w:ind w:left="0" w:right="74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снижение смертности от туберкулеза; стабилизация показателей заболеваемости туберкулезом среди населения республики и улучшение эффективности лечения больных туберкулезом; </w:t>
            </w:r>
          </w:p>
        </w:tc>
      </w:tr>
      <w:tr w:rsidR="00B0233F" w:rsidRPr="00B0233F" w14:paraId="5AEA42F2" w14:textId="77777777">
        <w:trPr>
          <w:trHeight w:val="3324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2E4C9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Задачи подпрограммы 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FD613" w14:textId="77777777" w:rsidR="00672679" w:rsidRPr="00B0233F" w:rsidRDefault="00E82499">
            <w:pPr>
              <w:numPr>
                <w:ilvl w:val="0"/>
                <w:numId w:val="21"/>
              </w:numPr>
              <w:spacing w:after="23" w:line="258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увеличение доли </w:t>
            </w:r>
            <w:proofErr w:type="spellStart"/>
            <w:r w:rsidRPr="00B0233F">
              <w:rPr>
                <w:color w:val="auto"/>
              </w:rPr>
              <w:t>абацилированных</w:t>
            </w:r>
            <w:proofErr w:type="spellEnd"/>
            <w:r w:rsidRPr="00B0233F">
              <w:rPr>
                <w:color w:val="auto"/>
              </w:rPr>
              <w:t xml:space="preserve"> больных туберкулезом от числа больных туберкулезом с </w:t>
            </w:r>
            <w:proofErr w:type="spellStart"/>
            <w:r w:rsidRPr="00B0233F">
              <w:rPr>
                <w:color w:val="auto"/>
              </w:rPr>
              <w:t>бактериовыделением</w:t>
            </w:r>
            <w:proofErr w:type="spellEnd"/>
            <w:r w:rsidRPr="00B0233F">
              <w:rPr>
                <w:color w:val="auto"/>
              </w:rPr>
              <w:t xml:space="preserve">; </w:t>
            </w:r>
          </w:p>
          <w:p w14:paraId="74C475D5" w14:textId="77777777" w:rsidR="00672679" w:rsidRPr="00B0233F" w:rsidRDefault="00E82499">
            <w:pPr>
              <w:numPr>
                <w:ilvl w:val="0"/>
                <w:numId w:val="21"/>
              </w:numPr>
              <w:spacing w:after="0" w:line="278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внедрение методов персонализированной антибактериальной терапии больных туберкулезом; -  внедрение современных методов диагностики и лечения туберкулеза; </w:t>
            </w:r>
          </w:p>
          <w:p w14:paraId="2FE971E7" w14:textId="77777777" w:rsidR="00672679" w:rsidRPr="00B0233F" w:rsidRDefault="00E82499">
            <w:pPr>
              <w:numPr>
                <w:ilvl w:val="0"/>
                <w:numId w:val="21"/>
              </w:numPr>
              <w:spacing w:after="23" w:line="259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проведение мероприятий по своевременному </w:t>
            </w:r>
          </w:p>
          <w:p w14:paraId="29C378C5" w14:textId="77777777" w:rsidR="00672679" w:rsidRPr="00B0233F" w:rsidRDefault="00E82499">
            <w:pPr>
              <w:spacing w:after="21" w:line="259" w:lineRule="auto"/>
              <w:ind w:left="3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выявлению туберкулеза (ФЛГ обследование населения) </w:t>
            </w:r>
          </w:p>
          <w:p w14:paraId="4AFCECD7" w14:textId="77777777" w:rsidR="00672679" w:rsidRPr="00B0233F" w:rsidRDefault="00E82499">
            <w:pPr>
              <w:numPr>
                <w:ilvl w:val="0"/>
                <w:numId w:val="21"/>
              </w:numPr>
              <w:spacing w:after="0" w:line="278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улучшение материально-технической базы противотуберкулезной службы; </w:t>
            </w:r>
          </w:p>
          <w:p w14:paraId="6416D4B0" w14:textId="77777777" w:rsidR="00672679" w:rsidRPr="00B0233F" w:rsidRDefault="00E82499">
            <w:pPr>
              <w:spacing w:after="0" w:line="259" w:lineRule="auto"/>
              <w:ind w:left="3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</w:tr>
      <w:tr w:rsidR="00B0233F" w:rsidRPr="00B0233F" w14:paraId="37DF8B56" w14:textId="77777777">
        <w:trPr>
          <w:trHeight w:val="3259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7240A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lastRenderedPageBreak/>
              <w:t xml:space="preserve">Целевые индикаторы и показатели подпрограммы 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CE8393" w14:textId="77777777" w:rsidR="00672679" w:rsidRPr="00B0233F" w:rsidRDefault="00E82499">
            <w:pPr>
              <w:numPr>
                <w:ilvl w:val="0"/>
                <w:numId w:val="22"/>
              </w:numPr>
              <w:spacing w:after="46" w:line="238" w:lineRule="auto"/>
              <w:ind w:right="45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доля </w:t>
            </w:r>
            <w:proofErr w:type="spellStart"/>
            <w:r w:rsidRPr="00B0233F">
              <w:rPr>
                <w:color w:val="auto"/>
              </w:rPr>
              <w:t>абацилированных</w:t>
            </w:r>
            <w:proofErr w:type="spellEnd"/>
            <w:r w:rsidRPr="00B0233F">
              <w:rPr>
                <w:color w:val="auto"/>
              </w:rPr>
              <w:t xml:space="preserve"> больных туберкулезом от числа больных туберкулезом с </w:t>
            </w:r>
            <w:proofErr w:type="spellStart"/>
            <w:r w:rsidRPr="00B0233F">
              <w:rPr>
                <w:color w:val="auto"/>
              </w:rPr>
              <w:t>бактериовыделением</w:t>
            </w:r>
            <w:proofErr w:type="spellEnd"/>
            <w:r w:rsidRPr="00B0233F">
              <w:rPr>
                <w:color w:val="auto"/>
              </w:rPr>
              <w:t xml:space="preserve"> 23,6%; </w:t>
            </w:r>
          </w:p>
          <w:p w14:paraId="3F9A867A" w14:textId="77777777" w:rsidR="00672679" w:rsidRPr="00B0233F" w:rsidRDefault="00E82499">
            <w:pPr>
              <w:numPr>
                <w:ilvl w:val="0"/>
                <w:numId w:val="22"/>
              </w:numPr>
              <w:spacing w:after="1" w:line="277" w:lineRule="auto"/>
              <w:ind w:right="45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стабилизация общей заболеваемости туберкулезом среди населения кожууна с 195,0 на 100 тыс. населения в 2018 году до уровня 186,0 на 100 тыс. населения; - снижение показателя смертности от туберкулеза с 61,9 до 55,8 на 100 тыс. населения в 2019 г.; </w:t>
            </w:r>
          </w:p>
          <w:p w14:paraId="2625DBA0" w14:textId="77777777" w:rsidR="00672679" w:rsidRPr="00B0233F" w:rsidRDefault="00E82499">
            <w:pPr>
              <w:numPr>
                <w:ilvl w:val="0"/>
                <w:numId w:val="22"/>
              </w:numPr>
              <w:spacing w:after="46" w:line="238" w:lineRule="auto"/>
              <w:ind w:right="45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стабилизация показателя заболеваемости туберкулезом среди детского населения на уровне 31,4 на 100 тыс. </w:t>
            </w:r>
          </w:p>
          <w:p w14:paraId="156752C8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детского населения </w:t>
            </w:r>
          </w:p>
        </w:tc>
      </w:tr>
      <w:tr w:rsidR="00B0233F" w:rsidRPr="00B0233F" w14:paraId="1D37C3A6" w14:textId="77777777">
        <w:trPr>
          <w:trHeight w:val="627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1436D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Сроки реализации подпрограммы 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476A0" w14:textId="325D234B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20</w:t>
            </w:r>
            <w:r w:rsidR="00EA23F7" w:rsidRPr="00B0233F">
              <w:rPr>
                <w:color w:val="auto"/>
              </w:rPr>
              <w:t>21</w:t>
            </w:r>
            <w:r w:rsidRPr="00B0233F">
              <w:rPr>
                <w:color w:val="auto"/>
              </w:rPr>
              <w:t>-202</w:t>
            </w:r>
            <w:r w:rsidR="00EA23F7" w:rsidRPr="00B0233F">
              <w:rPr>
                <w:color w:val="auto"/>
              </w:rPr>
              <w:t>3</w:t>
            </w:r>
            <w:r w:rsidRPr="00B0233F">
              <w:rPr>
                <w:color w:val="auto"/>
              </w:rPr>
              <w:t xml:space="preserve"> годы </w:t>
            </w:r>
          </w:p>
        </w:tc>
      </w:tr>
      <w:tr w:rsidR="00B0233F" w:rsidRPr="00B0233F" w14:paraId="522333F5" w14:textId="77777777" w:rsidTr="00E82499">
        <w:trPr>
          <w:trHeight w:val="1637"/>
        </w:trPr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983E1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Объемы бюджетных ассигнований подпрограммы 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54101" w14:textId="77777777" w:rsidR="00672679" w:rsidRPr="00B0233F" w:rsidRDefault="00E82499">
            <w:pPr>
              <w:spacing w:after="22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Объемы финансирования муниципальной программы: </w:t>
            </w:r>
          </w:p>
          <w:p w14:paraId="383B9D5A" w14:textId="77777777" w:rsidR="00E82499" w:rsidRPr="00B0233F" w:rsidRDefault="00E82499">
            <w:pPr>
              <w:spacing w:after="17" w:line="264" w:lineRule="auto"/>
              <w:ind w:left="0" w:right="889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в том числе по предварительной оценке: </w:t>
            </w:r>
          </w:p>
          <w:p w14:paraId="6210654D" w14:textId="4592AD50" w:rsidR="00672679" w:rsidRPr="00B0233F" w:rsidRDefault="00E82499">
            <w:pPr>
              <w:spacing w:after="17" w:line="264" w:lineRule="auto"/>
              <w:ind w:left="0" w:right="889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20</w:t>
            </w:r>
            <w:r w:rsidR="00101634" w:rsidRPr="00B0233F">
              <w:rPr>
                <w:color w:val="auto"/>
              </w:rPr>
              <w:t>21</w:t>
            </w:r>
            <w:r w:rsidRPr="00B0233F">
              <w:rPr>
                <w:color w:val="auto"/>
              </w:rPr>
              <w:t xml:space="preserve">г.- </w:t>
            </w:r>
            <w:r w:rsidR="000E2EBC" w:rsidRPr="00B0233F">
              <w:rPr>
                <w:color w:val="auto"/>
              </w:rPr>
              <w:t>4</w:t>
            </w:r>
            <w:r w:rsidRPr="00B0233F">
              <w:rPr>
                <w:color w:val="auto"/>
              </w:rPr>
              <w:t xml:space="preserve">0,0 тыс. рублей; </w:t>
            </w:r>
          </w:p>
          <w:p w14:paraId="2A0B327C" w14:textId="7B9F8445" w:rsidR="00672679" w:rsidRPr="00B0233F" w:rsidRDefault="00E82499">
            <w:pPr>
              <w:spacing w:after="23" w:line="257" w:lineRule="auto"/>
              <w:ind w:left="0" w:right="48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20</w:t>
            </w:r>
            <w:r w:rsidR="00101634" w:rsidRPr="00B0233F">
              <w:rPr>
                <w:color w:val="auto"/>
              </w:rPr>
              <w:t>22</w:t>
            </w:r>
            <w:r w:rsidRPr="00B0233F">
              <w:rPr>
                <w:color w:val="auto"/>
              </w:rPr>
              <w:t xml:space="preserve">г. – </w:t>
            </w:r>
            <w:r w:rsidR="000E2EBC" w:rsidRPr="00B0233F">
              <w:rPr>
                <w:color w:val="auto"/>
              </w:rPr>
              <w:t>440</w:t>
            </w:r>
            <w:r w:rsidRPr="00B0233F">
              <w:rPr>
                <w:color w:val="auto"/>
              </w:rPr>
              <w:t xml:space="preserve">,0 тыс. рублей; </w:t>
            </w:r>
          </w:p>
          <w:p w14:paraId="330140E4" w14:textId="51370E07" w:rsidR="00E8249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202</w:t>
            </w:r>
            <w:r w:rsidR="00101634" w:rsidRPr="00B0233F">
              <w:rPr>
                <w:color w:val="auto"/>
              </w:rPr>
              <w:t>3</w:t>
            </w:r>
            <w:r w:rsidRPr="00B0233F">
              <w:rPr>
                <w:color w:val="auto"/>
              </w:rPr>
              <w:t xml:space="preserve">г. – </w:t>
            </w:r>
            <w:r w:rsidR="000E2EBC" w:rsidRPr="00B0233F">
              <w:rPr>
                <w:color w:val="auto"/>
              </w:rPr>
              <w:t>44</w:t>
            </w:r>
            <w:r w:rsidRPr="00B0233F">
              <w:rPr>
                <w:color w:val="auto"/>
              </w:rPr>
              <w:t>0</w:t>
            </w:r>
            <w:r w:rsidR="000E2EBC" w:rsidRPr="00B0233F">
              <w:rPr>
                <w:color w:val="auto"/>
              </w:rPr>
              <w:t>,0</w:t>
            </w:r>
            <w:r w:rsidRPr="00B0233F">
              <w:rPr>
                <w:color w:val="auto"/>
              </w:rPr>
              <w:t xml:space="preserve"> </w:t>
            </w:r>
            <w:proofErr w:type="spellStart"/>
            <w:r w:rsidRPr="00B0233F">
              <w:rPr>
                <w:color w:val="auto"/>
              </w:rPr>
              <w:t>тыс.рублей</w:t>
            </w:r>
            <w:proofErr w:type="spellEnd"/>
            <w:r w:rsidRPr="00B0233F">
              <w:rPr>
                <w:color w:val="auto"/>
              </w:rPr>
              <w:t xml:space="preserve">.  </w:t>
            </w:r>
          </w:p>
        </w:tc>
      </w:tr>
      <w:tr w:rsidR="00B0233F" w:rsidRPr="00B0233F" w14:paraId="12D34A81" w14:textId="77777777">
        <w:trPr>
          <w:trHeight w:val="3185"/>
        </w:trPr>
        <w:tc>
          <w:tcPr>
            <w:tcW w:w="3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D22A2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Ожидаемые конечные результаты реализации подпрограммы 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67884" w14:textId="77777777" w:rsidR="00672679" w:rsidRPr="00B0233F" w:rsidRDefault="00E82499">
            <w:pPr>
              <w:numPr>
                <w:ilvl w:val="0"/>
                <w:numId w:val="23"/>
              </w:numPr>
              <w:spacing w:after="63" w:line="259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снижение заболеваемости и смертности; </w:t>
            </w:r>
          </w:p>
          <w:p w14:paraId="3BFA4DB9" w14:textId="77777777" w:rsidR="00672679" w:rsidRPr="00B0233F" w:rsidRDefault="00E82499">
            <w:pPr>
              <w:numPr>
                <w:ilvl w:val="0"/>
                <w:numId w:val="23"/>
              </w:numPr>
              <w:spacing w:after="1" w:line="312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развитие высокотехнологичных видов медицинской помощи  </w:t>
            </w:r>
          </w:p>
          <w:p w14:paraId="0C849005" w14:textId="77777777" w:rsidR="00672679" w:rsidRPr="00B0233F" w:rsidRDefault="00E82499">
            <w:pPr>
              <w:numPr>
                <w:ilvl w:val="0"/>
                <w:numId w:val="23"/>
              </w:numPr>
              <w:spacing w:after="0" w:line="314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внедрение порядков и стандартов медицинской помощи; </w:t>
            </w:r>
          </w:p>
          <w:p w14:paraId="5495D32D" w14:textId="77777777" w:rsidR="00672679" w:rsidRPr="00B0233F" w:rsidRDefault="00E82499">
            <w:pPr>
              <w:spacing w:after="0" w:line="259" w:lineRule="auto"/>
              <w:ind w:left="31" w:right="274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-Своевременное выявление туберкулеза  - совершенствование медицинской эвакуации с проведением во время транспортировки мероприятий по оказанию медицинской помощи, в том числе с применением медицинского оборудования. </w:t>
            </w:r>
          </w:p>
        </w:tc>
      </w:tr>
    </w:tbl>
    <w:p w14:paraId="4EDDF295" w14:textId="77777777" w:rsidR="00672679" w:rsidRPr="00B0233F" w:rsidRDefault="00E82499">
      <w:pPr>
        <w:spacing w:after="275" w:line="259" w:lineRule="auto"/>
        <w:ind w:left="34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33B00F0D" w14:textId="77777777" w:rsidR="00672679" w:rsidRPr="00B0233F" w:rsidRDefault="00E82499">
      <w:pPr>
        <w:spacing w:after="245" w:line="270" w:lineRule="auto"/>
        <w:ind w:left="2064" w:right="0"/>
        <w:jc w:val="left"/>
        <w:rPr>
          <w:color w:val="auto"/>
        </w:rPr>
      </w:pPr>
      <w:r w:rsidRPr="00B0233F">
        <w:rPr>
          <w:b/>
          <w:color w:val="auto"/>
        </w:rPr>
        <w:t>1.</w:t>
      </w:r>
      <w:r w:rsidRPr="00B0233F">
        <w:rPr>
          <w:rFonts w:ascii="Arial" w:eastAsia="Arial" w:hAnsi="Arial" w:cs="Arial"/>
          <w:b/>
          <w:color w:val="auto"/>
        </w:rPr>
        <w:t xml:space="preserve"> </w:t>
      </w:r>
      <w:r w:rsidRPr="00B0233F">
        <w:rPr>
          <w:b/>
          <w:color w:val="auto"/>
        </w:rPr>
        <w:t xml:space="preserve">Характеристика текущего состояния подпрограммы. </w:t>
      </w:r>
    </w:p>
    <w:p w14:paraId="043E4629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Муниципальная  подпрограмма «Профилактика туберкулеза» направлена на стабилизацию ситуации с заболеванием туберкулёза в Кызылском кожууне. </w:t>
      </w:r>
    </w:p>
    <w:p w14:paraId="64163D9A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В настоящее время туберкулёз является острой медико-социальной проблемой в Кызылском кожууне. </w:t>
      </w:r>
    </w:p>
    <w:p w14:paraId="44462B51" w14:textId="77777777" w:rsidR="00672679" w:rsidRPr="00B0233F" w:rsidRDefault="00E82499">
      <w:pPr>
        <w:spacing w:after="3" w:line="314" w:lineRule="auto"/>
        <w:ind w:left="29" w:right="0"/>
        <w:rPr>
          <w:color w:val="auto"/>
        </w:rPr>
      </w:pPr>
      <w:r w:rsidRPr="00B0233F">
        <w:rPr>
          <w:color w:val="auto"/>
        </w:rPr>
        <w:t xml:space="preserve">По показателям общей заболеваемости туберкулеза в сравнении с прошлыми годами отмечается за 9 месяцев на диспансерный учет  впервые  взято-  23 больных: </w:t>
      </w:r>
    </w:p>
    <w:p w14:paraId="52F88B41" w14:textId="77777777" w:rsidR="00672679" w:rsidRPr="00B0233F" w:rsidRDefault="00E82499">
      <w:pPr>
        <w:spacing w:after="55" w:line="263" w:lineRule="auto"/>
        <w:ind w:left="29" w:right="0"/>
        <w:rPr>
          <w:color w:val="auto"/>
        </w:rPr>
      </w:pPr>
      <w:r w:rsidRPr="00B0233F">
        <w:rPr>
          <w:color w:val="auto"/>
        </w:rPr>
        <w:t xml:space="preserve">- из них  взрослые- 18, дети- 5 (1год 8 месяцев,3 года, 15 и 2- 16 летние) </w:t>
      </w:r>
    </w:p>
    <w:p w14:paraId="24032BBC" w14:textId="77777777" w:rsidR="00672679" w:rsidRPr="00B0233F" w:rsidRDefault="00E82499">
      <w:pPr>
        <w:spacing w:after="3" w:line="312" w:lineRule="auto"/>
        <w:ind w:left="29" w:right="0"/>
        <w:rPr>
          <w:color w:val="auto"/>
        </w:rPr>
      </w:pPr>
      <w:r w:rsidRPr="00B0233F">
        <w:rPr>
          <w:color w:val="auto"/>
        </w:rPr>
        <w:t xml:space="preserve">За аналогичный период 2016 года - взято- 45 больных, взрослые-41, дети-4 (2-17 лет, 14, 15 летние)        </w:t>
      </w:r>
    </w:p>
    <w:p w14:paraId="28B18D16" w14:textId="77777777" w:rsidR="00672679" w:rsidRPr="00B0233F" w:rsidRDefault="00E82499">
      <w:pPr>
        <w:spacing w:after="45"/>
        <w:ind w:left="53" w:right="14"/>
        <w:rPr>
          <w:color w:val="auto"/>
        </w:rPr>
      </w:pPr>
      <w:r w:rsidRPr="00B0233F">
        <w:rPr>
          <w:color w:val="auto"/>
        </w:rPr>
        <w:t xml:space="preserve">         Показатели заболеваемости  и распространенности  туберкулеза остаются  на прежнем уровне по сравнению с прошлым годом за данный период.   </w:t>
      </w:r>
    </w:p>
    <w:p w14:paraId="3E7E4AE7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lastRenderedPageBreak/>
        <w:t xml:space="preserve">Основными причинами роста заболеваемости и смертности являются: низкий жизненный уровень части населения кожууна, неполноценное питание, нервные стрессы и атмосфера неуверенности в завтрашнем дне, увеличение числа асоциальных лиц среди населения. Анализ сложившейся ситуации с заболеванием туберкулезом в кожууне выявляет ряд проблем, требующих неотложного решения: сохранение и развитие </w:t>
      </w:r>
      <w:proofErr w:type="spellStart"/>
      <w:r w:rsidRPr="00B0233F">
        <w:rPr>
          <w:color w:val="auto"/>
        </w:rPr>
        <w:t>материальнотехнической</w:t>
      </w:r>
      <w:proofErr w:type="spellEnd"/>
      <w:r w:rsidRPr="00B0233F">
        <w:rPr>
          <w:color w:val="auto"/>
        </w:rPr>
        <w:t xml:space="preserve"> базы противотуберкулезной службы; дооснащение противотуберкулезной службы медицинским оборудованием в соответствие с нормативной потребностью; обеспечение больных основными противотуберкулезными препаратами; своевременное выявление больных туберкулезом среди населения, особенно в группах повышенного риска, среди детей и подростков; введение новых прогрессивных форм выявления и лечения туберкулеза; повышение квалификации специалистов противотуберкулезной службы района. </w:t>
      </w:r>
    </w:p>
    <w:p w14:paraId="0E0C4574" w14:textId="77777777" w:rsidR="00672679" w:rsidRPr="00B0233F" w:rsidRDefault="00E82499">
      <w:pPr>
        <w:spacing w:after="31" w:line="259" w:lineRule="auto"/>
        <w:ind w:left="742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07D13C33" w14:textId="77777777" w:rsidR="00672679" w:rsidRPr="00B0233F" w:rsidRDefault="00E82499">
      <w:pPr>
        <w:ind w:left="43" w:right="1806" w:firstLine="2645"/>
        <w:rPr>
          <w:color w:val="auto"/>
        </w:rPr>
      </w:pPr>
      <w:r w:rsidRPr="00B0233F">
        <w:rPr>
          <w:b/>
          <w:color w:val="auto"/>
        </w:rPr>
        <w:t xml:space="preserve">2. Основные цели, задачи подпрограммы </w:t>
      </w:r>
      <w:r w:rsidRPr="00B0233F">
        <w:rPr>
          <w:color w:val="auto"/>
        </w:rPr>
        <w:t xml:space="preserve">Целями и задачами Подпрограммы являются: </w:t>
      </w:r>
    </w:p>
    <w:p w14:paraId="00FF27D4" w14:textId="77777777" w:rsidR="00672679" w:rsidRPr="00B0233F" w:rsidRDefault="00E82499">
      <w:pPr>
        <w:numPr>
          <w:ilvl w:val="0"/>
          <w:numId w:val="7"/>
        </w:numPr>
        <w:ind w:right="14" w:hanging="360"/>
        <w:rPr>
          <w:color w:val="auto"/>
        </w:rPr>
      </w:pPr>
      <w:r w:rsidRPr="00B0233F">
        <w:rPr>
          <w:color w:val="auto"/>
        </w:rPr>
        <w:t xml:space="preserve">снижение смертности от туберкулеза; </w:t>
      </w:r>
    </w:p>
    <w:p w14:paraId="57A7A570" w14:textId="77777777" w:rsidR="00672679" w:rsidRPr="00B0233F" w:rsidRDefault="00E82499">
      <w:pPr>
        <w:numPr>
          <w:ilvl w:val="0"/>
          <w:numId w:val="7"/>
        </w:numPr>
        <w:ind w:right="14" w:hanging="360"/>
        <w:rPr>
          <w:color w:val="auto"/>
        </w:rPr>
      </w:pPr>
      <w:r w:rsidRPr="00B0233F">
        <w:rPr>
          <w:color w:val="auto"/>
        </w:rPr>
        <w:t xml:space="preserve">стабилизация показателей заболеваемости туберкулезом среди населения республики и улучшение эффективности лечения больных туберкулезом </w:t>
      </w:r>
    </w:p>
    <w:p w14:paraId="5582A715" w14:textId="77777777" w:rsidR="00672679" w:rsidRPr="00B0233F" w:rsidRDefault="00E82499">
      <w:pPr>
        <w:numPr>
          <w:ilvl w:val="0"/>
          <w:numId w:val="7"/>
        </w:numPr>
        <w:ind w:right="14" w:hanging="360"/>
        <w:rPr>
          <w:color w:val="auto"/>
        </w:rPr>
      </w:pPr>
      <w:r w:rsidRPr="00B0233F">
        <w:rPr>
          <w:color w:val="auto"/>
        </w:rPr>
        <w:t xml:space="preserve">увеличение доли </w:t>
      </w:r>
      <w:proofErr w:type="spellStart"/>
      <w:r w:rsidRPr="00B0233F">
        <w:rPr>
          <w:color w:val="auto"/>
        </w:rPr>
        <w:t>абацилированных</w:t>
      </w:r>
      <w:proofErr w:type="spellEnd"/>
      <w:r w:rsidRPr="00B0233F">
        <w:rPr>
          <w:color w:val="auto"/>
        </w:rPr>
        <w:t xml:space="preserve"> больных туберкулезом от числа больных туберкулезом с </w:t>
      </w:r>
      <w:proofErr w:type="spellStart"/>
      <w:r w:rsidRPr="00B0233F">
        <w:rPr>
          <w:color w:val="auto"/>
        </w:rPr>
        <w:t>бактериовыделением</w:t>
      </w:r>
      <w:proofErr w:type="spellEnd"/>
      <w:r w:rsidRPr="00B0233F">
        <w:rPr>
          <w:color w:val="auto"/>
        </w:rPr>
        <w:t xml:space="preserve">; </w:t>
      </w:r>
    </w:p>
    <w:p w14:paraId="1050BD6E" w14:textId="77777777" w:rsidR="00672679" w:rsidRPr="00B0233F" w:rsidRDefault="00E82499">
      <w:pPr>
        <w:numPr>
          <w:ilvl w:val="0"/>
          <w:numId w:val="7"/>
        </w:numPr>
        <w:ind w:right="14" w:hanging="360"/>
        <w:rPr>
          <w:color w:val="auto"/>
        </w:rPr>
      </w:pPr>
      <w:r w:rsidRPr="00B0233F">
        <w:rPr>
          <w:color w:val="auto"/>
        </w:rPr>
        <w:t xml:space="preserve">внедрение </w:t>
      </w:r>
      <w:r w:rsidRPr="00B0233F">
        <w:rPr>
          <w:color w:val="auto"/>
        </w:rPr>
        <w:tab/>
        <w:t xml:space="preserve">методов </w:t>
      </w:r>
      <w:r w:rsidRPr="00B0233F">
        <w:rPr>
          <w:color w:val="auto"/>
        </w:rPr>
        <w:tab/>
        <w:t xml:space="preserve">персонализированной </w:t>
      </w:r>
      <w:r w:rsidRPr="00B0233F">
        <w:rPr>
          <w:color w:val="auto"/>
        </w:rPr>
        <w:tab/>
        <w:t xml:space="preserve">антибактериальной </w:t>
      </w:r>
      <w:r w:rsidRPr="00B0233F">
        <w:rPr>
          <w:color w:val="auto"/>
        </w:rPr>
        <w:tab/>
        <w:t xml:space="preserve">терапии </w:t>
      </w:r>
      <w:r w:rsidRPr="00B0233F">
        <w:rPr>
          <w:color w:val="auto"/>
        </w:rPr>
        <w:tab/>
        <w:t xml:space="preserve">больных туберкулезом; </w:t>
      </w:r>
    </w:p>
    <w:p w14:paraId="047FCE8D" w14:textId="77777777" w:rsidR="00672679" w:rsidRPr="00B0233F" w:rsidRDefault="00E82499">
      <w:pPr>
        <w:numPr>
          <w:ilvl w:val="0"/>
          <w:numId w:val="7"/>
        </w:numPr>
        <w:ind w:right="14" w:hanging="360"/>
        <w:rPr>
          <w:color w:val="auto"/>
        </w:rPr>
      </w:pPr>
      <w:r w:rsidRPr="00B0233F">
        <w:rPr>
          <w:color w:val="auto"/>
        </w:rPr>
        <w:t xml:space="preserve">внедрение современных методов диагностики и лечения туберкулеза; </w:t>
      </w:r>
    </w:p>
    <w:p w14:paraId="3623A36E" w14:textId="77777777" w:rsidR="00E82499" w:rsidRPr="00B0233F" w:rsidRDefault="00E82499" w:rsidP="00E82499">
      <w:pPr>
        <w:ind w:left="754" w:right="14" w:firstLine="0"/>
        <w:rPr>
          <w:color w:val="auto"/>
        </w:rPr>
      </w:pPr>
    </w:p>
    <w:p w14:paraId="1041933F" w14:textId="77777777" w:rsidR="00672679" w:rsidRPr="00B0233F" w:rsidRDefault="00E82499">
      <w:pPr>
        <w:numPr>
          <w:ilvl w:val="0"/>
          <w:numId w:val="7"/>
        </w:numPr>
        <w:ind w:right="14" w:hanging="360"/>
        <w:rPr>
          <w:color w:val="auto"/>
        </w:rPr>
      </w:pPr>
      <w:r w:rsidRPr="00B0233F">
        <w:rPr>
          <w:color w:val="auto"/>
        </w:rPr>
        <w:t xml:space="preserve">проведение мероприятий по своевременному выявлению туберкулеза (ФЛГ обследование населения) </w:t>
      </w:r>
    </w:p>
    <w:p w14:paraId="3EBA9B06" w14:textId="77777777" w:rsidR="00672679" w:rsidRPr="00B0233F" w:rsidRDefault="00E82499">
      <w:pPr>
        <w:numPr>
          <w:ilvl w:val="0"/>
          <w:numId w:val="7"/>
        </w:numPr>
        <w:ind w:right="14" w:hanging="360"/>
        <w:rPr>
          <w:color w:val="auto"/>
        </w:rPr>
      </w:pPr>
      <w:r w:rsidRPr="00B0233F">
        <w:rPr>
          <w:color w:val="auto"/>
        </w:rPr>
        <w:t>улучшение материально-технической базы противотуберкулезной службы.</w:t>
      </w:r>
    </w:p>
    <w:p w14:paraId="17DA056E" w14:textId="77777777" w:rsidR="00E82499" w:rsidRPr="00B0233F" w:rsidRDefault="00E82499" w:rsidP="00E82499">
      <w:pPr>
        <w:ind w:left="754" w:right="14" w:firstLine="0"/>
        <w:rPr>
          <w:color w:val="auto"/>
        </w:rPr>
      </w:pPr>
    </w:p>
    <w:p w14:paraId="220F150B" w14:textId="77777777" w:rsidR="00672679" w:rsidRPr="00B0233F" w:rsidRDefault="00E82499">
      <w:pPr>
        <w:pStyle w:val="2"/>
        <w:ind w:left="394" w:right="365"/>
        <w:rPr>
          <w:color w:val="auto"/>
        </w:rPr>
      </w:pPr>
      <w:r w:rsidRPr="00B0233F">
        <w:rPr>
          <w:color w:val="auto"/>
        </w:rPr>
        <w:t xml:space="preserve">3. Ожидаемые результаты реализации Подпрограммы </w:t>
      </w:r>
    </w:p>
    <w:p w14:paraId="37A716CC" w14:textId="77777777" w:rsidR="00672679" w:rsidRPr="00B0233F" w:rsidRDefault="00E82499">
      <w:pPr>
        <w:ind w:left="610" w:right="14"/>
        <w:rPr>
          <w:color w:val="auto"/>
        </w:rPr>
      </w:pPr>
      <w:r w:rsidRPr="00B0233F">
        <w:rPr>
          <w:color w:val="auto"/>
        </w:rPr>
        <w:t>Предполагается, что в результате реализации мероприятий подпрограммы:</w:t>
      </w:r>
      <w:r w:rsidRPr="00B0233F">
        <w:rPr>
          <w:rFonts w:ascii="Arial" w:eastAsia="Arial" w:hAnsi="Arial" w:cs="Arial"/>
          <w:color w:val="auto"/>
        </w:rPr>
        <w:t xml:space="preserve"> </w:t>
      </w:r>
    </w:p>
    <w:p w14:paraId="202254BF" w14:textId="77777777" w:rsidR="00672679" w:rsidRPr="00B0233F" w:rsidRDefault="00E82499">
      <w:pPr>
        <w:numPr>
          <w:ilvl w:val="0"/>
          <w:numId w:val="8"/>
        </w:numPr>
        <w:ind w:right="14" w:hanging="139"/>
        <w:rPr>
          <w:color w:val="auto"/>
        </w:rPr>
      </w:pPr>
      <w:r w:rsidRPr="00B0233F">
        <w:rPr>
          <w:color w:val="auto"/>
        </w:rPr>
        <w:t xml:space="preserve">снижение заболеваемости и смертности; </w:t>
      </w:r>
    </w:p>
    <w:p w14:paraId="6019E58C" w14:textId="77777777" w:rsidR="00672679" w:rsidRPr="00B0233F" w:rsidRDefault="00E82499">
      <w:pPr>
        <w:numPr>
          <w:ilvl w:val="0"/>
          <w:numId w:val="8"/>
        </w:numPr>
        <w:ind w:right="14" w:hanging="139"/>
        <w:rPr>
          <w:color w:val="auto"/>
        </w:rPr>
      </w:pPr>
      <w:r w:rsidRPr="00B0233F">
        <w:rPr>
          <w:color w:val="auto"/>
        </w:rPr>
        <w:t xml:space="preserve">развитие высокотехнологичных видов медицинской помощи </w:t>
      </w:r>
    </w:p>
    <w:p w14:paraId="5C88149C" w14:textId="77777777" w:rsidR="00672679" w:rsidRPr="00B0233F" w:rsidRDefault="00E82499">
      <w:pPr>
        <w:numPr>
          <w:ilvl w:val="0"/>
          <w:numId w:val="8"/>
        </w:numPr>
        <w:spacing w:after="52"/>
        <w:ind w:right="14" w:hanging="139"/>
        <w:rPr>
          <w:color w:val="auto"/>
        </w:rPr>
      </w:pPr>
      <w:r w:rsidRPr="00B0233F">
        <w:rPr>
          <w:color w:val="auto"/>
        </w:rPr>
        <w:t xml:space="preserve">внедрение порядков и стандартов медицинской помощи; </w:t>
      </w:r>
    </w:p>
    <w:p w14:paraId="6B8B7BF6" w14:textId="77777777" w:rsidR="00672679" w:rsidRPr="00B0233F" w:rsidRDefault="00E82499">
      <w:pPr>
        <w:numPr>
          <w:ilvl w:val="0"/>
          <w:numId w:val="8"/>
        </w:numPr>
        <w:ind w:right="14" w:hanging="139"/>
        <w:rPr>
          <w:color w:val="auto"/>
        </w:rPr>
      </w:pPr>
      <w:r w:rsidRPr="00B0233F">
        <w:rPr>
          <w:color w:val="auto"/>
        </w:rPr>
        <w:t xml:space="preserve">своевременное выявление туберкулеза </w:t>
      </w:r>
    </w:p>
    <w:p w14:paraId="611F7DA8" w14:textId="77777777" w:rsidR="00672679" w:rsidRPr="00B0233F" w:rsidRDefault="00E82499">
      <w:pPr>
        <w:numPr>
          <w:ilvl w:val="0"/>
          <w:numId w:val="8"/>
        </w:numPr>
        <w:ind w:right="14" w:hanging="139"/>
        <w:rPr>
          <w:color w:val="auto"/>
        </w:rPr>
      </w:pPr>
      <w:r w:rsidRPr="00B0233F">
        <w:rPr>
          <w:color w:val="auto"/>
        </w:rPr>
        <w:t xml:space="preserve">совершенствование медицинской эвакуации с проведением во время транспортировки мероприятий по оказанию медицинской помощи, в том числе с применением медицинского оборудования. </w:t>
      </w:r>
    </w:p>
    <w:p w14:paraId="10248873" w14:textId="77777777" w:rsidR="00672679" w:rsidRPr="00B0233F" w:rsidRDefault="00E82499" w:rsidP="00E82499">
      <w:pPr>
        <w:spacing w:after="0" w:line="259" w:lineRule="auto"/>
        <w:ind w:left="82" w:right="0" w:firstLine="0"/>
        <w:jc w:val="center"/>
        <w:rPr>
          <w:color w:val="auto"/>
        </w:rPr>
      </w:pPr>
      <w:r w:rsidRPr="00B0233F">
        <w:rPr>
          <w:color w:val="auto"/>
        </w:rPr>
        <w:t xml:space="preserve">  </w:t>
      </w:r>
    </w:p>
    <w:p w14:paraId="64936543" w14:textId="77777777" w:rsidR="00672679" w:rsidRPr="00B0233F" w:rsidRDefault="00E82499">
      <w:pPr>
        <w:pStyle w:val="2"/>
        <w:ind w:left="394" w:right="360"/>
        <w:rPr>
          <w:color w:val="auto"/>
        </w:rPr>
      </w:pPr>
      <w:r w:rsidRPr="00B0233F">
        <w:rPr>
          <w:color w:val="auto"/>
        </w:rPr>
        <w:t xml:space="preserve">4. Сроки реализации Подпрограммы </w:t>
      </w:r>
    </w:p>
    <w:p w14:paraId="05A0B21B" w14:textId="4EB608FC" w:rsidR="00672679" w:rsidRPr="00B0233F" w:rsidRDefault="00E82499">
      <w:pPr>
        <w:ind w:left="43" w:right="14" w:firstLine="566"/>
        <w:rPr>
          <w:color w:val="auto"/>
        </w:rPr>
      </w:pPr>
      <w:r w:rsidRPr="00B0233F">
        <w:rPr>
          <w:color w:val="auto"/>
        </w:rPr>
        <w:t>Программа рассчитана на 3 года (20</w:t>
      </w:r>
      <w:r w:rsidR="00DB5EDF" w:rsidRPr="00B0233F">
        <w:rPr>
          <w:color w:val="auto"/>
        </w:rPr>
        <w:t>21</w:t>
      </w:r>
      <w:r w:rsidRPr="00B0233F">
        <w:rPr>
          <w:color w:val="auto"/>
        </w:rPr>
        <w:t>-202</w:t>
      </w:r>
      <w:r w:rsidR="00DB5EDF" w:rsidRPr="00B0233F">
        <w:rPr>
          <w:color w:val="auto"/>
        </w:rPr>
        <w:t>3</w:t>
      </w:r>
      <w:r w:rsidRPr="00B0233F">
        <w:rPr>
          <w:color w:val="auto"/>
        </w:rPr>
        <w:t xml:space="preserve"> гг.) с последующей ежегодной детализацией в рабочих планах по организационным формам деятельности, срокам финансирования материально-технического обеспечения, а также разработкой целевых программ по конкретным направлениям правоохранительной деятельности. </w:t>
      </w:r>
    </w:p>
    <w:p w14:paraId="00DD6578" w14:textId="3FAD0947" w:rsidR="00672679" w:rsidRPr="00B0233F" w:rsidRDefault="00E82499">
      <w:pPr>
        <w:ind w:left="53" w:right="3187"/>
        <w:rPr>
          <w:color w:val="auto"/>
        </w:rPr>
      </w:pPr>
      <w:r w:rsidRPr="00B0233F">
        <w:rPr>
          <w:color w:val="auto"/>
        </w:rPr>
        <w:t xml:space="preserve">Решить указанные цели и задачи предусматривается в 3 этапа:  </w:t>
      </w:r>
      <w:r w:rsidRPr="00B0233F">
        <w:rPr>
          <w:color w:val="auto"/>
        </w:rPr>
        <w:tab/>
        <w:t>1 этап - 20</w:t>
      </w:r>
      <w:r w:rsidR="00DB5EDF" w:rsidRPr="00B0233F">
        <w:rPr>
          <w:color w:val="auto"/>
        </w:rPr>
        <w:t>21</w:t>
      </w:r>
      <w:r w:rsidRPr="00B0233F">
        <w:rPr>
          <w:color w:val="auto"/>
        </w:rPr>
        <w:t xml:space="preserve"> год; </w:t>
      </w:r>
      <w:r w:rsidRPr="00B0233F">
        <w:rPr>
          <w:color w:val="auto"/>
        </w:rPr>
        <w:tab/>
        <w:t>2-этап – 20</w:t>
      </w:r>
      <w:r w:rsidR="00DB5EDF" w:rsidRPr="00B0233F">
        <w:rPr>
          <w:color w:val="auto"/>
        </w:rPr>
        <w:t>22</w:t>
      </w:r>
      <w:r w:rsidRPr="00B0233F">
        <w:rPr>
          <w:color w:val="auto"/>
        </w:rPr>
        <w:t xml:space="preserve"> год, 3 этап – 202</w:t>
      </w:r>
      <w:r w:rsidR="00DB5EDF" w:rsidRPr="00B0233F">
        <w:rPr>
          <w:color w:val="auto"/>
        </w:rPr>
        <w:t>3</w:t>
      </w:r>
      <w:r w:rsidRPr="00B0233F">
        <w:rPr>
          <w:color w:val="auto"/>
        </w:rPr>
        <w:t xml:space="preserve"> год. </w:t>
      </w:r>
    </w:p>
    <w:p w14:paraId="488A4DC9" w14:textId="77777777" w:rsidR="00672679" w:rsidRPr="00B0233F" w:rsidRDefault="00E82499">
      <w:pPr>
        <w:spacing w:after="31" w:line="259" w:lineRule="auto"/>
        <w:ind w:left="34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7CD703C4" w14:textId="77777777" w:rsidR="00672679" w:rsidRPr="00B0233F" w:rsidRDefault="00E82499">
      <w:pPr>
        <w:pStyle w:val="2"/>
        <w:ind w:left="394" w:right="361"/>
        <w:rPr>
          <w:color w:val="auto"/>
        </w:rPr>
      </w:pPr>
      <w:r w:rsidRPr="00B0233F">
        <w:rPr>
          <w:color w:val="auto"/>
        </w:rPr>
        <w:lastRenderedPageBreak/>
        <w:t>5. Система подпрограммных мероприятий</w:t>
      </w:r>
      <w:r w:rsidRPr="00B0233F">
        <w:rPr>
          <w:b w:val="0"/>
          <w:color w:val="auto"/>
        </w:rPr>
        <w:t xml:space="preserve"> </w:t>
      </w:r>
    </w:p>
    <w:p w14:paraId="5FB86326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     Для решения поставленных в Программе задач запланированы мероприятия по следующим направлениям: </w:t>
      </w:r>
    </w:p>
    <w:p w14:paraId="3FC086D7" w14:textId="77777777" w:rsidR="00672679" w:rsidRPr="00B0233F" w:rsidRDefault="00E82499">
      <w:pPr>
        <w:numPr>
          <w:ilvl w:val="0"/>
          <w:numId w:val="9"/>
        </w:numPr>
        <w:spacing w:after="43"/>
        <w:ind w:right="7" w:hanging="139"/>
        <w:jc w:val="left"/>
        <w:rPr>
          <w:color w:val="auto"/>
          <w:sz w:val="22"/>
        </w:rPr>
      </w:pPr>
      <w:r w:rsidRPr="00B0233F">
        <w:rPr>
          <w:color w:val="auto"/>
          <w:sz w:val="22"/>
        </w:rPr>
        <w:t xml:space="preserve">Профилактика туберкулеза, </w:t>
      </w:r>
    </w:p>
    <w:p w14:paraId="5801BE5F" w14:textId="77777777" w:rsidR="00672679" w:rsidRPr="00B0233F" w:rsidRDefault="00E82499" w:rsidP="00E82499">
      <w:pPr>
        <w:numPr>
          <w:ilvl w:val="0"/>
          <w:numId w:val="9"/>
        </w:numPr>
        <w:spacing w:after="188" w:line="259" w:lineRule="auto"/>
        <w:ind w:right="7" w:hanging="139"/>
        <w:jc w:val="left"/>
        <w:rPr>
          <w:color w:val="auto"/>
          <w:sz w:val="22"/>
        </w:rPr>
      </w:pPr>
      <w:r w:rsidRPr="00B0233F">
        <w:rPr>
          <w:color w:val="auto"/>
          <w:sz w:val="22"/>
        </w:rPr>
        <w:t>Приобретение противовирусных препаратов для профилактики заболеваний больных граждан туберкулезом.</w:t>
      </w:r>
    </w:p>
    <w:p w14:paraId="55F11B4D" w14:textId="77777777" w:rsidR="00672679" w:rsidRPr="00B0233F" w:rsidRDefault="00E82499">
      <w:pPr>
        <w:pStyle w:val="2"/>
        <w:spacing w:after="0"/>
        <w:ind w:left="394" w:right="357"/>
        <w:rPr>
          <w:color w:val="auto"/>
        </w:rPr>
      </w:pPr>
      <w:r w:rsidRPr="00B0233F">
        <w:rPr>
          <w:color w:val="auto"/>
        </w:rPr>
        <w:t xml:space="preserve">6. Описание мер правового регулирования в сфере реализации Подпрограммы </w:t>
      </w:r>
    </w:p>
    <w:p w14:paraId="1DB13C2E" w14:textId="6940239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>Муниципальная программа «Поддержка системы здравоохранения на территории Кызылского кожууна на 20</w:t>
      </w:r>
      <w:r w:rsidR="00827EE4" w:rsidRPr="00B0233F">
        <w:rPr>
          <w:color w:val="auto"/>
        </w:rPr>
        <w:t>21</w:t>
      </w:r>
      <w:r w:rsidRPr="00B0233F">
        <w:rPr>
          <w:color w:val="auto"/>
        </w:rPr>
        <w:t>-202</w:t>
      </w:r>
      <w:r w:rsidR="00827EE4" w:rsidRPr="00B0233F">
        <w:rPr>
          <w:color w:val="auto"/>
        </w:rPr>
        <w:t>3</w:t>
      </w:r>
      <w:r w:rsidRPr="00B0233F">
        <w:rPr>
          <w:color w:val="auto"/>
        </w:rPr>
        <w:t xml:space="preserve">гг.» разработана  </w:t>
      </w:r>
    </w:p>
    <w:p w14:paraId="335E7712" w14:textId="77777777" w:rsidR="00672679" w:rsidRPr="00B0233F" w:rsidRDefault="00A46365">
      <w:pPr>
        <w:numPr>
          <w:ilvl w:val="0"/>
          <w:numId w:val="10"/>
        </w:numPr>
        <w:spacing w:after="14"/>
        <w:ind w:right="14" w:firstLine="708"/>
        <w:rPr>
          <w:color w:val="auto"/>
        </w:rPr>
      </w:pPr>
      <w:hyperlink r:id="rId172">
        <w:r w:rsidR="00E82499" w:rsidRPr="00B0233F">
          <w:rPr>
            <w:color w:val="auto"/>
            <w:u w:val="single" w:color="0000FF"/>
          </w:rPr>
          <w:t>Федеральный закон от 21 ноября 2011 г. N 323</w:t>
        </w:r>
      </w:hyperlink>
      <w:hyperlink r:id="rId173">
        <w:r w:rsidR="00E82499" w:rsidRPr="00B0233F">
          <w:rPr>
            <w:color w:val="auto"/>
            <w:u w:val="single" w:color="0000FF"/>
          </w:rPr>
          <w:t>-</w:t>
        </w:r>
      </w:hyperlink>
      <w:hyperlink r:id="rId174">
        <w:r w:rsidR="00E82499" w:rsidRPr="00B0233F">
          <w:rPr>
            <w:color w:val="auto"/>
            <w:u w:val="single" w:color="0000FF"/>
          </w:rPr>
          <w:t>ФЗ "Об основах охраны здоровья</w:t>
        </w:r>
      </w:hyperlink>
      <w:hyperlink r:id="rId175">
        <w:r w:rsidR="00E82499" w:rsidRPr="00B0233F">
          <w:rPr>
            <w:color w:val="auto"/>
          </w:rPr>
          <w:t xml:space="preserve"> </w:t>
        </w:r>
      </w:hyperlink>
      <w:hyperlink r:id="rId176">
        <w:r w:rsidR="00E82499" w:rsidRPr="00B0233F">
          <w:rPr>
            <w:color w:val="auto"/>
            <w:u w:val="single" w:color="0000FF"/>
          </w:rPr>
          <w:t>граждан в Российской Федерации"</w:t>
        </w:r>
      </w:hyperlink>
      <w:hyperlink r:id="rId177">
        <w:r w:rsidR="00E82499" w:rsidRPr="00B0233F">
          <w:rPr>
            <w:color w:val="auto"/>
          </w:rPr>
          <w:t>;</w:t>
        </w:r>
      </w:hyperlink>
      <w:r w:rsidR="00E82499" w:rsidRPr="00B0233F">
        <w:rPr>
          <w:color w:val="auto"/>
        </w:rPr>
        <w:t xml:space="preserve"> </w:t>
      </w:r>
    </w:p>
    <w:p w14:paraId="4A0AB685" w14:textId="77777777" w:rsidR="00672679" w:rsidRPr="00B0233F" w:rsidRDefault="00A46365">
      <w:pPr>
        <w:spacing w:after="14"/>
        <w:ind w:left="19" w:right="0" w:firstLine="698"/>
        <w:rPr>
          <w:color w:val="auto"/>
        </w:rPr>
      </w:pPr>
      <w:hyperlink r:id="rId178">
        <w:r w:rsidR="00E82499" w:rsidRPr="00B0233F">
          <w:rPr>
            <w:color w:val="auto"/>
          </w:rPr>
          <w:t>-</w:t>
        </w:r>
      </w:hyperlink>
      <w:hyperlink r:id="rId179">
        <w:r w:rsidR="00E82499" w:rsidRPr="00B0233F">
          <w:rPr>
            <w:color w:val="auto"/>
            <w:u w:val="single" w:color="0000FF"/>
          </w:rPr>
          <w:t>Федеральный закон от 29 ноября 2010 г. N 326</w:t>
        </w:r>
      </w:hyperlink>
      <w:hyperlink r:id="rId180">
        <w:r w:rsidR="00E82499" w:rsidRPr="00B0233F">
          <w:rPr>
            <w:color w:val="auto"/>
            <w:u w:val="single" w:color="0000FF"/>
          </w:rPr>
          <w:t>-</w:t>
        </w:r>
      </w:hyperlink>
      <w:hyperlink r:id="rId181">
        <w:r w:rsidR="00E82499" w:rsidRPr="00B0233F">
          <w:rPr>
            <w:color w:val="auto"/>
            <w:u w:val="single" w:color="0000FF"/>
          </w:rPr>
          <w:t>ФЗ "Об обязательном медицинском</w:t>
        </w:r>
      </w:hyperlink>
      <w:hyperlink r:id="rId182">
        <w:r w:rsidR="00E82499" w:rsidRPr="00B0233F">
          <w:rPr>
            <w:color w:val="auto"/>
          </w:rPr>
          <w:t xml:space="preserve"> </w:t>
        </w:r>
      </w:hyperlink>
      <w:r w:rsidR="00E82499" w:rsidRPr="00B0233F">
        <w:rPr>
          <w:color w:val="auto"/>
          <w:u w:val="single" w:color="0000FF"/>
        </w:rPr>
        <w:t>страховании в Российской Федерации совершенствованием правового положения</w:t>
      </w:r>
      <w:hyperlink r:id="rId183">
        <w:r w:rsidR="00E82499" w:rsidRPr="00B0233F">
          <w:rPr>
            <w:color w:val="auto"/>
          </w:rPr>
          <w:t xml:space="preserve"> </w:t>
        </w:r>
      </w:hyperlink>
      <w:hyperlink r:id="rId184">
        <w:r w:rsidR="00E82499" w:rsidRPr="00B0233F">
          <w:rPr>
            <w:color w:val="auto"/>
            <w:u w:val="single" w:color="0000FF"/>
          </w:rPr>
          <w:t>государственных (муниципальных) учреждений"</w:t>
        </w:r>
      </w:hyperlink>
      <w:hyperlink r:id="rId185">
        <w:r w:rsidR="00E82499" w:rsidRPr="00B0233F">
          <w:rPr>
            <w:color w:val="auto"/>
          </w:rPr>
          <w:t>.</w:t>
        </w:r>
      </w:hyperlink>
      <w:r w:rsidR="00E82499" w:rsidRPr="00B0233F">
        <w:rPr>
          <w:color w:val="auto"/>
        </w:rPr>
        <w:t xml:space="preserve"> </w:t>
      </w:r>
    </w:p>
    <w:p w14:paraId="1808E303" w14:textId="77777777" w:rsidR="00672679" w:rsidRPr="00B0233F" w:rsidRDefault="00E82499">
      <w:pPr>
        <w:numPr>
          <w:ilvl w:val="0"/>
          <w:numId w:val="10"/>
        </w:numPr>
        <w:ind w:right="14" w:firstLine="708"/>
        <w:rPr>
          <w:color w:val="auto"/>
        </w:rPr>
      </w:pPr>
      <w:r w:rsidRPr="00B0233F">
        <w:rPr>
          <w:color w:val="auto"/>
        </w:rPr>
        <w:t xml:space="preserve">В связи с вступлением в силу с 1 января 2012 г. </w:t>
      </w:r>
      <w:hyperlink r:id="rId186">
        <w:r w:rsidRPr="00B0233F">
          <w:rPr>
            <w:color w:val="auto"/>
            <w:u w:val="single" w:color="0000FF"/>
          </w:rPr>
          <w:t>Федерального закона от 21 ноября</w:t>
        </w:r>
      </w:hyperlink>
      <w:hyperlink r:id="rId187">
        <w:r w:rsidRPr="00B0233F">
          <w:rPr>
            <w:color w:val="auto"/>
          </w:rPr>
          <w:t xml:space="preserve"> </w:t>
        </w:r>
      </w:hyperlink>
      <w:hyperlink r:id="rId188">
        <w:r w:rsidRPr="00B0233F">
          <w:rPr>
            <w:color w:val="auto"/>
            <w:u w:val="single" w:color="0000FF"/>
          </w:rPr>
          <w:t>2011 г. N 323</w:t>
        </w:r>
      </w:hyperlink>
      <w:hyperlink r:id="rId189">
        <w:r w:rsidRPr="00B0233F">
          <w:rPr>
            <w:color w:val="auto"/>
            <w:u w:val="single" w:color="0000FF"/>
          </w:rPr>
          <w:t>-</w:t>
        </w:r>
      </w:hyperlink>
      <w:hyperlink r:id="rId190">
        <w:r w:rsidRPr="00B0233F">
          <w:rPr>
            <w:color w:val="auto"/>
            <w:u w:val="single" w:color="0000FF"/>
          </w:rPr>
          <w:t>ФЗ "Об основах охраны здоровья граждан в Российской Федерации"</w:t>
        </w:r>
      </w:hyperlink>
      <w:hyperlink r:id="rId191">
        <w:r w:rsidRPr="00B0233F">
          <w:rPr>
            <w:color w:val="auto"/>
          </w:rPr>
          <w:t xml:space="preserve"> </w:t>
        </w:r>
      </w:hyperlink>
      <w:r w:rsidRPr="00B0233F">
        <w:rPr>
          <w:color w:val="auto"/>
        </w:rPr>
        <w:t xml:space="preserve">в целях приведения в соответствие с его нормами законодательными актами Республики Тыва внесены изменения в следующие законы Республики Тыва, регулирующие правоотношения в отрасли здравоохранения: </w:t>
      </w:r>
    </w:p>
    <w:p w14:paraId="27F9A3A3" w14:textId="77777777" w:rsidR="00672679" w:rsidRPr="00B0233F" w:rsidRDefault="00E82499">
      <w:pPr>
        <w:numPr>
          <w:ilvl w:val="0"/>
          <w:numId w:val="10"/>
        </w:numPr>
        <w:ind w:right="14" w:firstLine="708"/>
        <w:rPr>
          <w:color w:val="auto"/>
        </w:rPr>
      </w:pPr>
      <w:r w:rsidRPr="00B0233F">
        <w:rPr>
          <w:color w:val="auto"/>
        </w:rPr>
        <w:t xml:space="preserve">от 29 декабря 2004 г. N 1040 ВХ-1 "О мерах по предупреждению распространению и ликвидации инфекционных болезней на территории Республики Тыва"; </w:t>
      </w:r>
    </w:p>
    <w:p w14:paraId="2F076AE0" w14:textId="77777777" w:rsidR="00672679" w:rsidRPr="00B0233F" w:rsidRDefault="00E82499">
      <w:pPr>
        <w:numPr>
          <w:ilvl w:val="0"/>
          <w:numId w:val="10"/>
        </w:numPr>
        <w:ind w:right="14" w:firstLine="708"/>
        <w:rPr>
          <w:color w:val="auto"/>
        </w:rPr>
      </w:pPr>
      <w:r w:rsidRPr="00B0233F">
        <w:rPr>
          <w:color w:val="auto"/>
        </w:rPr>
        <w:t>от 31 декабря 1996 г. N 696 "О противотуберкулезной помощи и защите населения от туберкулеза".</w:t>
      </w:r>
    </w:p>
    <w:p w14:paraId="4A9BD1DD" w14:textId="77777777" w:rsidR="00E82499" w:rsidRPr="00B0233F" w:rsidRDefault="00E82499" w:rsidP="00E82499">
      <w:pPr>
        <w:ind w:left="751" w:right="14" w:firstLine="0"/>
        <w:rPr>
          <w:color w:val="auto"/>
        </w:rPr>
      </w:pPr>
    </w:p>
    <w:p w14:paraId="6A7F9012" w14:textId="34D24BA1" w:rsidR="00E82499" w:rsidRPr="00B0233F" w:rsidRDefault="00E82499" w:rsidP="00C00FB8">
      <w:pPr>
        <w:spacing w:after="0" w:line="259" w:lineRule="auto"/>
        <w:ind w:left="742" w:right="0" w:firstLine="0"/>
        <w:jc w:val="left"/>
        <w:rPr>
          <w:color w:val="auto"/>
        </w:rPr>
      </w:pPr>
    </w:p>
    <w:p w14:paraId="3AC6F5B4" w14:textId="77777777" w:rsidR="00672679" w:rsidRPr="00B0233F" w:rsidRDefault="00E82499">
      <w:pPr>
        <w:pStyle w:val="2"/>
        <w:ind w:left="394" w:right="362"/>
        <w:rPr>
          <w:color w:val="auto"/>
        </w:rPr>
      </w:pPr>
      <w:r w:rsidRPr="00B0233F">
        <w:rPr>
          <w:color w:val="auto"/>
        </w:rPr>
        <w:t xml:space="preserve">7. Ресурсное обеспечение Подпрограммы </w:t>
      </w:r>
    </w:p>
    <w:p w14:paraId="7DCCDB32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Для реализации первоочередных мероприятий Программы необходимо по </w:t>
      </w:r>
      <w:r w:rsidRPr="00B0233F">
        <w:rPr>
          <w:color w:val="auto"/>
          <w:u w:val="single" w:color="000000"/>
        </w:rPr>
        <w:t>подпрограмме 1</w:t>
      </w:r>
      <w:r w:rsidRPr="00B0233F">
        <w:rPr>
          <w:color w:val="auto"/>
        </w:rPr>
        <w:t xml:space="preserve"> «Профилактика туберкулеза», в том числе по предварительной оценке: </w:t>
      </w:r>
    </w:p>
    <w:p w14:paraId="37020114" w14:textId="02AC30F0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>20</w:t>
      </w:r>
      <w:r w:rsidR="00BE1D99" w:rsidRPr="00B0233F">
        <w:rPr>
          <w:color w:val="auto"/>
        </w:rPr>
        <w:t>21</w:t>
      </w:r>
      <w:r w:rsidRPr="00B0233F">
        <w:rPr>
          <w:color w:val="auto"/>
        </w:rPr>
        <w:t xml:space="preserve">г.-  </w:t>
      </w:r>
      <w:r w:rsidR="00BE1D99" w:rsidRPr="00B0233F">
        <w:rPr>
          <w:color w:val="auto"/>
        </w:rPr>
        <w:t>4</w:t>
      </w:r>
      <w:r w:rsidRPr="00B0233F">
        <w:rPr>
          <w:color w:val="auto"/>
        </w:rPr>
        <w:t xml:space="preserve">0,0 тыс. рублей; </w:t>
      </w:r>
    </w:p>
    <w:p w14:paraId="62F0361A" w14:textId="20113440" w:rsidR="00E82499" w:rsidRPr="00B0233F" w:rsidRDefault="00E82499">
      <w:pPr>
        <w:spacing w:after="12"/>
        <w:ind w:left="29" w:right="160"/>
        <w:jc w:val="left"/>
        <w:rPr>
          <w:color w:val="auto"/>
        </w:rPr>
      </w:pPr>
      <w:r w:rsidRPr="00B0233F">
        <w:rPr>
          <w:color w:val="auto"/>
        </w:rPr>
        <w:t>20</w:t>
      </w:r>
      <w:r w:rsidR="00BE1D99" w:rsidRPr="00B0233F">
        <w:rPr>
          <w:color w:val="auto"/>
        </w:rPr>
        <w:t>22</w:t>
      </w:r>
      <w:r w:rsidRPr="00B0233F">
        <w:rPr>
          <w:color w:val="auto"/>
        </w:rPr>
        <w:t>г. – 4</w:t>
      </w:r>
      <w:r w:rsidR="00BE1D99" w:rsidRPr="00B0233F">
        <w:rPr>
          <w:color w:val="auto"/>
        </w:rPr>
        <w:t>4</w:t>
      </w:r>
      <w:r w:rsidRPr="00B0233F">
        <w:rPr>
          <w:color w:val="auto"/>
        </w:rPr>
        <w:t xml:space="preserve">0,0 тыс. рублей; </w:t>
      </w:r>
    </w:p>
    <w:p w14:paraId="34587B7B" w14:textId="5D469CF9" w:rsidR="00672679" w:rsidRPr="00B0233F" w:rsidRDefault="00E82499">
      <w:pPr>
        <w:spacing w:after="12"/>
        <w:ind w:left="29" w:right="160"/>
        <w:jc w:val="left"/>
        <w:rPr>
          <w:color w:val="auto"/>
        </w:rPr>
      </w:pPr>
      <w:r w:rsidRPr="00B0233F">
        <w:rPr>
          <w:color w:val="auto"/>
        </w:rPr>
        <w:t>202</w:t>
      </w:r>
      <w:r w:rsidR="00BE1D99" w:rsidRPr="00B0233F">
        <w:rPr>
          <w:color w:val="auto"/>
        </w:rPr>
        <w:t>3</w:t>
      </w:r>
      <w:r w:rsidRPr="00B0233F">
        <w:rPr>
          <w:color w:val="auto"/>
        </w:rPr>
        <w:t>г. – 4</w:t>
      </w:r>
      <w:r w:rsidR="00BE1D99" w:rsidRPr="00B0233F">
        <w:rPr>
          <w:color w:val="auto"/>
        </w:rPr>
        <w:t>4</w:t>
      </w:r>
      <w:r w:rsidRPr="00B0233F">
        <w:rPr>
          <w:color w:val="auto"/>
        </w:rPr>
        <w:t xml:space="preserve">0 </w:t>
      </w:r>
      <w:proofErr w:type="spellStart"/>
      <w:r w:rsidRPr="00B0233F">
        <w:rPr>
          <w:color w:val="auto"/>
        </w:rPr>
        <w:t>тыс.рублей</w:t>
      </w:r>
      <w:proofErr w:type="spellEnd"/>
      <w:r w:rsidRPr="00B0233F">
        <w:rPr>
          <w:color w:val="auto"/>
        </w:rPr>
        <w:t xml:space="preserve">.  </w:t>
      </w:r>
    </w:p>
    <w:p w14:paraId="4185F713" w14:textId="77777777" w:rsidR="00672679" w:rsidRPr="00B0233F" w:rsidRDefault="00E82499">
      <w:pPr>
        <w:spacing w:after="26" w:line="259" w:lineRule="auto"/>
        <w:ind w:left="34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4B646221" w14:textId="77777777" w:rsidR="00672679" w:rsidRPr="00B0233F" w:rsidRDefault="00E82499">
      <w:pPr>
        <w:pStyle w:val="2"/>
        <w:spacing w:after="12" w:line="270" w:lineRule="auto"/>
        <w:ind w:left="4189" w:hanging="3510"/>
        <w:jc w:val="left"/>
        <w:rPr>
          <w:color w:val="auto"/>
        </w:rPr>
      </w:pPr>
      <w:r w:rsidRPr="00B0233F">
        <w:rPr>
          <w:color w:val="auto"/>
        </w:rPr>
        <w:t>8. Оценка эффективности социально-экономических показателей реализации подпрограммы</w:t>
      </w:r>
      <w:r w:rsidRPr="00B0233F">
        <w:rPr>
          <w:b w:val="0"/>
          <w:color w:val="auto"/>
        </w:rPr>
        <w:t xml:space="preserve"> </w:t>
      </w:r>
    </w:p>
    <w:p w14:paraId="651557BD" w14:textId="77777777" w:rsidR="00672679" w:rsidRPr="00B0233F" w:rsidRDefault="00E82499">
      <w:pPr>
        <w:ind w:left="752" w:right="14"/>
        <w:rPr>
          <w:color w:val="auto"/>
        </w:rPr>
      </w:pPr>
      <w:r w:rsidRPr="00B0233F">
        <w:rPr>
          <w:color w:val="auto"/>
        </w:rPr>
        <w:t xml:space="preserve">Реализация мероприятий, предусмотренных Программой, позволит: </w:t>
      </w:r>
    </w:p>
    <w:p w14:paraId="7ED3DFFF" w14:textId="77777777" w:rsidR="00672679" w:rsidRPr="00B0233F" w:rsidRDefault="00E82499">
      <w:pPr>
        <w:numPr>
          <w:ilvl w:val="0"/>
          <w:numId w:val="11"/>
        </w:numPr>
        <w:ind w:right="14" w:firstLine="708"/>
        <w:rPr>
          <w:color w:val="auto"/>
        </w:rPr>
      </w:pPr>
      <w:r w:rsidRPr="00B0233F">
        <w:rPr>
          <w:color w:val="auto"/>
        </w:rPr>
        <w:t xml:space="preserve">снизить долю </w:t>
      </w:r>
      <w:proofErr w:type="spellStart"/>
      <w:r w:rsidRPr="00B0233F">
        <w:rPr>
          <w:color w:val="auto"/>
        </w:rPr>
        <w:t>абацилированных</w:t>
      </w:r>
      <w:proofErr w:type="spellEnd"/>
      <w:r w:rsidRPr="00B0233F">
        <w:rPr>
          <w:color w:val="auto"/>
        </w:rPr>
        <w:t xml:space="preserve"> больных туберкулезом от числа больных туберкулезом с </w:t>
      </w:r>
      <w:proofErr w:type="spellStart"/>
      <w:r w:rsidRPr="00B0233F">
        <w:rPr>
          <w:color w:val="auto"/>
        </w:rPr>
        <w:t>бактериовыделением</w:t>
      </w:r>
      <w:proofErr w:type="spellEnd"/>
      <w:r w:rsidRPr="00B0233F">
        <w:rPr>
          <w:color w:val="auto"/>
        </w:rPr>
        <w:t xml:space="preserve"> 23,6%; </w:t>
      </w:r>
    </w:p>
    <w:p w14:paraId="214540E2" w14:textId="77777777" w:rsidR="00672679" w:rsidRPr="00B0233F" w:rsidRDefault="00E82499">
      <w:pPr>
        <w:numPr>
          <w:ilvl w:val="0"/>
          <w:numId w:val="11"/>
        </w:numPr>
        <w:ind w:right="14" w:firstLine="708"/>
        <w:rPr>
          <w:color w:val="auto"/>
        </w:rPr>
      </w:pPr>
      <w:r w:rsidRPr="00B0233F">
        <w:rPr>
          <w:color w:val="auto"/>
        </w:rPr>
        <w:t xml:space="preserve">стабилизировать общий объем заболеваемости туберкулезом среди населения кожууна с 195,0 на 100 тыс. населения в 2018 году до уровня 186,0 на 100 тыс. населения; </w:t>
      </w:r>
    </w:p>
    <w:p w14:paraId="78D6F2B1" w14:textId="77777777" w:rsidR="00672679" w:rsidRPr="00B0233F" w:rsidRDefault="00E82499">
      <w:pPr>
        <w:numPr>
          <w:ilvl w:val="0"/>
          <w:numId w:val="11"/>
        </w:numPr>
        <w:ind w:right="14" w:firstLine="708"/>
        <w:rPr>
          <w:color w:val="auto"/>
        </w:rPr>
      </w:pPr>
      <w:r w:rsidRPr="00B0233F">
        <w:rPr>
          <w:color w:val="auto"/>
        </w:rPr>
        <w:t xml:space="preserve">снизить показатели смертности от туберкулеза с 61,9 до 55,8 на 100 тыс. населения в </w:t>
      </w:r>
    </w:p>
    <w:p w14:paraId="69297346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2019 г.; </w:t>
      </w:r>
    </w:p>
    <w:p w14:paraId="763831BF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- стабилизация показателя заболеваемости туберкулезом среди детского населения на уровне 31,4 на 100 тыс. детского населения </w:t>
      </w:r>
    </w:p>
    <w:p w14:paraId="64D96D1D" w14:textId="77777777" w:rsidR="00672679" w:rsidRPr="00B0233F" w:rsidRDefault="00E82499">
      <w:pPr>
        <w:spacing w:after="0" w:line="259" w:lineRule="auto"/>
        <w:ind w:left="742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043BCDC7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lastRenderedPageBreak/>
        <w:t xml:space="preserve">Проблема борьбы с туберкулезом требует комплексного подхода к ее решению, привлечения целевых финансовых средств из муниципального бюджета, внебюджетных источников финансирования. </w:t>
      </w:r>
    </w:p>
    <w:p w14:paraId="45C1E591" w14:textId="546620CF" w:rsidR="00672679" w:rsidRPr="00B0233F" w:rsidRDefault="00672679" w:rsidP="00CA7E73">
      <w:pPr>
        <w:spacing w:after="0" w:line="259" w:lineRule="auto"/>
        <w:ind w:left="742" w:right="0" w:firstLine="0"/>
        <w:jc w:val="left"/>
        <w:rPr>
          <w:color w:val="auto"/>
        </w:rPr>
      </w:pPr>
    </w:p>
    <w:p w14:paraId="3A90CBF6" w14:textId="1B936FC7" w:rsidR="00672679" w:rsidRPr="00B0233F" w:rsidRDefault="00E82499">
      <w:pPr>
        <w:pStyle w:val="2"/>
        <w:spacing w:after="0"/>
        <w:ind w:left="394" w:right="361"/>
        <w:rPr>
          <w:color w:val="auto"/>
        </w:rPr>
      </w:pPr>
      <w:r w:rsidRPr="00B0233F">
        <w:rPr>
          <w:color w:val="auto"/>
        </w:rPr>
        <w:t>ПАСПОРТ подпрограммы  "Охрана здоровья матери и ребенка в Кызылском кожууне Республики Тыва»  на 20</w:t>
      </w:r>
      <w:r w:rsidR="0083204E" w:rsidRPr="00B0233F">
        <w:rPr>
          <w:color w:val="auto"/>
        </w:rPr>
        <w:t>21</w:t>
      </w:r>
      <w:r w:rsidRPr="00B0233F">
        <w:rPr>
          <w:color w:val="auto"/>
        </w:rPr>
        <w:t>-202</w:t>
      </w:r>
      <w:r w:rsidR="00267578" w:rsidRPr="00B0233F">
        <w:rPr>
          <w:color w:val="auto"/>
        </w:rPr>
        <w:t>3</w:t>
      </w:r>
      <w:r w:rsidRPr="00B0233F">
        <w:rPr>
          <w:color w:val="auto"/>
        </w:rPr>
        <w:t xml:space="preserve"> гг. " </w:t>
      </w:r>
    </w:p>
    <w:p w14:paraId="5FED5F80" w14:textId="77777777" w:rsidR="00E82499" w:rsidRPr="00B0233F" w:rsidRDefault="00E82499" w:rsidP="00E82499">
      <w:pPr>
        <w:rPr>
          <w:color w:val="auto"/>
        </w:rPr>
      </w:pPr>
    </w:p>
    <w:tbl>
      <w:tblPr>
        <w:tblStyle w:val="TableGrid"/>
        <w:tblW w:w="9748" w:type="dxa"/>
        <w:tblInd w:w="50" w:type="dxa"/>
        <w:tblCellMar>
          <w:top w:w="53" w:type="dxa"/>
          <w:left w:w="106" w:type="dxa"/>
          <w:bottom w:w="13" w:type="dxa"/>
          <w:right w:w="73" w:type="dxa"/>
        </w:tblCellMar>
        <w:tblLook w:val="04A0" w:firstRow="1" w:lastRow="0" w:firstColumn="1" w:lastColumn="0" w:noHBand="0" w:noVBand="1"/>
      </w:tblPr>
      <w:tblGrid>
        <w:gridCol w:w="2509"/>
        <w:gridCol w:w="7239"/>
      </w:tblGrid>
      <w:tr w:rsidR="00B0233F" w:rsidRPr="00B0233F" w14:paraId="7C823A29" w14:textId="77777777">
        <w:trPr>
          <w:trHeight w:val="562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5A81D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Наименование подпрограммы </w:t>
            </w: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F289E" w14:textId="77777777" w:rsidR="00672679" w:rsidRPr="00B0233F" w:rsidRDefault="00E82499">
            <w:pPr>
              <w:spacing w:after="2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b/>
                <w:color w:val="auto"/>
              </w:rPr>
              <w:t>"</w:t>
            </w:r>
            <w:r w:rsidRPr="00B0233F">
              <w:rPr>
                <w:color w:val="auto"/>
              </w:rPr>
              <w:t xml:space="preserve">Охрана здоровья матери и ребенка в Кызылском кожууне </w:t>
            </w:r>
          </w:p>
          <w:p w14:paraId="3C860533" w14:textId="1E1C314A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Республики Тыва» на 20</w:t>
            </w:r>
            <w:r w:rsidR="007136D4" w:rsidRPr="00B0233F">
              <w:rPr>
                <w:color w:val="auto"/>
              </w:rPr>
              <w:t>21</w:t>
            </w:r>
            <w:r w:rsidRPr="00B0233F">
              <w:rPr>
                <w:color w:val="auto"/>
              </w:rPr>
              <w:t>-202</w:t>
            </w:r>
            <w:r w:rsidR="007136D4" w:rsidRPr="00B0233F">
              <w:rPr>
                <w:color w:val="auto"/>
              </w:rPr>
              <w:t>3</w:t>
            </w:r>
            <w:r w:rsidRPr="00B0233F">
              <w:rPr>
                <w:color w:val="auto"/>
              </w:rPr>
              <w:t xml:space="preserve"> гг.</w:t>
            </w:r>
            <w:r w:rsidRPr="00B0233F">
              <w:rPr>
                <w:b/>
                <w:color w:val="auto"/>
              </w:rPr>
              <w:t xml:space="preserve">" </w:t>
            </w:r>
          </w:p>
        </w:tc>
      </w:tr>
      <w:tr w:rsidR="00B0233F" w:rsidRPr="00B0233F" w14:paraId="3FDA6EED" w14:textId="77777777">
        <w:trPr>
          <w:trHeight w:val="838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E1F6C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Ответственный исполнитель подпрограммы </w:t>
            </w: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834B1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ГБУЗ РТ «</w:t>
            </w:r>
            <w:proofErr w:type="spellStart"/>
            <w:r w:rsidRPr="00B0233F">
              <w:rPr>
                <w:color w:val="auto"/>
              </w:rPr>
              <w:t>Кызылская</w:t>
            </w:r>
            <w:proofErr w:type="spellEnd"/>
            <w:r w:rsidRPr="00B0233F">
              <w:rPr>
                <w:color w:val="auto"/>
              </w:rPr>
              <w:t xml:space="preserve"> ЦКБ» </w:t>
            </w:r>
          </w:p>
        </w:tc>
      </w:tr>
      <w:tr w:rsidR="00B0233F" w:rsidRPr="00B0233F" w14:paraId="2C1C67DE" w14:textId="77777777">
        <w:trPr>
          <w:trHeight w:val="64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E410E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Соисполнители подпрограммы </w:t>
            </w: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29074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ГБУЗ РТ «</w:t>
            </w:r>
            <w:proofErr w:type="spellStart"/>
            <w:r w:rsidRPr="00B0233F">
              <w:rPr>
                <w:color w:val="auto"/>
              </w:rPr>
              <w:t>Кызылская</w:t>
            </w:r>
            <w:proofErr w:type="spellEnd"/>
            <w:r w:rsidRPr="00B0233F">
              <w:rPr>
                <w:color w:val="auto"/>
              </w:rPr>
              <w:t xml:space="preserve"> ЦКБ», Администрация МР "Кызылский кожуун" </w:t>
            </w:r>
          </w:p>
        </w:tc>
      </w:tr>
      <w:tr w:rsidR="00B0233F" w:rsidRPr="00B0233F" w14:paraId="6E4A0DC4" w14:textId="77777777">
        <w:trPr>
          <w:trHeight w:val="1392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96C30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Цели подпрограммы </w:t>
            </w: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64A6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Обеспечение доступности медицинской помощи и повышение эффективности медицинских услуг, объемы, виды и качество которых, должны соответствовать уровню заболеваемости и потребностям населения, и снижение материнской и младенческой смертности </w:t>
            </w:r>
          </w:p>
        </w:tc>
      </w:tr>
      <w:tr w:rsidR="00B0233F" w:rsidRPr="00B0233F" w14:paraId="10F8A3CF" w14:textId="77777777">
        <w:trPr>
          <w:trHeight w:val="2770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F13C3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Задачи подпрограммы </w:t>
            </w: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5E78C" w14:textId="77777777" w:rsidR="00672679" w:rsidRPr="00B0233F" w:rsidRDefault="00E82499">
            <w:pPr>
              <w:numPr>
                <w:ilvl w:val="0"/>
                <w:numId w:val="24"/>
              </w:numPr>
              <w:spacing w:after="0" w:line="278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повышение доступности и качества медицинской помощи матерям и детям; </w:t>
            </w:r>
          </w:p>
          <w:p w14:paraId="2CB0B92E" w14:textId="77777777" w:rsidR="00672679" w:rsidRPr="00B0233F" w:rsidRDefault="00E82499">
            <w:pPr>
              <w:numPr>
                <w:ilvl w:val="0"/>
                <w:numId w:val="24"/>
              </w:numPr>
              <w:spacing w:after="3" w:line="276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развитие специализированной медицинской помощи матерям и детям; </w:t>
            </w:r>
          </w:p>
          <w:p w14:paraId="12BCF2F4" w14:textId="77777777" w:rsidR="00672679" w:rsidRPr="00B0233F" w:rsidRDefault="00E82499">
            <w:pPr>
              <w:numPr>
                <w:ilvl w:val="0"/>
                <w:numId w:val="24"/>
              </w:numPr>
              <w:spacing w:after="0" w:line="278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совершенствование </w:t>
            </w:r>
            <w:proofErr w:type="spellStart"/>
            <w:r w:rsidRPr="00B0233F">
              <w:rPr>
                <w:color w:val="auto"/>
              </w:rPr>
              <w:t>пренатальной</w:t>
            </w:r>
            <w:proofErr w:type="spellEnd"/>
            <w:r w:rsidRPr="00B0233F">
              <w:rPr>
                <w:color w:val="auto"/>
              </w:rPr>
              <w:t xml:space="preserve"> диагностики, </w:t>
            </w:r>
            <w:proofErr w:type="spellStart"/>
            <w:r w:rsidRPr="00B0233F">
              <w:rPr>
                <w:color w:val="auto"/>
              </w:rPr>
              <w:t>аудиологического</w:t>
            </w:r>
            <w:proofErr w:type="spellEnd"/>
            <w:r w:rsidRPr="00B0233F">
              <w:rPr>
                <w:color w:val="auto"/>
              </w:rPr>
              <w:t xml:space="preserve"> и неонатального скрининга; - развитие неонатальной хирургии; </w:t>
            </w:r>
          </w:p>
          <w:p w14:paraId="75C13AED" w14:textId="77777777" w:rsidR="00672679" w:rsidRPr="00B0233F" w:rsidRDefault="00E82499">
            <w:pPr>
              <w:numPr>
                <w:ilvl w:val="0"/>
                <w:numId w:val="24"/>
              </w:numPr>
              <w:spacing w:after="22" w:line="259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профилактика и снижение количества абортов; </w:t>
            </w:r>
          </w:p>
          <w:p w14:paraId="10FE9075" w14:textId="77777777" w:rsidR="00672679" w:rsidRPr="00B0233F" w:rsidRDefault="00E82499">
            <w:pPr>
              <w:numPr>
                <w:ilvl w:val="0"/>
                <w:numId w:val="24"/>
              </w:numPr>
              <w:spacing w:after="0" w:line="259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совершенствование дистанционных и выездных форм оказания медицинской помощи женщинам и новорожденным </w:t>
            </w:r>
          </w:p>
        </w:tc>
      </w:tr>
      <w:tr w:rsidR="00B0233F" w:rsidRPr="00B0233F" w14:paraId="79C7C4A0" w14:textId="77777777">
        <w:trPr>
          <w:trHeight w:val="7945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104BB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lastRenderedPageBreak/>
              <w:t xml:space="preserve">Целевые индикаторы и показатели подпрограммы </w:t>
            </w: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F4D2D" w14:textId="77777777" w:rsidR="00672679" w:rsidRPr="00B0233F" w:rsidRDefault="00E82499">
            <w:pPr>
              <w:numPr>
                <w:ilvl w:val="0"/>
                <w:numId w:val="25"/>
              </w:numPr>
              <w:spacing w:after="62" w:line="259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снижение младенческой смертности с 11,3 до 6,6; </w:t>
            </w:r>
          </w:p>
          <w:p w14:paraId="1510AFFC" w14:textId="77777777" w:rsidR="00672679" w:rsidRPr="00B0233F" w:rsidRDefault="00E82499">
            <w:pPr>
              <w:numPr>
                <w:ilvl w:val="0"/>
                <w:numId w:val="25"/>
              </w:numPr>
              <w:spacing w:after="63" w:line="259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снижение материнской смертности с 12,1 до 0; </w:t>
            </w:r>
          </w:p>
          <w:p w14:paraId="3C3C1B1B" w14:textId="77777777" w:rsidR="00672679" w:rsidRPr="00B0233F" w:rsidRDefault="00E82499">
            <w:pPr>
              <w:numPr>
                <w:ilvl w:val="0"/>
                <w:numId w:val="25"/>
              </w:numPr>
              <w:spacing w:after="17" w:line="259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снижение показателя ранней неонатальной смертности с 4,1 до </w:t>
            </w:r>
          </w:p>
          <w:p w14:paraId="68E8BC5D" w14:textId="77777777" w:rsidR="00672679" w:rsidRPr="00B0233F" w:rsidRDefault="00E82499">
            <w:pPr>
              <w:spacing w:after="64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1,0; </w:t>
            </w:r>
          </w:p>
          <w:p w14:paraId="438F28A8" w14:textId="77777777" w:rsidR="00672679" w:rsidRPr="00B0233F" w:rsidRDefault="00E82499">
            <w:pPr>
              <w:numPr>
                <w:ilvl w:val="0"/>
                <w:numId w:val="25"/>
              </w:numPr>
              <w:spacing w:after="23" w:line="294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снижение смертности детей 0-17 лет с 11,0 до 7,5; - увеличение доли обследованных беременных женщин по родовому алгоритму проведения комплексной пренатальной (дородовой) диагностики нарушений развития ребенка от числа поставленных на учет в первый триместр беременности до 45% в </w:t>
            </w:r>
          </w:p>
          <w:p w14:paraId="66178BF2" w14:textId="77777777" w:rsidR="00672679" w:rsidRPr="00B0233F" w:rsidRDefault="00E82499">
            <w:pPr>
              <w:spacing w:after="63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2015 году и до 77% в 2020 году; </w:t>
            </w:r>
          </w:p>
          <w:p w14:paraId="3060B7BB" w14:textId="77777777" w:rsidR="00672679" w:rsidRPr="00B0233F" w:rsidRDefault="00E82499">
            <w:pPr>
              <w:numPr>
                <w:ilvl w:val="0"/>
                <w:numId w:val="26"/>
              </w:numPr>
              <w:spacing w:after="16" w:line="259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увеличение доли женщин с преждевременными родами, </w:t>
            </w:r>
          </w:p>
          <w:p w14:paraId="09753B3B" w14:textId="77777777" w:rsidR="00672679" w:rsidRPr="00B0233F" w:rsidRDefault="00E82499">
            <w:pPr>
              <w:spacing w:after="44" w:line="275" w:lineRule="auto"/>
              <w:ind w:left="0" w:right="0" w:firstLine="0"/>
              <w:jc w:val="left"/>
              <w:rPr>
                <w:color w:val="auto"/>
              </w:rPr>
            </w:pPr>
            <w:proofErr w:type="spellStart"/>
            <w:r w:rsidRPr="00B0233F">
              <w:rPr>
                <w:color w:val="auto"/>
              </w:rPr>
              <w:t>родоразрешенных</w:t>
            </w:r>
            <w:proofErr w:type="spellEnd"/>
            <w:r w:rsidRPr="00B0233F">
              <w:rPr>
                <w:color w:val="auto"/>
              </w:rPr>
              <w:t xml:space="preserve"> в перинатальном центре республики с 12,2% до 19,0%; </w:t>
            </w:r>
          </w:p>
          <w:p w14:paraId="716E060C" w14:textId="77777777" w:rsidR="00672679" w:rsidRPr="00B0233F" w:rsidRDefault="00E82499">
            <w:pPr>
              <w:numPr>
                <w:ilvl w:val="0"/>
                <w:numId w:val="26"/>
              </w:numPr>
              <w:spacing w:after="25" w:line="294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увеличение доли выживших от числа новорожденных, родившихся с экстремально низкой массой тела в акушерском стационаре с 50% до 80%; </w:t>
            </w:r>
          </w:p>
          <w:p w14:paraId="24EADC5E" w14:textId="77777777" w:rsidR="00672679" w:rsidRPr="00B0233F" w:rsidRDefault="00E82499">
            <w:pPr>
              <w:numPr>
                <w:ilvl w:val="0"/>
                <w:numId w:val="26"/>
              </w:numPr>
              <w:spacing w:after="0" w:line="314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снижение больничной летальности детей с 11,5 % до 4,5%; - обеспечение охвата новорожденных детей республики неонатальным скринингом до 99%; </w:t>
            </w:r>
          </w:p>
          <w:p w14:paraId="6114CC1A" w14:textId="77777777" w:rsidR="00672679" w:rsidRPr="00B0233F" w:rsidRDefault="00E82499">
            <w:pPr>
              <w:numPr>
                <w:ilvl w:val="0"/>
                <w:numId w:val="26"/>
              </w:numPr>
              <w:spacing w:after="0" w:line="316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осуществление охвата новорожденных детей республики </w:t>
            </w:r>
            <w:proofErr w:type="spellStart"/>
            <w:r w:rsidRPr="00B0233F">
              <w:rPr>
                <w:color w:val="auto"/>
              </w:rPr>
              <w:t>аудиологическим</w:t>
            </w:r>
            <w:proofErr w:type="spellEnd"/>
            <w:r w:rsidRPr="00B0233F">
              <w:rPr>
                <w:color w:val="auto"/>
              </w:rPr>
              <w:t xml:space="preserve"> скринингом до 99%; </w:t>
            </w:r>
          </w:p>
          <w:p w14:paraId="75E6E5FF" w14:textId="77777777" w:rsidR="00672679" w:rsidRPr="00B0233F" w:rsidRDefault="00E82499">
            <w:pPr>
              <w:numPr>
                <w:ilvl w:val="0"/>
                <w:numId w:val="26"/>
              </w:numPr>
              <w:spacing w:after="0" w:line="313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снижение первичной инвалидности у детей с 27,6 до 27,0 в 2015 году и до 23,5 в 2020 году; </w:t>
            </w:r>
          </w:p>
          <w:p w14:paraId="36125EB3" w14:textId="77777777" w:rsidR="00672679" w:rsidRPr="00B0233F" w:rsidRDefault="00E82499">
            <w:pPr>
              <w:numPr>
                <w:ilvl w:val="0"/>
                <w:numId w:val="26"/>
              </w:numPr>
              <w:spacing w:after="0" w:line="259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увеличение доли женщин, принявших решение вынашивать беременность от числа женщин, обратившихся в медицинские </w:t>
            </w:r>
          </w:p>
        </w:tc>
      </w:tr>
      <w:tr w:rsidR="00B0233F" w:rsidRPr="00B0233F" w14:paraId="1628437D" w14:textId="77777777">
        <w:trPr>
          <w:trHeight w:val="1282"/>
        </w:trPr>
        <w:tc>
          <w:tcPr>
            <w:tcW w:w="2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F38E3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6BF4" w14:textId="77777777" w:rsidR="00672679" w:rsidRPr="00B0233F" w:rsidRDefault="00E82499">
            <w:pPr>
              <w:spacing w:after="0" w:line="259" w:lineRule="auto"/>
              <w:ind w:left="0" w:right="195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организации по поводу прерывания беременности с 19% до 70%; - отсутствие заболеваний по управляемым инфекционным заболеваниям среди детского населения и становление территории республики свободной от вирусного гепатита А. </w:t>
            </w:r>
          </w:p>
        </w:tc>
      </w:tr>
      <w:tr w:rsidR="00B0233F" w:rsidRPr="00B0233F" w14:paraId="0AE6B2C9" w14:textId="77777777">
        <w:trPr>
          <w:trHeight w:val="64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1CFB4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Сроки реализации подпрограммы </w:t>
            </w: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9F632" w14:textId="211EAEED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20</w:t>
            </w:r>
            <w:r w:rsidR="00417AEB" w:rsidRPr="00B0233F">
              <w:rPr>
                <w:color w:val="auto"/>
              </w:rPr>
              <w:t>21</w:t>
            </w:r>
            <w:r w:rsidRPr="00B0233F">
              <w:rPr>
                <w:color w:val="auto"/>
              </w:rPr>
              <w:t>-202</w:t>
            </w:r>
            <w:r w:rsidR="00417AEB" w:rsidRPr="00B0233F">
              <w:rPr>
                <w:color w:val="auto"/>
              </w:rPr>
              <w:t>3</w:t>
            </w:r>
            <w:r w:rsidRPr="00B0233F">
              <w:rPr>
                <w:color w:val="auto"/>
              </w:rPr>
              <w:t xml:space="preserve"> годы </w:t>
            </w:r>
          </w:p>
        </w:tc>
      </w:tr>
      <w:tr w:rsidR="00B0233F" w:rsidRPr="00B0233F" w14:paraId="61B6CFFF" w14:textId="77777777">
        <w:trPr>
          <w:trHeight w:val="1514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57B98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Объемы бюджетных ассигнований подпрограммы </w:t>
            </w: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3675D" w14:textId="77777777" w:rsidR="00672679" w:rsidRPr="00B0233F" w:rsidRDefault="00E82499">
            <w:pPr>
              <w:spacing w:after="19" w:line="259" w:lineRule="auto"/>
              <w:ind w:left="0" w:right="0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Объем финансирования всего «Охрана здоровья матери и ребенка»  </w:t>
            </w:r>
          </w:p>
          <w:p w14:paraId="4BE118E6" w14:textId="22DE2BAD" w:rsidR="00672679" w:rsidRPr="00B0233F" w:rsidRDefault="00E82499">
            <w:pPr>
              <w:spacing w:after="22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20</w:t>
            </w:r>
            <w:r w:rsidR="00417AEB" w:rsidRPr="00B0233F">
              <w:rPr>
                <w:color w:val="auto"/>
              </w:rPr>
              <w:t>21</w:t>
            </w:r>
            <w:r w:rsidRPr="00B0233F">
              <w:rPr>
                <w:color w:val="auto"/>
              </w:rPr>
              <w:t xml:space="preserve">г.- 0,0 </w:t>
            </w:r>
            <w:proofErr w:type="spellStart"/>
            <w:r w:rsidRPr="00B0233F">
              <w:rPr>
                <w:color w:val="auto"/>
              </w:rPr>
              <w:t>тыс.руб</w:t>
            </w:r>
            <w:proofErr w:type="spellEnd"/>
            <w:r w:rsidRPr="00B0233F">
              <w:rPr>
                <w:color w:val="auto"/>
              </w:rPr>
              <w:t xml:space="preserve">.; </w:t>
            </w:r>
          </w:p>
          <w:p w14:paraId="15851FA7" w14:textId="46C66213" w:rsidR="00672679" w:rsidRPr="00B0233F" w:rsidRDefault="00E82499">
            <w:pPr>
              <w:spacing w:after="215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20</w:t>
            </w:r>
            <w:r w:rsidR="00417AEB" w:rsidRPr="00B0233F">
              <w:rPr>
                <w:color w:val="auto"/>
              </w:rPr>
              <w:t>22</w:t>
            </w:r>
            <w:r w:rsidRPr="00B0233F">
              <w:rPr>
                <w:color w:val="auto"/>
              </w:rPr>
              <w:t xml:space="preserve">г.- </w:t>
            </w:r>
            <w:r w:rsidR="00873EA2" w:rsidRPr="00B0233F">
              <w:rPr>
                <w:color w:val="auto"/>
              </w:rPr>
              <w:t>4</w:t>
            </w:r>
            <w:r w:rsidRPr="00B0233F">
              <w:rPr>
                <w:color w:val="auto"/>
              </w:rPr>
              <w:t xml:space="preserve">0,0 </w:t>
            </w:r>
            <w:proofErr w:type="spellStart"/>
            <w:r w:rsidRPr="00B0233F">
              <w:rPr>
                <w:color w:val="auto"/>
              </w:rPr>
              <w:t>тыс.рублей</w:t>
            </w:r>
            <w:proofErr w:type="spellEnd"/>
            <w:r w:rsidRPr="00B0233F">
              <w:rPr>
                <w:color w:val="auto"/>
              </w:rPr>
              <w:t xml:space="preserve">; </w:t>
            </w:r>
          </w:p>
          <w:p w14:paraId="2F1C09F5" w14:textId="6A43683F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202</w:t>
            </w:r>
            <w:r w:rsidR="00417AEB" w:rsidRPr="00B0233F">
              <w:rPr>
                <w:color w:val="auto"/>
              </w:rPr>
              <w:t>3</w:t>
            </w:r>
            <w:r w:rsidRPr="00B0233F">
              <w:rPr>
                <w:color w:val="auto"/>
              </w:rPr>
              <w:t xml:space="preserve">г. – </w:t>
            </w:r>
            <w:r w:rsidR="00873EA2" w:rsidRPr="00B0233F">
              <w:rPr>
                <w:color w:val="auto"/>
              </w:rPr>
              <w:t>4</w:t>
            </w:r>
            <w:r w:rsidR="003243EA" w:rsidRPr="00B0233F">
              <w:rPr>
                <w:color w:val="auto"/>
              </w:rPr>
              <w:t>0</w:t>
            </w:r>
            <w:r w:rsidRPr="00B0233F">
              <w:rPr>
                <w:color w:val="auto"/>
              </w:rPr>
              <w:t xml:space="preserve"> </w:t>
            </w:r>
            <w:proofErr w:type="spellStart"/>
            <w:r w:rsidRPr="00B0233F">
              <w:rPr>
                <w:color w:val="auto"/>
              </w:rPr>
              <w:t>тыс.рублей</w:t>
            </w:r>
            <w:proofErr w:type="spellEnd"/>
            <w:r w:rsidRPr="00B0233F">
              <w:rPr>
                <w:color w:val="auto"/>
              </w:rPr>
              <w:t xml:space="preserve">. </w:t>
            </w:r>
          </w:p>
        </w:tc>
      </w:tr>
      <w:tr w:rsidR="00B0233F" w:rsidRPr="00B0233F" w14:paraId="7D55BE29" w14:textId="77777777">
        <w:trPr>
          <w:trHeight w:val="1136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65B3A" w14:textId="77777777" w:rsidR="00672679" w:rsidRPr="00B0233F" w:rsidRDefault="00E82499">
            <w:pPr>
              <w:spacing w:after="0" w:line="259" w:lineRule="auto"/>
              <w:ind w:left="2" w:right="0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Ожидаемые конечные </w:t>
            </w:r>
          </w:p>
          <w:p w14:paraId="34F6A7FF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результаты реализации программы </w:t>
            </w:r>
          </w:p>
        </w:tc>
        <w:tc>
          <w:tcPr>
            <w:tcW w:w="7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7B900" w14:textId="77777777" w:rsidR="00672679" w:rsidRPr="00B0233F" w:rsidRDefault="00E82499">
            <w:pPr>
              <w:numPr>
                <w:ilvl w:val="0"/>
                <w:numId w:val="27"/>
              </w:numPr>
              <w:spacing w:after="2" w:line="277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Снижение младенческой и детской смертности с 15 до 7,0 </w:t>
            </w:r>
            <w:proofErr w:type="spellStart"/>
            <w:r w:rsidRPr="00B0233F">
              <w:rPr>
                <w:color w:val="auto"/>
              </w:rPr>
              <w:t>промилли</w:t>
            </w:r>
            <w:proofErr w:type="spellEnd"/>
            <w:r w:rsidRPr="00B0233F">
              <w:rPr>
                <w:color w:val="auto"/>
              </w:rPr>
              <w:t xml:space="preserve">;  </w:t>
            </w:r>
          </w:p>
          <w:p w14:paraId="58A12D42" w14:textId="77777777" w:rsidR="00672679" w:rsidRPr="00B0233F" w:rsidRDefault="00E82499">
            <w:pPr>
              <w:numPr>
                <w:ilvl w:val="0"/>
                <w:numId w:val="27"/>
              </w:numPr>
              <w:spacing w:after="22" w:line="259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Снижение материнской смертности до 0 случаев на 100 тыс. </w:t>
            </w:r>
          </w:p>
          <w:p w14:paraId="3A522B59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родившихся живыми; </w:t>
            </w:r>
          </w:p>
        </w:tc>
      </w:tr>
    </w:tbl>
    <w:p w14:paraId="5D6D1A03" w14:textId="77777777" w:rsidR="00672679" w:rsidRPr="00B0233F" w:rsidRDefault="00E82499">
      <w:pPr>
        <w:spacing w:after="275" w:line="259" w:lineRule="auto"/>
        <w:ind w:left="34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3D8BCD51" w14:textId="77777777" w:rsidR="00672679" w:rsidRPr="00B0233F" w:rsidRDefault="00E82499">
      <w:pPr>
        <w:pStyle w:val="2"/>
        <w:spacing w:after="12" w:line="270" w:lineRule="auto"/>
        <w:ind w:left="2064"/>
        <w:jc w:val="left"/>
        <w:rPr>
          <w:color w:val="auto"/>
        </w:rPr>
      </w:pPr>
      <w:r w:rsidRPr="00B0233F">
        <w:rPr>
          <w:color w:val="auto"/>
        </w:rPr>
        <w:lastRenderedPageBreak/>
        <w:t>1.</w:t>
      </w:r>
      <w:r w:rsidRPr="00B0233F">
        <w:rPr>
          <w:rFonts w:ascii="Arial" w:eastAsia="Arial" w:hAnsi="Arial" w:cs="Arial"/>
          <w:color w:val="auto"/>
        </w:rPr>
        <w:t xml:space="preserve"> </w:t>
      </w:r>
      <w:r w:rsidRPr="00B0233F">
        <w:rPr>
          <w:color w:val="auto"/>
        </w:rPr>
        <w:t xml:space="preserve">Характеристика текущего состояния подпрограммы  </w:t>
      </w:r>
    </w:p>
    <w:p w14:paraId="3750694E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Состояние здоровья детей и подростков является на сегодняшний день одной из наиболее важных проблем медицины Кызылского кожууна. С одной стороны это обусловлено высокой уязвимостью этой категории лиц, а с другой, состояние здоровья взрослого населения определяется тем уровнем здоровья и теми условиями жизни, которые были у него в детстве. В последние года в России отмечены неблагоприятные тенденции в состоянии здоровья новорожденных, физическом развитии и репродуктивном здоровья детей и подростков, регистрируется рост заболеваемости и инвалидности детей и подростков. </w:t>
      </w:r>
    </w:p>
    <w:p w14:paraId="22E496C0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 Известно, что состояние здоровья растущего организма зависит на 20% от наследственности, на 40% - от образа жизни, на 25% - от влияния окружающей среды, на 15% - от качества медицинской помощи. Выявлено, что чем больше неблагоприятных факторов оказывают влияние на ребенка в раннем возрасте, тем выше возможность проявления заболеваний в дальнейшем онтогенетическом развитии. Одним из негативных факторов стала усугубляющаяся дифференциация населения нашей страны на слои с разным уровнем жизни. У детей с низким социально-экономическим статусом выявлен сдвиг в сторону худших показателей здоровья по сравнению с более обеспеченными детьми. </w:t>
      </w:r>
    </w:p>
    <w:p w14:paraId="36780D2E" w14:textId="77777777" w:rsidR="00672679" w:rsidRPr="00B0233F" w:rsidRDefault="00E82499">
      <w:pPr>
        <w:spacing w:after="3" w:line="263" w:lineRule="auto"/>
        <w:ind w:left="29" w:right="0"/>
        <w:rPr>
          <w:color w:val="auto"/>
        </w:rPr>
      </w:pPr>
      <w:r w:rsidRPr="00B0233F">
        <w:rPr>
          <w:color w:val="auto"/>
        </w:rPr>
        <w:t xml:space="preserve">         Общая заболеваемость территориального населения в 2017 году, по сравнению с 2016года составила 3738 случаев и составила 12402,2 на 100 тыс. населения. Среди детского населения на 1 месте болезни органов дыхания  2607, на 2 м  месте болезни нервной системы 2038, на 3 м месте болезни желудочно-кишечной системы 1636  </w:t>
      </w:r>
    </w:p>
    <w:p w14:paraId="369E77DA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           На начало реализации Программы модернизации сеть медицинских организаций детства и родовспоможения участвующих в программе государственных гарантий, с учетом 3уровневой системы оказания медицинской помощи включала на 1 уровне - 17 (89,4%) медицинских организаций, на 2 уровне – 2 (10,5%), на 3 уровне – 0. </w:t>
      </w:r>
    </w:p>
    <w:p w14:paraId="7868AD60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К 2020 году планируется дальнейшее уменьшение количества медицинских организаций детства и родовспоможения 1 уровня - с 15 до 13 (68,4% в структуре медицинских организаций) за счет сокращения маломощных акушерских отделений и перепрофилирования в койки сестринского ухода за беременными. Количество учреждений 2 уровня увеличится до 6 (31,5%) за счет создания двух межрайонных центров, а также строительства межрайонного перинатального центра в городе Кызыле. </w:t>
      </w:r>
    </w:p>
    <w:p w14:paraId="62D02B24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 Одним из важных демографических показателей являются младенческая и детская смертность. В Кызылском кожууне в результате реализации федеральной программы «Дети России» и республиканской целевой программы «Здоровый ребенок», постановлений правительства «О мероприятиях по профилактике и снижению младенческой и детской смертности» показатель младенческой смертности выше республиканского показателя.   В Кызылском кожууне за 2016г родилось живыми 602 новорожденных, а  в 2017 году – 501 младенцев, что на 101 младенца родилось меньше чем в 2016г и показатель рождаемости остается на высоком уровне – 23,8 (РТ-26,5), (РФ-13,3), (СФО-14,8). В 2017г за 9 мес. умерло 3 детей до 1года показатель составляет 6,6 </w:t>
      </w:r>
      <w:proofErr w:type="spellStart"/>
      <w:r w:rsidRPr="00B0233F">
        <w:rPr>
          <w:color w:val="auto"/>
        </w:rPr>
        <w:t>промили</w:t>
      </w:r>
      <w:proofErr w:type="spellEnd"/>
      <w:r w:rsidRPr="00B0233F">
        <w:rPr>
          <w:color w:val="auto"/>
        </w:rPr>
        <w:t xml:space="preserve"> (РТ 9,7промили), (СФО-9,4), (РФ-8,6). </w:t>
      </w:r>
    </w:p>
    <w:p w14:paraId="6713FA3D" w14:textId="77777777" w:rsidR="00672679" w:rsidRPr="00B0233F" w:rsidRDefault="00E82499">
      <w:pPr>
        <w:spacing w:after="26" w:line="259" w:lineRule="auto"/>
        <w:ind w:left="1102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0473E129" w14:textId="77777777" w:rsidR="00672679" w:rsidRPr="00B0233F" w:rsidRDefault="00E82499">
      <w:pPr>
        <w:numPr>
          <w:ilvl w:val="0"/>
          <w:numId w:val="12"/>
        </w:numPr>
        <w:spacing w:after="0" w:line="259" w:lineRule="auto"/>
        <w:ind w:right="783" w:firstLine="2045"/>
        <w:rPr>
          <w:color w:val="auto"/>
        </w:rPr>
      </w:pPr>
      <w:r w:rsidRPr="00B0233F">
        <w:rPr>
          <w:b/>
          <w:color w:val="auto"/>
        </w:rPr>
        <w:t xml:space="preserve">Характеристика мероприятий: </w:t>
      </w:r>
    </w:p>
    <w:p w14:paraId="6C91A40E" w14:textId="77777777" w:rsidR="00672679" w:rsidRPr="00B0233F" w:rsidRDefault="00E82499">
      <w:pPr>
        <w:spacing w:after="14" w:line="259" w:lineRule="auto"/>
        <w:ind w:left="1102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2A4F95D6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В условиях недостаточного финансирования отрасли сложилась малоэффективная система здравоохранения: в связи с недостаточным уровнем материально-технического оснащения, существующей проблемой </w:t>
      </w:r>
      <w:proofErr w:type="spellStart"/>
      <w:r w:rsidRPr="00B0233F">
        <w:rPr>
          <w:color w:val="auto"/>
        </w:rPr>
        <w:t>недоукомплектованности</w:t>
      </w:r>
      <w:proofErr w:type="spellEnd"/>
      <w:r w:rsidRPr="00B0233F">
        <w:rPr>
          <w:color w:val="auto"/>
        </w:rPr>
        <w:t xml:space="preserve"> медицинскими кадрами качество оказания медицинской помощи в государственных учреждениях здравоохранения остается недостаточно высоким. Так, в 2016 г. объем средств, направленный на финансирование отрасли здравоохранения в Республике Тыва в общем объеме средств </w:t>
      </w:r>
      <w:r w:rsidRPr="00B0233F">
        <w:rPr>
          <w:color w:val="auto"/>
        </w:rPr>
        <w:lastRenderedPageBreak/>
        <w:t xml:space="preserve">республиканского бюджета составил 25%, в 2015 году 24%. Таким образом, ряд проблем сегодня остается нерешенным и требует повышения эффективности функционирования системы здравоохранения, что становится возможным посредством государственно-частного партнерства (далее - ГЧП) в отрасли здравоохранения. </w:t>
      </w:r>
    </w:p>
    <w:p w14:paraId="095A325D" w14:textId="403E4013" w:rsidR="003243EA" w:rsidRPr="00B0233F" w:rsidRDefault="00E82499" w:rsidP="00C00FB8">
      <w:pPr>
        <w:spacing w:after="70" w:line="259" w:lineRule="auto"/>
        <w:ind w:left="742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644ADC05" w14:textId="77777777" w:rsidR="00672679" w:rsidRPr="00B0233F" w:rsidRDefault="00E82499">
      <w:pPr>
        <w:numPr>
          <w:ilvl w:val="0"/>
          <w:numId w:val="12"/>
        </w:numPr>
        <w:ind w:right="783" w:firstLine="2045"/>
        <w:rPr>
          <w:color w:val="auto"/>
        </w:rPr>
      </w:pPr>
      <w:r w:rsidRPr="00B0233F">
        <w:rPr>
          <w:b/>
          <w:color w:val="auto"/>
        </w:rPr>
        <w:t xml:space="preserve">Основные цели, задачи подпрограммы </w:t>
      </w:r>
      <w:r w:rsidRPr="00B0233F">
        <w:rPr>
          <w:color w:val="auto"/>
        </w:rPr>
        <w:t xml:space="preserve">Целями и задачами Подпрограммы являются: </w:t>
      </w:r>
    </w:p>
    <w:p w14:paraId="26E79B89" w14:textId="77777777" w:rsidR="00672679" w:rsidRPr="00B0233F" w:rsidRDefault="00E82499">
      <w:pPr>
        <w:numPr>
          <w:ilvl w:val="0"/>
          <w:numId w:val="13"/>
        </w:numPr>
        <w:spacing w:after="49"/>
        <w:ind w:right="14" w:hanging="139"/>
        <w:rPr>
          <w:color w:val="auto"/>
        </w:rPr>
      </w:pPr>
      <w:r w:rsidRPr="00B0233F">
        <w:rPr>
          <w:color w:val="auto"/>
        </w:rPr>
        <w:t xml:space="preserve">Обеспечение доступности медицинской помощи и повышение эффективности медицинских услуг, объемы, виды и качество которых, должны соответствовать уровню заболеваемости и потребностям населения, и снижение материнской и младенческой смертности </w:t>
      </w:r>
    </w:p>
    <w:p w14:paraId="1E46A9F1" w14:textId="77777777" w:rsidR="00672679" w:rsidRPr="00B0233F" w:rsidRDefault="00E82499">
      <w:pPr>
        <w:numPr>
          <w:ilvl w:val="0"/>
          <w:numId w:val="13"/>
        </w:numPr>
        <w:spacing w:after="53"/>
        <w:ind w:right="14" w:hanging="139"/>
        <w:rPr>
          <w:color w:val="auto"/>
        </w:rPr>
      </w:pPr>
      <w:r w:rsidRPr="00B0233F">
        <w:rPr>
          <w:color w:val="auto"/>
        </w:rPr>
        <w:t xml:space="preserve">повышение доступности и качества медицинской помощи матерям и детям; </w:t>
      </w:r>
    </w:p>
    <w:p w14:paraId="17F24DDB" w14:textId="77777777" w:rsidR="00672679" w:rsidRPr="00B0233F" w:rsidRDefault="00E82499">
      <w:pPr>
        <w:numPr>
          <w:ilvl w:val="0"/>
          <w:numId w:val="13"/>
        </w:numPr>
        <w:spacing w:after="56"/>
        <w:ind w:right="14" w:hanging="139"/>
        <w:rPr>
          <w:color w:val="auto"/>
        </w:rPr>
      </w:pPr>
      <w:r w:rsidRPr="00B0233F">
        <w:rPr>
          <w:color w:val="auto"/>
        </w:rPr>
        <w:t xml:space="preserve">развитие специализированной медицинской помощи матерям и детям; </w:t>
      </w:r>
    </w:p>
    <w:p w14:paraId="45A19317" w14:textId="77777777" w:rsidR="00672679" w:rsidRPr="00B0233F" w:rsidRDefault="00E82499">
      <w:pPr>
        <w:numPr>
          <w:ilvl w:val="0"/>
          <w:numId w:val="13"/>
        </w:numPr>
        <w:spacing w:after="44"/>
        <w:ind w:right="14" w:hanging="139"/>
        <w:rPr>
          <w:color w:val="auto"/>
        </w:rPr>
      </w:pPr>
      <w:r w:rsidRPr="00B0233F">
        <w:rPr>
          <w:color w:val="auto"/>
        </w:rPr>
        <w:t xml:space="preserve">совершенствование </w:t>
      </w:r>
      <w:proofErr w:type="spellStart"/>
      <w:r w:rsidRPr="00B0233F">
        <w:rPr>
          <w:color w:val="auto"/>
        </w:rPr>
        <w:t>пренатальной</w:t>
      </w:r>
      <w:proofErr w:type="spellEnd"/>
      <w:r w:rsidRPr="00B0233F">
        <w:rPr>
          <w:color w:val="auto"/>
        </w:rPr>
        <w:t xml:space="preserve"> диагностики, </w:t>
      </w:r>
      <w:proofErr w:type="spellStart"/>
      <w:r w:rsidRPr="00B0233F">
        <w:rPr>
          <w:color w:val="auto"/>
        </w:rPr>
        <w:t>аудиологического</w:t>
      </w:r>
      <w:proofErr w:type="spellEnd"/>
      <w:r w:rsidRPr="00B0233F">
        <w:rPr>
          <w:color w:val="auto"/>
        </w:rPr>
        <w:t xml:space="preserve"> и неонатального скрининга; </w:t>
      </w:r>
    </w:p>
    <w:p w14:paraId="6294AC99" w14:textId="77777777" w:rsidR="00672679" w:rsidRPr="00B0233F" w:rsidRDefault="00E82499">
      <w:pPr>
        <w:numPr>
          <w:ilvl w:val="0"/>
          <w:numId w:val="13"/>
        </w:numPr>
        <w:spacing w:after="53"/>
        <w:ind w:right="14" w:hanging="139"/>
        <w:rPr>
          <w:color w:val="auto"/>
        </w:rPr>
      </w:pPr>
      <w:r w:rsidRPr="00B0233F">
        <w:rPr>
          <w:color w:val="auto"/>
        </w:rPr>
        <w:t xml:space="preserve">развитие неонатальной хирургии; </w:t>
      </w:r>
    </w:p>
    <w:p w14:paraId="7CAE6237" w14:textId="77777777" w:rsidR="00672679" w:rsidRPr="00B0233F" w:rsidRDefault="00E82499">
      <w:pPr>
        <w:numPr>
          <w:ilvl w:val="0"/>
          <w:numId w:val="13"/>
        </w:numPr>
        <w:spacing w:after="56"/>
        <w:ind w:right="14" w:hanging="139"/>
        <w:rPr>
          <w:color w:val="auto"/>
        </w:rPr>
      </w:pPr>
      <w:r w:rsidRPr="00B0233F">
        <w:rPr>
          <w:color w:val="auto"/>
        </w:rPr>
        <w:t xml:space="preserve">профилактика и снижение количества абортов; </w:t>
      </w:r>
    </w:p>
    <w:p w14:paraId="48FAC2C1" w14:textId="77777777" w:rsidR="00672679" w:rsidRPr="00B0233F" w:rsidRDefault="00E82499">
      <w:pPr>
        <w:numPr>
          <w:ilvl w:val="0"/>
          <w:numId w:val="13"/>
        </w:numPr>
        <w:spacing w:after="45"/>
        <w:ind w:right="14" w:hanging="139"/>
        <w:rPr>
          <w:color w:val="auto"/>
        </w:rPr>
      </w:pPr>
      <w:r w:rsidRPr="00B0233F">
        <w:rPr>
          <w:color w:val="auto"/>
        </w:rPr>
        <w:t xml:space="preserve">совершенствование дистанционных и выездных форм оказания медицинской помощи женщинам и новорожденным </w:t>
      </w:r>
    </w:p>
    <w:p w14:paraId="570E39CF" w14:textId="77777777" w:rsidR="00672679" w:rsidRPr="00B0233F" w:rsidRDefault="00E82499">
      <w:pPr>
        <w:spacing w:after="71" w:line="259" w:lineRule="auto"/>
        <w:ind w:left="754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57CC8FEB" w14:textId="77777777" w:rsidR="00672679" w:rsidRPr="00B0233F" w:rsidRDefault="00E82499">
      <w:pPr>
        <w:pStyle w:val="2"/>
        <w:spacing w:after="12" w:line="270" w:lineRule="auto"/>
        <w:ind w:left="2064"/>
        <w:jc w:val="left"/>
        <w:rPr>
          <w:color w:val="auto"/>
        </w:rPr>
      </w:pPr>
      <w:r w:rsidRPr="00B0233F">
        <w:rPr>
          <w:color w:val="auto"/>
        </w:rPr>
        <w:t>4.</w:t>
      </w:r>
      <w:r w:rsidRPr="00B0233F">
        <w:rPr>
          <w:rFonts w:ascii="Arial" w:eastAsia="Arial" w:hAnsi="Arial" w:cs="Arial"/>
          <w:color w:val="auto"/>
        </w:rPr>
        <w:t xml:space="preserve"> </w:t>
      </w:r>
      <w:r w:rsidRPr="00B0233F">
        <w:rPr>
          <w:color w:val="auto"/>
        </w:rPr>
        <w:t xml:space="preserve">Ожидаемые результаты реализации Подпрограммы </w:t>
      </w:r>
    </w:p>
    <w:p w14:paraId="5DB9FC6B" w14:textId="77777777" w:rsidR="00672679" w:rsidRPr="00B0233F" w:rsidRDefault="00E82499">
      <w:pPr>
        <w:ind w:left="610" w:right="14"/>
        <w:rPr>
          <w:color w:val="auto"/>
        </w:rPr>
      </w:pPr>
      <w:r w:rsidRPr="00B0233F">
        <w:rPr>
          <w:color w:val="auto"/>
        </w:rPr>
        <w:t>Предполагается, что в результате реализации мероприятий подпрограммы:</w:t>
      </w:r>
      <w:r w:rsidRPr="00B0233F">
        <w:rPr>
          <w:rFonts w:ascii="Arial" w:eastAsia="Arial" w:hAnsi="Arial" w:cs="Arial"/>
          <w:color w:val="auto"/>
        </w:rPr>
        <w:t xml:space="preserve"> </w:t>
      </w:r>
    </w:p>
    <w:p w14:paraId="43156ABD" w14:textId="77777777" w:rsidR="00672679" w:rsidRPr="00B0233F" w:rsidRDefault="00E82499">
      <w:pPr>
        <w:numPr>
          <w:ilvl w:val="0"/>
          <w:numId w:val="14"/>
        </w:numPr>
        <w:ind w:right="14" w:hanging="139"/>
        <w:rPr>
          <w:color w:val="auto"/>
        </w:rPr>
      </w:pPr>
      <w:r w:rsidRPr="00B0233F">
        <w:rPr>
          <w:color w:val="auto"/>
        </w:rPr>
        <w:t xml:space="preserve">Снижение младенческой и детской смертности с 15 до 7,0 </w:t>
      </w:r>
      <w:proofErr w:type="spellStart"/>
      <w:r w:rsidRPr="00B0233F">
        <w:rPr>
          <w:color w:val="auto"/>
        </w:rPr>
        <w:t>промилли</w:t>
      </w:r>
      <w:proofErr w:type="spellEnd"/>
      <w:r w:rsidRPr="00B0233F">
        <w:rPr>
          <w:color w:val="auto"/>
        </w:rPr>
        <w:t xml:space="preserve">; </w:t>
      </w:r>
    </w:p>
    <w:p w14:paraId="27ACB4A5" w14:textId="77777777" w:rsidR="00672679" w:rsidRPr="00B0233F" w:rsidRDefault="00E82499">
      <w:pPr>
        <w:numPr>
          <w:ilvl w:val="0"/>
          <w:numId w:val="14"/>
        </w:numPr>
        <w:ind w:right="14" w:hanging="139"/>
        <w:rPr>
          <w:color w:val="auto"/>
        </w:rPr>
      </w:pPr>
      <w:r w:rsidRPr="00B0233F">
        <w:rPr>
          <w:color w:val="auto"/>
        </w:rPr>
        <w:t xml:space="preserve">Снижение материнской смертности до 0 случаев на 100 тыс. родившихся живыми; </w:t>
      </w:r>
    </w:p>
    <w:p w14:paraId="279AEB92" w14:textId="77777777" w:rsidR="00672679" w:rsidRPr="00B0233F" w:rsidRDefault="00E82499">
      <w:pPr>
        <w:spacing w:after="25" w:line="259" w:lineRule="auto"/>
        <w:ind w:left="34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7D4BFA68" w14:textId="77777777" w:rsidR="00672679" w:rsidRPr="00B0233F" w:rsidRDefault="00E82499">
      <w:pPr>
        <w:pStyle w:val="2"/>
        <w:ind w:left="394" w:right="358"/>
        <w:rPr>
          <w:color w:val="auto"/>
        </w:rPr>
      </w:pPr>
      <w:r w:rsidRPr="00B0233F">
        <w:rPr>
          <w:color w:val="auto"/>
        </w:rPr>
        <w:t xml:space="preserve">5. Сроки реализации Подпрограммы </w:t>
      </w:r>
    </w:p>
    <w:p w14:paraId="66D254BA" w14:textId="42D041D3" w:rsidR="00672679" w:rsidRPr="00B0233F" w:rsidRDefault="00E82499">
      <w:pPr>
        <w:ind w:left="43" w:right="14" w:firstLine="566"/>
        <w:rPr>
          <w:color w:val="auto"/>
        </w:rPr>
      </w:pPr>
      <w:r w:rsidRPr="00B0233F">
        <w:rPr>
          <w:color w:val="auto"/>
        </w:rPr>
        <w:t>Программа рассчитана на 3 года (20</w:t>
      </w:r>
      <w:r w:rsidR="00E3045D" w:rsidRPr="00B0233F">
        <w:rPr>
          <w:color w:val="auto"/>
        </w:rPr>
        <w:t>21</w:t>
      </w:r>
      <w:r w:rsidRPr="00B0233F">
        <w:rPr>
          <w:color w:val="auto"/>
        </w:rPr>
        <w:t>-202</w:t>
      </w:r>
      <w:r w:rsidR="00E3045D" w:rsidRPr="00B0233F">
        <w:rPr>
          <w:color w:val="auto"/>
        </w:rPr>
        <w:t>3</w:t>
      </w:r>
      <w:r w:rsidRPr="00B0233F">
        <w:rPr>
          <w:color w:val="auto"/>
        </w:rPr>
        <w:t xml:space="preserve"> гг.) с последующей ежегодной детализацией в рабочих планах по организационным формам деятельности, срокам финансирования материально-технического обеспечения, а также разработкой целевых программ по конкретным направлениям правоохранительной деятельности. </w:t>
      </w:r>
    </w:p>
    <w:p w14:paraId="2E09419B" w14:textId="59E426A8" w:rsidR="00672679" w:rsidRPr="00B0233F" w:rsidRDefault="00E82499">
      <w:pPr>
        <w:ind w:left="53" w:right="3187"/>
        <w:rPr>
          <w:color w:val="auto"/>
        </w:rPr>
      </w:pPr>
      <w:r w:rsidRPr="00B0233F">
        <w:rPr>
          <w:color w:val="auto"/>
        </w:rPr>
        <w:t xml:space="preserve">Решить указанные цели и задачи предусматривается в 3 этапа:  </w:t>
      </w:r>
      <w:r w:rsidRPr="00B0233F">
        <w:rPr>
          <w:color w:val="auto"/>
        </w:rPr>
        <w:tab/>
        <w:t>1 этап - 20</w:t>
      </w:r>
      <w:r w:rsidR="00A53FD9" w:rsidRPr="00B0233F">
        <w:rPr>
          <w:color w:val="auto"/>
        </w:rPr>
        <w:t>21</w:t>
      </w:r>
      <w:r w:rsidRPr="00B0233F">
        <w:rPr>
          <w:color w:val="auto"/>
        </w:rPr>
        <w:t xml:space="preserve"> год; </w:t>
      </w:r>
      <w:r w:rsidRPr="00B0233F">
        <w:rPr>
          <w:color w:val="auto"/>
        </w:rPr>
        <w:tab/>
        <w:t>2-этап – 20</w:t>
      </w:r>
      <w:r w:rsidR="00A53FD9" w:rsidRPr="00B0233F">
        <w:rPr>
          <w:color w:val="auto"/>
        </w:rPr>
        <w:t>22</w:t>
      </w:r>
      <w:r w:rsidRPr="00B0233F">
        <w:rPr>
          <w:color w:val="auto"/>
        </w:rPr>
        <w:t xml:space="preserve"> год, 3 этап – 202</w:t>
      </w:r>
      <w:r w:rsidR="00A53FD9" w:rsidRPr="00B0233F">
        <w:rPr>
          <w:color w:val="auto"/>
        </w:rPr>
        <w:t>3</w:t>
      </w:r>
      <w:r w:rsidRPr="00B0233F">
        <w:rPr>
          <w:color w:val="auto"/>
        </w:rPr>
        <w:t xml:space="preserve"> год. </w:t>
      </w:r>
    </w:p>
    <w:p w14:paraId="3426AF93" w14:textId="77777777" w:rsidR="00672679" w:rsidRPr="00B0233F" w:rsidRDefault="00E82499" w:rsidP="003243EA">
      <w:pPr>
        <w:spacing w:after="0" w:line="259" w:lineRule="auto"/>
        <w:ind w:left="34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  <w:r w:rsidRPr="00B0233F">
        <w:rPr>
          <w:b/>
          <w:color w:val="auto"/>
        </w:rPr>
        <w:t xml:space="preserve"> </w:t>
      </w:r>
    </w:p>
    <w:p w14:paraId="4B2A7331" w14:textId="77777777" w:rsidR="00672679" w:rsidRPr="00B0233F" w:rsidRDefault="00E82499">
      <w:pPr>
        <w:pStyle w:val="2"/>
        <w:ind w:left="394" w:right="361"/>
        <w:rPr>
          <w:color w:val="auto"/>
        </w:rPr>
      </w:pPr>
      <w:r w:rsidRPr="00B0233F">
        <w:rPr>
          <w:color w:val="auto"/>
        </w:rPr>
        <w:t>6. Система подпрограммных мероприятий</w:t>
      </w:r>
      <w:r w:rsidRPr="00B0233F">
        <w:rPr>
          <w:b w:val="0"/>
          <w:color w:val="auto"/>
        </w:rPr>
        <w:t xml:space="preserve"> </w:t>
      </w:r>
    </w:p>
    <w:p w14:paraId="36920202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     Для решения поставленных в Программе задач запланированы мероприятия (приложение) по следующим направлениям: </w:t>
      </w:r>
    </w:p>
    <w:p w14:paraId="1A63CD16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 - Охрана здоровья матери и ребенка</w:t>
      </w:r>
      <w:r w:rsidR="003243EA" w:rsidRPr="00B0233F">
        <w:rPr>
          <w:color w:val="auto"/>
        </w:rPr>
        <w:t>.</w:t>
      </w:r>
    </w:p>
    <w:p w14:paraId="01BF8DFA" w14:textId="77777777" w:rsidR="00672679" w:rsidRPr="00B0233F" w:rsidRDefault="00E82499" w:rsidP="003243EA">
      <w:pPr>
        <w:spacing w:after="0" w:line="259" w:lineRule="auto"/>
        <w:ind w:left="82" w:right="0" w:firstLine="0"/>
        <w:jc w:val="center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2CB66027" w14:textId="77777777" w:rsidR="00672679" w:rsidRPr="00B0233F" w:rsidRDefault="00E82499">
      <w:pPr>
        <w:pStyle w:val="2"/>
        <w:spacing w:after="0"/>
        <w:ind w:left="394" w:right="364"/>
        <w:rPr>
          <w:color w:val="auto"/>
        </w:rPr>
      </w:pPr>
      <w:r w:rsidRPr="00B0233F">
        <w:rPr>
          <w:color w:val="auto"/>
        </w:rPr>
        <w:t xml:space="preserve">7. Описание мер правового регулирования в сфере реализации Подпрограммы </w:t>
      </w:r>
    </w:p>
    <w:p w14:paraId="6B9371B7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Муниципальная программа «Поддержка системы здравоохранения на территории Кызылского кожууна на 2018-2020гг.» разработана  </w:t>
      </w:r>
    </w:p>
    <w:p w14:paraId="127E5725" w14:textId="77777777" w:rsidR="00672679" w:rsidRPr="00B0233F" w:rsidRDefault="00A46365">
      <w:pPr>
        <w:spacing w:after="14"/>
        <w:ind w:left="19" w:right="0" w:firstLine="698"/>
        <w:rPr>
          <w:color w:val="auto"/>
        </w:rPr>
      </w:pPr>
      <w:hyperlink r:id="rId192">
        <w:r w:rsidR="00E82499" w:rsidRPr="00B0233F">
          <w:rPr>
            <w:rFonts w:ascii="Calibri" w:eastAsia="Calibri" w:hAnsi="Calibri" w:cs="Calibri"/>
            <w:color w:val="auto"/>
            <w:sz w:val="22"/>
          </w:rPr>
          <w:t>-</w:t>
        </w:r>
      </w:hyperlink>
      <w:hyperlink r:id="rId193">
        <w:r w:rsidR="00E82499" w:rsidRPr="00B0233F">
          <w:rPr>
            <w:color w:val="auto"/>
            <w:u w:val="single" w:color="0000FF"/>
          </w:rPr>
          <w:t>Федеральный закон от 8 мая 2010 г. N 83</w:t>
        </w:r>
      </w:hyperlink>
      <w:hyperlink r:id="rId194">
        <w:r w:rsidR="00E82499" w:rsidRPr="00B0233F">
          <w:rPr>
            <w:color w:val="auto"/>
            <w:u w:val="single" w:color="0000FF"/>
          </w:rPr>
          <w:t>-</w:t>
        </w:r>
      </w:hyperlink>
      <w:hyperlink r:id="rId195">
        <w:r w:rsidR="00E82499" w:rsidRPr="00B0233F">
          <w:rPr>
            <w:color w:val="auto"/>
            <w:u w:val="single" w:color="0000FF"/>
          </w:rPr>
          <w:t>ФЗ "О внесении изменений в отдельные</w:t>
        </w:r>
      </w:hyperlink>
      <w:hyperlink r:id="rId196">
        <w:r w:rsidR="00E82499" w:rsidRPr="00B0233F">
          <w:rPr>
            <w:color w:val="auto"/>
          </w:rPr>
          <w:t xml:space="preserve"> </w:t>
        </w:r>
      </w:hyperlink>
      <w:hyperlink r:id="rId197">
        <w:r w:rsidR="00E82499" w:rsidRPr="00B0233F">
          <w:rPr>
            <w:color w:val="auto"/>
            <w:u w:val="single" w:color="0000FF"/>
          </w:rPr>
          <w:t>законодательные акты Российской Федерации в связи с совершенствованием правового</w:t>
        </w:r>
      </w:hyperlink>
      <w:hyperlink r:id="rId198">
        <w:r w:rsidR="00E82499" w:rsidRPr="00B0233F">
          <w:rPr>
            <w:color w:val="auto"/>
          </w:rPr>
          <w:t xml:space="preserve"> </w:t>
        </w:r>
      </w:hyperlink>
      <w:hyperlink r:id="rId199">
        <w:r w:rsidR="00E82499" w:rsidRPr="00B0233F">
          <w:rPr>
            <w:color w:val="auto"/>
            <w:u w:val="single" w:color="0000FF"/>
          </w:rPr>
          <w:t>положения государственных (муниципальных) учреждений"</w:t>
        </w:r>
      </w:hyperlink>
      <w:hyperlink r:id="rId200">
        <w:r w:rsidR="00E82499" w:rsidRPr="00B0233F">
          <w:rPr>
            <w:color w:val="auto"/>
          </w:rPr>
          <w:t>;</w:t>
        </w:r>
      </w:hyperlink>
      <w:r w:rsidR="00E82499" w:rsidRPr="00B0233F">
        <w:rPr>
          <w:color w:val="auto"/>
        </w:rPr>
        <w:t xml:space="preserve"> </w:t>
      </w:r>
    </w:p>
    <w:p w14:paraId="13E1DC05" w14:textId="77777777" w:rsidR="00672679" w:rsidRPr="00B0233F" w:rsidRDefault="00A46365">
      <w:pPr>
        <w:numPr>
          <w:ilvl w:val="0"/>
          <w:numId w:val="15"/>
        </w:numPr>
        <w:spacing w:after="14"/>
        <w:ind w:right="0" w:firstLine="698"/>
        <w:rPr>
          <w:color w:val="auto"/>
        </w:rPr>
      </w:pPr>
      <w:hyperlink r:id="rId201">
        <w:r w:rsidR="00E82499" w:rsidRPr="00B0233F">
          <w:rPr>
            <w:color w:val="auto"/>
            <w:u w:val="single" w:color="0000FF"/>
          </w:rPr>
          <w:t>Федеральный закон от 21 ноября 2011 г. N 323</w:t>
        </w:r>
      </w:hyperlink>
      <w:hyperlink r:id="rId202">
        <w:r w:rsidR="00E82499" w:rsidRPr="00B0233F">
          <w:rPr>
            <w:color w:val="auto"/>
            <w:u w:val="single" w:color="0000FF"/>
          </w:rPr>
          <w:t>-</w:t>
        </w:r>
      </w:hyperlink>
      <w:hyperlink r:id="rId203">
        <w:r w:rsidR="00E82499" w:rsidRPr="00B0233F">
          <w:rPr>
            <w:color w:val="auto"/>
            <w:u w:val="single" w:color="0000FF"/>
          </w:rPr>
          <w:t>ФЗ "Об основах охраны здоровья</w:t>
        </w:r>
      </w:hyperlink>
      <w:hyperlink r:id="rId204">
        <w:r w:rsidR="00E82499" w:rsidRPr="00B0233F">
          <w:rPr>
            <w:color w:val="auto"/>
          </w:rPr>
          <w:t xml:space="preserve"> </w:t>
        </w:r>
      </w:hyperlink>
      <w:hyperlink r:id="rId205">
        <w:r w:rsidR="00E82499" w:rsidRPr="00B0233F">
          <w:rPr>
            <w:color w:val="auto"/>
            <w:u w:val="single" w:color="0000FF"/>
          </w:rPr>
          <w:t>граждан в Российской Федерации"</w:t>
        </w:r>
      </w:hyperlink>
      <w:hyperlink r:id="rId206">
        <w:r w:rsidR="00E82499" w:rsidRPr="00B0233F">
          <w:rPr>
            <w:color w:val="auto"/>
          </w:rPr>
          <w:t>;</w:t>
        </w:r>
      </w:hyperlink>
      <w:r w:rsidR="00E82499" w:rsidRPr="00B0233F">
        <w:rPr>
          <w:color w:val="auto"/>
        </w:rPr>
        <w:t xml:space="preserve"> </w:t>
      </w:r>
    </w:p>
    <w:p w14:paraId="5AC25A6C" w14:textId="77777777" w:rsidR="00672679" w:rsidRPr="00B0233F" w:rsidRDefault="00A46365">
      <w:pPr>
        <w:numPr>
          <w:ilvl w:val="0"/>
          <w:numId w:val="15"/>
        </w:numPr>
        <w:spacing w:after="14"/>
        <w:ind w:right="0" w:firstLine="698"/>
        <w:rPr>
          <w:color w:val="auto"/>
        </w:rPr>
      </w:pPr>
      <w:hyperlink r:id="rId207">
        <w:r w:rsidR="00E82499" w:rsidRPr="00B0233F">
          <w:rPr>
            <w:color w:val="auto"/>
            <w:u w:val="single" w:color="0000FF"/>
          </w:rPr>
          <w:t>Федеральный закон от 29 ноября 2010 г. N 326</w:t>
        </w:r>
      </w:hyperlink>
      <w:hyperlink r:id="rId208">
        <w:r w:rsidR="00E82499" w:rsidRPr="00B0233F">
          <w:rPr>
            <w:color w:val="auto"/>
            <w:u w:val="single" w:color="0000FF"/>
          </w:rPr>
          <w:t>-</w:t>
        </w:r>
      </w:hyperlink>
      <w:hyperlink r:id="rId209">
        <w:r w:rsidR="00E82499" w:rsidRPr="00B0233F">
          <w:rPr>
            <w:color w:val="auto"/>
            <w:u w:val="single" w:color="0000FF"/>
          </w:rPr>
          <w:t>ФЗ "Об обязательном медицинском</w:t>
        </w:r>
      </w:hyperlink>
      <w:hyperlink r:id="rId210">
        <w:r w:rsidR="00E82499" w:rsidRPr="00B0233F">
          <w:rPr>
            <w:color w:val="auto"/>
          </w:rPr>
          <w:t xml:space="preserve"> </w:t>
        </w:r>
      </w:hyperlink>
      <w:r w:rsidR="00E82499" w:rsidRPr="00B0233F">
        <w:rPr>
          <w:color w:val="auto"/>
          <w:u w:val="single" w:color="0000FF"/>
        </w:rPr>
        <w:t>страховании в Российской Федерации совершенствованием правового положени</w:t>
      </w:r>
      <w:hyperlink r:id="rId211">
        <w:r w:rsidR="00E82499" w:rsidRPr="00B0233F">
          <w:rPr>
            <w:color w:val="auto"/>
            <w:u w:val="single" w:color="0000FF"/>
          </w:rPr>
          <w:t>я</w:t>
        </w:r>
      </w:hyperlink>
      <w:hyperlink r:id="rId212">
        <w:r w:rsidR="00E82499" w:rsidRPr="00B0233F">
          <w:rPr>
            <w:color w:val="auto"/>
          </w:rPr>
          <w:t xml:space="preserve"> </w:t>
        </w:r>
      </w:hyperlink>
      <w:hyperlink r:id="rId213">
        <w:r w:rsidR="00E82499" w:rsidRPr="00B0233F">
          <w:rPr>
            <w:color w:val="auto"/>
            <w:u w:val="single" w:color="0000FF"/>
          </w:rPr>
          <w:t>государственных (муниципальных) учреждений"</w:t>
        </w:r>
      </w:hyperlink>
      <w:hyperlink r:id="rId214">
        <w:r w:rsidR="00E82499" w:rsidRPr="00B0233F">
          <w:rPr>
            <w:color w:val="auto"/>
          </w:rPr>
          <w:t>.</w:t>
        </w:r>
      </w:hyperlink>
      <w:r w:rsidR="00E82499" w:rsidRPr="00B0233F">
        <w:rPr>
          <w:color w:val="auto"/>
        </w:rPr>
        <w:t xml:space="preserve"> </w:t>
      </w:r>
    </w:p>
    <w:p w14:paraId="6D13BA52" w14:textId="77777777" w:rsidR="00672679" w:rsidRPr="00B0233F" w:rsidRDefault="00A46365">
      <w:pPr>
        <w:spacing w:after="14"/>
        <w:ind w:left="19" w:right="0" w:firstLine="698"/>
        <w:rPr>
          <w:color w:val="auto"/>
        </w:rPr>
      </w:pPr>
      <w:hyperlink r:id="rId215">
        <w:r w:rsidR="00E82499" w:rsidRPr="00B0233F">
          <w:rPr>
            <w:rFonts w:ascii="Calibri" w:eastAsia="Calibri" w:hAnsi="Calibri" w:cs="Calibri"/>
            <w:color w:val="auto"/>
            <w:sz w:val="22"/>
          </w:rPr>
          <w:t>-</w:t>
        </w:r>
      </w:hyperlink>
      <w:hyperlink r:id="rId216">
        <w:r w:rsidR="00E82499" w:rsidRPr="00B0233F">
          <w:rPr>
            <w:color w:val="auto"/>
            <w:u w:val="single" w:color="0000FF"/>
          </w:rPr>
          <w:t>Концепция демографической политики Российской Федерации на период до 2025 года</w:t>
        </w:r>
      </w:hyperlink>
      <w:hyperlink r:id="rId217">
        <w:r w:rsidR="00E82499" w:rsidRPr="00B0233F">
          <w:rPr>
            <w:color w:val="auto"/>
          </w:rPr>
          <w:t>,</w:t>
        </w:r>
      </w:hyperlink>
      <w:r w:rsidR="00E82499" w:rsidRPr="00B0233F">
        <w:rPr>
          <w:color w:val="auto"/>
        </w:rPr>
        <w:t xml:space="preserve"> утвержденная </w:t>
      </w:r>
      <w:hyperlink r:id="rId218">
        <w:r w:rsidR="00E82499" w:rsidRPr="00B0233F">
          <w:rPr>
            <w:color w:val="auto"/>
            <w:u w:val="single" w:color="0000FF"/>
          </w:rPr>
          <w:t>Указом</w:t>
        </w:r>
      </w:hyperlink>
      <w:hyperlink r:id="rId219">
        <w:r w:rsidR="00E82499" w:rsidRPr="00B0233F">
          <w:rPr>
            <w:color w:val="auto"/>
            <w:u w:val="single" w:color="0000FF"/>
          </w:rPr>
          <w:t xml:space="preserve"> </w:t>
        </w:r>
      </w:hyperlink>
      <w:hyperlink r:id="rId220">
        <w:r w:rsidR="00E82499" w:rsidRPr="00B0233F">
          <w:rPr>
            <w:color w:val="auto"/>
            <w:u w:val="single" w:color="0000FF"/>
          </w:rPr>
          <w:t>Президента Российской Федерации от 9 октября 2007 г. N 1351</w:t>
        </w:r>
      </w:hyperlink>
      <w:hyperlink r:id="rId221">
        <w:r w:rsidR="00E82499" w:rsidRPr="00B0233F">
          <w:rPr>
            <w:color w:val="auto"/>
          </w:rPr>
          <w:t>;</w:t>
        </w:r>
      </w:hyperlink>
      <w:r w:rsidR="00E82499" w:rsidRPr="00B0233F">
        <w:rPr>
          <w:color w:val="auto"/>
        </w:rPr>
        <w:t xml:space="preserve"> </w:t>
      </w:r>
    </w:p>
    <w:p w14:paraId="28DFDADF" w14:textId="77777777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 xml:space="preserve">-В связи с вступлением в силу с 1 января 2012 г. </w:t>
      </w:r>
      <w:hyperlink r:id="rId222">
        <w:r w:rsidRPr="00B0233F">
          <w:rPr>
            <w:color w:val="auto"/>
            <w:u w:val="single" w:color="0000FF"/>
          </w:rPr>
          <w:t>Федерального закона от 21 ноября</w:t>
        </w:r>
      </w:hyperlink>
      <w:hyperlink r:id="rId223">
        <w:r w:rsidRPr="00B0233F">
          <w:rPr>
            <w:color w:val="auto"/>
          </w:rPr>
          <w:t xml:space="preserve"> </w:t>
        </w:r>
      </w:hyperlink>
      <w:hyperlink r:id="rId224">
        <w:r w:rsidRPr="00B0233F">
          <w:rPr>
            <w:color w:val="auto"/>
            <w:u w:val="single" w:color="0000FF"/>
          </w:rPr>
          <w:t>2011 г. N 323</w:t>
        </w:r>
      </w:hyperlink>
      <w:hyperlink r:id="rId225">
        <w:r w:rsidRPr="00B0233F">
          <w:rPr>
            <w:color w:val="auto"/>
            <w:u w:val="single" w:color="0000FF"/>
          </w:rPr>
          <w:t>-</w:t>
        </w:r>
      </w:hyperlink>
      <w:hyperlink r:id="rId226">
        <w:r w:rsidRPr="00B0233F">
          <w:rPr>
            <w:color w:val="auto"/>
            <w:u w:val="single" w:color="0000FF"/>
          </w:rPr>
          <w:t>ФЗ "Об основах охраны здоровья граждан в Российской Федерации"</w:t>
        </w:r>
      </w:hyperlink>
      <w:hyperlink r:id="rId227">
        <w:r w:rsidRPr="00B0233F">
          <w:rPr>
            <w:color w:val="auto"/>
          </w:rPr>
          <w:t xml:space="preserve"> </w:t>
        </w:r>
      </w:hyperlink>
      <w:r w:rsidRPr="00B0233F">
        <w:rPr>
          <w:color w:val="auto"/>
        </w:rPr>
        <w:t xml:space="preserve">в целях приведения в соответствие с его нормами законодательными актами Республики Тыва внесены изменения в следующие законы Республики Тыва, регулирующие правоотношения в отрасли здравоохранения: </w:t>
      </w:r>
    </w:p>
    <w:p w14:paraId="2EDC52E3" w14:textId="77777777" w:rsidR="00672679" w:rsidRPr="00B0233F" w:rsidRDefault="00E82499" w:rsidP="003243EA">
      <w:pPr>
        <w:spacing w:after="0" w:line="259" w:lineRule="auto"/>
        <w:ind w:left="742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556498F1" w14:textId="77777777" w:rsidR="00672679" w:rsidRPr="00B0233F" w:rsidRDefault="00E82499">
      <w:pPr>
        <w:pStyle w:val="2"/>
        <w:spacing w:after="0"/>
        <w:ind w:left="394" w:right="365"/>
        <w:rPr>
          <w:color w:val="auto"/>
        </w:rPr>
      </w:pPr>
      <w:r w:rsidRPr="00B0233F">
        <w:rPr>
          <w:color w:val="auto"/>
        </w:rPr>
        <w:t xml:space="preserve">8. Ресурсное обеспечение Подпрограммы </w:t>
      </w:r>
    </w:p>
    <w:p w14:paraId="0F4C4486" w14:textId="77777777" w:rsidR="003243EA" w:rsidRPr="00B0233F" w:rsidRDefault="00E82499">
      <w:pPr>
        <w:spacing w:after="208"/>
        <w:ind w:left="29" w:right="539"/>
        <w:jc w:val="left"/>
        <w:rPr>
          <w:color w:val="auto"/>
        </w:rPr>
      </w:pPr>
      <w:r w:rsidRPr="00B0233F">
        <w:rPr>
          <w:color w:val="auto"/>
        </w:rPr>
        <w:t xml:space="preserve">Для реализации первоочередных мероприятий Программы необходимо «Охрана здоровья матери и ребенка»: </w:t>
      </w:r>
    </w:p>
    <w:p w14:paraId="7BED7C87" w14:textId="2F2CFA89" w:rsidR="003243EA" w:rsidRPr="00B0233F" w:rsidRDefault="00E82499">
      <w:pPr>
        <w:spacing w:after="208"/>
        <w:ind w:left="29" w:right="539"/>
        <w:jc w:val="left"/>
        <w:rPr>
          <w:color w:val="auto"/>
        </w:rPr>
      </w:pPr>
      <w:r w:rsidRPr="00B0233F">
        <w:rPr>
          <w:color w:val="auto"/>
        </w:rPr>
        <w:t xml:space="preserve"> 20</w:t>
      </w:r>
      <w:r w:rsidR="00084877" w:rsidRPr="00B0233F">
        <w:rPr>
          <w:color w:val="auto"/>
        </w:rPr>
        <w:t>21</w:t>
      </w:r>
      <w:r w:rsidRPr="00B0233F">
        <w:rPr>
          <w:color w:val="auto"/>
        </w:rPr>
        <w:t xml:space="preserve">г.- 0,0 </w:t>
      </w:r>
      <w:proofErr w:type="spellStart"/>
      <w:r w:rsidRPr="00B0233F">
        <w:rPr>
          <w:color w:val="auto"/>
        </w:rPr>
        <w:t>тыс.руб</w:t>
      </w:r>
      <w:proofErr w:type="spellEnd"/>
      <w:r w:rsidRPr="00B0233F">
        <w:rPr>
          <w:color w:val="auto"/>
        </w:rPr>
        <w:t xml:space="preserve">.; </w:t>
      </w:r>
    </w:p>
    <w:p w14:paraId="60CF3B8E" w14:textId="1A0C0303" w:rsidR="00672679" w:rsidRPr="00B0233F" w:rsidRDefault="00E82499">
      <w:pPr>
        <w:spacing w:after="208"/>
        <w:ind w:left="29" w:right="539"/>
        <w:jc w:val="left"/>
        <w:rPr>
          <w:color w:val="auto"/>
        </w:rPr>
      </w:pPr>
      <w:r w:rsidRPr="00B0233F">
        <w:rPr>
          <w:color w:val="auto"/>
        </w:rPr>
        <w:t>20</w:t>
      </w:r>
      <w:r w:rsidR="00084877" w:rsidRPr="00B0233F">
        <w:rPr>
          <w:color w:val="auto"/>
        </w:rPr>
        <w:t>22</w:t>
      </w:r>
      <w:r w:rsidRPr="00B0233F">
        <w:rPr>
          <w:color w:val="auto"/>
        </w:rPr>
        <w:t xml:space="preserve">г.- </w:t>
      </w:r>
      <w:r w:rsidR="003A2EF5" w:rsidRPr="00B0233F">
        <w:rPr>
          <w:color w:val="auto"/>
        </w:rPr>
        <w:t>4</w:t>
      </w:r>
      <w:r w:rsidRPr="00B0233F">
        <w:rPr>
          <w:color w:val="auto"/>
        </w:rPr>
        <w:t xml:space="preserve">0,0 </w:t>
      </w:r>
      <w:proofErr w:type="spellStart"/>
      <w:r w:rsidRPr="00B0233F">
        <w:rPr>
          <w:color w:val="auto"/>
        </w:rPr>
        <w:t>тыс.рублей</w:t>
      </w:r>
      <w:proofErr w:type="spellEnd"/>
      <w:r w:rsidRPr="00B0233F">
        <w:rPr>
          <w:color w:val="auto"/>
        </w:rPr>
        <w:t xml:space="preserve">; </w:t>
      </w:r>
    </w:p>
    <w:p w14:paraId="092CA1D0" w14:textId="1A604E2F" w:rsidR="00672679" w:rsidRPr="00B0233F" w:rsidRDefault="00E82499">
      <w:pPr>
        <w:spacing w:after="170"/>
        <w:ind w:left="53" w:right="14"/>
        <w:rPr>
          <w:color w:val="auto"/>
        </w:rPr>
      </w:pPr>
      <w:r w:rsidRPr="00B0233F">
        <w:rPr>
          <w:color w:val="auto"/>
        </w:rPr>
        <w:t>202</w:t>
      </w:r>
      <w:r w:rsidR="00084877" w:rsidRPr="00B0233F">
        <w:rPr>
          <w:color w:val="auto"/>
        </w:rPr>
        <w:t>3</w:t>
      </w:r>
      <w:r w:rsidRPr="00B0233F">
        <w:rPr>
          <w:color w:val="auto"/>
        </w:rPr>
        <w:t xml:space="preserve">г. – </w:t>
      </w:r>
      <w:r w:rsidR="003A2EF5" w:rsidRPr="00B0233F">
        <w:rPr>
          <w:color w:val="auto"/>
        </w:rPr>
        <w:t>4</w:t>
      </w:r>
      <w:r w:rsidR="003243EA" w:rsidRPr="00B0233F">
        <w:rPr>
          <w:color w:val="auto"/>
        </w:rPr>
        <w:t>0</w:t>
      </w:r>
      <w:r w:rsidR="003A2EF5" w:rsidRPr="00B0233F">
        <w:rPr>
          <w:color w:val="auto"/>
        </w:rPr>
        <w:t>,0</w:t>
      </w:r>
      <w:r w:rsidR="003243EA" w:rsidRPr="00B0233F">
        <w:rPr>
          <w:color w:val="auto"/>
        </w:rPr>
        <w:t xml:space="preserve"> </w:t>
      </w:r>
      <w:proofErr w:type="spellStart"/>
      <w:r w:rsidRPr="00B0233F">
        <w:rPr>
          <w:color w:val="auto"/>
        </w:rPr>
        <w:t>тыс.рублей</w:t>
      </w:r>
      <w:proofErr w:type="spellEnd"/>
      <w:r w:rsidRPr="00B0233F">
        <w:rPr>
          <w:color w:val="auto"/>
        </w:rPr>
        <w:t xml:space="preserve">. </w:t>
      </w:r>
    </w:p>
    <w:p w14:paraId="10485945" w14:textId="77777777" w:rsidR="00672679" w:rsidRPr="00B0233F" w:rsidRDefault="00E82499">
      <w:pPr>
        <w:spacing w:after="26" w:line="259" w:lineRule="auto"/>
        <w:ind w:left="34" w:right="0" w:firstLine="0"/>
        <w:jc w:val="left"/>
        <w:rPr>
          <w:color w:val="auto"/>
        </w:rPr>
      </w:pPr>
      <w:r w:rsidRPr="00B0233F">
        <w:rPr>
          <w:color w:val="auto"/>
        </w:rPr>
        <w:t xml:space="preserve">       </w:t>
      </w:r>
      <w:r w:rsidRPr="00B0233F">
        <w:rPr>
          <w:b/>
          <w:color w:val="auto"/>
        </w:rPr>
        <w:t xml:space="preserve"> </w:t>
      </w:r>
    </w:p>
    <w:p w14:paraId="42956217" w14:textId="77777777" w:rsidR="00672679" w:rsidRPr="00B0233F" w:rsidRDefault="00E82499">
      <w:pPr>
        <w:pStyle w:val="2"/>
        <w:spacing w:after="12" w:line="270" w:lineRule="auto"/>
        <w:ind w:left="4189" w:hanging="3510"/>
        <w:jc w:val="left"/>
        <w:rPr>
          <w:color w:val="auto"/>
        </w:rPr>
      </w:pPr>
      <w:r w:rsidRPr="00B0233F">
        <w:rPr>
          <w:color w:val="auto"/>
        </w:rPr>
        <w:t>9. Оценка эффективности социально-экономических показателей реализации подпрограммы</w:t>
      </w:r>
      <w:r w:rsidRPr="00B0233F">
        <w:rPr>
          <w:b w:val="0"/>
          <w:color w:val="auto"/>
        </w:rPr>
        <w:t xml:space="preserve"> </w:t>
      </w:r>
    </w:p>
    <w:p w14:paraId="77E0E4C5" w14:textId="77777777" w:rsidR="00672679" w:rsidRPr="00B0233F" w:rsidRDefault="00E82499">
      <w:pPr>
        <w:ind w:left="752" w:right="14"/>
        <w:rPr>
          <w:color w:val="auto"/>
        </w:rPr>
      </w:pPr>
      <w:r w:rsidRPr="00B0233F">
        <w:rPr>
          <w:color w:val="auto"/>
        </w:rPr>
        <w:t xml:space="preserve">Реализация мероприятий, предусмотренных Программой, позволит: </w:t>
      </w:r>
    </w:p>
    <w:p w14:paraId="09B5404C" w14:textId="77777777" w:rsidR="00672679" w:rsidRPr="00B0233F" w:rsidRDefault="00E82499">
      <w:pPr>
        <w:numPr>
          <w:ilvl w:val="0"/>
          <w:numId w:val="16"/>
        </w:numPr>
        <w:ind w:right="14" w:hanging="139"/>
        <w:rPr>
          <w:color w:val="auto"/>
        </w:rPr>
      </w:pPr>
      <w:r w:rsidRPr="00B0233F">
        <w:rPr>
          <w:color w:val="auto"/>
        </w:rPr>
        <w:t xml:space="preserve">снижение младенческой смертности с 11,3 до 6,6; </w:t>
      </w:r>
    </w:p>
    <w:p w14:paraId="0970584A" w14:textId="77777777" w:rsidR="00672679" w:rsidRPr="00B0233F" w:rsidRDefault="00E82499">
      <w:pPr>
        <w:numPr>
          <w:ilvl w:val="0"/>
          <w:numId w:val="16"/>
        </w:numPr>
        <w:ind w:right="14" w:hanging="139"/>
        <w:rPr>
          <w:color w:val="auto"/>
        </w:rPr>
      </w:pPr>
      <w:r w:rsidRPr="00B0233F">
        <w:rPr>
          <w:color w:val="auto"/>
        </w:rPr>
        <w:t xml:space="preserve">снижение материнской смертности с 12,1 до 0; </w:t>
      </w:r>
    </w:p>
    <w:p w14:paraId="35F7B699" w14:textId="77777777" w:rsidR="00672679" w:rsidRPr="00B0233F" w:rsidRDefault="00E82499">
      <w:pPr>
        <w:numPr>
          <w:ilvl w:val="0"/>
          <w:numId w:val="16"/>
        </w:numPr>
        <w:ind w:right="14" w:hanging="139"/>
        <w:rPr>
          <w:color w:val="auto"/>
        </w:rPr>
      </w:pPr>
      <w:r w:rsidRPr="00B0233F">
        <w:rPr>
          <w:color w:val="auto"/>
        </w:rPr>
        <w:t xml:space="preserve">снижение показателя ранней неонатальной смертности с 4,1 до 1,0; </w:t>
      </w:r>
    </w:p>
    <w:p w14:paraId="7B24C965" w14:textId="77777777" w:rsidR="00672679" w:rsidRPr="00B0233F" w:rsidRDefault="00E82499">
      <w:pPr>
        <w:numPr>
          <w:ilvl w:val="0"/>
          <w:numId w:val="16"/>
        </w:numPr>
        <w:ind w:right="14" w:hanging="139"/>
        <w:rPr>
          <w:color w:val="auto"/>
        </w:rPr>
      </w:pPr>
      <w:r w:rsidRPr="00B0233F">
        <w:rPr>
          <w:color w:val="auto"/>
        </w:rPr>
        <w:t xml:space="preserve">снижение смертности детей 0-17 лет с 11,0 до 7,5; </w:t>
      </w:r>
    </w:p>
    <w:p w14:paraId="4D4F2246" w14:textId="77777777" w:rsidR="00672679" w:rsidRPr="00B0233F" w:rsidRDefault="00E82499">
      <w:pPr>
        <w:numPr>
          <w:ilvl w:val="0"/>
          <w:numId w:val="16"/>
        </w:numPr>
        <w:ind w:right="14" w:hanging="139"/>
        <w:rPr>
          <w:color w:val="auto"/>
        </w:rPr>
      </w:pPr>
      <w:r w:rsidRPr="00B0233F">
        <w:rPr>
          <w:color w:val="auto"/>
        </w:rPr>
        <w:t xml:space="preserve">увеличение доли обследованных беременных женщин по родовому алгоритму проведения комплексной пренатальной (дородовой) диагностики нарушений развития ребенка от числа поставленных на учет в первый триместр беременности до 45% в 2015 году и до 77% в 2020 году; </w:t>
      </w:r>
    </w:p>
    <w:p w14:paraId="6FE2B78F" w14:textId="77777777" w:rsidR="00672679" w:rsidRPr="00B0233F" w:rsidRDefault="00E82499">
      <w:pPr>
        <w:numPr>
          <w:ilvl w:val="0"/>
          <w:numId w:val="16"/>
        </w:numPr>
        <w:ind w:right="14" w:hanging="139"/>
        <w:rPr>
          <w:color w:val="auto"/>
        </w:rPr>
      </w:pPr>
      <w:r w:rsidRPr="00B0233F">
        <w:rPr>
          <w:color w:val="auto"/>
        </w:rPr>
        <w:t xml:space="preserve">увеличение доли женщин с преждевременными родами, </w:t>
      </w:r>
      <w:proofErr w:type="spellStart"/>
      <w:r w:rsidRPr="00B0233F">
        <w:rPr>
          <w:color w:val="auto"/>
        </w:rPr>
        <w:t>родоразрешенных</w:t>
      </w:r>
      <w:proofErr w:type="spellEnd"/>
      <w:r w:rsidRPr="00B0233F">
        <w:rPr>
          <w:color w:val="auto"/>
        </w:rPr>
        <w:t xml:space="preserve"> в Перинатальном центре Республики Тыва с 12,2% до 19,0%; </w:t>
      </w:r>
    </w:p>
    <w:p w14:paraId="67A8EADF" w14:textId="77777777" w:rsidR="00672679" w:rsidRPr="00B0233F" w:rsidRDefault="00E82499">
      <w:pPr>
        <w:numPr>
          <w:ilvl w:val="0"/>
          <w:numId w:val="16"/>
        </w:numPr>
        <w:ind w:right="14" w:hanging="139"/>
        <w:rPr>
          <w:color w:val="auto"/>
        </w:rPr>
      </w:pPr>
      <w:r w:rsidRPr="00B0233F">
        <w:rPr>
          <w:color w:val="auto"/>
        </w:rPr>
        <w:t xml:space="preserve">увеличение доли выживших от числа новорожденных, родившихся с экстремально низкой массой тела в акушерском стационаре с 50% до 80%; </w:t>
      </w:r>
    </w:p>
    <w:p w14:paraId="56476C04" w14:textId="77777777" w:rsidR="00672679" w:rsidRPr="00B0233F" w:rsidRDefault="00E82499">
      <w:pPr>
        <w:numPr>
          <w:ilvl w:val="0"/>
          <w:numId w:val="16"/>
        </w:numPr>
        <w:ind w:right="14" w:hanging="139"/>
        <w:rPr>
          <w:color w:val="auto"/>
        </w:rPr>
      </w:pPr>
      <w:r w:rsidRPr="00B0233F">
        <w:rPr>
          <w:color w:val="auto"/>
        </w:rPr>
        <w:t xml:space="preserve">снижение больничной летальности детей с 11,5 % до 4,5%; </w:t>
      </w:r>
    </w:p>
    <w:p w14:paraId="0D07AABA" w14:textId="77777777" w:rsidR="00672679" w:rsidRPr="00B0233F" w:rsidRDefault="00E82499">
      <w:pPr>
        <w:numPr>
          <w:ilvl w:val="0"/>
          <w:numId w:val="16"/>
        </w:numPr>
        <w:ind w:right="14" w:hanging="139"/>
        <w:rPr>
          <w:color w:val="auto"/>
        </w:rPr>
      </w:pPr>
      <w:r w:rsidRPr="00B0233F">
        <w:rPr>
          <w:color w:val="auto"/>
        </w:rPr>
        <w:t xml:space="preserve">обеспечение охвата новорожденных детей кожууна неонатальным скринингом до 99%; </w:t>
      </w:r>
    </w:p>
    <w:p w14:paraId="7A2D49CE" w14:textId="77777777" w:rsidR="00672679" w:rsidRPr="00B0233F" w:rsidRDefault="00E82499">
      <w:pPr>
        <w:numPr>
          <w:ilvl w:val="0"/>
          <w:numId w:val="16"/>
        </w:numPr>
        <w:ind w:right="14" w:hanging="139"/>
        <w:rPr>
          <w:color w:val="auto"/>
        </w:rPr>
      </w:pPr>
      <w:r w:rsidRPr="00B0233F">
        <w:rPr>
          <w:color w:val="auto"/>
        </w:rPr>
        <w:t xml:space="preserve">осуществление охвата новорожденных детей </w:t>
      </w:r>
      <w:proofErr w:type="spellStart"/>
      <w:r w:rsidRPr="00B0233F">
        <w:rPr>
          <w:color w:val="auto"/>
        </w:rPr>
        <w:t>кожууна</w:t>
      </w:r>
      <w:proofErr w:type="spellEnd"/>
      <w:r w:rsidRPr="00B0233F">
        <w:rPr>
          <w:color w:val="auto"/>
        </w:rPr>
        <w:t xml:space="preserve"> </w:t>
      </w:r>
      <w:proofErr w:type="spellStart"/>
      <w:r w:rsidRPr="00B0233F">
        <w:rPr>
          <w:color w:val="auto"/>
        </w:rPr>
        <w:t>аудиологическим</w:t>
      </w:r>
      <w:proofErr w:type="spellEnd"/>
      <w:r w:rsidRPr="00B0233F">
        <w:rPr>
          <w:color w:val="auto"/>
        </w:rPr>
        <w:t xml:space="preserve"> скринингом до 99%; </w:t>
      </w:r>
    </w:p>
    <w:p w14:paraId="3675526E" w14:textId="77777777" w:rsidR="00672679" w:rsidRPr="00B0233F" w:rsidRDefault="00E82499">
      <w:pPr>
        <w:numPr>
          <w:ilvl w:val="0"/>
          <w:numId w:val="16"/>
        </w:numPr>
        <w:spacing w:after="3" w:line="263" w:lineRule="auto"/>
        <w:ind w:right="14" w:hanging="139"/>
        <w:rPr>
          <w:color w:val="auto"/>
        </w:rPr>
      </w:pPr>
      <w:r w:rsidRPr="00B0233F">
        <w:rPr>
          <w:color w:val="auto"/>
        </w:rPr>
        <w:t xml:space="preserve">снижение первичной инвалидности у детей с 27,6 до 27,0 в 2015 году и до 23,5 в 2020 году; </w:t>
      </w:r>
    </w:p>
    <w:p w14:paraId="4DE823B2" w14:textId="77777777" w:rsidR="00672679" w:rsidRPr="00B0233F" w:rsidRDefault="00E82499">
      <w:pPr>
        <w:numPr>
          <w:ilvl w:val="0"/>
          <w:numId w:val="16"/>
        </w:numPr>
        <w:ind w:right="14" w:hanging="139"/>
        <w:rPr>
          <w:color w:val="auto"/>
        </w:rPr>
      </w:pPr>
      <w:r w:rsidRPr="00B0233F">
        <w:rPr>
          <w:color w:val="auto"/>
        </w:rPr>
        <w:t xml:space="preserve">увеличение доли женщин, принявших решение вынашивать беременность от числа женщин, обратившихся по поводу прерывания беременности с 19% до 70%; </w:t>
      </w:r>
    </w:p>
    <w:p w14:paraId="10839817" w14:textId="0ECC1AE0" w:rsidR="00672679" w:rsidRPr="00C00FB8" w:rsidRDefault="00E82499" w:rsidP="00C00FB8">
      <w:pPr>
        <w:numPr>
          <w:ilvl w:val="0"/>
          <w:numId w:val="16"/>
        </w:numPr>
        <w:spacing w:after="249"/>
        <w:ind w:right="14" w:hanging="139"/>
        <w:rPr>
          <w:color w:val="auto"/>
        </w:rPr>
      </w:pPr>
      <w:r w:rsidRPr="00B0233F">
        <w:rPr>
          <w:color w:val="auto"/>
        </w:rPr>
        <w:t xml:space="preserve">отсутствие заболеваний по управляемым инфекционным заболеваниям среди детского населения и становление территории кожууна свободной от вирусного гепатита А. </w:t>
      </w:r>
    </w:p>
    <w:p w14:paraId="236E62C7" w14:textId="77777777" w:rsidR="00672679" w:rsidRPr="00B0233F" w:rsidRDefault="00E82499">
      <w:pPr>
        <w:pStyle w:val="2"/>
        <w:ind w:left="394" w:right="500"/>
        <w:rPr>
          <w:color w:val="auto"/>
        </w:rPr>
      </w:pPr>
      <w:r w:rsidRPr="00B0233F">
        <w:rPr>
          <w:color w:val="auto"/>
        </w:rPr>
        <w:lastRenderedPageBreak/>
        <w:t xml:space="preserve">ПАСПОРТ подпрограммы  </w:t>
      </w:r>
    </w:p>
    <w:p w14:paraId="5CD03D84" w14:textId="77777777" w:rsidR="00672679" w:rsidRPr="00B0233F" w:rsidRDefault="00E82499">
      <w:pPr>
        <w:spacing w:after="17" w:line="259" w:lineRule="auto"/>
        <w:ind w:left="1147" w:right="0" w:firstLine="0"/>
        <w:jc w:val="left"/>
        <w:rPr>
          <w:color w:val="auto"/>
        </w:rPr>
      </w:pPr>
      <w:r w:rsidRPr="00B0233F">
        <w:rPr>
          <w:b/>
          <w:color w:val="auto"/>
          <w:u w:val="single" w:color="000000"/>
        </w:rPr>
        <w:t>«Борьба с алкоголизмом и наркоманией среди населения кожууна».</w:t>
      </w:r>
      <w:r w:rsidRPr="00B0233F">
        <w:rPr>
          <w:b/>
          <w:color w:val="auto"/>
        </w:rPr>
        <w:t xml:space="preserve"> </w:t>
      </w:r>
    </w:p>
    <w:p w14:paraId="3BD4C6E5" w14:textId="77777777" w:rsidR="00672679" w:rsidRPr="00B0233F" w:rsidRDefault="00E82499">
      <w:pPr>
        <w:spacing w:after="0" w:line="259" w:lineRule="auto"/>
        <w:ind w:left="1092" w:right="0" w:firstLine="0"/>
        <w:jc w:val="left"/>
        <w:rPr>
          <w:color w:val="auto"/>
        </w:rPr>
      </w:pPr>
      <w:r w:rsidRPr="00B0233F">
        <w:rPr>
          <w:b/>
          <w:color w:val="auto"/>
        </w:rPr>
        <w:t xml:space="preserve">  </w:t>
      </w:r>
      <w:r w:rsidRPr="00B0233F">
        <w:rPr>
          <w:b/>
          <w:color w:val="auto"/>
        </w:rPr>
        <w:tab/>
        <w:t xml:space="preserve">  </w:t>
      </w:r>
    </w:p>
    <w:tbl>
      <w:tblPr>
        <w:tblStyle w:val="TableGrid"/>
        <w:tblW w:w="9924" w:type="dxa"/>
        <w:tblInd w:w="-108" w:type="dxa"/>
        <w:tblCellMar>
          <w:top w:w="54" w:type="dxa"/>
          <w:left w:w="108" w:type="dxa"/>
          <w:bottom w:w="13" w:type="dxa"/>
          <w:right w:w="80" w:type="dxa"/>
        </w:tblCellMar>
        <w:tblLook w:val="04A0" w:firstRow="1" w:lastRow="0" w:firstColumn="1" w:lastColumn="0" w:noHBand="0" w:noVBand="1"/>
      </w:tblPr>
      <w:tblGrid>
        <w:gridCol w:w="2458"/>
        <w:gridCol w:w="7466"/>
      </w:tblGrid>
      <w:tr w:rsidR="00B0233F" w:rsidRPr="00B0233F" w14:paraId="04DCAC1D" w14:textId="77777777">
        <w:trPr>
          <w:trHeight w:val="562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2624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Наименование подпрограммы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722F2" w14:textId="77777777" w:rsidR="00672679" w:rsidRPr="00B0233F" w:rsidRDefault="00E82499">
            <w:pPr>
              <w:spacing w:after="21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«Борьба с алкоголизмом и наркоманией среди населения кожууна» </w:t>
            </w:r>
          </w:p>
          <w:p w14:paraId="3D947F19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(далее – Подпрограмма) </w:t>
            </w:r>
          </w:p>
        </w:tc>
      </w:tr>
      <w:tr w:rsidR="00B0233F" w:rsidRPr="00B0233F" w14:paraId="1CEB2C6E" w14:textId="77777777">
        <w:trPr>
          <w:trHeight w:val="838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399B2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Ответственный исполнитель подпрограммы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C0E3F" w14:textId="77777777" w:rsidR="00672679" w:rsidRPr="00B0233F" w:rsidRDefault="00E82499">
            <w:pPr>
              <w:spacing w:after="0" w:line="259" w:lineRule="auto"/>
              <w:ind w:left="0" w:right="2219" w:firstLine="0"/>
              <w:rPr>
                <w:color w:val="auto"/>
              </w:rPr>
            </w:pPr>
            <w:r w:rsidRPr="00B0233F">
              <w:rPr>
                <w:color w:val="auto"/>
              </w:rPr>
              <w:t>Администрация МР "Кызылский кожуун",  ГБУЗ РТ «</w:t>
            </w:r>
            <w:proofErr w:type="spellStart"/>
            <w:r w:rsidRPr="00B0233F">
              <w:rPr>
                <w:color w:val="auto"/>
              </w:rPr>
              <w:t>Кызылская</w:t>
            </w:r>
            <w:proofErr w:type="spellEnd"/>
            <w:r w:rsidRPr="00B0233F">
              <w:rPr>
                <w:color w:val="auto"/>
              </w:rPr>
              <w:t xml:space="preserve"> ЦКБ» </w:t>
            </w:r>
          </w:p>
        </w:tc>
      </w:tr>
      <w:tr w:rsidR="00B0233F" w:rsidRPr="00B0233F" w14:paraId="3D92C1B4" w14:textId="77777777">
        <w:trPr>
          <w:trHeight w:val="643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42B84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Соисполнители подпрограммы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6193A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Администрация МР "Кызылский кожуун" </w:t>
            </w:r>
          </w:p>
        </w:tc>
      </w:tr>
      <w:tr w:rsidR="00B0233F" w:rsidRPr="00B0233F" w14:paraId="7C018260" w14:textId="77777777">
        <w:trPr>
          <w:trHeight w:val="562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E524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Участники подпрограммы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C6C40" w14:textId="77777777" w:rsidR="00672679" w:rsidRPr="00B0233F" w:rsidRDefault="00E82499">
            <w:pPr>
              <w:spacing w:after="0" w:line="259" w:lineRule="auto"/>
              <w:ind w:left="0" w:right="2219" w:firstLine="0"/>
              <w:rPr>
                <w:color w:val="auto"/>
              </w:rPr>
            </w:pPr>
            <w:r w:rsidRPr="00B0233F">
              <w:rPr>
                <w:color w:val="auto"/>
              </w:rPr>
              <w:t>Администрация МР "Кызылский кожуун",  ГБУЗ РТ «</w:t>
            </w:r>
            <w:proofErr w:type="spellStart"/>
            <w:r w:rsidRPr="00B0233F">
              <w:rPr>
                <w:color w:val="auto"/>
              </w:rPr>
              <w:t>Кызылская</w:t>
            </w:r>
            <w:proofErr w:type="spellEnd"/>
            <w:r w:rsidRPr="00B0233F">
              <w:rPr>
                <w:color w:val="auto"/>
              </w:rPr>
              <w:t xml:space="preserve"> ЦКБ» </w:t>
            </w:r>
          </w:p>
        </w:tc>
      </w:tr>
      <w:tr w:rsidR="00B0233F" w:rsidRPr="00B0233F" w14:paraId="777A0178" w14:textId="77777777">
        <w:trPr>
          <w:trHeight w:val="644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3A6BE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Программно-целевые инструменты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0A940" w14:textId="05265502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Государственная программа Республики Тыва "Поддержка здравоохранения на 20</w:t>
            </w:r>
            <w:r w:rsidR="00E64B7F" w:rsidRPr="00B0233F">
              <w:rPr>
                <w:color w:val="auto"/>
              </w:rPr>
              <w:t>21</w:t>
            </w:r>
            <w:r w:rsidRPr="00B0233F">
              <w:rPr>
                <w:color w:val="auto"/>
              </w:rPr>
              <w:t>-202</w:t>
            </w:r>
            <w:r w:rsidR="00E64B7F" w:rsidRPr="00B0233F">
              <w:rPr>
                <w:color w:val="auto"/>
              </w:rPr>
              <w:t>3</w:t>
            </w:r>
            <w:r w:rsidRPr="00B0233F">
              <w:rPr>
                <w:color w:val="auto"/>
              </w:rPr>
              <w:t xml:space="preserve"> годы" </w:t>
            </w:r>
          </w:p>
        </w:tc>
      </w:tr>
      <w:tr w:rsidR="00B0233F" w:rsidRPr="00B0233F" w14:paraId="1CD95E12" w14:textId="77777777">
        <w:trPr>
          <w:trHeight w:val="2770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7574D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Цель подпрограммы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CDE72" w14:textId="77777777" w:rsidR="00672679" w:rsidRPr="00B0233F" w:rsidRDefault="00E82499">
            <w:pPr>
              <w:spacing w:after="23" w:line="258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увеличение продолжительности жизни населения за счет снижения преждевременной смертности от неинфекционных заболеваний, в первую очередь, от болезней системы кровообращения; </w:t>
            </w:r>
          </w:p>
          <w:p w14:paraId="35EE7B1B" w14:textId="77777777" w:rsidR="00672679" w:rsidRPr="00B0233F" w:rsidRDefault="00E82499">
            <w:pPr>
              <w:spacing w:after="1" w:line="278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-снижение уровня распространенности курения среди населения Республики Тыва; </w:t>
            </w:r>
          </w:p>
          <w:p w14:paraId="18F57D6C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-выявление и профилактика факторов риска основных хронических неинфекционных заболеваний у населения Республики Тыва; -сохранение и укрепление здоровья детей и подростков, снижение уровня распространенности вредных привычек, формирование навыков рационального питания; </w:t>
            </w:r>
          </w:p>
        </w:tc>
      </w:tr>
      <w:tr w:rsidR="00B0233F" w:rsidRPr="00B0233F" w14:paraId="1E63B5BA" w14:textId="77777777">
        <w:trPr>
          <w:trHeight w:val="5531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A971A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Задачи подпрограммы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3B3FB" w14:textId="77777777" w:rsidR="00672679" w:rsidRPr="00B0233F" w:rsidRDefault="00E82499">
            <w:pPr>
              <w:spacing w:after="20" w:line="261" w:lineRule="auto"/>
              <w:ind w:left="0" w:right="7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-увеличение уровня информированности населения и медицинских работников о факторах риска неинфекционных заболеваний, здоровом образе жизни и способах устранения факторов риска и создание условий для формирования здорового образа жизни; -снижение распространенности поведенческих факторов риска неинфекционных заболеваний (курения, нерационального питания, низкой физической активности, злоупотребления алкоголем) среди населения Республики Тыва; </w:t>
            </w:r>
          </w:p>
          <w:p w14:paraId="409CA7D5" w14:textId="77777777" w:rsidR="00672679" w:rsidRPr="00B0233F" w:rsidRDefault="00E82499">
            <w:pPr>
              <w:spacing w:after="0" w:line="27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-усовершенствование системы профилактики неинфекционных заболеваний в рамках первичной медико-санитарной помощи и в крупных трудовых коллективах; </w:t>
            </w:r>
          </w:p>
          <w:p w14:paraId="1BB59C73" w14:textId="0E5E05A9" w:rsidR="00672679" w:rsidRPr="00B0233F" w:rsidRDefault="00E82499" w:rsidP="00C00FB8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достоверное снижение преждевременной смертности населения совершенствование системы подготовки кадров для обеспечения помощи в профилактике и прекращении курения среди населения  </w:t>
            </w:r>
          </w:p>
          <w:p w14:paraId="213F9CC1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Республики Тыва; </w:t>
            </w:r>
          </w:p>
          <w:p w14:paraId="206D5BB3" w14:textId="77777777" w:rsidR="00672679" w:rsidRPr="00B0233F" w:rsidRDefault="00E82499">
            <w:pPr>
              <w:spacing w:after="0" w:line="259" w:lineRule="auto"/>
              <w:ind w:left="0" w:right="144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исследование распространенности потребления табака и эффективности принимаемых мер по борьбы с курением; увеличение информированности и мотивации населения к увеличению физической активности; </w:t>
            </w:r>
          </w:p>
        </w:tc>
      </w:tr>
    </w:tbl>
    <w:p w14:paraId="723F4FEC" w14:textId="77777777" w:rsidR="00672679" w:rsidRPr="00B0233F" w:rsidRDefault="00672679">
      <w:pPr>
        <w:spacing w:after="0" w:line="259" w:lineRule="auto"/>
        <w:ind w:left="-1385" w:right="9" w:firstLine="0"/>
        <w:jc w:val="left"/>
        <w:rPr>
          <w:color w:val="auto"/>
        </w:rPr>
      </w:pPr>
    </w:p>
    <w:tbl>
      <w:tblPr>
        <w:tblStyle w:val="TableGrid"/>
        <w:tblW w:w="9924" w:type="dxa"/>
        <w:tblInd w:w="-108" w:type="dxa"/>
        <w:tblCellMar>
          <w:top w:w="54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2458"/>
        <w:gridCol w:w="7466"/>
      </w:tblGrid>
      <w:tr w:rsidR="00B0233F" w:rsidRPr="00B0233F" w14:paraId="0A837454" w14:textId="77777777">
        <w:trPr>
          <w:trHeight w:val="6359"/>
        </w:trPr>
        <w:tc>
          <w:tcPr>
            <w:tcW w:w="2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A0926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lastRenderedPageBreak/>
              <w:t xml:space="preserve">Целевые индикаторы и показатели подпрограммы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DA663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- распространенность потребления табака среди взрослого населения </w:t>
            </w:r>
          </w:p>
          <w:p w14:paraId="2B94E48F" w14:textId="77777777" w:rsidR="00672679" w:rsidRPr="00B0233F" w:rsidRDefault="00E82499">
            <w:pPr>
              <w:spacing w:after="46" w:line="239" w:lineRule="auto"/>
              <w:ind w:left="0" w:right="194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21,7 % доля курящих, успешно отказавшихся от употребления табака (более </w:t>
            </w:r>
          </w:p>
          <w:p w14:paraId="0A10FC16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12 месяцев назад) (6% от общего количества курящих); </w:t>
            </w:r>
          </w:p>
          <w:p w14:paraId="48A3A0C9" w14:textId="77777777" w:rsidR="00672679" w:rsidRPr="00B0233F" w:rsidRDefault="00E82499">
            <w:pPr>
              <w:spacing w:after="0" w:line="278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распространенность потребления табака среди беременных (10% от общего количества); </w:t>
            </w:r>
          </w:p>
          <w:p w14:paraId="485C1779" w14:textId="77777777" w:rsidR="00672679" w:rsidRPr="00B0233F" w:rsidRDefault="00E82499">
            <w:pPr>
              <w:spacing w:after="46" w:line="238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доля лиц, которым оказана помощь в кабинетах/отделениях медицинской профилактики (80% от общего числа посещений государственных учреждений, подведомственных Минздраву </w:t>
            </w:r>
          </w:p>
          <w:p w14:paraId="0FFD5407" w14:textId="77777777" w:rsidR="00672679" w:rsidRPr="00B0233F" w:rsidRDefault="00E82499">
            <w:pPr>
              <w:spacing w:after="22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Республики Тыва); </w:t>
            </w:r>
          </w:p>
          <w:p w14:paraId="048D4692" w14:textId="77777777" w:rsidR="00672679" w:rsidRPr="00B0233F" w:rsidRDefault="00E82499">
            <w:pPr>
              <w:numPr>
                <w:ilvl w:val="0"/>
                <w:numId w:val="28"/>
              </w:numPr>
              <w:spacing w:after="23" w:line="258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доля населения старше 18 лет, получившего профилактическую помощь по поведенческим факторам риска (70% от общей численности населения Республики Тыва); </w:t>
            </w:r>
          </w:p>
          <w:p w14:paraId="3AD90118" w14:textId="77777777" w:rsidR="00672679" w:rsidRPr="00B0233F" w:rsidRDefault="00E82499">
            <w:pPr>
              <w:numPr>
                <w:ilvl w:val="0"/>
                <w:numId w:val="28"/>
              </w:numPr>
              <w:spacing w:after="0" w:line="259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количество амбулаторно-поликлинических учреждений Республики </w:t>
            </w:r>
          </w:p>
          <w:p w14:paraId="320BB615" w14:textId="77777777" w:rsidR="00672679" w:rsidRPr="00B0233F" w:rsidRDefault="00E82499">
            <w:pPr>
              <w:spacing w:after="0" w:line="27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Тыва, имеющих кабинеты/отделения медицинской профилактики (100% от общего количества амбулаторно-поликлинических учреждений Республики Тыва); </w:t>
            </w:r>
          </w:p>
          <w:p w14:paraId="06551E98" w14:textId="77777777" w:rsidR="00672679" w:rsidRPr="00B0233F" w:rsidRDefault="00E82499">
            <w:pPr>
              <w:numPr>
                <w:ilvl w:val="0"/>
                <w:numId w:val="28"/>
              </w:numPr>
              <w:spacing w:after="0" w:line="259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количество амбулаторно-поликлинических учреждений, внедривших листы регистрации и контроля факторов риска (100% от общего количества амбулаторно-поликлинических учреждений); - распространенность курения среди средних и старших школьников (снижение распространенности курения на 10% от общего количества средних и старших школьников); </w:t>
            </w:r>
          </w:p>
        </w:tc>
      </w:tr>
      <w:tr w:rsidR="00B0233F" w:rsidRPr="00B0233F" w14:paraId="19194447" w14:textId="77777777">
        <w:trPr>
          <w:trHeight w:val="602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27C73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Сроки реализации подпрограммы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D41FD" w14:textId="34425C29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20</w:t>
            </w:r>
            <w:r w:rsidR="00E64B7F" w:rsidRPr="00B0233F">
              <w:rPr>
                <w:color w:val="auto"/>
              </w:rPr>
              <w:t>21</w:t>
            </w:r>
            <w:r w:rsidRPr="00B0233F">
              <w:rPr>
                <w:color w:val="auto"/>
              </w:rPr>
              <w:t>-202</w:t>
            </w:r>
            <w:r w:rsidR="00E64B7F" w:rsidRPr="00B0233F">
              <w:rPr>
                <w:color w:val="auto"/>
              </w:rPr>
              <w:t>3</w:t>
            </w:r>
            <w:r w:rsidRPr="00B0233F">
              <w:rPr>
                <w:color w:val="auto"/>
              </w:rPr>
              <w:t xml:space="preserve"> годы </w:t>
            </w:r>
          </w:p>
        </w:tc>
      </w:tr>
      <w:tr w:rsidR="00B0233F" w:rsidRPr="00B0233F" w14:paraId="753CBB19" w14:textId="77777777" w:rsidTr="00A85E1A">
        <w:trPr>
          <w:trHeight w:val="1157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D2890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Объемы бюджетных ассигнований подпрограммы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A152D" w14:textId="68244530" w:rsidR="00672679" w:rsidRPr="00B0233F" w:rsidRDefault="00E82499">
            <w:pPr>
              <w:spacing w:after="4" w:line="278" w:lineRule="auto"/>
              <w:ind w:left="0" w:right="0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Объем финансирования всего: </w:t>
            </w:r>
            <w:r w:rsidR="00C00FB8">
              <w:rPr>
                <w:color w:val="auto"/>
              </w:rPr>
              <w:t>4</w:t>
            </w:r>
            <w:r w:rsidRPr="00B0233F">
              <w:rPr>
                <w:color w:val="auto"/>
              </w:rPr>
              <w:t xml:space="preserve">0,0 тыс. рублей, в том числе по предварительной </w:t>
            </w:r>
            <w:r w:rsidRPr="00B0233F">
              <w:rPr>
                <w:color w:val="auto"/>
              </w:rPr>
              <w:tab/>
              <w:t xml:space="preserve">оценке: </w:t>
            </w:r>
          </w:p>
          <w:p w14:paraId="003B1261" w14:textId="480BE61B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202</w:t>
            </w:r>
            <w:r w:rsidR="00E64B7F" w:rsidRPr="00B0233F">
              <w:rPr>
                <w:color w:val="auto"/>
              </w:rPr>
              <w:t>1</w:t>
            </w:r>
            <w:r w:rsidRPr="00B0233F">
              <w:rPr>
                <w:color w:val="auto"/>
              </w:rPr>
              <w:t>г.- 0,00 тыс. рублей</w:t>
            </w:r>
            <w:r w:rsidR="00E64B7F" w:rsidRPr="00B0233F">
              <w:rPr>
                <w:color w:val="auto"/>
              </w:rPr>
              <w:t xml:space="preserve">, 2022г. – 20 </w:t>
            </w:r>
            <w:proofErr w:type="spellStart"/>
            <w:r w:rsidR="00E64B7F" w:rsidRPr="00B0233F">
              <w:rPr>
                <w:color w:val="auto"/>
              </w:rPr>
              <w:t>тыс.руб</w:t>
            </w:r>
            <w:proofErr w:type="spellEnd"/>
            <w:r w:rsidR="00E64B7F" w:rsidRPr="00B0233F">
              <w:rPr>
                <w:color w:val="auto"/>
              </w:rPr>
              <w:t xml:space="preserve">., 2023г. – 20 </w:t>
            </w:r>
            <w:proofErr w:type="spellStart"/>
            <w:r w:rsidR="00E64B7F" w:rsidRPr="00B0233F">
              <w:rPr>
                <w:color w:val="auto"/>
              </w:rPr>
              <w:t>тыс.руб</w:t>
            </w:r>
            <w:proofErr w:type="spellEnd"/>
            <w:r w:rsidR="00E64B7F" w:rsidRPr="00B0233F">
              <w:rPr>
                <w:color w:val="auto"/>
              </w:rPr>
              <w:t>.</w:t>
            </w:r>
          </w:p>
        </w:tc>
      </w:tr>
      <w:tr w:rsidR="00B0233F" w:rsidRPr="00B0233F" w14:paraId="63057050" w14:textId="77777777" w:rsidTr="00AB0F02">
        <w:trPr>
          <w:trHeight w:val="135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2A033" w14:textId="77777777" w:rsidR="00672679" w:rsidRPr="00B0233F" w:rsidRDefault="00E82499">
            <w:pPr>
              <w:spacing w:after="0" w:line="259" w:lineRule="auto"/>
              <w:ind w:left="0" w:right="34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Ожидаемые конечные результаты реализации подпрограммы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89EF7" w14:textId="77777777" w:rsidR="00672679" w:rsidRPr="00B0233F" w:rsidRDefault="00E82499">
            <w:pPr>
              <w:spacing w:after="0" w:line="277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снижение заболеваемости и смертности  от алкоголизма  и наркомании; </w:t>
            </w:r>
          </w:p>
          <w:p w14:paraId="7B674CC8" w14:textId="77777777" w:rsidR="00672679" w:rsidRPr="00B0233F" w:rsidRDefault="00E82499">
            <w:pPr>
              <w:spacing w:after="24" w:line="257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повышение информированности населения Республики Тыва о вреде активного и пассивного курения табака, о способах его преодоления до 90%; </w:t>
            </w:r>
          </w:p>
          <w:p w14:paraId="44F999CE" w14:textId="77777777" w:rsidR="00672679" w:rsidRPr="00B0233F" w:rsidRDefault="00E82499">
            <w:pPr>
              <w:numPr>
                <w:ilvl w:val="0"/>
                <w:numId w:val="29"/>
              </w:numPr>
              <w:spacing w:after="0" w:line="259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повышение доли курящих, успешно отказавшихся от курения, до </w:t>
            </w:r>
          </w:p>
          <w:p w14:paraId="368E4522" w14:textId="77777777" w:rsidR="00672679" w:rsidRPr="00B0233F" w:rsidRDefault="00E82499">
            <w:pPr>
              <w:spacing w:after="22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4,0%; </w:t>
            </w:r>
          </w:p>
          <w:p w14:paraId="0AFF0644" w14:textId="77777777" w:rsidR="00672679" w:rsidRPr="00B0233F" w:rsidRDefault="00E82499">
            <w:pPr>
              <w:numPr>
                <w:ilvl w:val="0"/>
                <w:numId w:val="29"/>
              </w:numPr>
              <w:spacing w:after="0" w:line="279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проведение мониторингов распространенности курения и эффективности принимаемых мер; </w:t>
            </w:r>
          </w:p>
          <w:p w14:paraId="74A01B2B" w14:textId="77777777" w:rsidR="00672679" w:rsidRPr="00B0233F" w:rsidRDefault="00E82499">
            <w:pPr>
              <w:numPr>
                <w:ilvl w:val="0"/>
                <w:numId w:val="29"/>
              </w:numPr>
              <w:spacing w:after="23" w:line="258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увеличение количества амбулаторно-поликлинических учреждений Республики Тыва, имеющих кабинеты/отделения медицинской профилактики, до 100%; </w:t>
            </w:r>
          </w:p>
          <w:p w14:paraId="3D3F30DD" w14:textId="77777777" w:rsidR="00672679" w:rsidRPr="00B0233F" w:rsidRDefault="00E82499">
            <w:pPr>
              <w:numPr>
                <w:ilvl w:val="0"/>
                <w:numId w:val="29"/>
              </w:numPr>
              <w:spacing w:after="0" w:line="259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увеличение доли лиц, которым оказана помощь в </w:t>
            </w:r>
          </w:p>
          <w:p w14:paraId="3C426C05" w14:textId="77777777" w:rsidR="00672679" w:rsidRPr="00B0233F" w:rsidRDefault="00E82499">
            <w:pPr>
              <w:spacing w:after="0" w:line="278" w:lineRule="auto"/>
              <w:ind w:left="0" w:right="121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кабинетах/отделениях медицинской профилактики, до 50% от общего числа посещений медицинских учреждений Республики Тыва; - увеличение доли населения старше 18 лет, получивших </w:t>
            </w:r>
          </w:p>
          <w:p w14:paraId="5B36DE92" w14:textId="4E4155E2" w:rsidR="00672679" w:rsidRPr="00B0233F" w:rsidRDefault="00E82499">
            <w:pPr>
              <w:spacing w:after="0" w:line="259" w:lineRule="auto"/>
              <w:ind w:left="0" w:right="138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lastRenderedPageBreak/>
              <w:t>профилактическую помощь по поведенческим факторам риска, до 80% от общей численности населения Республики Тыва; - увеличение доли амбулаторно-поликлинических учреждений, внедривших листы регистрации и ко</w:t>
            </w:r>
            <w:r w:rsidR="00A85E1A">
              <w:rPr>
                <w:color w:val="auto"/>
              </w:rPr>
              <w:t>нтроля факторов риска, до 100%</w:t>
            </w:r>
          </w:p>
        </w:tc>
      </w:tr>
      <w:tr w:rsidR="00B0233F" w:rsidRPr="00B0233F" w14:paraId="72E0B9B1" w14:textId="77777777">
        <w:trPr>
          <w:trHeight w:val="6913"/>
        </w:trPr>
        <w:tc>
          <w:tcPr>
            <w:tcW w:w="2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28EC4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BF002" w14:textId="77777777" w:rsidR="00672679" w:rsidRPr="00B0233F" w:rsidRDefault="00E82499">
            <w:pPr>
              <w:numPr>
                <w:ilvl w:val="0"/>
                <w:numId w:val="30"/>
              </w:numPr>
              <w:spacing w:after="1" w:line="278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повышение информированности о поведенческих факторах риска до 90% среди подростков; </w:t>
            </w:r>
          </w:p>
          <w:p w14:paraId="05D371C5" w14:textId="77777777" w:rsidR="00672679" w:rsidRPr="00B0233F" w:rsidRDefault="00E82499">
            <w:pPr>
              <w:numPr>
                <w:ilvl w:val="0"/>
                <w:numId w:val="30"/>
              </w:numPr>
              <w:spacing w:after="23" w:line="258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подготовка 25 специалистов по вопросам оказания помощи в профилактике и отказе от вредных привычек, а также формирования навыков рационального питания среди детей и подростков; </w:t>
            </w:r>
          </w:p>
          <w:p w14:paraId="1BC03B8E" w14:textId="77777777" w:rsidR="00672679" w:rsidRPr="00B0233F" w:rsidRDefault="00E82499">
            <w:pPr>
              <w:numPr>
                <w:ilvl w:val="0"/>
                <w:numId w:val="30"/>
              </w:numPr>
              <w:spacing w:after="1" w:line="278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проведение мониторингов уровня профилактики вредных привычек и отказа от вредных привычек среди детей и подростков; -снижение числа суицидов среди населения Республики Тыва; -снижение распространенности инфекционных заболеваний среди населения кожууна. </w:t>
            </w:r>
          </w:p>
          <w:p w14:paraId="38B977C6" w14:textId="77777777" w:rsidR="00672679" w:rsidRPr="00B0233F" w:rsidRDefault="00E82499">
            <w:pPr>
              <w:spacing w:after="0" w:line="278" w:lineRule="auto"/>
              <w:ind w:left="0" w:right="122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Степень охвата населения программными мероприятиями: снижение уровня распространенности курения у населения кожууна - степень охвата населения в среднем 70%; </w:t>
            </w:r>
          </w:p>
          <w:p w14:paraId="3E34C1D1" w14:textId="77777777" w:rsidR="00672679" w:rsidRPr="00B0233F" w:rsidRDefault="00E82499">
            <w:pPr>
              <w:numPr>
                <w:ilvl w:val="0"/>
                <w:numId w:val="30"/>
              </w:numPr>
              <w:spacing w:after="0" w:line="278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снижение распространенности факторов риска, связанных с питанием, у населения Республики Тыва - степень охвата населения в среднем 70%; </w:t>
            </w:r>
          </w:p>
          <w:p w14:paraId="08FC556E" w14:textId="77777777" w:rsidR="00672679" w:rsidRPr="00B0233F" w:rsidRDefault="00E82499">
            <w:pPr>
              <w:numPr>
                <w:ilvl w:val="0"/>
                <w:numId w:val="30"/>
              </w:numPr>
              <w:spacing w:after="0" w:line="278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повышение уровня физической активности кожууна - степень охвата населения в среднем 65%; </w:t>
            </w:r>
          </w:p>
          <w:p w14:paraId="53662305" w14:textId="77777777" w:rsidR="00672679" w:rsidRPr="00B0233F" w:rsidRDefault="00E82499">
            <w:pPr>
              <w:numPr>
                <w:ilvl w:val="0"/>
                <w:numId w:val="30"/>
              </w:numPr>
              <w:spacing w:after="0" w:line="278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повышение эффективности профилактической работы, оказывающих первичную медико-санитарную помощь, - степень охвата населения в среднем 80%; </w:t>
            </w:r>
          </w:p>
          <w:p w14:paraId="105A4A4A" w14:textId="77777777" w:rsidR="00672679" w:rsidRPr="00B0233F" w:rsidRDefault="00E82499">
            <w:pPr>
              <w:numPr>
                <w:ilvl w:val="0"/>
                <w:numId w:val="30"/>
              </w:numPr>
              <w:spacing w:after="0" w:line="259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сохранение и укрепление здоровья детей и подростков, снижение уровня распространенности вредных привычек, формирование навыков рационального питания - степень охвата населения в среднем 80%. </w:t>
            </w:r>
          </w:p>
        </w:tc>
      </w:tr>
    </w:tbl>
    <w:p w14:paraId="461C3D7D" w14:textId="7EB8467F" w:rsidR="003243EA" w:rsidRPr="00B0233F" w:rsidRDefault="00E82499" w:rsidP="00AB0F02">
      <w:pPr>
        <w:spacing w:after="273" w:line="259" w:lineRule="auto"/>
        <w:ind w:left="34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446FC9A3" w14:textId="77777777" w:rsidR="00672679" w:rsidRPr="00B0233F" w:rsidRDefault="00E82499">
      <w:pPr>
        <w:pStyle w:val="2"/>
        <w:spacing w:after="12" w:line="270" w:lineRule="auto"/>
        <w:ind w:left="2064"/>
        <w:jc w:val="left"/>
        <w:rPr>
          <w:color w:val="auto"/>
        </w:rPr>
      </w:pPr>
      <w:r w:rsidRPr="00B0233F">
        <w:rPr>
          <w:color w:val="auto"/>
        </w:rPr>
        <w:t>1.</w:t>
      </w:r>
      <w:r w:rsidRPr="00B0233F">
        <w:rPr>
          <w:rFonts w:ascii="Arial" w:eastAsia="Arial" w:hAnsi="Arial" w:cs="Arial"/>
          <w:color w:val="auto"/>
        </w:rPr>
        <w:t xml:space="preserve"> </w:t>
      </w:r>
      <w:r w:rsidRPr="00B0233F">
        <w:rPr>
          <w:color w:val="auto"/>
        </w:rPr>
        <w:t xml:space="preserve">Характеристика текущего состояния подпрограммы  </w:t>
      </w:r>
    </w:p>
    <w:p w14:paraId="0F975B45" w14:textId="77777777" w:rsidR="00672679" w:rsidRPr="00B0233F" w:rsidRDefault="00E82499">
      <w:pPr>
        <w:spacing w:after="19" w:line="259" w:lineRule="auto"/>
        <w:ind w:left="742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3C950C81" w14:textId="77777777" w:rsidR="00672679" w:rsidRPr="00B0233F" w:rsidRDefault="00E82499">
      <w:pPr>
        <w:spacing w:after="44" w:line="263" w:lineRule="auto"/>
        <w:ind w:left="146" w:right="0" w:firstLine="595"/>
        <w:rPr>
          <w:color w:val="auto"/>
        </w:rPr>
      </w:pPr>
      <w:r w:rsidRPr="00B0233F">
        <w:rPr>
          <w:color w:val="auto"/>
        </w:rPr>
        <w:t xml:space="preserve">За 9 месяцев 2017г. в наркологическом кабинете зарегистрировано 1177 посещений (в 2016г.- 708 посещений, а в 2015 г. – 1479 посещений). Из общего количества посещений: по заболеваемости - 153 (в 2016г- 265  , 2015 г. – 714). Посещения с профилактической целью: всего </w:t>
      </w:r>
      <w:proofErr w:type="gramStart"/>
      <w:r w:rsidRPr="00B0233F">
        <w:rPr>
          <w:color w:val="auto"/>
        </w:rPr>
        <w:t>1024  (</w:t>
      </w:r>
      <w:proofErr w:type="gramEnd"/>
      <w:r w:rsidRPr="00B0233F">
        <w:rPr>
          <w:color w:val="auto"/>
        </w:rPr>
        <w:t xml:space="preserve"> в 2016г- 381, 2015 г.- 714).   </w:t>
      </w:r>
    </w:p>
    <w:p w14:paraId="3D0D91AC" w14:textId="77777777" w:rsidR="00672679" w:rsidRPr="00B0233F" w:rsidRDefault="00E82499">
      <w:pPr>
        <w:spacing w:after="3" w:line="263" w:lineRule="auto"/>
        <w:ind w:left="19" w:right="0" w:firstLine="852"/>
        <w:rPr>
          <w:color w:val="auto"/>
        </w:rPr>
      </w:pPr>
      <w:r w:rsidRPr="00B0233F">
        <w:rPr>
          <w:color w:val="auto"/>
        </w:rPr>
        <w:t xml:space="preserve">Амбулаторное лечение: в 2016году </w:t>
      </w:r>
      <w:proofErr w:type="spellStart"/>
      <w:r w:rsidRPr="00B0233F">
        <w:rPr>
          <w:color w:val="auto"/>
        </w:rPr>
        <w:t>противоалкогольное</w:t>
      </w:r>
      <w:proofErr w:type="spellEnd"/>
      <w:r w:rsidRPr="00B0233F">
        <w:rPr>
          <w:color w:val="auto"/>
        </w:rPr>
        <w:t xml:space="preserve"> пролонгированное лечение проведено, получили - 5 пациентов (в 2015г. - 7, а в 2014г. - 11 пациентам) Все взяты на профилактический учет на 1 год. Анонимное лечение – в 2016г. - 1 чел. Общее число пациентов, находящихся в диспансерном учете в наркологическом кабинете ГБУЗ РТ «</w:t>
      </w:r>
      <w:proofErr w:type="spellStart"/>
      <w:r w:rsidRPr="00B0233F">
        <w:rPr>
          <w:color w:val="auto"/>
        </w:rPr>
        <w:t>Кызылская</w:t>
      </w:r>
      <w:proofErr w:type="spellEnd"/>
      <w:r w:rsidRPr="00B0233F">
        <w:rPr>
          <w:color w:val="auto"/>
        </w:rPr>
        <w:t xml:space="preserve"> ЦКБ», пролеченных в наркологических стационарах республики в 2016 году составило 25 человек или 80,9 в расчете на 100 тыс. населения (в 2015г. – 31или 106,6 в расчете на 100 тыс. населения, а в 2014 – 20 пациентов или 106,6 в расчете 73,5 на 100 тыс. населения). </w:t>
      </w:r>
    </w:p>
    <w:p w14:paraId="4C9A4109" w14:textId="77777777" w:rsidR="00672679" w:rsidRPr="00B0233F" w:rsidRDefault="00E82499">
      <w:pPr>
        <w:spacing w:after="3" w:line="263" w:lineRule="auto"/>
        <w:ind w:left="19" w:right="0" w:firstLine="720"/>
        <w:rPr>
          <w:color w:val="auto"/>
        </w:rPr>
      </w:pPr>
      <w:r w:rsidRPr="00B0233F">
        <w:rPr>
          <w:color w:val="auto"/>
        </w:rPr>
        <w:t>В 2016 году наркологическую реабилитационную помощь на базе ГБУЗ РТ «</w:t>
      </w:r>
      <w:proofErr w:type="spellStart"/>
      <w:r w:rsidRPr="00B0233F">
        <w:rPr>
          <w:color w:val="auto"/>
        </w:rPr>
        <w:t>Реснаркодиспансер</w:t>
      </w:r>
      <w:proofErr w:type="spellEnd"/>
      <w:r w:rsidRPr="00B0233F">
        <w:rPr>
          <w:color w:val="auto"/>
        </w:rPr>
        <w:t xml:space="preserve">» получили 7 пациентов, из них пациенты с наркологической </w:t>
      </w:r>
      <w:r w:rsidRPr="00B0233F">
        <w:rPr>
          <w:color w:val="auto"/>
        </w:rPr>
        <w:lastRenderedPageBreak/>
        <w:t>зависимостью – 2 пациента,  а 5 человек – алкогольной зависимостью (в 2015г. - 5 пациентов, из них: 2 пациента с алкогольной зависимостью, а 3 пациента с наркотической зависимостью)</w:t>
      </w:r>
      <w:r w:rsidRPr="00B0233F">
        <w:rPr>
          <w:b/>
          <w:color w:val="auto"/>
        </w:rPr>
        <w:t xml:space="preserve"> </w:t>
      </w:r>
      <w:r w:rsidRPr="00B0233F">
        <w:rPr>
          <w:color w:val="auto"/>
        </w:rPr>
        <w:t xml:space="preserve">      Несмотря на проводимую работу, остается высокой заболеваемость наркологическими расстройствами среди населения и смертность от алкоголизма, внешних причин, ДТП так, как социальное положение большинства жителей находится на  низком уровне.  </w:t>
      </w:r>
    </w:p>
    <w:p w14:paraId="54BDD008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      Анализ заболеваемости наркологическими расстройствами среди населения кожууна и смертности от отравления алкоголем и суррогатами требует решения проблемы по оснащению кабинета нарколога медицинским оборудованием и  обеспечения основными лекарственными  препаратами.  Для реализация данной проблемы </w:t>
      </w:r>
      <w:proofErr w:type="gramStart"/>
      <w:r w:rsidRPr="00B0233F">
        <w:rPr>
          <w:color w:val="auto"/>
        </w:rPr>
        <w:t>необходимо  привлечение</w:t>
      </w:r>
      <w:proofErr w:type="gramEnd"/>
      <w:r w:rsidRPr="00B0233F">
        <w:rPr>
          <w:color w:val="auto"/>
        </w:rPr>
        <w:t xml:space="preserve">  финансовых средств из муниципального бюджета, внебюджетных источников финансирования.  </w:t>
      </w:r>
    </w:p>
    <w:p w14:paraId="641F34F7" w14:textId="7CEA8686" w:rsidR="00672679" w:rsidRPr="00B0233F" w:rsidRDefault="00E82499" w:rsidP="00AB0F02">
      <w:pPr>
        <w:spacing w:after="0" w:line="259" w:lineRule="auto"/>
        <w:ind w:left="34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1C3FDBF2" w14:textId="77777777" w:rsidR="00672679" w:rsidRPr="00B0233F" w:rsidRDefault="00E82499">
      <w:pPr>
        <w:ind w:left="754" w:right="1566" w:firstLine="2045"/>
        <w:rPr>
          <w:color w:val="auto"/>
        </w:rPr>
      </w:pPr>
      <w:r w:rsidRPr="00B0233F">
        <w:rPr>
          <w:b/>
          <w:color w:val="auto"/>
        </w:rPr>
        <w:t>2.</w:t>
      </w:r>
      <w:r w:rsidRPr="00B0233F">
        <w:rPr>
          <w:rFonts w:ascii="Arial" w:eastAsia="Arial" w:hAnsi="Arial" w:cs="Arial"/>
          <w:b/>
          <w:color w:val="auto"/>
        </w:rPr>
        <w:t xml:space="preserve"> </w:t>
      </w:r>
      <w:r w:rsidRPr="00B0233F">
        <w:rPr>
          <w:b/>
          <w:color w:val="auto"/>
        </w:rPr>
        <w:t xml:space="preserve">Основные цели, задачи подпрограммы </w:t>
      </w:r>
      <w:r w:rsidRPr="00B0233F">
        <w:rPr>
          <w:color w:val="auto"/>
        </w:rPr>
        <w:t xml:space="preserve">Целями и задачами Подпрограммы являются: </w:t>
      </w:r>
    </w:p>
    <w:p w14:paraId="58E5A230" w14:textId="77777777" w:rsidR="00672679" w:rsidRPr="00B0233F" w:rsidRDefault="00E82499">
      <w:pPr>
        <w:numPr>
          <w:ilvl w:val="0"/>
          <w:numId w:val="17"/>
        </w:numPr>
        <w:spacing w:after="50"/>
        <w:ind w:left="420" w:right="14" w:hanging="377"/>
        <w:rPr>
          <w:color w:val="auto"/>
        </w:rPr>
      </w:pPr>
      <w:r w:rsidRPr="00B0233F">
        <w:rPr>
          <w:color w:val="auto"/>
        </w:rPr>
        <w:t xml:space="preserve">увеличение продолжительности жизни населения за счет снижения преждевременной смертности от неинфекционных заболеваний, в первую очередь, от болезней системы кровообращения; </w:t>
      </w:r>
    </w:p>
    <w:p w14:paraId="7C8BEC04" w14:textId="77777777" w:rsidR="00672679" w:rsidRPr="00B0233F" w:rsidRDefault="00E82499">
      <w:pPr>
        <w:numPr>
          <w:ilvl w:val="0"/>
          <w:numId w:val="17"/>
        </w:numPr>
        <w:spacing w:after="45"/>
        <w:ind w:left="420" w:right="14" w:hanging="377"/>
        <w:rPr>
          <w:color w:val="auto"/>
        </w:rPr>
      </w:pPr>
      <w:r w:rsidRPr="00B0233F">
        <w:rPr>
          <w:color w:val="auto"/>
        </w:rPr>
        <w:t xml:space="preserve">снижение уровня распространенности курения среди населения кожууна; - выявление и профилактика факторов риска основных хронических неинфекционных заболеваний у населения кожууна; </w:t>
      </w:r>
    </w:p>
    <w:p w14:paraId="1EEA5AD4" w14:textId="77777777" w:rsidR="00672679" w:rsidRPr="00B0233F" w:rsidRDefault="00E82499">
      <w:pPr>
        <w:numPr>
          <w:ilvl w:val="0"/>
          <w:numId w:val="17"/>
        </w:numPr>
        <w:spacing w:after="64"/>
        <w:ind w:left="420" w:right="14" w:hanging="377"/>
        <w:rPr>
          <w:color w:val="auto"/>
        </w:rPr>
      </w:pPr>
      <w:r w:rsidRPr="00B0233F">
        <w:rPr>
          <w:color w:val="auto"/>
        </w:rPr>
        <w:t xml:space="preserve">сохранение </w:t>
      </w:r>
      <w:r w:rsidRPr="00B0233F">
        <w:rPr>
          <w:color w:val="auto"/>
        </w:rPr>
        <w:tab/>
        <w:t xml:space="preserve">и </w:t>
      </w:r>
      <w:r w:rsidRPr="00B0233F">
        <w:rPr>
          <w:color w:val="auto"/>
        </w:rPr>
        <w:tab/>
        <w:t xml:space="preserve">укрепление </w:t>
      </w:r>
      <w:r w:rsidRPr="00B0233F">
        <w:rPr>
          <w:color w:val="auto"/>
        </w:rPr>
        <w:tab/>
        <w:t xml:space="preserve">здоровья </w:t>
      </w:r>
      <w:r w:rsidRPr="00B0233F">
        <w:rPr>
          <w:color w:val="auto"/>
        </w:rPr>
        <w:tab/>
        <w:t xml:space="preserve">детей </w:t>
      </w:r>
      <w:r w:rsidRPr="00B0233F">
        <w:rPr>
          <w:color w:val="auto"/>
        </w:rPr>
        <w:tab/>
        <w:t xml:space="preserve">и </w:t>
      </w:r>
      <w:r w:rsidRPr="00B0233F">
        <w:rPr>
          <w:color w:val="auto"/>
        </w:rPr>
        <w:tab/>
        <w:t xml:space="preserve">подростков, </w:t>
      </w:r>
      <w:r w:rsidRPr="00B0233F">
        <w:rPr>
          <w:color w:val="auto"/>
        </w:rPr>
        <w:tab/>
        <w:t xml:space="preserve">снижение </w:t>
      </w:r>
      <w:r w:rsidRPr="00B0233F">
        <w:rPr>
          <w:color w:val="auto"/>
        </w:rPr>
        <w:tab/>
        <w:t xml:space="preserve">уровня </w:t>
      </w:r>
    </w:p>
    <w:p w14:paraId="1FAB36C8" w14:textId="77777777" w:rsidR="00672679" w:rsidRPr="00B0233F" w:rsidRDefault="00E82499">
      <w:pPr>
        <w:spacing w:after="54"/>
        <w:ind w:left="53" w:right="14"/>
        <w:rPr>
          <w:color w:val="auto"/>
        </w:rPr>
      </w:pPr>
      <w:r w:rsidRPr="00B0233F">
        <w:rPr>
          <w:color w:val="auto"/>
        </w:rPr>
        <w:t xml:space="preserve">распространенности вредных привычек, формирование навыков рационального питания; </w:t>
      </w:r>
    </w:p>
    <w:p w14:paraId="0661603D" w14:textId="77777777" w:rsidR="00672679" w:rsidRPr="00B0233F" w:rsidRDefault="00E82499">
      <w:pPr>
        <w:spacing w:after="51"/>
        <w:ind w:left="53" w:right="14"/>
        <w:rPr>
          <w:color w:val="auto"/>
        </w:rPr>
      </w:pPr>
      <w:r w:rsidRPr="00B0233F">
        <w:rPr>
          <w:color w:val="auto"/>
        </w:rPr>
        <w:t xml:space="preserve">-увеличение уровня информированности населения и медицинских работников о факторах риска неинфекционных заболеваний, здоровом образе жизни и способах устранения факторов риска и создание условий для формирования здорового образа жизни; </w:t>
      </w:r>
    </w:p>
    <w:p w14:paraId="60B5C5DF" w14:textId="77777777" w:rsidR="00672679" w:rsidRPr="00B0233F" w:rsidRDefault="00E82499">
      <w:pPr>
        <w:spacing w:after="49"/>
        <w:ind w:left="53" w:right="14"/>
        <w:rPr>
          <w:color w:val="auto"/>
        </w:rPr>
      </w:pPr>
      <w:r w:rsidRPr="00B0233F">
        <w:rPr>
          <w:color w:val="auto"/>
        </w:rPr>
        <w:t xml:space="preserve">-снижение распространенности поведенческих факторов риска неинфекционных заболеваний (курения, нерационального питания, низкой физической активности, злоупотребления алкоголем) среди населения кожууна; </w:t>
      </w:r>
    </w:p>
    <w:p w14:paraId="3874E151" w14:textId="77777777" w:rsidR="00672679" w:rsidRPr="00B0233F" w:rsidRDefault="00E82499">
      <w:pPr>
        <w:spacing w:after="48"/>
        <w:ind w:left="53" w:right="14"/>
        <w:rPr>
          <w:color w:val="auto"/>
        </w:rPr>
      </w:pPr>
      <w:r w:rsidRPr="00B0233F">
        <w:rPr>
          <w:color w:val="auto"/>
        </w:rPr>
        <w:t xml:space="preserve">-усовершенствование системы профилактики неинфекционных заболеваний в рамках первичной медико-санитарной помощи и в крупных трудовых коллективах; достоверное снижение преждевременной смертности населения совершенствование системы подготовки кадров для обеспечения помощи в профилактике и прекращении курения среди населения кожууна; </w:t>
      </w:r>
    </w:p>
    <w:p w14:paraId="76F4AA14" w14:textId="77777777" w:rsidR="00672679" w:rsidRPr="00B0233F" w:rsidRDefault="00E82499">
      <w:pPr>
        <w:spacing w:after="46"/>
        <w:ind w:left="53" w:right="14"/>
        <w:rPr>
          <w:color w:val="auto"/>
        </w:rPr>
      </w:pPr>
      <w:r w:rsidRPr="00B0233F">
        <w:rPr>
          <w:color w:val="auto"/>
        </w:rPr>
        <w:t xml:space="preserve">- исследование распространенности потребления табака и эффективности принимаемых мер по борьбе с курением; </w:t>
      </w:r>
    </w:p>
    <w:p w14:paraId="232DB050" w14:textId="77777777" w:rsidR="00672679" w:rsidRPr="00B0233F" w:rsidRDefault="00E82499">
      <w:pPr>
        <w:spacing w:after="53"/>
        <w:ind w:left="53" w:right="14"/>
        <w:rPr>
          <w:color w:val="auto"/>
        </w:rPr>
      </w:pPr>
      <w:r w:rsidRPr="00B0233F">
        <w:rPr>
          <w:color w:val="auto"/>
        </w:rPr>
        <w:t xml:space="preserve">-увеличение информированности и мотивации населения к увеличению физической активности; </w:t>
      </w:r>
    </w:p>
    <w:p w14:paraId="2AD1A808" w14:textId="77777777" w:rsidR="00672679" w:rsidRPr="00B0233F" w:rsidRDefault="00E82499">
      <w:pPr>
        <w:pStyle w:val="2"/>
        <w:spacing w:after="12" w:line="270" w:lineRule="auto"/>
        <w:ind w:left="2064"/>
        <w:jc w:val="left"/>
        <w:rPr>
          <w:color w:val="auto"/>
        </w:rPr>
      </w:pPr>
      <w:r w:rsidRPr="00B0233F">
        <w:rPr>
          <w:color w:val="auto"/>
        </w:rPr>
        <w:t>3.</w:t>
      </w:r>
      <w:r w:rsidRPr="00B0233F">
        <w:rPr>
          <w:rFonts w:ascii="Arial" w:eastAsia="Arial" w:hAnsi="Arial" w:cs="Arial"/>
          <w:color w:val="auto"/>
        </w:rPr>
        <w:t xml:space="preserve"> </w:t>
      </w:r>
      <w:r w:rsidRPr="00B0233F">
        <w:rPr>
          <w:color w:val="auto"/>
        </w:rPr>
        <w:t xml:space="preserve">Ожидаемые результаты реализации Подпрограммы </w:t>
      </w:r>
    </w:p>
    <w:p w14:paraId="482812DF" w14:textId="77777777" w:rsidR="00672679" w:rsidRPr="00B0233F" w:rsidRDefault="00E82499">
      <w:pPr>
        <w:ind w:left="610" w:right="14"/>
        <w:rPr>
          <w:color w:val="auto"/>
        </w:rPr>
      </w:pPr>
      <w:r w:rsidRPr="00B0233F">
        <w:rPr>
          <w:color w:val="auto"/>
        </w:rPr>
        <w:t>Предполагается, что в результате реализации мероприятий подпрограммы:</w:t>
      </w:r>
      <w:r w:rsidRPr="00B0233F">
        <w:rPr>
          <w:rFonts w:ascii="Arial" w:eastAsia="Arial" w:hAnsi="Arial" w:cs="Arial"/>
          <w:color w:val="auto"/>
        </w:rPr>
        <w:t xml:space="preserve"> </w:t>
      </w:r>
    </w:p>
    <w:p w14:paraId="4468D84B" w14:textId="77777777" w:rsidR="00672679" w:rsidRPr="00B0233F" w:rsidRDefault="00E82499">
      <w:pPr>
        <w:numPr>
          <w:ilvl w:val="0"/>
          <w:numId w:val="18"/>
        </w:numPr>
        <w:ind w:left="305" w:right="14" w:hanging="262"/>
        <w:rPr>
          <w:color w:val="auto"/>
        </w:rPr>
      </w:pPr>
      <w:r w:rsidRPr="00B0233F">
        <w:rPr>
          <w:color w:val="auto"/>
        </w:rPr>
        <w:t xml:space="preserve">снижение заболеваемости и смертности  от алкоголизма  и наркомании; </w:t>
      </w:r>
    </w:p>
    <w:p w14:paraId="053E8293" w14:textId="77777777" w:rsidR="00672679" w:rsidRPr="00B0233F" w:rsidRDefault="00E82499">
      <w:pPr>
        <w:numPr>
          <w:ilvl w:val="0"/>
          <w:numId w:val="18"/>
        </w:numPr>
        <w:spacing w:after="12"/>
        <w:ind w:left="305" w:right="14" w:hanging="262"/>
        <w:rPr>
          <w:color w:val="auto"/>
        </w:rPr>
      </w:pPr>
      <w:r w:rsidRPr="00B0233F">
        <w:rPr>
          <w:color w:val="auto"/>
        </w:rPr>
        <w:t xml:space="preserve">повышение информированности населения Кызылского кожууна о вреде активного и пассивного курения табака, о способах его преодоления до 90%; - повышение доли курящих, успешно отказавшихся от курения, до 4,0%; </w:t>
      </w:r>
    </w:p>
    <w:p w14:paraId="4A240643" w14:textId="77777777" w:rsidR="00672679" w:rsidRPr="00B0233F" w:rsidRDefault="00E82499">
      <w:pPr>
        <w:numPr>
          <w:ilvl w:val="0"/>
          <w:numId w:val="18"/>
        </w:numPr>
        <w:ind w:left="305" w:right="14" w:hanging="262"/>
        <w:rPr>
          <w:color w:val="auto"/>
        </w:rPr>
      </w:pPr>
      <w:r w:rsidRPr="00B0233F">
        <w:rPr>
          <w:color w:val="auto"/>
        </w:rPr>
        <w:lastRenderedPageBreak/>
        <w:t xml:space="preserve">проведение мониторингов распространенности курения и эффективности принимаемых мер; - увеличение количества кадров в амбулаторно-поликлинических кабинетах медицинской профилактики, до 100%; </w:t>
      </w:r>
    </w:p>
    <w:p w14:paraId="63110F68" w14:textId="77777777" w:rsidR="00672679" w:rsidRPr="00B0233F" w:rsidRDefault="00E82499">
      <w:pPr>
        <w:numPr>
          <w:ilvl w:val="0"/>
          <w:numId w:val="18"/>
        </w:numPr>
        <w:ind w:left="305" w:right="14" w:hanging="262"/>
        <w:rPr>
          <w:color w:val="auto"/>
        </w:rPr>
      </w:pPr>
      <w:r w:rsidRPr="00B0233F">
        <w:rPr>
          <w:color w:val="auto"/>
        </w:rPr>
        <w:t xml:space="preserve">увеличение доли лиц, которым оказана помощь в кабинетах/отделениях медицинской профилактики, до 50% от общего числа посещений; </w:t>
      </w:r>
    </w:p>
    <w:p w14:paraId="2088E52C" w14:textId="77777777" w:rsidR="00672679" w:rsidRPr="00B0233F" w:rsidRDefault="00E82499">
      <w:pPr>
        <w:numPr>
          <w:ilvl w:val="0"/>
          <w:numId w:val="18"/>
        </w:numPr>
        <w:ind w:left="305" w:right="14" w:hanging="262"/>
        <w:rPr>
          <w:color w:val="auto"/>
        </w:rPr>
      </w:pPr>
      <w:r w:rsidRPr="00B0233F">
        <w:rPr>
          <w:color w:val="auto"/>
        </w:rPr>
        <w:t xml:space="preserve">увеличение доли населения старше 18 лет, получивших профилактическую помощь по поведенческим факторам риска, до 80% от общей численности населения Республики Тыва; - увеличение доли амбулаторно-поликлинических учреждений, внедривших листы регистрации и контроля факторов риска, до 100%; </w:t>
      </w:r>
    </w:p>
    <w:p w14:paraId="3ECC7B09" w14:textId="77777777" w:rsidR="00672679" w:rsidRPr="00B0233F" w:rsidRDefault="00E82499">
      <w:pPr>
        <w:numPr>
          <w:ilvl w:val="0"/>
          <w:numId w:val="18"/>
        </w:numPr>
        <w:ind w:left="305" w:right="14" w:hanging="262"/>
        <w:rPr>
          <w:color w:val="auto"/>
        </w:rPr>
      </w:pPr>
      <w:r w:rsidRPr="00B0233F">
        <w:rPr>
          <w:color w:val="auto"/>
        </w:rPr>
        <w:t xml:space="preserve">повышение информированности о поведенческих факторах риска до 90% среди подростков; - подготовка специалистов по вопросам оказания помощи в профилактике и отказе от вредных привычек, а также формирования навыков рационального питания среди детей и подростков; - проведение мониторингов уровня профилактики вредных привычек и отказа от вредных привычек среди детей и подростков; </w:t>
      </w:r>
    </w:p>
    <w:p w14:paraId="4598EEFF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-снижение числа суицидов среди населения Кызылского кожууна; -снижение распространенности инфекционных заболеваний среди населения Кызылского кожууна. </w:t>
      </w:r>
    </w:p>
    <w:p w14:paraId="1715879A" w14:textId="77777777" w:rsidR="00672679" w:rsidRPr="00B0233F" w:rsidRDefault="00E82499">
      <w:pPr>
        <w:tabs>
          <w:tab w:val="center" w:pos="2208"/>
          <w:tab w:val="center" w:pos="4059"/>
          <w:tab w:val="center" w:pos="6357"/>
          <w:tab w:val="right" w:pos="9825"/>
        </w:tabs>
        <w:ind w:left="0" w:right="0" w:firstLine="0"/>
        <w:jc w:val="left"/>
        <w:rPr>
          <w:color w:val="auto"/>
        </w:rPr>
      </w:pPr>
      <w:r w:rsidRPr="00B0233F">
        <w:rPr>
          <w:color w:val="auto"/>
        </w:rPr>
        <w:t xml:space="preserve">Степень </w:t>
      </w:r>
      <w:r w:rsidRPr="00B0233F">
        <w:rPr>
          <w:color w:val="auto"/>
        </w:rPr>
        <w:tab/>
        <w:t xml:space="preserve">охвата </w:t>
      </w:r>
      <w:r w:rsidRPr="00B0233F">
        <w:rPr>
          <w:color w:val="auto"/>
        </w:rPr>
        <w:tab/>
        <w:t xml:space="preserve">населения </w:t>
      </w:r>
      <w:r w:rsidRPr="00B0233F">
        <w:rPr>
          <w:color w:val="auto"/>
        </w:rPr>
        <w:tab/>
        <w:t xml:space="preserve">программными </w:t>
      </w:r>
      <w:r w:rsidRPr="00B0233F">
        <w:rPr>
          <w:color w:val="auto"/>
        </w:rPr>
        <w:tab/>
        <w:t xml:space="preserve">мероприятиями: </w:t>
      </w:r>
    </w:p>
    <w:p w14:paraId="2FFFE60E" w14:textId="77777777" w:rsidR="00672679" w:rsidRPr="00B0233F" w:rsidRDefault="00E82499">
      <w:pPr>
        <w:numPr>
          <w:ilvl w:val="0"/>
          <w:numId w:val="18"/>
        </w:numPr>
        <w:ind w:left="305" w:right="14" w:hanging="262"/>
        <w:rPr>
          <w:color w:val="auto"/>
        </w:rPr>
      </w:pPr>
      <w:r w:rsidRPr="00B0233F">
        <w:rPr>
          <w:color w:val="auto"/>
        </w:rPr>
        <w:t xml:space="preserve">снижение уровня распространенности курения у населения Кызылского кожууна - степень охвата населения в среднем 70%; </w:t>
      </w:r>
    </w:p>
    <w:p w14:paraId="07296907" w14:textId="77777777" w:rsidR="00672679" w:rsidRPr="00B0233F" w:rsidRDefault="00E82499">
      <w:pPr>
        <w:numPr>
          <w:ilvl w:val="0"/>
          <w:numId w:val="18"/>
        </w:numPr>
        <w:ind w:left="305" w:right="14" w:hanging="262"/>
        <w:rPr>
          <w:color w:val="auto"/>
        </w:rPr>
      </w:pPr>
      <w:r w:rsidRPr="00B0233F">
        <w:rPr>
          <w:color w:val="auto"/>
        </w:rPr>
        <w:t xml:space="preserve">снижение распространенности факторов риска, связанных с питанием, у населения </w:t>
      </w:r>
    </w:p>
    <w:p w14:paraId="5AAEDF06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Кызылского кожууна - степень охвата населения в среднем 70%; </w:t>
      </w:r>
    </w:p>
    <w:p w14:paraId="01AECCD7" w14:textId="77777777" w:rsidR="00672679" w:rsidRPr="00B0233F" w:rsidRDefault="00E82499">
      <w:pPr>
        <w:numPr>
          <w:ilvl w:val="0"/>
          <w:numId w:val="18"/>
        </w:numPr>
        <w:ind w:left="305" w:right="14" w:hanging="262"/>
        <w:rPr>
          <w:color w:val="auto"/>
        </w:rPr>
      </w:pPr>
      <w:r w:rsidRPr="00B0233F">
        <w:rPr>
          <w:color w:val="auto"/>
        </w:rPr>
        <w:t xml:space="preserve">повышение уровня физической активности населения Кызылского кожууна - степень охвата населения в среднем 65%; </w:t>
      </w:r>
    </w:p>
    <w:p w14:paraId="29F4F78C" w14:textId="77777777" w:rsidR="00672679" w:rsidRPr="00B0233F" w:rsidRDefault="00E82499">
      <w:pPr>
        <w:numPr>
          <w:ilvl w:val="0"/>
          <w:numId w:val="18"/>
        </w:numPr>
        <w:ind w:left="305" w:right="14" w:hanging="262"/>
        <w:rPr>
          <w:color w:val="auto"/>
        </w:rPr>
      </w:pPr>
      <w:r w:rsidRPr="00B0233F">
        <w:rPr>
          <w:color w:val="auto"/>
        </w:rPr>
        <w:t xml:space="preserve">повышение эффективности профилактической работы медицинских учреждений, оказывающих первичную медико-санитарную помощь, - степень охвата населения в среднем 80%; </w:t>
      </w:r>
    </w:p>
    <w:p w14:paraId="35C98C7B" w14:textId="77777777" w:rsidR="00672679" w:rsidRPr="00B0233F" w:rsidRDefault="00E82499">
      <w:pPr>
        <w:numPr>
          <w:ilvl w:val="0"/>
          <w:numId w:val="18"/>
        </w:numPr>
        <w:ind w:left="305" w:right="14" w:hanging="262"/>
        <w:rPr>
          <w:color w:val="auto"/>
        </w:rPr>
      </w:pPr>
      <w:r w:rsidRPr="00B0233F">
        <w:rPr>
          <w:color w:val="auto"/>
        </w:rPr>
        <w:t xml:space="preserve">сохранение и укрепление здоровья детей и подростков, снижение уровня распространенности вредных привычек, формирование навыков рационального питания - степень охвата населения в среднем 80% </w:t>
      </w:r>
    </w:p>
    <w:p w14:paraId="101F1444" w14:textId="77777777" w:rsidR="00672679" w:rsidRPr="00B0233F" w:rsidRDefault="00E82499">
      <w:pPr>
        <w:spacing w:after="30" w:line="259" w:lineRule="auto"/>
        <w:ind w:left="34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1359366B" w14:textId="77777777" w:rsidR="00672679" w:rsidRPr="00B0233F" w:rsidRDefault="00E82499">
      <w:pPr>
        <w:pStyle w:val="2"/>
        <w:ind w:left="394" w:right="360"/>
        <w:rPr>
          <w:color w:val="auto"/>
        </w:rPr>
      </w:pPr>
      <w:r w:rsidRPr="00B0233F">
        <w:rPr>
          <w:color w:val="auto"/>
        </w:rPr>
        <w:t xml:space="preserve">4. Сроки реализации Подпрограммы </w:t>
      </w:r>
    </w:p>
    <w:p w14:paraId="608965CF" w14:textId="23C87A91" w:rsidR="00672679" w:rsidRPr="00B0233F" w:rsidRDefault="00E82499">
      <w:pPr>
        <w:ind w:left="43" w:right="14" w:firstLine="566"/>
        <w:rPr>
          <w:color w:val="auto"/>
        </w:rPr>
      </w:pPr>
      <w:r w:rsidRPr="00B0233F">
        <w:rPr>
          <w:color w:val="auto"/>
        </w:rPr>
        <w:t>Программа рассчитана на 3 года (20</w:t>
      </w:r>
      <w:r w:rsidR="00671729" w:rsidRPr="00B0233F">
        <w:rPr>
          <w:color w:val="auto"/>
        </w:rPr>
        <w:t>21</w:t>
      </w:r>
      <w:r w:rsidRPr="00B0233F">
        <w:rPr>
          <w:color w:val="auto"/>
        </w:rPr>
        <w:t>-202</w:t>
      </w:r>
      <w:r w:rsidR="00671729" w:rsidRPr="00B0233F">
        <w:rPr>
          <w:color w:val="auto"/>
        </w:rPr>
        <w:t>3</w:t>
      </w:r>
      <w:r w:rsidRPr="00B0233F">
        <w:rPr>
          <w:color w:val="auto"/>
        </w:rPr>
        <w:t xml:space="preserve"> гг.) с последующей ежегодной детализацией в рабочих планах по организационным формам деятельности, срокам финансирования материально-технического обеспечения, а также разработкой целевых программ по конкретным направлениям правоохранительной деятельности. </w:t>
      </w:r>
    </w:p>
    <w:p w14:paraId="1213A638" w14:textId="541D979A" w:rsidR="00672679" w:rsidRPr="00B0233F" w:rsidRDefault="00E82499">
      <w:pPr>
        <w:ind w:left="53" w:right="3187"/>
        <w:rPr>
          <w:color w:val="auto"/>
        </w:rPr>
      </w:pPr>
      <w:r w:rsidRPr="00B0233F">
        <w:rPr>
          <w:color w:val="auto"/>
        </w:rPr>
        <w:t xml:space="preserve">Решить указанные цели и задачи предусматривается в 3 этапа:  </w:t>
      </w:r>
      <w:r w:rsidRPr="00B0233F">
        <w:rPr>
          <w:color w:val="auto"/>
        </w:rPr>
        <w:tab/>
        <w:t>1 этап - 20</w:t>
      </w:r>
      <w:r w:rsidR="00671729" w:rsidRPr="00B0233F">
        <w:rPr>
          <w:color w:val="auto"/>
        </w:rPr>
        <w:t>21</w:t>
      </w:r>
      <w:r w:rsidRPr="00B0233F">
        <w:rPr>
          <w:color w:val="auto"/>
        </w:rPr>
        <w:t xml:space="preserve"> год; </w:t>
      </w:r>
      <w:r w:rsidRPr="00B0233F">
        <w:rPr>
          <w:color w:val="auto"/>
        </w:rPr>
        <w:tab/>
        <w:t>2-этап – 20</w:t>
      </w:r>
      <w:r w:rsidR="00671729" w:rsidRPr="00B0233F">
        <w:rPr>
          <w:color w:val="auto"/>
        </w:rPr>
        <w:t>22</w:t>
      </w:r>
      <w:r w:rsidRPr="00B0233F">
        <w:rPr>
          <w:color w:val="auto"/>
        </w:rPr>
        <w:t xml:space="preserve"> год, 3 этап – 202</w:t>
      </w:r>
      <w:r w:rsidR="00671729" w:rsidRPr="00B0233F">
        <w:rPr>
          <w:color w:val="auto"/>
        </w:rPr>
        <w:t>3</w:t>
      </w:r>
      <w:r w:rsidRPr="00B0233F">
        <w:rPr>
          <w:color w:val="auto"/>
        </w:rPr>
        <w:t xml:space="preserve"> год. </w:t>
      </w:r>
    </w:p>
    <w:p w14:paraId="16DC7B07" w14:textId="77777777" w:rsidR="00672679" w:rsidRPr="00B0233F" w:rsidRDefault="00E82499">
      <w:pPr>
        <w:spacing w:after="30" w:line="259" w:lineRule="auto"/>
        <w:ind w:left="34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2368765D" w14:textId="77777777" w:rsidR="00672679" w:rsidRPr="00B0233F" w:rsidRDefault="00E82499">
      <w:pPr>
        <w:pStyle w:val="2"/>
        <w:spacing w:after="0"/>
        <w:ind w:left="394" w:right="361"/>
        <w:rPr>
          <w:color w:val="auto"/>
        </w:rPr>
      </w:pPr>
      <w:r w:rsidRPr="00B0233F">
        <w:rPr>
          <w:color w:val="auto"/>
        </w:rPr>
        <w:t xml:space="preserve">5. Система подпрограммных мероприятий </w:t>
      </w:r>
    </w:p>
    <w:p w14:paraId="799197D0" w14:textId="77777777" w:rsidR="00672679" w:rsidRPr="00B0233F" w:rsidRDefault="00E82499">
      <w:pPr>
        <w:spacing w:after="22" w:line="259" w:lineRule="auto"/>
        <w:ind w:left="82" w:right="0" w:firstLine="0"/>
        <w:jc w:val="center"/>
        <w:rPr>
          <w:color w:val="auto"/>
        </w:rPr>
      </w:pPr>
      <w:r w:rsidRPr="00B0233F">
        <w:rPr>
          <w:color w:val="auto"/>
        </w:rPr>
        <w:t xml:space="preserve"> </w:t>
      </w:r>
    </w:p>
    <w:p w14:paraId="6179F215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     Для решения поставленных в Программе задач запланированы мероприятия (приложение) по следующим направлениям: </w:t>
      </w:r>
    </w:p>
    <w:p w14:paraId="1E4902A5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 - Профилактика заболеваний и формирование здорового образа жизни, развитие первичной медико-санитарной помощи </w:t>
      </w:r>
    </w:p>
    <w:p w14:paraId="71F746CF" w14:textId="77777777" w:rsidR="00672679" w:rsidRPr="00B0233F" w:rsidRDefault="00E82499">
      <w:pPr>
        <w:spacing w:after="0" w:line="259" w:lineRule="auto"/>
        <w:ind w:left="82" w:right="0" w:firstLine="0"/>
        <w:jc w:val="center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36646F5B" w14:textId="77777777" w:rsidR="00672679" w:rsidRPr="00B0233F" w:rsidRDefault="00E82499">
      <w:pPr>
        <w:spacing w:after="31" w:line="259" w:lineRule="auto"/>
        <w:ind w:left="34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4610CF26" w14:textId="77777777" w:rsidR="00672679" w:rsidRPr="00B0233F" w:rsidRDefault="00E82499">
      <w:pPr>
        <w:pStyle w:val="2"/>
        <w:spacing w:after="0"/>
        <w:ind w:left="394" w:right="364"/>
        <w:rPr>
          <w:color w:val="auto"/>
        </w:rPr>
      </w:pPr>
      <w:r w:rsidRPr="00B0233F">
        <w:rPr>
          <w:color w:val="auto"/>
        </w:rPr>
        <w:lastRenderedPageBreak/>
        <w:t xml:space="preserve">6. Описание мер правового регулирования в сфере реализации Подпрограммы </w:t>
      </w:r>
    </w:p>
    <w:p w14:paraId="0DE7BD86" w14:textId="1B29B942" w:rsidR="00672679" w:rsidRPr="00B0233F" w:rsidRDefault="00E82499">
      <w:pPr>
        <w:ind w:left="43" w:right="14" w:firstLine="708"/>
        <w:rPr>
          <w:color w:val="auto"/>
        </w:rPr>
      </w:pPr>
      <w:r w:rsidRPr="00B0233F">
        <w:rPr>
          <w:color w:val="auto"/>
        </w:rPr>
        <w:t>Муниципальная программа «Поддержка системы здравоохранения на территории Кызылского кожууна на 20</w:t>
      </w:r>
      <w:r w:rsidR="007246D8" w:rsidRPr="00B0233F">
        <w:rPr>
          <w:color w:val="auto"/>
        </w:rPr>
        <w:t>20</w:t>
      </w:r>
      <w:r w:rsidRPr="00B0233F">
        <w:rPr>
          <w:color w:val="auto"/>
        </w:rPr>
        <w:t>-202</w:t>
      </w:r>
      <w:r w:rsidR="007246D8" w:rsidRPr="00B0233F">
        <w:rPr>
          <w:color w:val="auto"/>
        </w:rPr>
        <w:t>3</w:t>
      </w:r>
      <w:r w:rsidRPr="00B0233F">
        <w:rPr>
          <w:color w:val="auto"/>
        </w:rPr>
        <w:t xml:space="preserve">гг.» разработана  </w:t>
      </w:r>
    </w:p>
    <w:p w14:paraId="0E5E738E" w14:textId="77777777" w:rsidR="00672679" w:rsidRPr="00B0233F" w:rsidRDefault="00A46365">
      <w:pPr>
        <w:numPr>
          <w:ilvl w:val="0"/>
          <w:numId w:val="19"/>
        </w:numPr>
        <w:spacing w:after="14"/>
        <w:ind w:right="0" w:firstLine="698"/>
        <w:rPr>
          <w:color w:val="auto"/>
        </w:rPr>
      </w:pPr>
      <w:hyperlink r:id="rId228">
        <w:r w:rsidR="00E82499" w:rsidRPr="00B0233F">
          <w:rPr>
            <w:color w:val="auto"/>
            <w:u w:val="single" w:color="0000FF"/>
          </w:rPr>
          <w:t>Федеральный закон от 24 апреля 2008 г. N 51</w:t>
        </w:r>
      </w:hyperlink>
      <w:hyperlink r:id="rId229">
        <w:r w:rsidR="00E82499" w:rsidRPr="00B0233F">
          <w:rPr>
            <w:color w:val="auto"/>
            <w:u w:val="single" w:color="0000FF"/>
          </w:rPr>
          <w:t>-</w:t>
        </w:r>
      </w:hyperlink>
      <w:hyperlink r:id="rId230">
        <w:r w:rsidR="00E82499" w:rsidRPr="00B0233F">
          <w:rPr>
            <w:color w:val="auto"/>
            <w:u w:val="single" w:color="0000FF"/>
          </w:rPr>
          <w:t>ФЗ "О присоединении Российской</w:t>
        </w:r>
      </w:hyperlink>
      <w:hyperlink r:id="rId231">
        <w:r w:rsidR="00E82499" w:rsidRPr="00B0233F">
          <w:rPr>
            <w:color w:val="auto"/>
          </w:rPr>
          <w:t xml:space="preserve"> </w:t>
        </w:r>
      </w:hyperlink>
      <w:hyperlink r:id="rId232">
        <w:r w:rsidR="00E82499" w:rsidRPr="00B0233F">
          <w:rPr>
            <w:color w:val="auto"/>
            <w:u w:val="single" w:color="0000FF"/>
          </w:rPr>
          <w:t>Федерации к Рамочной конвенции ВОЗ по борьбе против табака"</w:t>
        </w:r>
      </w:hyperlink>
      <w:hyperlink r:id="rId233">
        <w:r w:rsidR="00E82499" w:rsidRPr="00B0233F">
          <w:rPr>
            <w:color w:val="auto"/>
          </w:rPr>
          <w:t>;</w:t>
        </w:r>
      </w:hyperlink>
      <w:r w:rsidR="00E82499" w:rsidRPr="00B0233F">
        <w:rPr>
          <w:color w:val="auto"/>
        </w:rPr>
        <w:t xml:space="preserve"> </w:t>
      </w:r>
    </w:p>
    <w:p w14:paraId="5883D910" w14:textId="77777777" w:rsidR="00672679" w:rsidRPr="00B0233F" w:rsidRDefault="00A46365">
      <w:pPr>
        <w:numPr>
          <w:ilvl w:val="0"/>
          <w:numId w:val="19"/>
        </w:numPr>
        <w:spacing w:after="14"/>
        <w:ind w:right="0" w:firstLine="698"/>
        <w:rPr>
          <w:color w:val="auto"/>
        </w:rPr>
      </w:pPr>
      <w:hyperlink r:id="rId234">
        <w:r w:rsidR="00E82499" w:rsidRPr="00B0233F">
          <w:rPr>
            <w:color w:val="auto"/>
            <w:u w:val="single" w:color="0000FF"/>
          </w:rPr>
          <w:t>Федеральный закон от 8 мая 2010 г. N 83</w:t>
        </w:r>
      </w:hyperlink>
      <w:hyperlink r:id="rId235">
        <w:r w:rsidR="00E82499" w:rsidRPr="00B0233F">
          <w:rPr>
            <w:color w:val="auto"/>
            <w:u w:val="single" w:color="0000FF"/>
          </w:rPr>
          <w:t>-</w:t>
        </w:r>
      </w:hyperlink>
      <w:hyperlink r:id="rId236">
        <w:r w:rsidR="00E82499" w:rsidRPr="00B0233F">
          <w:rPr>
            <w:color w:val="auto"/>
            <w:u w:val="single" w:color="0000FF"/>
          </w:rPr>
          <w:t>ФЗ "О внесении изменений в отдельные</w:t>
        </w:r>
      </w:hyperlink>
      <w:hyperlink r:id="rId237">
        <w:r w:rsidR="00E82499" w:rsidRPr="00B0233F">
          <w:rPr>
            <w:color w:val="auto"/>
          </w:rPr>
          <w:t xml:space="preserve"> </w:t>
        </w:r>
      </w:hyperlink>
      <w:hyperlink r:id="rId238">
        <w:r w:rsidR="00E82499" w:rsidRPr="00B0233F">
          <w:rPr>
            <w:color w:val="auto"/>
            <w:u w:val="single" w:color="0000FF"/>
          </w:rPr>
          <w:t>законодательные акты Российской Федерации в связи с совершенствованием правового</w:t>
        </w:r>
      </w:hyperlink>
      <w:hyperlink r:id="rId239">
        <w:r w:rsidR="00E82499" w:rsidRPr="00B0233F">
          <w:rPr>
            <w:color w:val="auto"/>
          </w:rPr>
          <w:t xml:space="preserve"> </w:t>
        </w:r>
      </w:hyperlink>
      <w:hyperlink r:id="rId240">
        <w:r w:rsidR="00E82499" w:rsidRPr="00B0233F">
          <w:rPr>
            <w:color w:val="auto"/>
            <w:u w:val="single" w:color="0000FF"/>
          </w:rPr>
          <w:t>положения государственных (муниципальных) учреждений"</w:t>
        </w:r>
      </w:hyperlink>
      <w:hyperlink r:id="rId241">
        <w:r w:rsidR="00E82499" w:rsidRPr="00B0233F">
          <w:rPr>
            <w:color w:val="auto"/>
          </w:rPr>
          <w:t>;</w:t>
        </w:r>
      </w:hyperlink>
      <w:r w:rsidR="00E82499" w:rsidRPr="00B0233F">
        <w:rPr>
          <w:color w:val="auto"/>
        </w:rPr>
        <w:t xml:space="preserve"> </w:t>
      </w:r>
    </w:p>
    <w:p w14:paraId="552B29C8" w14:textId="77777777" w:rsidR="00672679" w:rsidRPr="00B0233F" w:rsidRDefault="00A46365">
      <w:pPr>
        <w:spacing w:after="14"/>
        <w:ind w:left="19" w:right="0" w:firstLine="0"/>
        <w:rPr>
          <w:color w:val="auto"/>
        </w:rPr>
      </w:pPr>
      <w:hyperlink r:id="rId242">
        <w:r w:rsidR="00E82499" w:rsidRPr="00B0233F">
          <w:rPr>
            <w:color w:val="auto"/>
            <w:u w:val="single" w:color="0000FF"/>
          </w:rPr>
          <w:t>Федеральный закон от 21 ноября 2011 г. N 323</w:t>
        </w:r>
      </w:hyperlink>
      <w:hyperlink r:id="rId243">
        <w:r w:rsidR="00E82499" w:rsidRPr="00B0233F">
          <w:rPr>
            <w:color w:val="auto"/>
            <w:u w:val="single" w:color="0000FF"/>
          </w:rPr>
          <w:t>-</w:t>
        </w:r>
      </w:hyperlink>
      <w:hyperlink r:id="rId244">
        <w:r w:rsidR="00E82499" w:rsidRPr="00B0233F">
          <w:rPr>
            <w:color w:val="auto"/>
            <w:u w:val="single" w:color="0000FF"/>
          </w:rPr>
          <w:t>ФЗ "Об основах охраны здоровья граждан в</w:t>
        </w:r>
      </w:hyperlink>
      <w:hyperlink r:id="rId245">
        <w:r w:rsidR="00E82499" w:rsidRPr="00B0233F">
          <w:rPr>
            <w:color w:val="auto"/>
          </w:rPr>
          <w:t xml:space="preserve"> </w:t>
        </w:r>
      </w:hyperlink>
      <w:hyperlink r:id="rId246">
        <w:r w:rsidR="00E82499" w:rsidRPr="00B0233F">
          <w:rPr>
            <w:color w:val="auto"/>
            <w:u w:val="single" w:color="0000FF"/>
          </w:rPr>
          <w:t>Российской Федерации"</w:t>
        </w:r>
      </w:hyperlink>
      <w:hyperlink r:id="rId247">
        <w:r w:rsidR="00E82499" w:rsidRPr="00B0233F">
          <w:rPr>
            <w:color w:val="auto"/>
          </w:rPr>
          <w:t>;</w:t>
        </w:r>
      </w:hyperlink>
      <w:r w:rsidR="00E82499" w:rsidRPr="00B0233F">
        <w:rPr>
          <w:color w:val="auto"/>
        </w:rPr>
        <w:t xml:space="preserve"> </w:t>
      </w:r>
    </w:p>
    <w:p w14:paraId="73EEB7DE" w14:textId="77777777" w:rsidR="00672679" w:rsidRPr="00B0233F" w:rsidRDefault="00A46365">
      <w:pPr>
        <w:numPr>
          <w:ilvl w:val="0"/>
          <w:numId w:val="19"/>
        </w:numPr>
        <w:spacing w:after="14"/>
        <w:ind w:right="0" w:firstLine="698"/>
        <w:rPr>
          <w:color w:val="auto"/>
        </w:rPr>
      </w:pPr>
      <w:hyperlink r:id="rId248">
        <w:r w:rsidR="00E82499" w:rsidRPr="00B0233F">
          <w:rPr>
            <w:color w:val="auto"/>
            <w:u w:val="single" w:color="0000FF"/>
          </w:rPr>
          <w:t>Федеральный закон от 29 ноября 2010 г. N 326</w:t>
        </w:r>
      </w:hyperlink>
      <w:hyperlink r:id="rId249">
        <w:r w:rsidR="00E82499" w:rsidRPr="00B0233F">
          <w:rPr>
            <w:color w:val="auto"/>
            <w:u w:val="single" w:color="0000FF"/>
          </w:rPr>
          <w:t>-</w:t>
        </w:r>
      </w:hyperlink>
      <w:hyperlink r:id="rId250">
        <w:r w:rsidR="00E82499" w:rsidRPr="00B0233F">
          <w:rPr>
            <w:color w:val="auto"/>
            <w:u w:val="single" w:color="0000FF"/>
          </w:rPr>
          <w:t>ФЗ "Об обязательном медицинском</w:t>
        </w:r>
      </w:hyperlink>
      <w:hyperlink r:id="rId251">
        <w:r w:rsidR="00E82499" w:rsidRPr="00B0233F">
          <w:rPr>
            <w:color w:val="auto"/>
          </w:rPr>
          <w:t xml:space="preserve"> </w:t>
        </w:r>
      </w:hyperlink>
      <w:r w:rsidR="00E82499" w:rsidRPr="00B0233F">
        <w:rPr>
          <w:color w:val="auto"/>
          <w:u w:val="single" w:color="0000FF"/>
        </w:rPr>
        <w:t>страховании в Российской Федерации совершенствованием правового положения</w:t>
      </w:r>
      <w:hyperlink r:id="rId252">
        <w:r w:rsidR="00E82499" w:rsidRPr="00B0233F">
          <w:rPr>
            <w:color w:val="auto"/>
          </w:rPr>
          <w:t xml:space="preserve"> </w:t>
        </w:r>
      </w:hyperlink>
      <w:hyperlink r:id="rId253">
        <w:r w:rsidR="00E82499" w:rsidRPr="00B0233F">
          <w:rPr>
            <w:color w:val="auto"/>
            <w:u w:val="single" w:color="0000FF"/>
          </w:rPr>
          <w:t>государственных (муниципальных) учреждений"</w:t>
        </w:r>
      </w:hyperlink>
      <w:hyperlink r:id="rId254">
        <w:r w:rsidR="00E82499" w:rsidRPr="00B0233F">
          <w:rPr>
            <w:color w:val="auto"/>
          </w:rPr>
          <w:t xml:space="preserve"> </w:t>
        </w:r>
      </w:hyperlink>
    </w:p>
    <w:p w14:paraId="2810B42A" w14:textId="77777777" w:rsidR="00672679" w:rsidRPr="00B0233F" w:rsidRDefault="00A46365">
      <w:pPr>
        <w:numPr>
          <w:ilvl w:val="0"/>
          <w:numId w:val="19"/>
        </w:numPr>
        <w:spacing w:after="14"/>
        <w:ind w:right="0" w:firstLine="698"/>
        <w:rPr>
          <w:color w:val="auto"/>
        </w:rPr>
      </w:pPr>
      <w:hyperlink r:id="rId255">
        <w:r w:rsidR="00E82499" w:rsidRPr="00B0233F">
          <w:rPr>
            <w:color w:val="auto"/>
            <w:u w:val="single" w:color="0000FF"/>
          </w:rPr>
          <w:t>Стратегия государственной антинаркотической политики Российской Федерации до</w:t>
        </w:r>
      </w:hyperlink>
      <w:hyperlink r:id="rId256">
        <w:r w:rsidR="00E82499" w:rsidRPr="00B0233F">
          <w:rPr>
            <w:color w:val="auto"/>
          </w:rPr>
          <w:t xml:space="preserve"> </w:t>
        </w:r>
      </w:hyperlink>
      <w:hyperlink r:id="rId257">
        <w:r w:rsidR="00E82499" w:rsidRPr="00B0233F">
          <w:rPr>
            <w:color w:val="auto"/>
            <w:u w:val="single" w:color="0000FF"/>
          </w:rPr>
          <w:t>2020 года</w:t>
        </w:r>
      </w:hyperlink>
      <w:hyperlink r:id="rId258">
        <w:r w:rsidR="00E82499" w:rsidRPr="00B0233F">
          <w:rPr>
            <w:color w:val="auto"/>
          </w:rPr>
          <w:t>,</w:t>
        </w:r>
      </w:hyperlink>
      <w:r w:rsidR="00E82499" w:rsidRPr="00B0233F">
        <w:rPr>
          <w:color w:val="auto"/>
        </w:rPr>
        <w:t xml:space="preserve"> утвержденная </w:t>
      </w:r>
      <w:hyperlink r:id="rId259">
        <w:r w:rsidR="00E82499" w:rsidRPr="00B0233F">
          <w:rPr>
            <w:color w:val="auto"/>
            <w:u w:val="single" w:color="0000FF"/>
          </w:rPr>
          <w:t>Указом Президента Российской Федерации от 9 июня 2010 г. N 690</w:t>
        </w:r>
      </w:hyperlink>
      <w:hyperlink r:id="rId260">
        <w:r w:rsidR="00E82499" w:rsidRPr="00B0233F">
          <w:rPr>
            <w:color w:val="auto"/>
          </w:rPr>
          <w:t>;</w:t>
        </w:r>
      </w:hyperlink>
      <w:r w:rsidR="00E82499" w:rsidRPr="00B0233F">
        <w:rPr>
          <w:color w:val="auto"/>
        </w:rPr>
        <w:t xml:space="preserve"> </w:t>
      </w:r>
    </w:p>
    <w:p w14:paraId="23DC741E" w14:textId="77777777" w:rsidR="00672679" w:rsidRPr="00B0233F" w:rsidRDefault="00E82499">
      <w:pPr>
        <w:numPr>
          <w:ilvl w:val="0"/>
          <w:numId w:val="19"/>
        </w:numPr>
        <w:ind w:right="0" w:firstLine="698"/>
        <w:rPr>
          <w:color w:val="auto"/>
        </w:rPr>
      </w:pPr>
      <w:r w:rsidRPr="00B0233F">
        <w:rPr>
          <w:color w:val="auto"/>
        </w:rPr>
        <w:t xml:space="preserve">Концепция реализации государственной политики по снижению масштабов злоупотребления алкогольной продукцией и профилактике алкоголизма среди населения Российской Федерации на период до 2020 года, одобренная </w:t>
      </w:r>
      <w:hyperlink r:id="rId261">
        <w:r w:rsidRPr="00B0233F">
          <w:rPr>
            <w:color w:val="auto"/>
            <w:u w:val="single" w:color="0000FF"/>
          </w:rPr>
          <w:t>распоряжением Правительства</w:t>
        </w:r>
      </w:hyperlink>
      <w:hyperlink r:id="rId262">
        <w:r w:rsidRPr="00B0233F">
          <w:rPr>
            <w:color w:val="auto"/>
          </w:rPr>
          <w:t xml:space="preserve"> </w:t>
        </w:r>
      </w:hyperlink>
      <w:hyperlink r:id="rId263">
        <w:r w:rsidRPr="00B0233F">
          <w:rPr>
            <w:color w:val="auto"/>
            <w:u w:val="single" w:color="0000FF"/>
          </w:rPr>
          <w:t>Российской Федерации от 30 декабря 2009 г. N 2128</w:t>
        </w:r>
      </w:hyperlink>
      <w:hyperlink r:id="rId264">
        <w:r w:rsidRPr="00B0233F">
          <w:rPr>
            <w:color w:val="auto"/>
            <w:u w:val="single" w:color="0000FF"/>
          </w:rPr>
          <w:t>-</w:t>
        </w:r>
      </w:hyperlink>
      <w:hyperlink r:id="rId265">
        <w:r w:rsidRPr="00B0233F">
          <w:rPr>
            <w:color w:val="auto"/>
            <w:u w:val="single" w:color="0000FF"/>
          </w:rPr>
          <w:t>р</w:t>
        </w:r>
      </w:hyperlink>
      <w:hyperlink r:id="rId266">
        <w:r w:rsidRPr="00B0233F">
          <w:rPr>
            <w:color w:val="auto"/>
          </w:rPr>
          <w:t>;</w:t>
        </w:r>
      </w:hyperlink>
      <w:r w:rsidRPr="00B0233F">
        <w:rPr>
          <w:color w:val="auto"/>
        </w:rPr>
        <w:t xml:space="preserve"> </w:t>
      </w:r>
    </w:p>
    <w:p w14:paraId="5B5F79F7" w14:textId="77777777" w:rsidR="00672679" w:rsidRPr="00B0233F" w:rsidRDefault="00E82499">
      <w:pPr>
        <w:numPr>
          <w:ilvl w:val="0"/>
          <w:numId w:val="19"/>
        </w:numPr>
        <w:ind w:right="0" w:firstLine="698"/>
        <w:rPr>
          <w:color w:val="auto"/>
        </w:rPr>
      </w:pPr>
      <w:r w:rsidRPr="00B0233F">
        <w:rPr>
          <w:color w:val="auto"/>
        </w:rPr>
        <w:t xml:space="preserve">Концепция осуществления государственной политики противодействия потреблению табака на 2010-2015 годы, утвержденная </w:t>
      </w:r>
      <w:hyperlink r:id="rId267">
        <w:r w:rsidRPr="00B0233F">
          <w:rPr>
            <w:color w:val="auto"/>
            <w:u w:val="single" w:color="0000FF"/>
          </w:rPr>
          <w:t>распоряжением Правительства Российской</w:t>
        </w:r>
      </w:hyperlink>
      <w:hyperlink r:id="rId268">
        <w:r w:rsidRPr="00B0233F">
          <w:rPr>
            <w:color w:val="auto"/>
          </w:rPr>
          <w:t xml:space="preserve"> </w:t>
        </w:r>
      </w:hyperlink>
      <w:hyperlink r:id="rId269">
        <w:r w:rsidRPr="00B0233F">
          <w:rPr>
            <w:color w:val="auto"/>
            <w:u w:val="single" w:color="0000FF"/>
          </w:rPr>
          <w:t>Федерации от 23 сентября 2010 г. N 1563</w:t>
        </w:r>
      </w:hyperlink>
      <w:hyperlink r:id="rId270">
        <w:r w:rsidRPr="00B0233F">
          <w:rPr>
            <w:color w:val="auto"/>
            <w:u w:val="single" w:color="0000FF"/>
          </w:rPr>
          <w:t>-</w:t>
        </w:r>
      </w:hyperlink>
      <w:hyperlink r:id="rId271">
        <w:r w:rsidRPr="00B0233F">
          <w:rPr>
            <w:color w:val="auto"/>
            <w:u w:val="single" w:color="0000FF"/>
          </w:rPr>
          <w:t>р</w:t>
        </w:r>
      </w:hyperlink>
      <w:hyperlink r:id="rId272">
        <w:r w:rsidRPr="00B0233F">
          <w:rPr>
            <w:color w:val="auto"/>
          </w:rPr>
          <w:t>;</w:t>
        </w:r>
      </w:hyperlink>
      <w:r w:rsidRPr="00B0233F">
        <w:rPr>
          <w:color w:val="auto"/>
        </w:rPr>
        <w:t xml:space="preserve"> </w:t>
      </w:r>
    </w:p>
    <w:p w14:paraId="78D6D51D" w14:textId="77777777" w:rsidR="00672679" w:rsidRPr="00B0233F" w:rsidRDefault="00E82499">
      <w:pPr>
        <w:numPr>
          <w:ilvl w:val="0"/>
          <w:numId w:val="19"/>
        </w:numPr>
        <w:ind w:right="0" w:firstLine="698"/>
        <w:rPr>
          <w:color w:val="auto"/>
        </w:rPr>
      </w:pPr>
      <w:r w:rsidRPr="00B0233F">
        <w:rPr>
          <w:color w:val="auto"/>
        </w:rPr>
        <w:t xml:space="preserve">В связи с вступлением в силу с 1 января 2012 г. </w:t>
      </w:r>
      <w:hyperlink r:id="rId273">
        <w:r w:rsidRPr="00B0233F">
          <w:rPr>
            <w:color w:val="auto"/>
            <w:u w:val="single" w:color="0000FF"/>
          </w:rPr>
          <w:t>Федерального закона от 21 ноября</w:t>
        </w:r>
      </w:hyperlink>
      <w:hyperlink r:id="rId274">
        <w:r w:rsidRPr="00B0233F">
          <w:rPr>
            <w:color w:val="auto"/>
          </w:rPr>
          <w:t xml:space="preserve"> </w:t>
        </w:r>
      </w:hyperlink>
      <w:hyperlink r:id="rId275">
        <w:r w:rsidRPr="00B0233F">
          <w:rPr>
            <w:color w:val="auto"/>
            <w:u w:val="single" w:color="0000FF"/>
          </w:rPr>
          <w:t>2011 г. N 323</w:t>
        </w:r>
      </w:hyperlink>
      <w:hyperlink r:id="rId276">
        <w:r w:rsidRPr="00B0233F">
          <w:rPr>
            <w:color w:val="auto"/>
            <w:u w:val="single" w:color="0000FF"/>
          </w:rPr>
          <w:t>-</w:t>
        </w:r>
      </w:hyperlink>
      <w:hyperlink r:id="rId277">
        <w:r w:rsidRPr="00B0233F">
          <w:rPr>
            <w:color w:val="auto"/>
            <w:u w:val="single" w:color="0000FF"/>
          </w:rPr>
          <w:t>ФЗ "Об основах охраны здоровья граждан в Российской Федерации"</w:t>
        </w:r>
      </w:hyperlink>
      <w:hyperlink r:id="rId278">
        <w:r w:rsidRPr="00B0233F">
          <w:rPr>
            <w:color w:val="auto"/>
          </w:rPr>
          <w:t xml:space="preserve"> </w:t>
        </w:r>
      </w:hyperlink>
      <w:r w:rsidRPr="00B0233F">
        <w:rPr>
          <w:color w:val="auto"/>
        </w:rPr>
        <w:t xml:space="preserve">в целях приведения в соответствие с его нормами законодательными актами Республики Тыва внесены изменения в следующие законы Республики Тыва, регулирующие правоотношения в отрасли здравоохранения: </w:t>
      </w:r>
    </w:p>
    <w:p w14:paraId="64BAB850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государственная программа Республики Тыва "Противодействие незаконному обороту наркотиков в Республике Тыва на 2014-2016 годы" с объемом финансирования 17408 тыс. </w:t>
      </w:r>
    </w:p>
    <w:p w14:paraId="6A3DBBC9" w14:textId="77777777" w:rsidR="00672679" w:rsidRPr="00B0233F" w:rsidRDefault="00E82499">
      <w:pPr>
        <w:spacing w:after="14"/>
        <w:ind w:left="19" w:right="0" w:firstLine="0"/>
        <w:rPr>
          <w:color w:val="auto"/>
        </w:rPr>
      </w:pPr>
      <w:r w:rsidRPr="00B0233F">
        <w:rPr>
          <w:color w:val="auto"/>
        </w:rPr>
        <w:t xml:space="preserve">рублей; (изм. </w:t>
      </w:r>
      <w:hyperlink r:id="rId279">
        <w:r w:rsidRPr="00B0233F">
          <w:rPr>
            <w:color w:val="auto"/>
            <w:u w:val="single" w:color="0000FF"/>
          </w:rPr>
          <w:t>Постановление Правительства Республики Тыва от 02.07.2014 г. N 328</w:t>
        </w:r>
      </w:hyperlink>
      <w:hyperlink r:id="rId280">
        <w:r w:rsidRPr="00B0233F">
          <w:rPr>
            <w:color w:val="auto"/>
          </w:rPr>
          <w:t>)</w:t>
        </w:r>
      </w:hyperlink>
      <w:r w:rsidRPr="00B0233F">
        <w:rPr>
          <w:color w:val="auto"/>
        </w:rPr>
        <w:t xml:space="preserve"> </w:t>
      </w:r>
    </w:p>
    <w:p w14:paraId="5D5A0F58" w14:textId="77777777" w:rsidR="00672679" w:rsidRPr="00B0233F" w:rsidRDefault="00E82499">
      <w:pPr>
        <w:spacing w:after="0" w:line="259" w:lineRule="auto"/>
        <w:ind w:left="742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630B9070" w14:textId="77777777" w:rsidR="00672679" w:rsidRPr="00B0233F" w:rsidRDefault="00E82499">
      <w:pPr>
        <w:spacing w:after="30" w:line="259" w:lineRule="auto"/>
        <w:ind w:left="742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4DB100FD" w14:textId="77777777" w:rsidR="00672679" w:rsidRPr="00B0233F" w:rsidRDefault="00E82499">
      <w:pPr>
        <w:pStyle w:val="2"/>
        <w:ind w:left="394" w:right="365"/>
        <w:rPr>
          <w:color w:val="auto"/>
        </w:rPr>
      </w:pPr>
      <w:r w:rsidRPr="00B0233F">
        <w:rPr>
          <w:color w:val="auto"/>
        </w:rPr>
        <w:t xml:space="preserve">7. Ресурсное обеспечение Подпрограммы </w:t>
      </w:r>
    </w:p>
    <w:p w14:paraId="1A7FBDC2" w14:textId="77777777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 xml:space="preserve">Для реализации первоочередных мероприятий Программы необходимо  </w:t>
      </w:r>
    </w:p>
    <w:p w14:paraId="319F78C5" w14:textId="0EDDD0A6" w:rsidR="00672679" w:rsidRPr="00B0233F" w:rsidRDefault="00E82499">
      <w:pPr>
        <w:tabs>
          <w:tab w:val="center" w:pos="1263"/>
          <w:tab w:val="center" w:pos="2100"/>
          <w:tab w:val="center" w:pos="3114"/>
          <w:tab w:val="center" w:pos="3969"/>
          <w:tab w:val="center" w:pos="4623"/>
          <w:tab w:val="center" w:pos="5510"/>
          <w:tab w:val="center" w:pos="6335"/>
          <w:tab w:val="center" w:pos="7748"/>
          <w:tab w:val="right" w:pos="9825"/>
        </w:tabs>
        <w:ind w:left="0" w:right="0" w:firstLine="0"/>
        <w:jc w:val="left"/>
        <w:rPr>
          <w:color w:val="auto"/>
        </w:rPr>
      </w:pPr>
      <w:r w:rsidRPr="00B0233F">
        <w:rPr>
          <w:color w:val="auto"/>
        </w:rPr>
        <w:t xml:space="preserve">всего: </w:t>
      </w:r>
      <w:r w:rsidRPr="00B0233F">
        <w:rPr>
          <w:color w:val="auto"/>
        </w:rPr>
        <w:tab/>
      </w:r>
      <w:r w:rsidR="00AB0F02">
        <w:rPr>
          <w:color w:val="auto"/>
        </w:rPr>
        <w:t>4</w:t>
      </w:r>
      <w:r w:rsidRPr="00B0233F">
        <w:rPr>
          <w:color w:val="auto"/>
        </w:rPr>
        <w:t xml:space="preserve">0,0 </w:t>
      </w:r>
      <w:r w:rsidRPr="00B0233F">
        <w:rPr>
          <w:color w:val="auto"/>
        </w:rPr>
        <w:tab/>
        <w:t xml:space="preserve">тыс. </w:t>
      </w:r>
      <w:r w:rsidRPr="00B0233F">
        <w:rPr>
          <w:color w:val="auto"/>
        </w:rPr>
        <w:tab/>
        <w:t xml:space="preserve">рублей, </w:t>
      </w:r>
      <w:r w:rsidRPr="00B0233F">
        <w:rPr>
          <w:color w:val="auto"/>
        </w:rPr>
        <w:tab/>
        <w:t xml:space="preserve">в </w:t>
      </w:r>
      <w:r w:rsidRPr="00B0233F">
        <w:rPr>
          <w:color w:val="auto"/>
        </w:rPr>
        <w:tab/>
        <w:t xml:space="preserve">том </w:t>
      </w:r>
      <w:r w:rsidRPr="00B0233F">
        <w:rPr>
          <w:color w:val="auto"/>
        </w:rPr>
        <w:tab/>
        <w:t xml:space="preserve">числе </w:t>
      </w:r>
      <w:r w:rsidRPr="00B0233F">
        <w:rPr>
          <w:color w:val="auto"/>
        </w:rPr>
        <w:tab/>
        <w:t xml:space="preserve">по </w:t>
      </w:r>
      <w:r w:rsidRPr="00B0233F">
        <w:rPr>
          <w:color w:val="auto"/>
        </w:rPr>
        <w:tab/>
        <w:t xml:space="preserve">предварительной </w:t>
      </w:r>
      <w:r w:rsidRPr="00B0233F">
        <w:rPr>
          <w:color w:val="auto"/>
        </w:rPr>
        <w:tab/>
        <w:t xml:space="preserve">оценке: </w:t>
      </w:r>
    </w:p>
    <w:p w14:paraId="4DE8E75F" w14:textId="6E9A32FD" w:rsidR="00672679" w:rsidRPr="00B0233F" w:rsidRDefault="00E82499">
      <w:pPr>
        <w:ind w:left="53" w:right="14"/>
        <w:rPr>
          <w:color w:val="auto"/>
        </w:rPr>
      </w:pPr>
      <w:r w:rsidRPr="00B0233F">
        <w:rPr>
          <w:color w:val="auto"/>
        </w:rPr>
        <w:t>202</w:t>
      </w:r>
      <w:r w:rsidR="009105A8" w:rsidRPr="00B0233F">
        <w:rPr>
          <w:color w:val="auto"/>
        </w:rPr>
        <w:t>1</w:t>
      </w:r>
      <w:r w:rsidRPr="00B0233F">
        <w:rPr>
          <w:color w:val="auto"/>
        </w:rPr>
        <w:t>г.- 0,00 тыс. рублей</w:t>
      </w:r>
      <w:r w:rsidR="009105A8" w:rsidRPr="00B0233F">
        <w:rPr>
          <w:color w:val="auto"/>
        </w:rPr>
        <w:t xml:space="preserve">, 2022г. – 20, 0 </w:t>
      </w:r>
      <w:proofErr w:type="spellStart"/>
      <w:r w:rsidR="009105A8" w:rsidRPr="00B0233F">
        <w:rPr>
          <w:color w:val="auto"/>
        </w:rPr>
        <w:t>тыс.руб</w:t>
      </w:r>
      <w:proofErr w:type="spellEnd"/>
      <w:r w:rsidR="009105A8" w:rsidRPr="00B0233F">
        <w:rPr>
          <w:color w:val="auto"/>
        </w:rPr>
        <w:t xml:space="preserve">., 2023г. – 20 </w:t>
      </w:r>
      <w:proofErr w:type="spellStart"/>
      <w:r w:rsidR="009105A8" w:rsidRPr="00B0233F">
        <w:rPr>
          <w:color w:val="auto"/>
        </w:rPr>
        <w:t>тыс.руб</w:t>
      </w:r>
      <w:proofErr w:type="spellEnd"/>
      <w:r w:rsidR="009105A8" w:rsidRPr="00B0233F">
        <w:rPr>
          <w:color w:val="auto"/>
        </w:rPr>
        <w:t>.</w:t>
      </w:r>
      <w:r w:rsidRPr="00B0233F">
        <w:rPr>
          <w:color w:val="auto"/>
        </w:rPr>
        <w:t xml:space="preserve"> </w:t>
      </w:r>
    </w:p>
    <w:p w14:paraId="7B00FE20" w14:textId="77777777" w:rsidR="00672679" w:rsidRPr="00B0233F" w:rsidRDefault="00E82499">
      <w:pPr>
        <w:spacing w:after="31" w:line="259" w:lineRule="auto"/>
        <w:ind w:left="742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702210ED" w14:textId="77777777" w:rsidR="00672679" w:rsidRPr="00B0233F" w:rsidRDefault="00E82499">
      <w:pPr>
        <w:pStyle w:val="2"/>
        <w:spacing w:after="12" w:line="270" w:lineRule="auto"/>
        <w:ind w:left="4189" w:hanging="3510"/>
        <w:jc w:val="left"/>
        <w:rPr>
          <w:color w:val="auto"/>
        </w:rPr>
      </w:pPr>
      <w:r w:rsidRPr="00B0233F">
        <w:rPr>
          <w:color w:val="auto"/>
        </w:rPr>
        <w:t>8. Оценка эффективности социально-экономических показателей реализации подпрограммы</w:t>
      </w:r>
      <w:r w:rsidRPr="00B0233F">
        <w:rPr>
          <w:b w:val="0"/>
          <w:color w:val="auto"/>
        </w:rPr>
        <w:t xml:space="preserve"> </w:t>
      </w:r>
    </w:p>
    <w:p w14:paraId="0D36BC13" w14:textId="2CA30714" w:rsidR="003243EA" w:rsidRPr="00B0233F" w:rsidRDefault="00E82499" w:rsidP="00AB0F02">
      <w:pPr>
        <w:ind w:left="752" w:right="14"/>
        <w:rPr>
          <w:color w:val="auto"/>
        </w:rPr>
      </w:pPr>
      <w:r w:rsidRPr="00B0233F">
        <w:rPr>
          <w:color w:val="auto"/>
        </w:rPr>
        <w:t xml:space="preserve">Реализация мероприятий, предусмотренных Программой, позволит: </w:t>
      </w:r>
    </w:p>
    <w:p w14:paraId="07D9CA72" w14:textId="77777777" w:rsidR="00672679" w:rsidRPr="00B0233F" w:rsidRDefault="00E82499">
      <w:pPr>
        <w:numPr>
          <w:ilvl w:val="0"/>
          <w:numId w:val="20"/>
        </w:numPr>
        <w:ind w:left="884" w:right="14" w:hanging="142"/>
        <w:rPr>
          <w:color w:val="auto"/>
        </w:rPr>
      </w:pPr>
      <w:r w:rsidRPr="00B0233F">
        <w:rPr>
          <w:color w:val="auto"/>
        </w:rPr>
        <w:t xml:space="preserve">снижение заболеваемости и смертности  от алкоголизма  и наркомании; </w:t>
      </w:r>
    </w:p>
    <w:p w14:paraId="49382AF7" w14:textId="77777777" w:rsidR="00672679" w:rsidRPr="00B0233F" w:rsidRDefault="00E82499">
      <w:pPr>
        <w:numPr>
          <w:ilvl w:val="0"/>
          <w:numId w:val="20"/>
        </w:numPr>
        <w:spacing w:after="12"/>
        <w:ind w:left="884" w:right="14" w:hanging="142"/>
        <w:rPr>
          <w:color w:val="auto"/>
        </w:rPr>
      </w:pPr>
      <w:r w:rsidRPr="00B0233F">
        <w:rPr>
          <w:color w:val="auto"/>
        </w:rPr>
        <w:t xml:space="preserve">повышение информированности населения Кызылского кожууна о вреде активного и пассивного курения табака, о способах его преодоления до 90%; - повышение доли курящих, успешно отказавшихся от курения, до 4,0%; - проведение мониторингов распространенности курения и эффективности принимаемых мер; имеющих кабинеты/отделения медицинской профилактики, до </w:t>
      </w:r>
    </w:p>
    <w:p w14:paraId="0AD51E60" w14:textId="77777777" w:rsidR="00672679" w:rsidRPr="00B0233F" w:rsidRDefault="00E82499">
      <w:pPr>
        <w:ind w:left="752" w:right="14"/>
        <w:rPr>
          <w:color w:val="auto"/>
        </w:rPr>
      </w:pPr>
      <w:r w:rsidRPr="00B0233F">
        <w:rPr>
          <w:color w:val="auto"/>
        </w:rPr>
        <w:lastRenderedPageBreak/>
        <w:t xml:space="preserve">100%; </w:t>
      </w:r>
    </w:p>
    <w:p w14:paraId="2CFAF7C8" w14:textId="77777777" w:rsidR="00672679" w:rsidRPr="00B0233F" w:rsidRDefault="00E82499">
      <w:pPr>
        <w:numPr>
          <w:ilvl w:val="0"/>
          <w:numId w:val="20"/>
        </w:numPr>
        <w:ind w:left="884" w:right="14" w:hanging="142"/>
        <w:rPr>
          <w:color w:val="auto"/>
        </w:rPr>
      </w:pPr>
      <w:r w:rsidRPr="00B0233F">
        <w:rPr>
          <w:color w:val="auto"/>
        </w:rPr>
        <w:t xml:space="preserve">увеличение доли лиц, которым оказана помощь в кабинетах/отделениях медицинской профилактики, до 50% от общего числа посещений Кызылского кожууна; </w:t>
      </w:r>
    </w:p>
    <w:p w14:paraId="33008242" w14:textId="77777777" w:rsidR="00672679" w:rsidRPr="00B0233F" w:rsidRDefault="00E82499">
      <w:pPr>
        <w:numPr>
          <w:ilvl w:val="0"/>
          <w:numId w:val="20"/>
        </w:numPr>
        <w:ind w:left="884" w:right="14" w:hanging="142"/>
        <w:rPr>
          <w:color w:val="auto"/>
        </w:rPr>
      </w:pPr>
      <w:r w:rsidRPr="00B0233F">
        <w:rPr>
          <w:color w:val="auto"/>
        </w:rPr>
        <w:t xml:space="preserve">увеличение доли населения старше 18 лет, получивших профилактическую помощь по поведенческим факторам риска, до 80% от общей численности населения </w:t>
      </w:r>
    </w:p>
    <w:p w14:paraId="3591E635" w14:textId="77777777" w:rsidR="00672679" w:rsidRPr="00B0233F" w:rsidRDefault="00E82499">
      <w:pPr>
        <w:ind w:left="752" w:right="14"/>
        <w:rPr>
          <w:color w:val="auto"/>
        </w:rPr>
      </w:pPr>
      <w:r w:rsidRPr="00B0233F">
        <w:rPr>
          <w:color w:val="auto"/>
        </w:rPr>
        <w:t xml:space="preserve">Кызылского кожууна; </w:t>
      </w:r>
    </w:p>
    <w:p w14:paraId="39395CFD" w14:textId="77777777" w:rsidR="00672679" w:rsidRPr="00B0233F" w:rsidRDefault="00E82499">
      <w:pPr>
        <w:numPr>
          <w:ilvl w:val="0"/>
          <w:numId w:val="20"/>
        </w:numPr>
        <w:ind w:left="884" w:right="14" w:hanging="142"/>
        <w:rPr>
          <w:color w:val="auto"/>
        </w:rPr>
      </w:pPr>
      <w:r w:rsidRPr="00B0233F">
        <w:rPr>
          <w:color w:val="auto"/>
        </w:rPr>
        <w:t xml:space="preserve">увеличение доли внедривших листы регистрации и контроля факторов риска, до </w:t>
      </w:r>
    </w:p>
    <w:p w14:paraId="68B138AA" w14:textId="77777777" w:rsidR="00672679" w:rsidRPr="00B0233F" w:rsidRDefault="00E82499">
      <w:pPr>
        <w:ind w:left="752" w:right="14"/>
        <w:rPr>
          <w:color w:val="auto"/>
        </w:rPr>
      </w:pPr>
      <w:r w:rsidRPr="00B0233F">
        <w:rPr>
          <w:color w:val="auto"/>
        </w:rPr>
        <w:t xml:space="preserve">100%; </w:t>
      </w:r>
    </w:p>
    <w:p w14:paraId="71D7BB08" w14:textId="77777777" w:rsidR="00672679" w:rsidRPr="00B0233F" w:rsidRDefault="00E82499">
      <w:pPr>
        <w:numPr>
          <w:ilvl w:val="0"/>
          <w:numId w:val="20"/>
        </w:numPr>
        <w:ind w:left="884" w:right="14" w:hanging="142"/>
        <w:rPr>
          <w:color w:val="auto"/>
        </w:rPr>
      </w:pPr>
      <w:r w:rsidRPr="00B0233F">
        <w:rPr>
          <w:color w:val="auto"/>
        </w:rPr>
        <w:t xml:space="preserve">повышение информированности о поведенческих факторах риска до 90% среди подростков; </w:t>
      </w:r>
    </w:p>
    <w:p w14:paraId="7C2F039C" w14:textId="77777777" w:rsidR="00672679" w:rsidRPr="00B0233F" w:rsidRDefault="00E82499">
      <w:pPr>
        <w:numPr>
          <w:ilvl w:val="0"/>
          <w:numId w:val="20"/>
        </w:numPr>
        <w:spacing w:after="12"/>
        <w:ind w:left="884" w:right="14" w:hanging="142"/>
        <w:rPr>
          <w:color w:val="auto"/>
        </w:rPr>
      </w:pPr>
      <w:r w:rsidRPr="00B0233F">
        <w:rPr>
          <w:color w:val="auto"/>
        </w:rPr>
        <w:t xml:space="preserve">подготовка  специалистов по вопросам оказания помощи в профилактике и отказе от вредных привычек, а также формирования навыков рационального питания среди детей и подростков; </w:t>
      </w:r>
    </w:p>
    <w:p w14:paraId="32AA727B" w14:textId="77777777" w:rsidR="00672679" w:rsidRPr="00B0233F" w:rsidRDefault="00E82499">
      <w:pPr>
        <w:numPr>
          <w:ilvl w:val="0"/>
          <w:numId w:val="20"/>
        </w:numPr>
        <w:ind w:left="884" w:right="14" w:hanging="142"/>
        <w:rPr>
          <w:color w:val="auto"/>
        </w:rPr>
      </w:pPr>
      <w:r w:rsidRPr="00B0233F">
        <w:rPr>
          <w:color w:val="auto"/>
        </w:rPr>
        <w:t xml:space="preserve">проведение мониторингов уровня профилактики вредных привычек и отказа от вредных привычек среди детей и подростков; </w:t>
      </w:r>
    </w:p>
    <w:p w14:paraId="4FF6A76F" w14:textId="77777777" w:rsidR="00672679" w:rsidRPr="00B0233F" w:rsidRDefault="00E82499">
      <w:pPr>
        <w:ind w:left="752" w:right="14"/>
        <w:rPr>
          <w:color w:val="auto"/>
        </w:rPr>
      </w:pPr>
      <w:r w:rsidRPr="00B0233F">
        <w:rPr>
          <w:color w:val="auto"/>
        </w:rPr>
        <w:t xml:space="preserve">-снижение числа суицидов среди населения Кызылского кожууна; </w:t>
      </w:r>
    </w:p>
    <w:p w14:paraId="4482237E" w14:textId="77777777" w:rsidR="00672679" w:rsidRPr="00B0233F" w:rsidRDefault="00E82499">
      <w:pPr>
        <w:ind w:left="752" w:right="14"/>
        <w:rPr>
          <w:color w:val="auto"/>
        </w:rPr>
      </w:pPr>
      <w:r w:rsidRPr="00B0233F">
        <w:rPr>
          <w:color w:val="auto"/>
        </w:rPr>
        <w:t xml:space="preserve">-снижение распространенности инфекционных заболеваний среди населения Кызылского кожууна. </w:t>
      </w:r>
    </w:p>
    <w:p w14:paraId="4F986E44" w14:textId="77777777" w:rsidR="00672679" w:rsidRPr="00B0233F" w:rsidRDefault="00E82499">
      <w:pPr>
        <w:spacing w:after="218" w:line="259" w:lineRule="auto"/>
        <w:ind w:left="34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25CB0A36" w14:textId="77777777" w:rsidR="00672679" w:rsidRPr="00B0233F" w:rsidRDefault="00E82499">
      <w:pPr>
        <w:spacing w:after="216" w:line="259" w:lineRule="auto"/>
        <w:ind w:left="34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7953757B" w14:textId="77777777" w:rsidR="00672679" w:rsidRPr="00B0233F" w:rsidRDefault="00E82499">
      <w:pPr>
        <w:spacing w:after="218" w:line="259" w:lineRule="auto"/>
        <w:ind w:left="34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11CEF4E9" w14:textId="77777777" w:rsidR="00672679" w:rsidRPr="00B0233F" w:rsidRDefault="00E82499">
      <w:pPr>
        <w:spacing w:after="0" w:line="259" w:lineRule="auto"/>
        <w:ind w:left="34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p w14:paraId="4B96409F" w14:textId="77777777" w:rsidR="00672679" w:rsidRPr="00B0233F" w:rsidRDefault="00E82499">
      <w:pPr>
        <w:spacing w:after="0" w:line="259" w:lineRule="auto"/>
        <w:ind w:left="34" w:right="0" w:firstLine="0"/>
        <w:rPr>
          <w:color w:val="auto"/>
        </w:rPr>
      </w:pPr>
      <w:r w:rsidRPr="00B0233F">
        <w:rPr>
          <w:color w:val="auto"/>
        </w:rPr>
        <w:t xml:space="preserve"> </w:t>
      </w:r>
    </w:p>
    <w:p w14:paraId="5E39F385" w14:textId="77777777" w:rsidR="00672679" w:rsidRPr="00B0233F" w:rsidRDefault="00672679">
      <w:pPr>
        <w:rPr>
          <w:color w:val="auto"/>
        </w:rPr>
        <w:sectPr w:rsidR="00672679" w:rsidRPr="00B0233F" w:rsidSect="00B0233F">
          <w:pgSz w:w="11906" w:h="16838"/>
          <w:pgMar w:top="851" w:right="696" w:bottom="1145" w:left="1385" w:header="720" w:footer="720" w:gutter="0"/>
          <w:cols w:space="720"/>
        </w:sectPr>
      </w:pPr>
    </w:p>
    <w:p w14:paraId="70401466" w14:textId="77777777" w:rsidR="00672679" w:rsidRPr="00B0233F" w:rsidRDefault="00E82499">
      <w:pPr>
        <w:pStyle w:val="2"/>
        <w:spacing w:after="0" w:line="270" w:lineRule="auto"/>
        <w:ind w:left="394" w:right="380"/>
        <w:rPr>
          <w:color w:val="auto"/>
        </w:rPr>
      </w:pPr>
      <w:r w:rsidRPr="00B0233F">
        <w:rPr>
          <w:color w:val="auto"/>
        </w:rPr>
        <w:lastRenderedPageBreak/>
        <w:t xml:space="preserve">СВЕДЕНИЯ О ЦЕЛЕВЫХ ИНДИКАТОРАХ И ПОКАЗАТЕЛЯХ МУНИЦИПАЛЬНОЙ ПРОГРАММЫ, ПОДПРОГРАММ И ИХ ЗНАЧЕНИЯХ </w:t>
      </w:r>
    </w:p>
    <w:p w14:paraId="655B7A26" w14:textId="77777777" w:rsidR="00672679" w:rsidRPr="00B0233F" w:rsidRDefault="00E82499">
      <w:pPr>
        <w:spacing w:after="0" w:line="259" w:lineRule="auto"/>
        <w:ind w:left="59" w:right="0" w:firstLine="0"/>
        <w:jc w:val="center"/>
        <w:rPr>
          <w:color w:val="auto"/>
        </w:rPr>
      </w:pPr>
      <w:r w:rsidRPr="00B0233F">
        <w:rPr>
          <w:b/>
          <w:color w:val="auto"/>
        </w:rPr>
        <w:t xml:space="preserve"> </w:t>
      </w:r>
    </w:p>
    <w:tbl>
      <w:tblPr>
        <w:tblStyle w:val="TableGrid"/>
        <w:tblW w:w="14678" w:type="dxa"/>
        <w:tblInd w:w="0" w:type="dxa"/>
        <w:tblCellMar>
          <w:top w:w="7" w:type="dxa"/>
          <w:left w:w="74" w:type="dxa"/>
          <w:right w:w="23" w:type="dxa"/>
        </w:tblCellMar>
        <w:tblLook w:val="04A0" w:firstRow="1" w:lastRow="0" w:firstColumn="1" w:lastColumn="0" w:noHBand="0" w:noVBand="1"/>
      </w:tblPr>
      <w:tblGrid>
        <w:gridCol w:w="860"/>
        <w:gridCol w:w="4101"/>
        <w:gridCol w:w="3263"/>
        <w:gridCol w:w="1701"/>
        <w:gridCol w:w="1417"/>
        <w:gridCol w:w="1418"/>
        <w:gridCol w:w="1918"/>
      </w:tblGrid>
      <w:tr w:rsidR="00B0233F" w:rsidRPr="00B0233F" w14:paraId="4A34CD5C" w14:textId="77777777">
        <w:trPr>
          <w:trHeight w:val="838"/>
        </w:trPr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9EFA1" w14:textId="77777777" w:rsidR="00672679" w:rsidRPr="00B0233F" w:rsidRDefault="00E82499">
            <w:pPr>
              <w:spacing w:after="0" w:line="259" w:lineRule="auto"/>
              <w:ind w:left="0" w:right="35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№ </w:t>
            </w:r>
          </w:p>
        </w:tc>
        <w:tc>
          <w:tcPr>
            <w:tcW w:w="4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AB593" w14:textId="77777777" w:rsidR="00672679" w:rsidRPr="00B0233F" w:rsidRDefault="00E82499">
            <w:pPr>
              <w:spacing w:after="0" w:line="259" w:lineRule="auto"/>
              <w:ind w:left="0" w:right="44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Наименование цели, задачи </w:t>
            </w:r>
          </w:p>
        </w:tc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4AA30" w14:textId="77777777" w:rsidR="00672679" w:rsidRPr="00B0233F" w:rsidRDefault="00E82499">
            <w:pPr>
              <w:spacing w:after="1" w:line="238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Наименование целевого индикатора и показателя </w:t>
            </w:r>
          </w:p>
          <w:p w14:paraId="14F1B3F4" w14:textId="77777777" w:rsidR="00672679" w:rsidRPr="00B0233F" w:rsidRDefault="00E82499">
            <w:pPr>
              <w:spacing w:after="21" w:line="259" w:lineRule="auto"/>
              <w:ind w:left="156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программы, подпрограммы </w:t>
            </w:r>
          </w:p>
          <w:p w14:paraId="17915A2E" w14:textId="77777777" w:rsidR="00672679" w:rsidRPr="00B0233F" w:rsidRDefault="00E82499">
            <w:pPr>
              <w:spacing w:after="0" w:line="259" w:lineRule="auto"/>
              <w:ind w:left="0" w:right="5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программы 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D5594" w14:textId="77777777" w:rsidR="00672679" w:rsidRPr="00B0233F" w:rsidRDefault="00E82499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Единица измерения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D173" w14:textId="77777777" w:rsidR="00672679" w:rsidRPr="00B0233F" w:rsidRDefault="00E82499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Значения целевого индикатора и показателя программы по годам </w:t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81BF1" w14:textId="77777777" w:rsidR="00672679" w:rsidRPr="00B0233F" w:rsidRDefault="00E82499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Источник информации </w:t>
            </w:r>
          </w:p>
        </w:tc>
      </w:tr>
      <w:tr w:rsidR="00B0233F" w:rsidRPr="00B0233F" w14:paraId="0F236484" w14:textId="77777777">
        <w:trPr>
          <w:trHeight w:val="4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B70FF8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C9D39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85E69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ABFA8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5DE1" w14:textId="03107462" w:rsidR="00672679" w:rsidRPr="00B0233F" w:rsidRDefault="00E82499">
            <w:pPr>
              <w:spacing w:after="0" w:line="259" w:lineRule="auto"/>
              <w:ind w:left="0" w:right="52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>20</w:t>
            </w:r>
            <w:r w:rsidR="00241A60" w:rsidRPr="00B0233F">
              <w:rPr>
                <w:color w:val="auto"/>
              </w:rPr>
              <w:t>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97660" w14:textId="0025818E" w:rsidR="00672679" w:rsidRPr="00B0233F" w:rsidRDefault="00E82499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>20</w:t>
            </w:r>
            <w:r w:rsidR="00241A60" w:rsidRPr="00B0233F">
              <w:rPr>
                <w:color w:val="auto"/>
              </w:rPr>
              <w:t>22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F2175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</w:tr>
      <w:tr w:rsidR="00B0233F" w:rsidRPr="00B0233F" w14:paraId="2A5DEAD2" w14:textId="77777777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DBB7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0EB6C" w14:textId="77777777" w:rsidR="00672679" w:rsidRPr="00B0233F" w:rsidRDefault="00E82499">
            <w:pPr>
              <w:spacing w:after="0" w:line="259" w:lineRule="auto"/>
              <w:ind w:left="0" w:right="41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1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4764F" w14:textId="77777777" w:rsidR="00672679" w:rsidRPr="00B0233F" w:rsidRDefault="00E82499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2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B9A00" w14:textId="77777777" w:rsidR="00672679" w:rsidRPr="00B0233F" w:rsidRDefault="00E82499">
            <w:pPr>
              <w:spacing w:after="0" w:line="259" w:lineRule="auto"/>
              <w:ind w:left="0" w:right="45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3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E206" w14:textId="77777777" w:rsidR="00672679" w:rsidRPr="00B0233F" w:rsidRDefault="00E82499">
            <w:pPr>
              <w:spacing w:after="0" w:line="259" w:lineRule="auto"/>
              <w:ind w:left="0" w:right="52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4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EA27F" w14:textId="77777777" w:rsidR="00672679" w:rsidRPr="00B0233F" w:rsidRDefault="00E82499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5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CC353" w14:textId="77777777" w:rsidR="00672679" w:rsidRPr="00B0233F" w:rsidRDefault="00E82499">
            <w:pPr>
              <w:spacing w:after="0" w:line="259" w:lineRule="auto"/>
              <w:ind w:left="0" w:right="59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6 </w:t>
            </w:r>
          </w:p>
        </w:tc>
      </w:tr>
      <w:tr w:rsidR="00B0233F" w:rsidRPr="00B0233F" w14:paraId="75453CB1" w14:textId="77777777">
        <w:trPr>
          <w:trHeight w:val="28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063F72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41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ABCF6DB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E570A25" w14:textId="77777777" w:rsidR="00672679" w:rsidRPr="00B0233F" w:rsidRDefault="00E82499">
            <w:pPr>
              <w:spacing w:after="0" w:line="259" w:lineRule="auto"/>
              <w:ind w:left="0" w:right="268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I. Подпрограмма 1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C2D1E6E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F55EDE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</w:tr>
      <w:tr w:rsidR="00B0233F" w:rsidRPr="00B0233F" w14:paraId="64FF91C0" w14:textId="77777777">
        <w:trPr>
          <w:trHeight w:val="1114"/>
        </w:trPr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64E87" w14:textId="77777777" w:rsidR="00672679" w:rsidRPr="00B0233F" w:rsidRDefault="00E82499">
            <w:pPr>
              <w:spacing w:after="0" w:line="259" w:lineRule="auto"/>
              <w:ind w:left="0" w:right="6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1. </w:t>
            </w:r>
          </w:p>
        </w:tc>
        <w:tc>
          <w:tcPr>
            <w:tcW w:w="4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F978A" w14:textId="77777777" w:rsidR="00672679" w:rsidRPr="00B0233F" w:rsidRDefault="00E82499">
            <w:pPr>
              <w:spacing w:after="0" w:line="277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Цель: снижение смертности от туберкулеза; </w:t>
            </w:r>
          </w:p>
          <w:p w14:paraId="361564C5" w14:textId="77777777" w:rsidR="00672679" w:rsidRPr="00B0233F" w:rsidRDefault="00E82499">
            <w:pPr>
              <w:spacing w:after="0" w:line="259" w:lineRule="auto"/>
              <w:ind w:left="0" w:right="66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стабилизация показателей </w:t>
            </w:r>
          </w:p>
          <w:p w14:paraId="6DC7B906" w14:textId="77777777" w:rsidR="00672679" w:rsidRPr="00B0233F" w:rsidRDefault="00E82499">
            <w:pPr>
              <w:spacing w:after="0" w:line="238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заболеваемости туберкулезом среди населения республики и улучшение </w:t>
            </w:r>
          </w:p>
          <w:p w14:paraId="221204C1" w14:textId="77777777" w:rsidR="00672679" w:rsidRPr="00B0233F" w:rsidRDefault="00E82499">
            <w:pPr>
              <w:spacing w:after="21" w:line="259" w:lineRule="auto"/>
              <w:ind w:left="0" w:right="68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эффективности лечения больных </w:t>
            </w:r>
          </w:p>
          <w:p w14:paraId="284D3768" w14:textId="77777777" w:rsidR="00672679" w:rsidRPr="00B0233F" w:rsidRDefault="00E82499">
            <w:pPr>
              <w:spacing w:after="0" w:line="259" w:lineRule="auto"/>
              <w:ind w:left="0" w:right="67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туберкулезом;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35BB6" w14:textId="77777777" w:rsidR="00672679" w:rsidRPr="00B0233F" w:rsidRDefault="00E82499">
            <w:pPr>
              <w:spacing w:after="0" w:line="259" w:lineRule="auto"/>
              <w:ind w:left="0" w:right="61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доля </w:t>
            </w:r>
            <w:proofErr w:type="spellStart"/>
            <w:r w:rsidRPr="00B0233F">
              <w:rPr>
                <w:color w:val="auto"/>
              </w:rPr>
              <w:t>абацилированных</w:t>
            </w:r>
            <w:proofErr w:type="spellEnd"/>
            <w:r w:rsidRPr="00B0233F">
              <w:rPr>
                <w:color w:val="auto"/>
              </w:rPr>
              <w:t xml:space="preserve"> </w:t>
            </w:r>
          </w:p>
          <w:p w14:paraId="59F2212B" w14:textId="77777777" w:rsidR="00672679" w:rsidRPr="00B0233F" w:rsidRDefault="00E82499">
            <w:pPr>
              <w:spacing w:after="0" w:line="259" w:lineRule="auto"/>
              <w:ind w:left="0" w:right="63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больных туберкулезом от </w:t>
            </w:r>
          </w:p>
          <w:p w14:paraId="38EF5679" w14:textId="77777777" w:rsidR="00672679" w:rsidRPr="00B0233F" w:rsidRDefault="00E82499">
            <w:pPr>
              <w:spacing w:after="0" w:line="259" w:lineRule="auto"/>
              <w:ind w:left="7" w:right="9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числа больных туберкулезом с </w:t>
            </w:r>
            <w:proofErr w:type="spellStart"/>
            <w:r w:rsidRPr="00B0233F">
              <w:rPr>
                <w:color w:val="auto"/>
              </w:rPr>
              <w:t>бактериовыделением</w:t>
            </w:r>
            <w:proofErr w:type="spellEnd"/>
            <w:r w:rsidRPr="00B0233F">
              <w:rPr>
                <w:color w:val="auto"/>
              </w:rPr>
              <w:t xml:space="preserve"> 35%;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5305B" w14:textId="77777777" w:rsidR="00672679" w:rsidRPr="00B0233F" w:rsidRDefault="00E82499">
            <w:pPr>
              <w:spacing w:after="0" w:line="259" w:lineRule="auto"/>
              <w:ind w:left="0" w:right="58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Доля в %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CE914" w14:textId="77777777" w:rsidR="00672679" w:rsidRPr="00B0233F" w:rsidRDefault="00E82499">
            <w:pPr>
              <w:spacing w:after="0" w:line="259" w:lineRule="auto"/>
              <w:ind w:left="0" w:right="52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35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66BD3" w14:textId="77777777" w:rsidR="00672679" w:rsidRPr="00B0233F" w:rsidRDefault="00E82499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34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3430A" w14:textId="77777777" w:rsidR="00672679" w:rsidRPr="00B0233F" w:rsidRDefault="00E82499">
            <w:pPr>
              <w:spacing w:after="0" w:line="259" w:lineRule="auto"/>
              <w:ind w:left="2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</w:tr>
      <w:tr w:rsidR="00B0233F" w:rsidRPr="00B0233F" w14:paraId="7CA3DAD1" w14:textId="77777777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8758A7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60D9B4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CC2D4" w14:textId="77777777" w:rsidR="00672679" w:rsidRPr="00B0233F" w:rsidRDefault="00E82499">
            <w:pPr>
              <w:spacing w:after="46" w:line="238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-- снижение показателя смертности от туберкулеза с 62,2 до 59,5 на 100 тыс. </w:t>
            </w:r>
          </w:p>
          <w:p w14:paraId="7B1B2331" w14:textId="77777777" w:rsidR="00672679" w:rsidRPr="00B0233F" w:rsidRDefault="00E82499">
            <w:pPr>
              <w:spacing w:after="0" w:line="259" w:lineRule="auto"/>
              <w:ind w:left="0" w:right="61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населения в 2011 г.; </w:t>
            </w:r>
          </w:p>
          <w:p w14:paraId="5B220962" w14:textId="77777777" w:rsidR="00672679" w:rsidRPr="00B0233F" w:rsidRDefault="00E82499">
            <w:pPr>
              <w:spacing w:after="0" w:line="259" w:lineRule="auto"/>
              <w:ind w:left="6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ED4BC" w14:textId="77777777" w:rsidR="00672679" w:rsidRPr="00B0233F" w:rsidRDefault="00E82499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На 100 тысяч населения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40BDB" w14:textId="77777777" w:rsidR="00672679" w:rsidRPr="00B0233F" w:rsidRDefault="00E82499">
            <w:pPr>
              <w:spacing w:after="0" w:line="259" w:lineRule="auto"/>
              <w:ind w:left="0" w:right="54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62,2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7CF6A" w14:textId="77777777" w:rsidR="00672679" w:rsidRPr="00B0233F" w:rsidRDefault="00E82499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59,5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CDCEA" w14:textId="77777777" w:rsidR="00672679" w:rsidRPr="00B0233F" w:rsidRDefault="00E82499">
            <w:pPr>
              <w:spacing w:after="0" w:line="259" w:lineRule="auto"/>
              <w:ind w:left="2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</w:tr>
      <w:tr w:rsidR="00B0233F" w:rsidRPr="00B0233F" w14:paraId="0D1D4E58" w14:textId="77777777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50E6DA7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915E89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47075" w14:textId="77777777" w:rsidR="00672679" w:rsidRPr="00B0233F" w:rsidRDefault="00E82499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- стабилизация показателя заболеваемости туберкулезом среди детского населения на уровне 31,4 на 100 тыс. детского населения- -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B054E" w14:textId="77777777" w:rsidR="00672679" w:rsidRPr="00B0233F" w:rsidRDefault="00E82499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% На 100 тысяч населения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76225" w14:textId="77777777" w:rsidR="00672679" w:rsidRPr="00B0233F" w:rsidRDefault="00E82499">
            <w:pPr>
              <w:spacing w:after="0" w:line="259" w:lineRule="auto"/>
              <w:ind w:left="0" w:right="54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31,4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CF2FF" w14:textId="77777777" w:rsidR="00672679" w:rsidRPr="00B0233F" w:rsidRDefault="00E82499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31,0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2D40A" w14:textId="77777777" w:rsidR="00672679" w:rsidRPr="00B0233F" w:rsidRDefault="00E82499">
            <w:pPr>
              <w:spacing w:after="0" w:line="259" w:lineRule="auto"/>
              <w:ind w:left="2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</w:tr>
      <w:tr w:rsidR="00B0233F" w:rsidRPr="00B0233F" w14:paraId="6D5B1C67" w14:textId="77777777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32DC2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F3042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B4A70" w14:textId="77777777" w:rsidR="00672679" w:rsidRPr="00B0233F" w:rsidRDefault="00E82499">
            <w:pPr>
              <w:spacing w:after="0" w:line="259" w:lineRule="auto"/>
              <w:ind w:left="0" w:right="6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стабилизация общей </w:t>
            </w:r>
          </w:p>
          <w:p w14:paraId="23238B32" w14:textId="77777777" w:rsidR="00672679" w:rsidRPr="00B0233F" w:rsidRDefault="00E82499">
            <w:pPr>
              <w:spacing w:after="0" w:line="259" w:lineRule="auto"/>
              <w:ind w:left="19" w:right="0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заболеваемости туберкулезом </w:t>
            </w:r>
          </w:p>
          <w:p w14:paraId="259FD535" w14:textId="77777777" w:rsidR="00672679" w:rsidRPr="00B0233F" w:rsidRDefault="00E82499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среди населения республики с </w:t>
            </w:r>
          </w:p>
          <w:p w14:paraId="7FC31623" w14:textId="77777777" w:rsidR="00672679" w:rsidRPr="00B0233F" w:rsidRDefault="00E82499">
            <w:pPr>
              <w:spacing w:after="0" w:line="259" w:lineRule="auto"/>
              <w:ind w:left="7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195,0 на 100 </w:t>
            </w:r>
            <w:proofErr w:type="spellStart"/>
            <w:r w:rsidRPr="00B0233F">
              <w:rPr>
                <w:color w:val="auto"/>
              </w:rPr>
              <w:t>тыс.населения</w:t>
            </w:r>
            <w:proofErr w:type="spellEnd"/>
            <w:r w:rsidRPr="00B0233F">
              <w:rPr>
                <w:color w:val="auto"/>
              </w:rPr>
              <w:t xml:space="preserve"> в </w:t>
            </w:r>
          </w:p>
          <w:p w14:paraId="7A352C48" w14:textId="77777777" w:rsidR="00672679" w:rsidRPr="00B0233F" w:rsidRDefault="00E82499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2012 году до уровня 186,0 на 100 </w:t>
            </w:r>
            <w:proofErr w:type="spellStart"/>
            <w:r w:rsidRPr="00B0233F">
              <w:rPr>
                <w:color w:val="auto"/>
              </w:rPr>
              <w:t>тыс</w:t>
            </w:r>
            <w:proofErr w:type="spellEnd"/>
            <w:r w:rsidRPr="00B0233F">
              <w:rPr>
                <w:color w:val="auto"/>
              </w:rPr>
              <w:t xml:space="preserve"> </w:t>
            </w:r>
            <w:proofErr w:type="gramStart"/>
            <w:r w:rsidRPr="00B0233F">
              <w:rPr>
                <w:color w:val="auto"/>
              </w:rPr>
              <w:t>населения;.</w:t>
            </w:r>
            <w:proofErr w:type="gramEnd"/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0B1D4" w14:textId="77777777" w:rsidR="00672679" w:rsidRPr="00B0233F" w:rsidRDefault="00E82499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На 100 тысяч населения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2EC9C" w14:textId="77777777" w:rsidR="00672679" w:rsidRPr="00B0233F" w:rsidRDefault="00E82499">
            <w:pPr>
              <w:spacing w:after="0" w:line="259" w:lineRule="auto"/>
              <w:ind w:left="0" w:right="52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195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BC0F1" w14:textId="77777777" w:rsidR="00672679" w:rsidRPr="00B0233F" w:rsidRDefault="00E82499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186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8DBC" w14:textId="77777777" w:rsidR="00672679" w:rsidRPr="00B0233F" w:rsidRDefault="00E82499">
            <w:pPr>
              <w:spacing w:after="0" w:line="259" w:lineRule="auto"/>
              <w:ind w:left="2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</w:tr>
      <w:tr w:rsidR="00B0233F" w:rsidRPr="00B0233F" w14:paraId="6016FE20" w14:textId="77777777">
        <w:trPr>
          <w:trHeight w:val="28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5D9F54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41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1B63E25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77AE91C" w14:textId="77777777" w:rsidR="00672679" w:rsidRPr="00B0233F" w:rsidRDefault="00E82499">
            <w:pPr>
              <w:spacing w:after="0" w:line="259" w:lineRule="auto"/>
              <w:ind w:left="0" w:right="253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II. Подпрограмма 2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14D9E95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C97194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</w:tr>
      <w:tr w:rsidR="00B0233F" w:rsidRPr="00B0233F" w14:paraId="1E7912B1" w14:textId="77777777">
        <w:trPr>
          <w:trHeight w:val="288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00247" w14:textId="77777777" w:rsidR="00672679" w:rsidRPr="00B0233F" w:rsidRDefault="00E82499">
            <w:pPr>
              <w:spacing w:after="0" w:line="259" w:lineRule="auto"/>
              <w:ind w:left="0" w:right="6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2.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4E7D" w14:textId="77777777" w:rsidR="00672679" w:rsidRPr="00B0233F" w:rsidRDefault="00E82499">
            <w:pPr>
              <w:spacing w:after="0" w:line="259" w:lineRule="auto"/>
              <w:ind w:left="0" w:right="66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Цель: Обеспечение доступности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3CC14" w14:textId="77777777" w:rsidR="00672679" w:rsidRPr="00B0233F" w:rsidRDefault="00E82499">
            <w:pPr>
              <w:spacing w:after="0" w:line="259" w:lineRule="auto"/>
              <w:ind w:left="0" w:right="63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- снижение младенческой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8FDBA" w14:textId="77777777" w:rsidR="00672679" w:rsidRPr="00B0233F" w:rsidRDefault="00E82499">
            <w:pPr>
              <w:spacing w:after="0" w:line="259" w:lineRule="auto"/>
              <w:ind w:left="0" w:right="59" w:firstLine="0"/>
              <w:jc w:val="center"/>
              <w:rPr>
                <w:color w:val="auto"/>
              </w:rPr>
            </w:pPr>
            <w:proofErr w:type="spellStart"/>
            <w:r w:rsidRPr="00B0233F">
              <w:rPr>
                <w:color w:val="auto"/>
              </w:rPr>
              <w:t>промили</w:t>
            </w:r>
            <w:proofErr w:type="spellEnd"/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A7D79" w14:textId="77777777" w:rsidR="00672679" w:rsidRPr="00B0233F" w:rsidRDefault="00E82499">
            <w:pPr>
              <w:spacing w:after="0" w:line="259" w:lineRule="auto"/>
              <w:ind w:left="0" w:right="54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17,5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C4793" w14:textId="77777777" w:rsidR="00672679" w:rsidRPr="00B0233F" w:rsidRDefault="00E82499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7,5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2AA38" w14:textId="77777777" w:rsidR="00672679" w:rsidRPr="00B0233F" w:rsidRDefault="00E82499">
            <w:pPr>
              <w:spacing w:after="0" w:line="259" w:lineRule="auto"/>
              <w:ind w:left="2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</w:tr>
      <w:tr w:rsidR="00B0233F" w:rsidRPr="00B0233F" w14:paraId="6334FB80" w14:textId="77777777">
        <w:trPr>
          <w:trHeight w:val="2494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DCCE" w14:textId="77777777" w:rsidR="00672679" w:rsidRPr="00B0233F" w:rsidRDefault="00E82499">
            <w:pPr>
              <w:spacing w:after="0" w:line="259" w:lineRule="auto"/>
              <w:ind w:left="7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  <w:p w14:paraId="0BF98FC6" w14:textId="77777777" w:rsidR="00672679" w:rsidRPr="00B0233F" w:rsidRDefault="00E82499">
            <w:pPr>
              <w:spacing w:after="0" w:line="259" w:lineRule="auto"/>
              <w:ind w:left="7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  <w:p w14:paraId="000D569B" w14:textId="77777777" w:rsidR="00672679" w:rsidRPr="00B0233F" w:rsidRDefault="00E82499">
            <w:pPr>
              <w:spacing w:after="0" w:line="259" w:lineRule="auto"/>
              <w:ind w:left="7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  <w:p w14:paraId="1AC02A37" w14:textId="77777777" w:rsidR="00672679" w:rsidRPr="00B0233F" w:rsidRDefault="00E82499">
            <w:pPr>
              <w:spacing w:after="0" w:line="259" w:lineRule="auto"/>
              <w:ind w:left="7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  <w:p w14:paraId="59203268" w14:textId="77777777" w:rsidR="00672679" w:rsidRPr="00B0233F" w:rsidRDefault="00E82499">
            <w:pPr>
              <w:spacing w:after="0" w:line="259" w:lineRule="auto"/>
              <w:ind w:left="7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AB0A0" w14:textId="77777777" w:rsidR="00672679" w:rsidRPr="00B0233F" w:rsidRDefault="00E82499">
            <w:pPr>
              <w:spacing w:after="0" w:line="238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медицинской помощи и повышение эффективности медицинских услуг, объемы, виды и качество которых, должны соответствовать уровню </w:t>
            </w:r>
          </w:p>
          <w:p w14:paraId="3D96B2BB" w14:textId="77777777" w:rsidR="00672679" w:rsidRPr="00B0233F" w:rsidRDefault="00E82499">
            <w:pPr>
              <w:spacing w:after="0" w:line="259" w:lineRule="auto"/>
              <w:ind w:left="0" w:right="54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заболеваемости и потребностям </w:t>
            </w:r>
          </w:p>
          <w:p w14:paraId="59538A25" w14:textId="77777777" w:rsidR="00672679" w:rsidRPr="00B0233F" w:rsidRDefault="00E82499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населения, и снижение материнской и младенческой смертности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A1F4" w14:textId="77777777" w:rsidR="00672679" w:rsidRPr="00B0233F" w:rsidRDefault="00E82499">
            <w:pPr>
              <w:spacing w:after="21" w:line="259" w:lineRule="auto"/>
              <w:ind w:left="0" w:right="61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смертности с 17,5 до 7,5; </w:t>
            </w:r>
          </w:p>
          <w:p w14:paraId="753CF8C9" w14:textId="77777777" w:rsidR="00672679" w:rsidRPr="00B0233F" w:rsidRDefault="00E82499">
            <w:pPr>
              <w:numPr>
                <w:ilvl w:val="0"/>
                <w:numId w:val="31"/>
              </w:numPr>
              <w:spacing w:after="0" w:line="278" w:lineRule="auto"/>
              <w:ind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снижение материнской смертности с 12,1 до 0; </w:t>
            </w:r>
          </w:p>
          <w:p w14:paraId="3F212DA2" w14:textId="77777777" w:rsidR="00672679" w:rsidRPr="00B0233F" w:rsidRDefault="00E82499">
            <w:pPr>
              <w:numPr>
                <w:ilvl w:val="0"/>
                <w:numId w:val="31"/>
              </w:numPr>
              <w:spacing w:after="45" w:line="238" w:lineRule="auto"/>
              <w:ind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снижение показателя ранней неонатальной смертности с </w:t>
            </w:r>
          </w:p>
          <w:p w14:paraId="76E06801" w14:textId="77777777" w:rsidR="00672679" w:rsidRPr="00B0233F" w:rsidRDefault="00E82499">
            <w:pPr>
              <w:spacing w:after="22" w:line="259" w:lineRule="auto"/>
              <w:ind w:left="0" w:right="58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4,1 до 1,0; </w:t>
            </w:r>
          </w:p>
          <w:p w14:paraId="1A02EB7F" w14:textId="77777777" w:rsidR="00672679" w:rsidRPr="00B0233F" w:rsidRDefault="00E82499">
            <w:pPr>
              <w:numPr>
                <w:ilvl w:val="0"/>
                <w:numId w:val="31"/>
              </w:numPr>
              <w:spacing w:after="16" w:line="259" w:lineRule="auto"/>
              <w:ind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снижение смертности детей </w:t>
            </w:r>
          </w:p>
          <w:p w14:paraId="7D1127CC" w14:textId="77777777" w:rsidR="00672679" w:rsidRPr="00B0233F" w:rsidRDefault="00E82499">
            <w:pPr>
              <w:spacing w:after="0" w:line="259" w:lineRule="auto"/>
              <w:ind w:left="0" w:right="59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>0-17 лет с 11,0 до 7,5</w:t>
            </w:r>
            <w:r w:rsidRPr="00B0233F">
              <w:rPr>
                <w:b/>
                <w:color w:val="auto"/>
              </w:rPr>
              <w:t xml:space="preserve">; </w:t>
            </w:r>
          </w:p>
          <w:p w14:paraId="1630B3F3" w14:textId="77777777" w:rsidR="00672679" w:rsidRPr="00B0233F" w:rsidRDefault="00E82499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4280C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14C19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11899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9844A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</w:tr>
    </w:tbl>
    <w:p w14:paraId="02A137A5" w14:textId="77777777" w:rsidR="00672679" w:rsidRPr="00B0233F" w:rsidRDefault="00E82499">
      <w:pPr>
        <w:spacing w:after="12"/>
        <w:ind w:left="550" w:right="1650"/>
        <w:jc w:val="left"/>
        <w:rPr>
          <w:color w:val="auto"/>
        </w:rPr>
      </w:pPr>
      <w:r w:rsidRPr="00B0233F">
        <w:rPr>
          <w:color w:val="auto"/>
        </w:rPr>
        <w:lastRenderedPageBreak/>
        <w:t xml:space="preserve">&lt;*&gt; - Указывается источник информации или методика расчета: утвержденная правовым актом Правительства Российской Федерации или федерального органа исполнительной власти; утвержденная правовым актом Правительства Республики Тыва </w:t>
      </w:r>
    </w:p>
    <w:p w14:paraId="7DE055C2" w14:textId="77777777" w:rsidR="00672679" w:rsidRPr="00B0233F" w:rsidRDefault="00E82499">
      <w:pPr>
        <w:ind w:left="550" w:right="14"/>
        <w:rPr>
          <w:color w:val="auto"/>
        </w:rPr>
      </w:pPr>
      <w:r w:rsidRPr="00B0233F">
        <w:rPr>
          <w:color w:val="auto"/>
        </w:rPr>
        <w:t xml:space="preserve">утвержденная правовым актом органа местного самоуправления или ответственного исполнителя (соисполнителя) муниципальной </w:t>
      </w:r>
    </w:p>
    <w:p w14:paraId="2246E2C0" w14:textId="77777777" w:rsidR="00672679" w:rsidRPr="00B0233F" w:rsidRDefault="00E82499">
      <w:pPr>
        <w:ind w:left="583" w:right="6749" w:hanging="540"/>
        <w:rPr>
          <w:color w:val="auto"/>
        </w:rPr>
      </w:pPr>
      <w:r w:rsidRPr="00B0233F">
        <w:rPr>
          <w:color w:val="auto"/>
        </w:rPr>
        <w:t xml:space="preserve">программы; форма государственного (федерального) статистического наблюдения; </w:t>
      </w:r>
    </w:p>
    <w:p w14:paraId="1475A01E" w14:textId="77777777" w:rsidR="00672679" w:rsidRPr="00B0233F" w:rsidRDefault="00E82499">
      <w:pPr>
        <w:spacing w:after="52"/>
        <w:ind w:left="576" w:right="14"/>
        <w:rPr>
          <w:color w:val="auto"/>
        </w:rPr>
      </w:pPr>
      <w:r w:rsidRPr="00B0233F">
        <w:rPr>
          <w:color w:val="auto"/>
        </w:rPr>
        <w:t xml:space="preserve">раздел программы или приложение к программе, содержащие методику ответственного исполнителя (соисполнителя) муниципальной </w:t>
      </w:r>
    </w:p>
    <w:p w14:paraId="0AE16A64" w14:textId="4CF03D80" w:rsidR="003243EA" w:rsidRPr="00B0233F" w:rsidRDefault="00E82499" w:rsidP="00AB0F02">
      <w:pPr>
        <w:spacing w:after="209"/>
        <w:ind w:left="53" w:right="14"/>
        <w:rPr>
          <w:color w:val="auto"/>
        </w:rPr>
      </w:pPr>
      <w:r w:rsidRPr="00B0233F">
        <w:rPr>
          <w:color w:val="auto"/>
        </w:rPr>
        <w:t xml:space="preserve">программы </w:t>
      </w:r>
    </w:p>
    <w:p w14:paraId="04BB3781" w14:textId="77777777" w:rsidR="00672679" w:rsidRPr="00B0233F" w:rsidRDefault="00E82499">
      <w:pPr>
        <w:spacing w:after="0" w:line="259" w:lineRule="auto"/>
        <w:ind w:left="566" w:right="0" w:firstLine="0"/>
        <w:jc w:val="left"/>
        <w:rPr>
          <w:color w:val="auto"/>
        </w:rPr>
      </w:pPr>
      <w:r w:rsidRPr="00B0233F">
        <w:rPr>
          <w:rFonts w:ascii="Calibri" w:eastAsia="Calibri" w:hAnsi="Calibri" w:cs="Calibri"/>
          <w:color w:val="auto"/>
          <w:sz w:val="22"/>
        </w:rPr>
        <w:t xml:space="preserve"> </w:t>
      </w:r>
    </w:p>
    <w:p w14:paraId="1D4CF3AE" w14:textId="77777777" w:rsidR="00672679" w:rsidRPr="00B0233F" w:rsidRDefault="00E82499">
      <w:pPr>
        <w:pStyle w:val="2"/>
        <w:spacing w:after="12" w:line="270" w:lineRule="auto"/>
        <w:ind w:left="394" w:right="386"/>
        <w:rPr>
          <w:color w:val="auto"/>
        </w:rPr>
      </w:pPr>
      <w:r w:rsidRPr="00B0233F">
        <w:rPr>
          <w:color w:val="auto"/>
        </w:rPr>
        <w:t xml:space="preserve">ПЕРЕЧЕНЬ ОСНОВНЫХ МЕРОПРИЯТИЙ ПОДПРОГРАММ МУНИЦИПАЛЬНОЙ ПРОГРАММЫ </w:t>
      </w:r>
    </w:p>
    <w:tbl>
      <w:tblPr>
        <w:tblStyle w:val="TableGrid"/>
        <w:tblW w:w="15878" w:type="dxa"/>
        <w:tblInd w:w="-566" w:type="dxa"/>
        <w:tblCellMar>
          <w:top w:w="7" w:type="dxa"/>
          <w:right w:w="14" w:type="dxa"/>
        </w:tblCellMar>
        <w:tblLook w:val="04A0" w:firstRow="1" w:lastRow="0" w:firstColumn="1" w:lastColumn="0" w:noHBand="0" w:noVBand="1"/>
      </w:tblPr>
      <w:tblGrid>
        <w:gridCol w:w="849"/>
        <w:gridCol w:w="2931"/>
        <w:gridCol w:w="1546"/>
        <w:gridCol w:w="1133"/>
        <w:gridCol w:w="991"/>
        <w:gridCol w:w="3749"/>
        <w:gridCol w:w="4679"/>
      </w:tblGrid>
      <w:tr w:rsidR="00B0233F" w:rsidRPr="00B0233F" w14:paraId="22C469AD" w14:textId="77777777">
        <w:trPr>
          <w:trHeight w:val="300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2D4F" w14:textId="77777777" w:rsidR="00672679" w:rsidRPr="00B0233F" w:rsidRDefault="00E82499">
            <w:pPr>
              <w:spacing w:after="0" w:line="259" w:lineRule="auto"/>
              <w:ind w:left="43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№ п/п </w:t>
            </w:r>
          </w:p>
        </w:tc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FF408" w14:textId="77777777" w:rsidR="00672679" w:rsidRPr="00B0233F" w:rsidRDefault="00E82499">
            <w:pPr>
              <w:spacing w:after="46" w:line="238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Наименование подпрограммы основного мероприятия </w:t>
            </w:r>
          </w:p>
          <w:p w14:paraId="36B1C9EC" w14:textId="77777777" w:rsidR="00672679" w:rsidRPr="00B0233F" w:rsidRDefault="00E82499">
            <w:pPr>
              <w:spacing w:after="0" w:line="259" w:lineRule="auto"/>
              <w:ind w:left="19" w:right="0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подпрограммы программы </w:t>
            </w:r>
          </w:p>
        </w:tc>
        <w:tc>
          <w:tcPr>
            <w:tcW w:w="1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C359B" w14:textId="77777777" w:rsidR="00672679" w:rsidRPr="00B0233F" w:rsidRDefault="00E82499">
            <w:pPr>
              <w:spacing w:after="0" w:line="238" w:lineRule="auto"/>
              <w:ind w:left="0" w:right="0" w:firstLine="0"/>
              <w:jc w:val="center"/>
              <w:rPr>
                <w:color w:val="auto"/>
              </w:rPr>
            </w:pPr>
            <w:proofErr w:type="spellStart"/>
            <w:r w:rsidRPr="00B0233F">
              <w:rPr>
                <w:color w:val="auto"/>
              </w:rPr>
              <w:t>Ответственн</w:t>
            </w:r>
            <w:proofErr w:type="spellEnd"/>
            <w:r w:rsidRPr="00B0233F">
              <w:rPr>
                <w:color w:val="auto"/>
              </w:rPr>
              <w:t xml:space="preserve"> </w:t>
            </w:r>
            <w:proofErr w:type="spellStart"/>
            <w:r w:rsidRPr="00B0233F">
              <w:rPr>
                <w:color w:val="auto"/>
              </w:rPr>
              <w:t>ый</w:t>
            </w:r>
            <w:proofErr w:type="spellEnd"/>
            <w:r w:rsidRPr="00B0233F">
              <w:rPr>
                <w:color w:val="auto"/>
              </w:rPr>
              <w:t xml:space="preserve"> </w:t>
            </w:r>
          </w:p>
          <w:p w14:paraId="4CC1511A" w14:textId="77777777" w:rsidR="00672679" w:rsidRPr="00B0233F" w:rsidRDefault="00E82499">
            <w:pPr>
              <w:spacing w:after="0" w:line="259" w:lineRule="auto"/>
              <w:ind w:left="46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исполнитель </w:t>
            </w:r>
          </w:p>
          <w:p w14:paraId="2F512B76" w14:textId="77777777" w:rsidR="00672679" w:rsidRPr="00B0233F" w:rsidRDefault="00E82499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подпрограмм ы 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D1F9D" w14:textId="77777777" w:rsidR="00672679" w:rsidRPr="00B0233F" w:rsidRDefault="00E82499">
            <w:pPr>
              <w:spacing w:after="0" w:line="259" w:lineRule="auto"/>
              <w:ind w:left="0" w:right="59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Срок </w:t>
            </w:r>
          </w:p>
        </w:tc>
        <w:tc>
          <w:tcPr>
            <w:tcW w:w="3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2AA65" w14:textId="77777777" w:rsidR="00672679" w:rsidRPr="00B0233F" w:rsidRDefault="00E82499">
            <w:pPr>
              <w:spacing w:after="46" w:line="238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Ожидаемый непосредственный результат основного мероприятия подпрограммы программы </w:t>
            </w:r>
          </w:p>
          <w:p w14:paraId="753FAECB" w14:textId="77777777" w:rsidR="00672679" w:rsidRPr="00B0233F" w:rsidRDefault="00E82499">
            <w:pPr>
              <w:spacing w:after="0" w:line="259" w:lineRule="auto"/>
              <w:ind w:left="0" w:right="58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(краткое описание) </w:t>
            </w:r>
          </w:p>
        </w:tc>
        <w:tc>
          <w:tcPr>
            <w:tcW w:w="4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1943D" w14:textId="77777777" w:rsidR="00672679" w:rsidRPr="00B0233F" w:rsidRDefault="00E82499">
            <w:pPr>
              <w:spacing w:after="45" w:line="238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Связь с целевыми индикаторами и показателями программы (подпрограммы </w:t>
            </w:r>
          </w:p>
          <w:p w14:paraId="4E40B09E" w14:textId="77777777" w:rsidR="00672679" w:rsidRPr="00B0233F" w:rsidRDefault="00E82499">
            <w:pPr>
              <w:spacing w:after="0" w:line="259" w:lineRule="auto"/>
              <w:ind w:left="0" w:right="59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программы) </w:t>
            </w:r>
          </w:p>
        </w:tc>
      </w:tr>
      <w:tr w:rsidR="00B0233F" w:rsidRPr="00B0233F" w14:paraId="16D0336A" w14:textId="77777777">
        <w:trPr>
          <w:trHeight w:val="11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E83D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8568F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D8317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AECB6" w14:textId="77777777" w:rsidR="00672679" w:rsidRPr="00B0233F" w:rsidRDefault="00E82499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Начала </w:t>
            </w:r>
            <w:proofErr w:type="spellStart"/>
            <w:r w:rsidRPr="00B0233F">
              <w:rPr>
                <w:color w:val="auto"/>
              </w:rPr>
              <w:t>реализац</w:t>
            </w:r>
            <w:proofErr w:type="spellEnd"/>
            <w:r w:rsidRPr="00B0233F">
              <w:rPr>
                <w:color w:val="auto"/>
              </w:rPr>
              <w:t xml:space="preserve"> </w:t>
            </w:r>
            <w:proofErr w:type="spellStart"/>
            <w:r w:rsidRPr="00B0233F">
              <w:rPr>
                <w:color w:val="auto"/>
              </w:rPr>
              <w:t>ии</w:t>
            </w:r>
            <w:proofErr w:type="spellEnd"/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7D66A" w14:textId="77777777" w:rsidR="00672679" w:rsidRPr="00B0233F" w:rsidRDefault="00E82499">
            <w:pPr>
              <w:spacing w:after="1" w:line="238" w:lineRule="auto"/>
              <w:ind w:left="0" w:right="0" w:firstLine="0"/>
              <w:jc w:val="center"/>
              <w:rPr>
                <w:color w:val="auto"/>
              </w:rPr>
            </w:pPr>
            <w:proofErr w:type="spellStart"/>
            <w:r w:rsidRPr="00B0233F">
              <w:rPr>
                <w:color w:val="auto"/>
              </w:rPr>
              <w:t>Оконча</w:t>
            </w:r>
            <w:proofErr w:type="spellEnd"/>
            <w:r w:rsidRPr="00B0233F">
              <w:rPr>
                <w:color w:val="auto"/>
              </w:rPr>
              <w:t xml:space="preserve"> </w:t>
            </w:r>
            <w:proofErr w:type="spellStart"/>
            <w:r w:rsidRPr="00B0233F">
              <w:rPr>
                <w:color w:val="auto"/>
              </w:rPr>
              <w:t>ние</w:t>
            </w:r>
            <w:proofErr w:type="spellEnd"/>
            <w:r w:rsidRPr="00B0233F">
              <w:rPr>
                <w:color w:val="auto"/>
              </w:rPr>
              <w:t xml:space="preserve"> </w:t>
            </w:r>
          </w:p>
          <w:p w14:paraId="3AE9613F" w14:textId="77777777" w:rsidR="00672679" w:rsidRPr="00B0233F" w:rsidRDefault="00E82499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proofErr w:type="spellStart"/>
            <w:r w:rsidRPr="00B0233F">
              <w:rPr>
                <w:color w:val="auto"/>
              </w:rPr>
              <w:t>реализа</w:t>
            </w:r>
            <w:proofErr w:type="spellEnd"/>
            <w:r w:rsidRPr="00B0233F">
              <w:rPr>
                <w:color w:val="auto"/>
              </w:rPr>
              <w:t xml:space="preserve"> </w:t>
            </w:r>
            <w:proofErr w:type="spellStart"/>
            <w:r w:rsidRPr="00B0233F">
              <w:rPr>
                <w:color w:val="auto"/>
              </w:rPr>
              <w:t>ции</w:t>
            </w:r>
            <w:proofErr w:type="spellEnd"/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48554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BC062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</w:tr>
      <w:tr w:rsidR="00B0233F" w:rsidRPr="00B0233F" w14:paraId="41996414" w14:textId="77777777">
        <w:trPr>
          <w:trHeight w:val="28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12BBE" w14:textId="77777777" w:rsidR="00672679" w:rsidRPr="00B0233F" w:rsidRDefault="00E82499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807BD" w14:textId="77777777" w:rsidR="00672679" w:rsidRPr="00B0233F" w:rsidRDefault="00E82499">
            <w:pPr>
              <w:spacing w:after="0" w:line="259" w:lineRule="auto"/>
              <w:ind w:left="3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DD733" w14:textId="77777777" w:rsidR="00672679" w:rsidRPr="00B0233F" w:rsidRDefault="00E82499">
            <w:pPr>
              <w:spacing w:after="0" w:line="259" w:lineRule="auto"/>
              <w:ind w:left="0" w:right="5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56477" w14:textId="1EA46C2E" w:rsidR="00672679" w:rsidRPr="00B0233F" w:rsidRDefault="00E82499">
            <w:pPr>
              <w:spacing w:after="0" w:line="259" w:lineRule="auto"/>
              <w:ind w:left="0" w:right="6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>20</w:t>
            </w:r>
            <w:r w:rsidR="009A7FE0" w:rsidRPr="00B0233F">
              <w:rPr>
                <w:color w:val="auto"/>
              </w:rPr>
              <w:t>21</w:t>
            </w: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C181F" w14:textId="5B3DECC2" w:rsidR="00672679" w:rsidRPr="00B0233F" w:rsidRDefault="00E82499">
            <w:pPr>
              <w:spacing w:after="0" w:line="259" w:lineRule="auto"/>
              <w:ind w:left="0" w:right="58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>20</w:t>
            </w:r>
            <w:r w:rsidR="009A7FE0" w:rsidRPr="00B0233F">
              <w:rPr>
                <w:color w:val="auto"/>
              </w:rPr>
              <w:t>22</w:t>
            </w: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656DE" w14:textId="77777777" w:rsidR="00672679" w:rsidRPr="00B0233F" w:rsidRDefault="00E82499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F7B49" w14:textId="77777777" w:rsidR="00672679" w:rsidRPr="00B0233F" w:rsidRDefault="00E82499">
            <w:pPr>
              <w:spacing w:after="0" w:line="259" w:lineRule="auto"/>
              <w:ind w:left="3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</w:tr>
      <w:tr w:rsidR="00B0233F" w:rsidRPr="00B0233F" w14:paraId="332780D0" w14:textId="77777777">
        <w:trPr>
          <w:trHeight w:val="28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134D3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15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44929" w14:textId="77777777" w:rsidR="00672679" w:rsidRPr="00B0233F" w:rsidRDefault="00E82499">
            <w:pPr>
              <w:spacing w:after="0" w:line="259" w:lineRule="auto"/>
              <w:ind w:left="0" w:right="61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Подпрограмма 1 </w:t>
            </w:r>
          </w:p>
        </w:tc>
      </w:tr>
      <w:tr w:rsidR="00B0233F" w:rsidRPr="00B0233F" w14:paraId="3C96AFCB" w14:textId="77777777">
        <w:trPr>
          <w:trHeight w:val="8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57A04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1.1. </w:t>
            </w:r>
          </w:p>
        </w:tc>
        <w:tc>
          <w:tcPr>
            <w:tcW w:w="15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A5BF" w14:textId="77777777" w:rsidR="00672679" w:rsidRPr="00B0233F" w:rsidRDefault="00E82499">
            <w:pPr>
              <w:spacing w:after="27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b/>
                <w:color w:val="auto"/>
              </w:rPr>
              <w:t xml:space="preserve">Цель: снижение смертности от туберкулеза; </w:t>
            </w:r>
          </w:p>
          <w:p w14:paraId="1831765E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b/>
                <w:color w:val="auto"/>
              </w:rPr>
              <w:t xml:space="preserve">стабилизация показателей заболеваемости туберкулезом среди населения Кызылского кожууна и улучшение эффективности лечения больных туберкулезом; </w:t>
            </w:r>
          </w:p>
        </w:tc>
      </w:tr>
      <w:tr w:rsidR="00B0233F" w:rsidRPr="00B0233F" w14:paraId="4871A7FA" w14:textId="77777777">
        <w:trPr>
          <w:trHeight w:val="56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2C8B2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1.1. </w:t>
            </w:r>
          </w:p>
        </w:tc>
        <w:tc>
          <w:tcPr>
            <w:tcW w:w="15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A5F95" w14:textId="77777777" w:rsidR="00672679" w:rsidRPr="00B0233F" w:rsidRDefault="00E82499">
            <w:pPr>
              <w:spacing w:after="0" w:line="259" w:lineRule="auto"/>
              <w:ind w:left="2" w:right="5718" w:firstLine="34"/>
              <w:jc w:val="left"/>
              <w:rPr>
                <w:color w:val="auto"/>
              </w:rPr>
            </w:pPr>
            <w:r w:rsidRPr="00B0233F">
              <w:rPr>
                <w:b/>
                <w:color w:val="auto"/>
              </w:rPr>
              <w:t>Задача: улучшение материально-технической базы противотуберкулезной службы;</w:t>
            </w:r>
            <w:r w:rsidRPr="00B0233F">
              <w:rPr>
                <w:color w:val="auto"/>
              </w:rPr>
              <w:t xml:space="preserve"> </w:t>
            </w:r>
            <w:r w:rsidRPr="00B0233F">
              <w:rPr>
                <w:b/>
                <w:color w:val="auto"/>
              </w:rPr>
              <w:t xml:space="preserve"> </w:t>
            </w:r>
          </w:p>
        </w:tc>
      </w:tr>
      <w:tr w:rsidR="00B0233F" w:rsidRPr="00B0233F" w14:paraId="3485625A" w14:textId="77777777" w:rsidTr="007C359A">
        <w:trPr>
          <w:trHeight w:val="5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5FB49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1.1.1. 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5F4B6" w14:textId="77777777" w:rsidR="00672679" w:rsidRPr="00B0233F" w:rsidRDefault="00E82499">
            <w:pPr>
              <w:spacing w:after="0" w:line="259" w:lineRule="auto"/>
              <w:ind w:left="2" w:right="59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Улучшение качества оказания медицинской помощи фтизиатрической службы – для проведения заключительной дезинфекции </w:t>
            </w:r>
            <w:proofErr w:type="spellStart"/>
            <w:r w:rsidRPr="00B0233F">
              <w:rPr>
                <w:color w:val="auto"/>
              </w:rPr>
              <w:t>бацилярных</w:t>
            </w:r>
            <w:proofErr w:type="spellEnd"/>
            <w:r w:rsidRPr="00B0233F">
              <w:rPr>
                <w:color w:val="auto"/>
              </w:rPr>
              <w:t xml:space="preserve"> очагов на передвижной дезинфекционной камере в количестве 50 ед. очагов в сумме 248,0 </w:t>
            </w:r>
            <w:proofErr w:type="spellStart"/>
            <w:r w:rsidRPr="00B0233F">
              <w:rPr>
                <w:color w:val="auto"/>
              </w:rPr>
              <w:t>тыс.рублей</w:t>
            </w:r>
            <w:proofErr w:type="spellEnd"/>
            <w:r w:rsidRPr="00B0233F">
              <w:rPr>
                <w:color w:val="auto"/>
              </w:rPr>
              <w:t xml:space="preserve">.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9D81E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ГБУЗ РТ </w:t>
            </w:r>
          </w:p>
          <w:p w14:paraId="42F49CE3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«</w:t>
            </w:r>
            <w:proofErr w:type="spellStart"/>
            <w:r w:rsidRPr="00B0233F">
              <w:rPr>
                <w:color w:val="auto"/>
              </w:rPr>
              <w:t>Кызылская</w:t>
            </w:r>
            <w:proofErr w:type="spellEnd"/>
            <w:r w:rsidRPr="00B0233F">
              <w:rPr>
                <w:color w:val="auto"/>
              </w:rPr>
              <w:t xml:space="preserve"> ЦКБ»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38DD4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0,0 тысяч рублей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D4EE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150,0 тысяч рублей 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A346" w14:textId="77777777" w:rsidR="00672679" w:rsidRPr="00B0233F" w:rsidRDefault="00E82499">
            <w:pPr>
              <w:numPr>
                <w:ilvl w:val="0"/>
                <w:numId w:val="32"/>
              </w:numPr>
              <w:spacing w:after="0" w:line="312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снижение заболеваемости и смертности; </w:t>
            </w:r>
          </w:p>
          <w:p w14:paraId="4BF99529" w14:textId="77777777" w:rsidR="00672679" w:rsidRPr="00B0233F" w:rsidRDefault="00E82499">
            <w:pPr>
              <w:numPr>
                <w:ilvl w:val="0"/>
                <w:numId w:val="32"/>
              </w:numPr>
              <w:spacing w:after="63" w:line="259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внедрение порядков и </w:t>
            </w:r>
          </w:p>
          <w:p w14:paraId="40DC32D7" w14:textId="77777777" w:rsidR="00672679" w:rsidRPr="00B0233F" w:rsidRDefault="00E82499">
            <w:pPr>
              <w:spacing w:after="19" w:line="259" w:lineRule="auto"/>
              <w:ind w:left="34" w:right="0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стандартов медицинской помощи; </w:t>
            </w:r>
          </w:p>
          <w:p w14:paraId="5A973FFD" w14:textId="77777777" w:rsidR="00672679" w:rsidRPr="00B0233F" w:rsidRDefault="00E82499">
            <w:pPr>
              <w:spacing w:after="0" w:line="259" w:lineRule="auto"/>
              <w:ind w:left="3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BD99" w14:textId="77777777" w:rsidR="00672679" w:rsidRPr="00B0233F" w:rsidRDefault="00E82499">
            <w:pPr>
              <w:spacing w:after="45" w:line="238" w:lineRule="auto"/>
              <w:ind w:left="2" w:right="62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Стабилизация показателей заболеваемости туберкулезом среди населения и улучшение эффективности лечения больных туберкулезом в Кызылском </w:t>
            </w:r>
          </w:p>
          <w:p w14:paraId="543C9DFA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кожууне  </w:t>
            </w:r>
          </w:p>
        </w:tc>
      </w:tr>
      <w:tr w:rsidR="00B0233F" w:rsidRPr="00B0233F" w14:paraId="00FD1219" w14:textId="77777777">
        <w:trPr>
          <w:trHeight w:val="223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AEB10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lastRenderedPageBreak/>
              <w:t xml:space="preserve">1.1.2. 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8B2E2" w14:textId="77777777" w:rsidR="00672679" w:rsidRPr="00B0233F" w:rsidRDefault="00E82499">
            <w:pPr>
              <w:spacing w:after="29" w:line="238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Финансирование затрат на сплошное </w:t>
            </w:r>
            <w:proofErr w:type="spellStart"/>
            <w:r w:rsidRPr="00B0233F">
              <w:rPr>
                <w:color w:val="auto"/>
              </w:rPr>
              <w:t>флюрографическое</w:t>
            </w:r>
            <w:proofErr w:type="spellEnd"/>
            <w:r w:rsidRPr="00B0233F">
              <w:rPr>
                <w:color w:val="auto"/>
              </w:rPr>
              <w:t xml:space="preserve"> </w:t>
            </w:r>
          </w:p>
          <w:p w14:paraId="5BB35B7F" w14:textId="77777777" w:rsidR="00672679" w:rsidRPr="00B0233F" w:rsidRDefault="00E82499">
            <w:pPr>
              <w:tabs>
                <w:tab w:val="right" w:pos="2916"/>
              </w:tabs>
              <w:spacing w:after="12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обследование </w:t>
            </w:r>
            <w:r w:rsidRPr="00B0233F">
              <w:rPr>
                <w:color w:val="auto"/>
              </w:rPr>
              <w:tab/>
              <w:t xml:space="preserve">населения </w:t>
            </w:r>
          </w:p>
          <w:p w14:paraId="0AC9F759" w14:textId="77777777" w:rsidR="00672679" w:rsidRPr="00B0233F" w:rsidRDefault="00E82499">
            <w:pPr>
              <w:tabs>
                <w:tab w:val="right" w:pos="2916"/>
              </w:tabs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(аренда </w:t>
            </w:r>
            <w:r w:rsidRPr="00B0233F">
              <w:rPr>
                <w:color w:val="auto"/>
              </w:rPr>
              <w:tab/>
              <w:t xml:space="preserve">двух </w:t>
            </w:r>
          </w:p>
          <w:p w14:paraId="0122CD81" w14:textId="77777777" w:rsidR="00672679" w:rsidRPr="00B0233F" w:rsidRDefault="00E82499">
            <w:pPr>
              <w:spacing w:after="21" w:line="264" w:lineRule="auto"/>
              <w:ind w:left="2" w:right="0" w:firstLine="0"/>
              <w:jc w:val="left"/>
              <w:rPr>
                <w:color w:val="auto"/>
              </w:rPr>
            </w:pPr>
            <w:proofErr w:type="spellStart"/>
            <w:r w:rsidRPr="00B0233F">
              <w:rPr>
                <w:color w:val="auto"/>
              </w:rPr>
              <w:t>флюрографических</w:t>
            </w:r>
            <w:proofErr w:type="spellEnd"/>
            <w:r w:rsidRPr="00B0233F">
              <w:rPr>
                <w:color w:val="auto"/>
              </w:rPr>
              <w:t xml:space="preserve"> установок) </w:t>
            </w:r>
            <w:r w:rsidRPr="00B0233F">
              <w:rPr>
                <w:color w:val="auto"/>
              </w:rPr>
              <w:tab/>
              <w:t xml:space="preserve">120,0 </w:t>
            </w:r>
            <w:r w:rsidRPr="00B0233F">
              <w:rPr>
                <w:color w:val="auto"/>
              </w:rPr>
              <w:tab/>
              <w:t xml:space="preserve">тыс. </w:t>
            </w:r>
          </w:p>
          <w:p w14:paraId="2F327BDF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рублей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6E1B8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ГБУЗ РТ </w:t>
            </w:r>
          </w:p>
          <w:p w14:paraId="6ECE2EAA" w14:textId="77777777" w:rsidR="00672679" w:rsidRPr="00B0233F" w:rsidRDefault="00E82499">
            <w:pPr>
              <w:spacing w:after="19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«</w:t>
            </w:r>
            <w:proofErr w:type="spellStart"/>
            <w:r w:rsidRPr="00B0233F">
              <w:rPr>
                <w:color w:val="auto"/>
              </w:rPr>
              <w:t>Кызылская</w:t>
            </w:r>
            <w:proofErr w:type="spellEnd"/>
            <w:r w:rsidRPr="00B0233F">
              <w:rPr>
                <w:color w:val="auto"/>
              </w:rPr>
              <w:t xml:space="preserve"> </w:t>
            </w:r>
          </w:p>
          <w:p w14:paraId="76E1179B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ЦКБ»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38C39" w14:textId="0075DE32" w:rsidR="00672679" w:rsidRPr="00B0233F" w:rsidRDefault="00AB0F02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="00E82499" w:rsidRPr="00B0233F">
              <w:rPr>
                <w:color w:val="auto"/>
              </w:rPr>
              <w:t xml:space="preserve">0,0 </w:t>
            </w:r>
            <w:proofErr w:type="spellStart"/>
            <w:r w:rsidR="00E82499" w:rsidRPr="00B0233F">
              <w:rPr>
                <w:color w:val="auto"/>
              </w:rPr>
              <w:t>тыс.рубл</w:t>
            </w:r>
            <w:proofErr w:type="spellEnd"/>
            <w:r w:rsidR="00E82499" w:rsidRPr="00B0233F">
              <w:rPr>
                <w:color w:val="auto"/>
              </w:rPr>
              <w:t xml:space="preserve"> ей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72461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120,0 </w:t>
            </w:r>
            <w:proofErr w:type="spellStart"/>
            <w:r w:rsidRPr="00B0233F">
              <w:rPr>
                <w:color w:val="auto"/>
              </w:rPr>
              <w:t>тыс.руб</w:t>
            </w:r>
            <w:proofErr w:type="spellEnd"/>
            <w:r w:rsidRPr="00B0233F">
              <w:rPr>
                <w:color w:val="auto"/>
              </w:rPr>
              <w:t xml:space="preserve"> лей 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B3D28" w14:textId="77777777" w:rsidR="00672679" w:rsidRPr="00B0233F" w:rsidRDefault="00E82499">
            <w:pPr>
              <w:spacing w:after="0" w:line="259" w:lineRule="auto"/>
              <w:ind w:left="34" w:right="5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- совершенствование медицинской эвакуации с проведением во время транспортировки мероприятий по оказанию медицинской помощи, в том числе с применением медицинского оборудования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60FE8" w14:textId="77777777" w:rsidR="00672679" w:rsidRPr="00B0233F" w:rsidRDefault="00E82499">
            <w:pPr>
              <w:spacing w:after="0" w:line="259" w:lineRule="auto"/>
              <w:ind w:left="2" w:right="59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Активное выявление заболевших туберкулезом на ранней стадии болезни. Стабилизация показателей заболеваемости туберкулезом среди населения республики и улучшение эффективности лечения больных туберкулезом в Кызылском кожууне. </w:t>
            </w:r>
          </w:p>
        </w:tc>
      </w:tr>
      <w:tr w:rsidR="00B0233F" w:rsidRPr="00B0233F" w14:paraId="78689D5A" w14:textId="77777777">
        <w:trPr>
          <w:trHeight w:val="32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0242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1.1.3. 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41CB" w14:textId="77777777" w:rsidR="00672679" w:rsidRPr="00B0233F" w:rsidRDefault="00E82499">
            <w:pPr>
              <w:spacing w:after="0" w:line="259" w:lineRule="auto"/>
              <w:ind w:left="2" w:right="0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Финансирование затрат на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BE758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ГБУЗ РТ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EE11" w14:textId="296C41F9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0,0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7C682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130,0 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75C3E" w14:textId="77777777" w:rsidR="00672679" w:rsidRPr="00B0233F" w:rsidRDefault="00E82499">
            <w:pPr>
              <w:spacing w:after="0" w:line="259" w:lineRule="auto"/>
              <w:ind w:left="3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- снижение заболеваемости и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A8979" w14:textId="77777777" w:rsidR="00672679" w:rsidRPr="00B0233F" w:rsidRDefault="00E82499">
            <w:pPr>
              <w:spacing w:after="0" w:line="259" w:lineRule="auto"/>
              <w:ind w:left="2" w:right="0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Стабилизация показателей заболеваемости </w:t>
            </w:r>
          </w:p>
        </w:tc>
      </w:tr>
      <w:tr w:rsidR="00B0233F" w:rsidRPr="00B0233F" w14:paraId="0533623F" w14:textId="77777777" w:rsidTr="00113EF9">
        <w:trPr>
          <w:trHeight w:val="244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980F3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F0F8B" w14:textId="7F8C5F8D" w:rsidR="00672679" w:rsidRPr="00B0233F" w:rsidRDefault="00E82499" w:rsidP="00113EF9">
            <w:pPr>
              <w:spacing w:after="44" w:line="238" w:lineRule="auto"/>
              <w:ind w:left="77" w:right="60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обеспечение больных туберкулезом средствами личной гигиены (таз, хозяйственное мыло, зубная паста, зубная щетка, полотенце, мочалка, стакан, тарелка, ложка, стиральный порошок)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4599" w14:textId="77777777" w:rsidR="00672679" w:rsidRPr="00B0233F" w:rsidRDefault="00E82499">
            <w:pPr>
              <w:spacing w:after="19" w:line="259" w:lineRule="auto"/>
              <w:ind w:left="7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«</w:t>
            </w:r>
            <w:proofErr w:type="spellStart"/>
            <w:r w:rsidRPr="00B0233F">
              <w:rPr>
                <w:color w:val="auto"/>
              </w:rPr>
              <w:t>Кызылская</w:t>
            </w:r>
            <w:proofErr w:type="spellEnd"/>
            <w:r w:rsidRPr="00B0233F">
              <w:rPr>
                <w:color w:val="auto"/>
              </w:rPr>
              <w:t xml:space="preserve"> </w:t>
            </w:r>
          </w:p>
          <w:p w14:paraId="58EEF352" w14:textId="77777777" w:rsidR="00672679" w:rsidRPr="00B0233F" w:rsidRDefault="00E82499">
            <w:pPr>
              <w:spacing w:after="0" w:line="259" w:lineRule="auto"/>
              <w:ind w:left="7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ЦКБ»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96A7A" w14:textId="77777777" w:rsidR="00672679" w:rsidRPr="00B0233F" w:rsidRDefault="00E82499">
            <w:pPr>
              <w:spacing w:after="0" w:line="259" w:lineRule="auto"/>
              <w:ind w:left="7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тыс. рублей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6B46B" w14:textId="77777777" w:rsidR="00672679" w:rsidRPr="00B0233F" w:rsidRDefault="00E82499">
            <w:pPr>
              <w:spacing w:after="0" w:line="259" w:lineRule="auto"/>
              <w:ind w:left="77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тыс. рублей 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4E81" w14:textId="77777777" w:rsidR="00672679" w:rsidRPr="00B0233F" w:rsidRDefault="00E82499">
            <w:pPr>
              <w:spacing w:after="61" w:line="259" w:lineRule="auto"/>
              <w:ind w:left="108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смертности; </w:t>
            </w:r>
          </w:p>
          <w:p w14:paraId="03747858" w14:textId="77777777" w:rsidR="00672679" w:rsidRPr="00B0233F" w:rsidRDefault="00E82499">
            <w:pPr>
              <w:spacing w:after="0" w:line="259" w:lineRule="auto"/>
              <w:ind w:left="108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- внедрение порядков и медицин6500 </w:t>
            </w:r>
            <w:proofErr w:type="spellStart"/>
            <w:r w:rsidRPr="00B0233F">
              <w:rPr>
                <w:color w:val="auto"/>
              </w:rPr>
              <w:t>рублейских</w:t>
            </w:r>
            <w:proofErr w:type="spellEnd"/>
            <w:r w:rsidRPr="00B0233F">
              <w:rPr>
                <w:color w:val="auto"/>
              </w:rPr>
              <w:t xml:space="preserve"> стандартов;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7467" w14:textId="77777777" w:rsidR="00672679" w:rsidRPr="00B0233F" w:rsidRDefault="00E82499">
            <w:pPr>
              <w:spacing w:after="0" w:line="259" w:lineRule="auto"/>
              <w:ind w:left="77" w:right="62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туберкулезом среди населения и улучшение эффективности лечения больных туберкулезом в Кызылском кожууне </w:t>
            </w:r>
          </w:p>
        </w:tc>
      </w:tr>
      <w:tr w:rsidR="00B0233F" w:rsidRPr="00B0233F" w14:paraId="4ADAF267" w14:textId="77777777">
        <w:trPr>
          <w:trHeight w:val="332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C1A9" w14:textId="77777777" w:rsidR="00672679" w:rsidRPr="00B0233F" w:rsidRDefault="00E82499">
            <w:pPr>
              <w:spacing w:after="0" w:line="259" w:lineRule="auto"/>
              <w:ind w:left="7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1.1.4. 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E41C4" w14:textId="77777777" w:rsidR="00672679" w:rsidRPr="00B0233F" w:rsidRDefault="00E82499">
            <w:pPr>
              <w:spacing w:after="0" w:line="259" w:lineRule="auto"/>
              <w:ind w:left="77" w:right="59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Финансирование затрат для оплаты проезда за пределы Республики Тыва на лечение и реабилитацию больных туберкулезом (11 детей и 2 сопровождающих на одного больного 1 сторона проезда Кызыл- Сочи составляет 6500 рублей, 13чел* 13,0 тыс. рублей= 169,0 тыс. рублей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E015" w14:textId="77777777" w:rsidR="00672679" w:rsidRPr="00B0233F" w:rsidRDefault="00E82499">
            <w:pPr>
              <w:spacing w:after="0" w:line="259" w:lineRule="auto"/>
              <w:ind w:left="7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ГБУЗ РТ </w:t>
            </w:r>
          </w:p>
          <w:p w14:paraId="3B2A6457" w14:textId="77777777" w:rsidR="00672679" w:rsidRPr="00B0233F" w:rsidRDefault="00E82499">
            <w:pPr>
              <w:spacing w:after="1613" w:line="275" w:lineRule="auto"/>
              <w:ind w:left="7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«</w:t>
            </w:r>
            <w:proofErr w:type="spellStart"/>
            <w:r w:rsidRPr="00B0233F">
              <w:rPr>
                <w:color w:val="auto"/>
              </w:rPr>
              <w:t>Кызылская</w:t>
            </w:r>
            <w:proofErr w:type="spellEnd"/>
            <w:r w:rsidRPr="00B0233F">
              <w:rPr>
                <w:color w:val="auto"/>
              </w:rPr>
              <w:t xml:space="preserve"> ЦКБ» </w:t>
            </w:r>
          </w:p>
          <w:p w14:paraId="645827DC" w14:textId="77777777" w:rsidR="00672679" w:rsidRPr="00B0233F" w:rsidRDefault="00E82499">
            <w:pPr>
              <w:spacing w:after="0" w:line="259" w:lineRule="auto"/>
              <w:ind w:left="-16" w:right="1486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DFCFD" w14:textId="77777777" w:rsidR="00672679" w:rsidRPr="00B0233F" w:rsidRDefault="00E82499">
            <w:pPr>
              <w:spacing w:after="0" w:line="259" w:lineRule="auto"/>
              <w:ind w:left="7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0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F3620" w14:textId="77777777" w:rsidR="00672679" w:rsidRPr="00B0233F" w:rsidRDefault="00E82499">
            <w:pPr>
              <w:spacing w:after="0" w:line="259" w:lineRule="auto"/>
              <w:ind w:left="77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0,0 тыс. рублей 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C36A7" w14:textId="77777777" w:rsidR="00672679" w:rsidRPr="00B0233F" w:rsidRDefault="00E82499">
            <w:pPr>
              <w:numPr>
                <w:ilvl w:val="0"/>
                <w:numId w:val="33"/>
              </w:numPr>
              <w:spacing w:after="0" w:line="312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снижение заболеваемости и смертности; </w:t>
            </w:r>
          </w:p>
          <w:p w14:paraId="7F397403" w14:textId="77777777" w:rsidR="00672679" w:rsidRPr="00B0233F" w:rsidRDefault="00E82499">
            <w:pPr>
              <w:numPr>
                <w:ilvl w:val="0"/>
                <w:numId w:val="33"/>
              </w:numPr>
              <w:spacing w:after="0" w:line="259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внедрение порядков и медицинских стандартов;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A501" w14:textId="77777777" w:rsidR="00672679" w:rsidRPr="00B0233F" w:rsidRDefault="00E82499">
            <w:pPr>
              <w:spacing w:after="0" w:line="259" w:lineRule="auto"/>
              <w:ind w:left="77" w:right="62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Стабилизация показателей заболеваемости туберкулезом среди населения и улучшение эффективности лечения больных туберкулезом в Кызылском кожууне </w:t>
            </w:r>
          </w:p>
        </w:tc>
      </w:tr>
      <w:tr w:rsidR="00B0233F" w:rsidRPr="00B0233F" w14:paraId="1DF460F2" w14:textId="77777777">
        <w:trPr>
          <w:trHeight w:val="139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2277E" w14:textId="77777777" w:rsidR="00672679" w:rsidRPr="00B0233F" w:rsidRDefault="00E82499">
            <w:pPr>
              <w:spacing w:after="0" w:line="259" w:lineRule="auto"/>
              <w:ind w:left="7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1.1.5 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1F0F4" w14:textId="77777777" w:rsidR="00672679" w:rsidRPr="00B0233F" w:rsidRDefault="00E82499">
            <w:pPr>
              <w:spacing w:after="0" w:line="259" w:lineRule="auto"/>
              <w:ind w:left="77" w:right="46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Приобретение санитарного автотранспорта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594DC" w14:textId="77777777" w:rsidR="00672679" w:rsidRPr="00B0233F" w:rsidRDefault="00E82499">
            <w:pPr>
              <w:spacing w:after="0" w:line="259" w:lineRule="auto"/>
              <w:ind w:left="7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ГБУЗ РТ </w:t>
            </w:r>
          </w:p>
          <w:p w14:paraId="5EAC9C0E" w14:textId="77777777" w:rsidR="00672679" w:rsidRPr="00B0233F" w:rsidRDefault="00E82499">
            <w:pPr>
              <w:spacing w:after="19" w:line="259" w:lineRule="auto"/>
              <w:ind w:left="7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«</w:t>
            </w:r>
            <w:proofErr w:type="spellStart"/>
            <w:r w:rsidRPr="00B0233F">
              <w:rPr>
                <w:color w:val="auto"/>
              </w:rPr>
              <w:t>Кызылская</w:t>
            </w:r>
            <w:proofErr w:type="spellEnd"/>
            <w:r w:rsidRPr="00B0233F">
              <w:rPr>
                <w:color w:val="auto"/>
              </w:rPr>
              <w:t xml:space="preserve"> </w:t>
            </w:r>
          </w:p>
          <w:p w14:paraId="1EEBA0A7" w14:textId="77777777" w:rsidR="00672679" w:rsidRPr="00B0233F" w:rsidRDefault="00E82499">
            <w:pPr>
              <w:spacing w:after="0" w:line="259" w:lineRule="auto"/>
              <w:ind w:left="7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ЦКБ»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ED8CB" w14:textId="77777777" w:rsidR="00672679" w:rsidRPr="00B0233F" w:rsidRDefault="00E82499">
            <w:pPr>
              <w:spacing w:after="0" w:line="259" w:lineRule="auto"/>
              <w:ind w:left="7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FD171" w14:textId="77777777" w:rsidR="00672679" w:rsidRPr="00B0233F" w:rsidRDefault="00E82499">
            <w:pPr>
              <w:spacing w:after="0" w:line="259" w:lineRule="auto"/>
              <w:ind w:left="77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0,0 тыс. рублей 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2B2E4" w14:textId="77777777" w:rsidR="00672679" w:rsidRPr="00B0233F" w:rsidRDefault="00E82499">
            <w:pPr>
              <w:numPr>
                <w:ilvl w:val="0"/>
                <w:numId w:val="34"/>
              </w:numPr>
              <w:spacing w:after="2" w:line="312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снижение заболеваемости и смертности; </w:t>
            </w:r>
          </w:p>
          <w:p w14:paraId="5035C2AC" w14:textId="77777777" w:rsidR="00672679" w:rsidRPr="00B0233F" w:rsidRDefault="00E82499">
            <w:pPr>
              <w:numPr>
                <w:ilvl w:val="0"/>
                <w:numId w:val="34"/>
              </w:numPr>
              <w:spacing w:after="0" w:line="259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внедрение порядков и медицинских стандартов;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A2543" w14:textId="77777777" w:rsidR="00672679" w:rsidRPr="00B0233F" w:rsidRDefault="00E82499">
            <w:pPr>
              <w:spacing w:after="0" w:line="259" w:lineRule="auto"/>
              <w:ind w:left="77" w:right="62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Стабилизация показателей заболеваемости туберкулезом среди населения и улучшение эффективности лечения больных туберкулезом в Кызылском кожууне </w:t>
            </w:r>
          </w:p>
        </w:tc>
      </w:tr>
    </w:tbl>
    <w:p w14:paraId="4337E314" w14:textId="77777777" w:rsidR="00672679" w:rsidRPr="00B0233F" w:rsidRDefault="00E82499">
      <w:pPr>
        <w:spacing w:after="0" w:line="259" w:lineRule="auto"/>
        <w:ind w:left="0" w:right="0" w:firstLine="0"/>
        <w:rPr>
          <w:color w:val="auto"/>
        </w:rPr>
      </w:pPr>
      <w:r w:rsidRPr="00B0233F">
        <w:rPr>
          <w:rFonts w:ascii="Calibri" w:eastAsia="Calibri" w:hAnsi="Calibri" w:cs="Calibri"/>
          <w:color w:val="auto"/>
          <w:sz w:val="22"/>
        </w:rPr>
        <w:t xml:space="preserve"> </w:t>
      </w:r>
    </w:p>
    <w:p w14:paraId="520F54D3" w14:textId="77777777" w:rsidR="00672679" w:rsidRPr="00B0233F" w:rsidRDefault="00672679">
      <w:pPr>
        <w:spacing w:after="0" w:line="259" w:lineRule="auto"/>
        <w:ind w:left="-1133" w:right="15704" w:firstLine="0"/>
        <w:jc w:val="left"/>
        <w:rPr>
          <w:color w:val="auto"/>
        </w:rPr>
      </w:pPr>
    </w:p>
    <w:tbl>
      <w:tblPr>
        <w:tblStyle w:val="TableGrid"/>
        <w:tblW w:w="15878" w:type="dxa"/>
        <w:tblInd w:w="-715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849"/>
        <w:gridCol w:w="2930"/>
        <w:gridCol w:w="1545"/>
        <w:gridCol w:w="1135"/>
        <w:gridCol w:w="991"/>
        <w:gridCol w:w="3749"/>
        <w:gridCol w:w="1955"/>
        <w:gridCol w:w="1274"/>
        <w:gridCol w:w="1450"/>
      </w:tblGrid>
      <w:tr w:rsidR="00B0233F" w:rsidRPr="00B0233F" w14:paraId="440C04AC" w14:textId="77777777">
        <w:trPr>
          <w:trHeight w:val="30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0556" w14:textId="77777777" w:rsidR="00672679" w:rsidRPr="00B0233F" w:rsidRDefault="00E82499">
            <w:pPr>
              <w:spacing w:after="0" w:line="259" w:lineRule="auto"/>
              <w:ind w:left="0" w:right="28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77030" w14:textId="77777777" w:rsidR="00672679" w:rsidRPr="00B0233F" w:rsidRDefault="00E82499">
            <w:pPr>
              <w:spacing w:after="0" w:line="259" w:lineRule="auto"/>
              <w:ind w:left="0" w:right="28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A0E8" w14:textId="77777777" w:rsidR="00672679" w:rsidRPr="00B0233F" w:rsidRDefault="00E82499">
            <w:pPr>
              <w:spacing w:after="0" w:line="259" w:lineRule="auto"/>
              <w:ind w:left="0" w:right="34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91FE" w14:textId="77777777" w:rsidR="00672679" w:rsidRPr="00B0233F" w:rsidRDefault="00E82499">
            <w:pPr>
              <w:spacing w:after="0" w:line="259" w:lineRule="auto"/>
              <w:ind w:left="0" w:right="32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1749B" w14:textId="77777777" w:rsidR="00672679" w:rsidRPr="00B0233F" w:rsidRDefault="00E82499">
            <w:pPr>
              <w:spacing w:after="0" w:line="259" w:lineRule="auto"/>
              <w:ind w:left="0" w:right="32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339C5" w14:textId="77777777" w:rsidR="00672679" w:rsidRPr="00B0233F" w:rsidRDefault="00E82499">
            <w:pPr>
              <w:spacing w:after="0" w:line="259" w:lineRule="auto"/>
              <w:ind w:left="0" w:right="3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</w:tr>
      <w:tr w:rsidR="00B0233F" w:rsidRPr="00B0233F" w14:paraId="65083650" w14:textId="77777777">
        <w:trPr>
          <w:trHeight w:val="302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C069D" w14:textId="77777777" w:rsidR="00672679" w:rsidRPr="00B0233F" w:rsidRDefault="00E82499">
            <w:pPr>
              <w:spacing w:after="0" w:line="259" w:lineRule="auto"/>
              <w:ind w:left="44" w:right="0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№ п/п </w:t>
            </w:r>
          </w:p>
        </w:tc>
        <w:tc>
          <w:tcPr>
            <w:tcW w:w="2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67D7D" w14:textId="77777777" w:rsidR="00672679" w:rsidRPr="00B0233F" w:rsidRDefault="00E82499">
            <w:pPr>
              <w:spacing w:after="46" w:line="238" w:lineRule="auto"/>
              <w:ind w:left="68" w:right="0" w:firstLine="574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Наименование подпрограммы основного мероприятия </w:t>
            </w:r>
          </w:p>
          <w:p w14:paraId="1779170E" w14:textId="77777777" w:rsidR="00672679" w:rsidRPr="00B0233F" w:rsidRDefault="00E82499">
            <w:pPr>
              <w:spacing w:after="0" w:line="259" w:lineRule="auto"/>
              <w:ind w:left="18" w:right="0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подпрограммы программы </w:t>
            </w:r>
          </w:p>
        </w:tc>
        <w:tc>
          <w:tcPr>
            <w:tcW w:w="1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62444" w14:textId="77777777" w:rsidR="00672679" w:rsidRPr="00B0233F" w:rsidRDefault="00E82499">
            <w:pPr>
              <w:spacing w:after="0" w:line="238" w:lineRule="auto"/>
              <w:ind w:left="552" w:right="0" w:hanging="502"/>
              <w:jc w:val="left"/>
              <w:rPr>
                <w:color w:val="auto"/>
              </w:rPr>
            </w:pPr>
            <w:proofErr w:type="spellStart"/>
            <w:r w:rsidRPr="00B0233F">
              <w:rPr>
                <w:color w:val="auto"/>
              </w:rPr>
              <w:t>Ответственн</w:t>
            </w:r>
            <w:proofErr w:type="spellEnd"/>
            <w:r w:rsidRPr="00B0233F">
              <w:rPr>
                <w:color w:val="auto"/>
              </w:rPr>
              <w:t xml:space="preserve"> </w:t>
            </w:r>
            <w:proofErr w:type="spellStart"/>
            <w:r w:rsidRPr="00B0233F">
              <w:rPr>
                <w:color w:val="auto"/>
              </w:rPr>
              <w:t>ый</w:t>
            </w:r>
            <w:proofErr w:type="spellEnd"/>
            <w:r w:rsidRPr="00B0233F">
              <w:rPr>
                <w:color w:val="auto"/>
              </w:rPr>
              <w:t xml:space="preserve"> </w:t>
            </w:r>
          </w:p>
          <w:p w14:paraId="1E5A16AD" w14:textId="77777777" w:rsidR="00672679" w:rsidRPr="00B0233F" w:rsidRDefault="00E82499">
            <w:pPr>
              <w:spacing w:after="0" w:line="259" w:lineRule="auto"/>
              <w:ind w:left="46" w:right="0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исполнитель </w:t>
            </w:r>
          </w:p>
          <w:p w14:paraId="0124B9C0" w14:textId="77777777" w:rsidR="00672679" w:rsidRPr="00B0233F" w:rsidRDefault="00E82499">
            <w:pPr>
              <w:spacing w:after="0" w:line="259" w:lineRule="auto"/>
              <w:ind w:left="617" w:right="0" w:hanging="605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подпрограмм ы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6B87D" w14:textId="77777777" w:rsidR="00672679" w:rsidRPr="00B0233F" w:rsidRDefault="00E82499">
            <w:pPr>
              <w:spacing w:after="0" w:line="259" w:lineRule="auto"/>
              <w:ind w:left="0" w:right="89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Срок </w:t>
            </w:r>
          </w:p>
        </w:tc>
        <w:tc>
          <w:tcPr>
            <w:tcW w:w="3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08707" w14:textId="77777777" w:rsidR="00672679" w:rsidRPr="00B0233F" w:rsidRDefault="00E82499">
            <w:pPr>
              <w:spacing w:after="46" w:line="238" w:lineRule="auto"/>
              <w:ind w:left="52" w:right="0" w:firstLine="137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Ожидаемый непосредственный результат основного мероприятия подпрограммы программы </w:t>
            </w:r>
          </w:p>
          <w:p w14:paraId="1118E10D" w14:textId="77777777" w:rsidR="00672679" w:rsidRPr="00B0233F" w:rsidRDefault="00E82499">
            <w:pPr>
              <w:spacing w:after="0" w:line="259" w:lineRule="auto"/>
              <w:ind w:left="0" w:right="91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(краткое описание) </w:t>
            </w:r>
          </w:p>
        </w:tc>
        <w:tc>
          <w:tcPr>
            <w:tcW w:w="467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E6A78" w14:textId="77777777" w:rsidR="00672679" w:rsidRPr="00B0233F" w:rsidRDefault="00E82499">
            <w:pPr>
              <w:spacing w:after="45" w:line="238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Связь с целевыми индикаторами и показателями программы (подпрограммы </w:t>
            </w:r>
          </w:p>
          <w:p w14:paraId="46C740A8" w14:textId="77777777" w:rsidR="00672679" w:rsidRPr="00B0233F" w:rsidRDefault="00E82499">
            <w:pPr>
              <w:spacing w:after="0" w:line="259" w:lineRule="auto"/>
              <w:ind w:left="0" w:right="91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программы) </w:t>
            </w:r>
          </w:p>
        </w:tc>
      </w:tr>
      <w:tr w:rsidR="00B0233F" w:rsidRPr="00B0233F" w14:paraId="09BA666F" w14:textId="77777777">
        <w:trPr>
          <w:trHeight w:val="117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87E45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0E36C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19595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42575" w14:textId="77777777" w:rsidR="00672679" w:rsidRPr="00B0233F" w:rsidRDefault="00E82499">
            <w:pPr>
              <w:spacing w:after="0" w:line="259" w:lineRule="auto"/>
              <w:ind w:left="37" w:right="0" w:firstLine="89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Начала </w:t>
            </w:r>
            <w:proofErr w:type="spellStart"/>
            <w:r w:rsidRPr="00B0233F">
              <w:rPr>
                <w:color w:val="auto"/>
              </w:rPr>
              <w:t>реализац</w:t>
            </w:r>
            <w:proofErr w:type="spellEnd"/>
            <w:r w:rsidRPr="00B0233F">
              <w:rPr>
                <w:color w:val="auto"/>
              </w:rPr>
              <w:t xml:space="preserve"> </w:t>
            </w:r>
            <w:proofErr w:type="spellStart"/>
            <w:r w:rsidRPr="00B0233F">
              <w:rPr>
                <w:color w:val="auto"/>
              </w:rPr>
              <w:t>ии</w:t>
            </w:r>
            <w:proofErr w:type="spellEnd"/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DD96A" w14:textId="77777777" w:rsidR="00672679" w:rsidRPr="00B0233F" w:rsidRDefault="00E82499">
            <w:pPr>
              <w:spacing w:after="0" w:line="238" w:lineRule="auto"/>
              <w:ind w:left="239" w:right="0" w:hanging="199"/>
              <w:jc w:val="left"/>
              <w:rPr>
                <w:color w:val="auto"/>
              </w:rPr>
            </w:pPr>
            <w:proofErr w:type="spellStart"/>
            <w:r w:rsidRPr="00B0233F">
              <w:rPr>
                <w:color w:val="auto"/>
              </w:rPr>
              <w:t>Оконча</w:t>
            </w:r>
            <w:proofErr w:type="spellEnd"/>
            <w:r w:rsidRPr="00B0233F">
              <w:rPr>
                <w:color w:val="auto"/>
              </w:rPr>
              <w:t xml:space="preserve"> </w:t>
            </w:r>
            <w:proofErr w:type="spellStart"/>
            <w:r w:rsidRPr="00B0233F">
              <w:rPr>
                <w:color w:val="auto"/>
              </w:rPr>
              <w:t>ние</w:t>
            </w:r>
            <w:proofErr w:type="spellEnd"/>
            <w:r w:rsidRPr="00B0233F">
              <w:rPr>
                <w:color w:val="auto"/>
              </w:rPr>
              <w:t xml:space="preserve"> </w:t>
            </w:r>
          </w:p>
          <w:p w14:paraId="5ACA7E2A" w14:textId="77777777" w:rsidR="00672679" w:rsidRPr="00B0233F" w:rsidRDefault="00E82499">
            <w:pPr>
              <w:spacing w:after="0" w:line="259" w:lineRule="auto"/>
              <w:ind w:left="229" w:right="0" w:hanging="199"/>
              <w:jc w:val="left"/>
              <w:rPr>
                <w:color w:val="auto"/>
              </w:rPr>
            </w:pPr>
            <w:proofErr w:type="spellStart"/>
            <w:r w:rsidRPr="00B0233F">
              <w:rPr>
                <w:color w:val="auto"/>
              </w:rPr>
              <w:t>реализа</w:t>
            </w:r>
            <w:proofErr w:type="spellEnd"/>
            <w:r w:rsidRPr="00B0233F">
              <w:rPr>
                <w:color w:val="auto"/>
              </w:rPr>
              <w:t xml:space="preserve"> </w:t>
            </w:r>
            <w:proofErr w:type="spellStart"/>
            <w:r w:rsidRPr="00B0233F">
              <w:rPr>
                <w:color w:val="auto"/>
              </w:rPr>
              <w:t>ции</w:t>
            </w:r>
            <w:proofErr w:type="spellEnd"/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6F61D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C7CBF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</w:tr>
      <w:tr w:rsidR="00B0233F" w:rsidRPr="00B0233F" w14:paraId="26C68EFF" w14:textId="77777777">
        <w:trPr>
          <w:trHeight w:val="28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868E5" w14:textId="77777777" w:rsidR="00672679" w:rsidRPr="00B0233F" w:rsidRDefault="00E82499">
            <w:pPr>
              <w:spacing w:after="0" w:line="259" w:lineRule="auto"/>
              <w:ind w:left="0" w:right="28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CF85A" w14:textId="77777777" w:rsidR="00672679" w:rsidRPr="00B0233F" w:rsidRDefault="00E82499">
            <w:pPr>
              <w:spacing w:after="0" w:line="259" w:lineRule="auto"/>
              <w:ind w:left="0" w:right="28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6265" w14:textId="77777777" w:rsidR="00672679" w:rsidRPr="00B0233F" w:rsidRDefault="00E82499">
            <w:pPr>
              <w:spacing w:after="0" w:line="259" w:lineRule="auto"/>
              <w:ind w:left="0" w:right="34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A465" w14:textId="22EBBA76" w:rsidR="00672679" w:rsidRPr="00B0233F" w:rsidRDefault="00E82499">
            <w:pPr>
              <w:spacing w:after="0" w:line="259" w:lineRule="auto"/>
              <w:ind w:left="0" w:right="9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>20</w:t>
            </w:r>
            <w:r w:rsidR="009A7FE0" w:rsidRPr="00B0233F">
              <w:rPr>
                <w:color w:val="auto"/>
              </w:rPr>
              <w:t>21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E7927" w14:textId="5AE13F00" w:rsidR="00672679" w:rsidRPr="00B0233F" w:rsidRDefault="00E82499">
            <w:pPr>
              <w:spacing w:after="0" w:line="259" w:lineRule="auto"/>
              <w:ind w:left="0" w:right="9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>20</w:t>
            </w:r>
            <w:r w:rsidR="009A7FE0" w:rsidRPr="00B0233F">
              <w:rPr>
                <w:color w:val="auto"/>
              </w:rPr>
              <w:t>22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AAB6F" w14:textId="77777777" w:rsidR="00672679" w:rsidRPr="00B0233F" w:rsidRDefault="00E82499">
            <w:pPr>
              <w:spacing w:after="0" w:line="259" w:lineRule="auto"/>
              <w:ind w:left="0" w:right="32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F61C5" w14:textId="77777777" w:rsidR="00672679" w:rsidRPr="00B0233F" w:rsidRDefault="00E82499">
            <w:pPr>
              <w:spacing w:after="0" w:line="259" w:lineRule="auto"/>
              <w:ind w:left="0" w:right="3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</w:tr>
      <w:tr w:rsidR="00B0233F" w:rsidRPr="00B0233F" w14:paraId="56D9FDD6" w14:textId="77777777">
        <w:trPr>
          <w:trHeight w:val="28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898F9" w14:textId="77777777" w:rsidR="00672679" w:rsidRPr="00B0233F" w:rsidRDefault="00E82499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150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14753" w14:textId="77777777" w:rsidR="00672679" w:rsidRPr="00B0233F" w:rsidRDefault="00E82499">
            <w:pPr>
              <w:spacing w:after="0" w:line="259" w:lineRule="auto"/>
              <w:ind w:left="0" w:right="93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Подпрограмма 2 </w:t>
            </w:r>
          </w:p>
        </w:tc>
      </w:tr>
      <w:tr w:rsidR="00B0233F" w:rsidRPr="00B0233F" w14:paraId="231345E9" w14:textId="77777777">
        <w:trPr>
          <w:trHeight w:val="28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BEDE9" w14:textId="77777777" w:rsidR="00672679" w:rsidRPr="00B0233F" w:rsidRDefault="00E82499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2.1 </w:t>
            </w:r>
          </w:p>
        </w:tc>
        <w:tc>
          <w:tcPr>
            <w:tcW w:w="150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2BE18" w14:textId="77777777" w:rsidR="00672679" w:rsidRPr="00B0233F" w:rsidRDefault="00E82499">
            <w:pPr>
              <w:spacing w:after="0" w:line="259" w:lineRule="auto"/>
              <w:ind w:left="0" w:right="97" w:firstLine="0"/>
              <w:jc w:val="center"/>
              <w:rPr>
                <w:color w:val="auto"/>
              </w:rPr>
            </w:pPr>
            <w:proofErr w:type="gramStart"/>
            <w:r w:rsidRPr="00B0233F">
              <w:rPr>
                <w:b/>
                <w:color w:val="auto"/>
              </w:rPr>
              <w:t>Цель :</w:t>
            </w:r>
            <w:proofErr w:type="gramEnd"/>
            <w:r w:rsidRPr="00B0233F">
              <w:rPr>
                <w:b/>
                <w:color w:val="auto"/>
              </w:rPr>
              <w:t xml:space="preserve"> Снижение материнской и младенческой смертности, улучшение состояния здоровья женщин и детей.</w:t>
            </w:r>
            <w:r w:rsidRPr="00B0233F">
              <w:rPr>
                <w:color w:val="auto"/>
              </w:rPr>
              <w:t xml:space="preserve"> </w:t>
            </w:r>
          </w:p>
        </w:tc>
      </w:tr>
      <w:tr w:rsidR="00B0233F" w:rsidRPr="00B0233F" w14:paraId="18178553" w14:textId="77777777">
        <w:trPr>
          <w:trHeight w:val="28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DAF0C" w14:textId="77777777" w:rsidR="00672679" w:rsidRPr="00B0233F" w:rsidRDefault="00E82499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lastRenderedPageBreak/>
              <w:t xml:space="preserve">2.1. </w:t>
            </w:r>
          </w:p>
        </w:tc>
        <w:tc>
          <w:tcPr>
            <w:tcW w:w="150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2A10" w14:textId="77777777" w:rsidR="00672679" w:rsidRPr="00B0233F" w:rsidRDefault="00E82499">
            <w:pPr>
              <w:spacing w:after="0" w:line="259" w:lineRule="auto"/>
              <w:ind w:left="0" w:right="95" w:firstLine="0"/>
              <w:jc w:val="center"/>
              <w:rPr>
                <w:color w:val="auto"/>
              </w:rPr>
            </w:pPr>
            <w:r w:rsidRPr="00B0233F">
              <w:rPr>
                <w:b/>
                <w:color w:val="auto"/>
              </w:rPr>
              <w:t>Задача 1: Повышение доступности и качества медицинской помощи матерям и детям</w:t>
            </w:r>
            <w:r w:rsidRPr="00B0233F">
              <w:rPr>
                <w:color w:val="auto"/>
              </w:rPr>
              <w:t xml:space="preserve"> </w:t>
            </w:r>
          </w:p>
        </w:tc>
      </w:tr>
      <w:tr w:rsidR="00B0233F" w:rsidRPr="00B0233F" w14:paraId="2F689212" w14:textId="77777777">
        <w:trPr>
          <w:trHeight w:val="249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28F00" w14:textId="77777777" w:rsidR="00672679" w:rsidRPr="00B0233F" w:rsidRDefault="00E82499">
            <w:pPr>
              <w:spacing w:after="0" w:line="259" w:lineRule="auto"/>
              <w:ind w:left="35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2.1.1 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4E8A3" w14:textId="77777777" w:rsidR="00672679" w:rsidRPr="00B0233F" w:rsidRDefault="00E82499">
            <w:pPr>
              <w:spacing w:after="0" w:line="259" w:lineRule="auto"/>
              <w:ind w:left="35" w:right="56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Улучшение </w:t>
            </w:r>
            <w:proofErr w:type="spellStart"/>
            <w:r w:rsidRPr="00B0233F">
              <w:rPr>
                <w:color w:val="auto"/>
              </w:rPr>
              <w:t>материальнотехнической</w:t>
            </w:r>
            <w:proofErr w:type="spellEnd"/>
            <w:r w:rsidRPr="00B0233F">
              <w:rPr>
                <w:color w:val="auto"/>
              </w:rPr>
              <w:t xml:space="preserve"> базы ДСО ГБУЗ РТ «</w:t>
            </w:r>
            <w:proofErr w:type="spellStart"/>
            <w:r w:rsidRPr="00B0233F">
              <w:rPr>
                <w:color w:val="auto"/>
              </w:rPr>
              <w:t>Кызылская</w:t>
            </w:r>
            <w:proofErr w:type="spellEnd"/>
            <w:r w:rsidRPr="00B0233F">
              <w:rPr>
                <w:color w:val="auto"/>
              </w:rPr>
              <w:t xml:space="preserve"> ЦКБ», закупка новых кроватей в количестве 38 </w:t>
            </w:r>
            <w:proofErr w:type="spellStart"/>
            <w:r w:rsidRPr="00B0233F">
              <w:rPr>
                <w:color w:val="auto"/>
              </w:rPr>
              <w:t>шт</w:t>
            </w:r>
            <w:proofErr w:type="spellEnd"/>
            <w:r w:rsidRPr="00B0233F">
              <w:rPr>
                <w:color w:val="auto"/>
              </w:rPr>
              <w:t xml:space="preserve"> х 5000 рублей=190 000 рублей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95CB" w14:textId="77777777" w:rsidR="00672679" w:rsidRPr="00B0233F" w:rsidRDefault="00E82499">
            <w:pPr>
              <w:spacing w:after="0" w:line="259" w:lineRule="auto"/>
              <w:ind w:left="3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ГБУЗ РТ </w:t>
            </w:r>
          </w:p>
          <w:p w14:paraId="35D8921F" w14:textId="77777777" w:rsidR="00672679" w:rsidRPr="00B0233F" w:rsidRDefault="00E82499">
            <w:pPr>
              <w:spacing w:after="19" w:line="259" w:lineRule="auto"/>
              <w:ind w:left="3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«</w:t>
            </w:r>
            <w:proofErr w:type="spellStart"/>
            <w:r w:rsidRPr="00B0233F">
              <w:rPr>
                <w:color w:val="auto"/>
              </w:rPr>
              <w:t>Кызылская</w:t>
            </w:r>
            <w:proofErr w:type="spellEnd"/>
            <w:r w:rsidRPr="00B0233F">
              <w:rPr>
                <w:color w:val="auto"/>
              </w:rPr>
              <w:t xml:space="preserve"> </w:t>
            </w:r>
          </w:p>
          <w:p w14:paraId="506A6F06" w14:textId="77777777" w:rsidR="00672679" w:rsidRPr="00B0233F" w:rsidRDefault="00E82499">
            <w:pPr>
              <w:spacing w:after="0" w:line="259" w:lineRule="auto"/>
              <w:ind w:left="3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ЦКБ»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22920" w14:textId="77777777" w:rsidR="00672679" w:rsidRPr="00B0233F" w:rsidRDefault="00E82499">
            <w:pPr>
              <w:spacing w:after="0" w:line="259" w:lineRule="auto"/>
              <w:ind w:left="35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07257" w14:textId="77777777" w:rsidR="00672679" w:rsidRPr="00B0233F" w:rsidRDefault="00E82499">
            <w:pPr>
              <w:spacing w:after="0" w:line="259" w:lineRule="auto"/>
              <w:ind w:left="3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0,0 тысяч рублей 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F328B" w14:textId="77777777" w:rsidR="00672679" w:rsidRPr="00B0233F" w:rsidRDefault="00E82499">
            <w:pPr>
              <w:numPr>
                <w:ilvl w:val="0"/>
                <w:numId w:val="35"/>
              </w:numPr>
              <w:spacing w:after="0" w:line="278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снижение младенческой смертности с 15 до 7,5; </w:t>
            </w:r>
          </w:p>
          <w:p w14:paraId="4212EE84" w14:textId="77777777" w:rsidR="00672679" w:rsidRPr="00B0233F" w:rsidRDefault="00E82499">
            <w:pPr>
              <w:numPr>
                <w:ilvl w:val="0"/>
                <w:numId w:val="35"/>
              </w:numPr>
              <w:spacing w:after="22" w:line="259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снижение смертности детей 0-17 </w:t>
            </w:r>
          </w:p>
          <w:p w14:paraId="6B5506A2" w14:textId="77777777" w:rsidR="00672679" w:rsidRPr="00B0233F" w:rsidRDefault="00E82499">
            <w:pPr>
              <w:spacing w:after="20" w:line="259" w:lineRule="auto"/>
              <w:ind w:left="35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лет с 15,0 до 7; </w:t>
            </w:r>
          </w:p>
          <w:p w14:paraId="37EC5609" w14:textId="77777777" w:rsidR="00672679" w:rsidRPr="00B0233F" w:rsidRDefault="00E82499">
            <w:pPr>
              <w:numPr>
                <w:ilvl w:val="0"/>
                <w:numId w:val="35"/>
              </w:numPr>
              <w:spacing w:after="0" w:line="278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снижение больничной летальности детей 0%; </w:t>
            </w:r>
          </w:p>
          <w:p w14:paraId="00AD6161" w14:textId="77777777" w:rsidR="00672679" w:rsidRPr="00B0233F" w:rsidRDefault="00E82499">
            <w:pPr>
              <w:numPr>
                <w:ilvl w:val="0"/>
                <w:numId w:val="35"/>
              </w:numPr>
              <w:spacing w:after="45" w:line="238" w:lineRule="auto"/>
              <w:ind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Снижение заболеваемости детей от 0 до 17 лет с 8831,3 до 6731,3 в </w:t>
            </w:r>
          </w:p>
          <w:p w14:paraId="167D6C01" w14:textId="77777777" w:rsidR="00672679" w:rsidRPr="00B0233F" w:rsidRDefault="00E82499">
            <w:pPr>
              <w:spacing w:after="0" w:line="259" w:lineRule="auto"/>
              <w:ind w:left="35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2016 году 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52AD1" w14:textId="77777777" w:rsidR="00672679" w:rsidRPr="00B0233F" w:rsidRDefault="00E82499">
            <w:pPr>
              <w:spacing w:after="0" w:line="259" w:lineRule="auto"/>
              <w:ind w:left="32" w:right="53" w:firstLine="0"/>
              <w:rPr>
                <w:color w:val="auto"/>
              </w:rPr>
            </w:pPr>
            <w:r w:rsidRPr="00B0233F">
              <w:rPr>
                <w:color w:val="auto"/>
              </w:rPr>
              <w:t>В Кызылском кожууне обеспеченность детскими соматическими койками круглосуточного пребывания в 2017 году составила 53,7 (РТ – 42,9, РФ-22,8). Средняя занятость педиатрических коек в 2017 году в ГБУЗ РТ «</w:t>
            </w:r>
            <w:proofErr w:type="spellStart"/>
            <w:r w:rsidRPr="00B0233F">
              <w:rPr>
                <w:color w:val="auto"/>
              </w:rPr>
              <w:t>Кызылская</w:t>
            </w:r>
            <w:proofErr w:type="spellEnd"/>
            <w:r w:rsidRPr="00B0233F">
              <w:rPr>
                <w:color w:val="auto"/>
              </w:rPr>
              <w:t xml:space="preserve"> ЦКБ» составила 317 дней, по республике 316 дней.   </w:t>
            </w:r>
          </w:p>
        </w:tc>
      </w:tr>
      <w:tr w:rsidR="00B0233F" w:rsidRPr="00B0233F" w14:paraId="6D182BB1" w14:textId="77777777">
        <w:trPr>
          <w:trHeight w:val="22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87B2E" w14:textId="77777777" w:rsidR="00672679" w:rsidRPr="00B0233F" w:rsidRDefault="00E82499">
            <w:pPr>
              <w:spacing w:after="0" w:line="259" w:lineRule="auto"/>
              <w:ind w:left="35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2.1.2 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67DC" w14:textId="77777777" w:rsidR="00672679" w:rsidRPr="00B0233F" w:rsidRDefault="00E82499">
            <w:pPr>
              <w:spacing w:after="0" w:line="259" w:lineRule="auto"/>
              <w:ind w:left="35" w:right="57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Выделение финансовых средств, на проезд беременных женщинам по маршруту </w:t>
            </w:r>
            <w:proofErr w:type="gramStart"/>
            <w:r w:rsidRPr="00B0233F">
              <w:rPr>
                <w:color w:val="auto"/>
              </w:rPr>
              <w:t xml:space="preserve">( </w:t>
            </w:r>
            <w:proofErr w:type="spellStart"/>
            <w:r w:rsidRPr="00B0233F">
              <w:rPr>
                <w:color w:val="auto"/>
              </w:rPr>
              <w:t>пгт</w:t>
            </w:r>
            <w:proofErr w:type="spellEnd"/>
            <w:proofErr w:type="gramEnd"/>
            <w:r w:rsidRPr="00B0233F">
              <w:rPr>
                <w:color w:val="auto"/>
              </w:rPr>
              <w:t xml:space="preserve"> </w:t>
            </w:r>
            <w:proofErr w:type="spellStart"/>
            <w:r w:rsidRPr="00B0233F">
              <w:rPr>
                <w:color w:val="auto"/>
              </w:rPr>
              <w:t>Каа-Хем</w:t>
            </w:r>
            <w:proofErr w:type="spellEnd"/>
            <w:r w:rsidRPr="00B0233F">
              <w:rPr>
                <w:color w:val="auto"/>
              </w:rPr>
              <w:t xml:space="preserve">- г. Кызыл, Перинатальный центр) «Социальное такси»34рубля*50чел*12м </w:t>
            </w:r>
            <w:proofErr w:type="spellStart"/>
            <w:r w:rsidRPr="00B0233F">
              <w:rPr>
                <w:color w:val="auto"/>
              </w:rPr>
              <w:t>ес</w:t>
            </w:r>
            <w:proofErr w:type="spellEnd"/>
            <w:r w:rsidRPr="00B0233F">
              <w:rPr>
                <w:color w:val="auto"/>
              </w:rPr>
              <w:t xml:space="preserve">= 20,4 </w:t>
            </w:r>
            <w:proofErr w:type="spellStart"/>
            <w:r w:rsidRPr="00B0233F">
              <w:rPr>
                <w:color w:val="auto"/>
              </w:rPr>
              <w:t>тыс.рублей</w:t>
            </w:r>
            <w:proofErr w:type="spellEnd"/>
            <w:r w:rsidRPr="00B0233F">
              <w:rPr>
                <w:color w:val="auto"/>
              </w:rPr>
              <w:t xml:space="preserve">.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F15B9" w14:textId="77777777" w:rsidR="00672679" w:rsidRPr="00B0233F" w:rsidRDefault="00E82499">
            <w:pPr>
              <w:spacing w:after="0" w:line="259" w:lineRule="auto"/>
              <w:ind w:left="3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ГБУЗ РТ </w:t>
            </w:r>
          </w:p>
          <w:p w14:paraId="1D0139E5" w14:textId="77777777" w:rsidR="00672679" w:rsidRPr="00B0233F" w:rsidRDefault="00E82499">
            <w:pPr>
              <w:spacing w:after="19" w:line="259" w:lineRule="auto"/>
              <w:ind w:left="3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«</w:t>
            </w:r>
            <w:proofErr w:type="spellStart"/>
            <w:r w:rsidRPr="00B0233F">
              <w:rPr>
                <w:color w:val="auto"/>
              </w:rPr>
              <w:t>Кызылская</w:t>
            </w:r>
            <w:proofErr w:type="spellEnd"/>
            <w:r w:rsidRPr="00B0233F">
              <w:rPr>
                <w:color w:val="auto"/>
              </w:rPr>
              <w:t xml:space="preserve"> </w:t>
            </w:r>
          </w:p>
          <w:p w14:paraId="5316B7F1" w14:textId="77777777" w:rsidR="00672679" w:rsidRPr="00B0233F" w:rsidRDefault="00E82499">
            <w:pPr>
              <w:spacing w:after="0" w:line="259" w:lineRule="auto"/>
              <w:ind w:left="3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ЦКБ»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B89C5" w14:textId="77777777" w:rsidR="00672679" w:rsidRPr="00B0233F" w:rsidRDefault="00E82499">
            <w:pPr>
              <w:spacing w:after="0" w:line="259" w:lineRule="auto"/>
              <w:ind w:left="35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0FA6" w14:textId="77777777" w:rsidR="00672679" w:rsidRPr="00B0233F" w:rsidRDefault="00E82499">
            <w:pPr>
              <w:spacing w:after="0" w:line="259" w:lineRule="auto"/>
              <w:ind w:left="3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0,0 тысяч рублей 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23F46" w14:textId="77777777" w:rsidR="00672679" w:rsidRPr="00B0233F" w:rsidRDefault="00E82499">
            <w:pPr>
              <w:spacing w:after="22" w:line="259" w:lineRule="auto"/>
              <w:ind w:left="35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- снижение младенческой </w:t>
            </w:r>
          </w:p>
          <w:p w14:paraId="150256D2" w14:textId="77777777" w:rsidR="00672679" w:rsidRPr="00B0233F" w:rsidRDefault="00E82499">
            <w:pPr>
              <w:spacing w:after="0" w:line="259" w:lineRule="auto"/>
              <w:ind w:left="35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смертности с 15 до 7,5; </w:t>
            </w:r>
          </w:p>
          <w:p w14:paraId="15C96978" w14:textId="77777777" w:rsidR="00672679" w:rsidRPr="00B0233F" w:rsidRDefault="00E82499">
            <w:pPr>
              <w:spacing w:after="0" w:line="259" w:lineRule="auto"/>
              <w:ind w:left="35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  <w:p w14:paraId="6ADFD664" w14:textId="77777777" w:rsidR="00672679" w:rsidRPr="00B0233F" w:rsidRDefault="00E82499">
            <w:pPr>
              <w:spacing w:after="0" w:line="259" w:lineRule="auto"/>
              <w:ind w:left="35" w:right="0" w:firstLine="0"/>
              <w:jc w:val="left"/>
              <w:rPr>
                <w:color w:val="auto"/>
              </w:rPr>
            </w:pPr>
            <w:r w:rsidRPr="00B0233F">
              <w:rPr>
                <w:b/>
                <w:color w:val="auto"/>
              </w:rPr>
              <w:t xml:space="preserve"> 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0A434" w14:textId="77777777" w:rsidR="00672679" w:rsidRPr="00B0233F" w:rsidRDefault="00E82499">
            <w:pPr>
              <w:spacing w:after="0" w:line="259" w:lineRule="auto"/>
              <w:ind w:left="32" w:right="61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В Кызылском кожууне всего на учете состоит … беременных. Транспортировка беременных женщин для проведения УЗИ экстра-класса в первом триместре </w:t>
            </w:r>
          </w:p>
        </w:tc>
      </w:tr>
      <w:tr w:rsidR="00B0233F" w:rsidRPr="00B0233F" w14:paraId="2C3AEBF9" w14:textId="77777777">
        <w:trPr>
          <w:trHeight w:val="28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1061B" w14:textId="77777777" w:rsidR="00672679" w:rsidRPr="00B0233F" w:rsidRDefault="00E82499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150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42DB8" w14:textId="77777777" w:rsidR="00672679" w:rsidRPr="00B0233F" w:rsidRDefault="00E82499">
            <w:pPr>
              <w:tabs>
                <w:tab w:val="center" w:pos="60"/>
                <w:tab w:val="center" w:pos="7521"/>
              </w:tabs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B0233F">
              <w:rPr>
                <w:b/>
                <w:color w:val="auto"/>
              </w:rPr>
              <w:t xml:space="preserve"> </w:t>
            </w:r>
            <w:r w:rsidRPr="00B0233F">
              <w:rPr>
                <w:b/>
                <w:color w:val="auto"/>
              </w:rPr>
              <w:tab/>
              <w:t xml:space="preserve">Подпрограмма 3 </w:t>
            </w:r>
          </w:p>
        </w:tc>
      </w:tr>
      <w:tr w:rsidR="00B0233F" w:rsidRPr="00B0233F" w14:paraId="5654E7A1" w14:textId="77777777">
        <w:trPr>
          <w:trHeight w:val="28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B7A29" w14:textId="77777777" w:rsidR="00672679" w:rsidRPr="00B0233F" w:rsidRDefault="00E82499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3.1. </w:t>
            </w:r>
          </w:p>
        </w:tc>
        <w:tc>
          <w:tcPr>
            <w:tcW w:w="150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A5467" w14:textId="77777777" w:rsidR="00672679" w:rsidRPr="00B0233F" w:rsidRDefault="00E82499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B0233F">
              <w:rPr>
                <w:b/>
                <w:color w:val="auto"/>
              </w:rPr>
              <w:t xml:space="preserve">Цель 1: Снижение смертности от внешних причин  </w:t>
            </w:r>
          </w:p>
        </w:tc>
      </w:tr>
      <w:tr w:rsidR="00B0233F" w:rsidRPr="00B0233F" w14:paraId="02CB7F28" w14:textId="77777777">
        <w:trPr>
          <w:trHeight w:val="28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0134" w14:textId="77777777" w:rsidR="00672679" w:rsidRPr="00B0233F" w:rsidRDefault="00E82499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3.1. </w:t>
            </w:r>
          </w:p>
        </w:tc>
        <w:tc>
          <w:tcPr>
            <w:tcW w:w="150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E914" w14:textId="77777777" w:rsidR="00672679" w:rsidRPr="00B0233F" w:rsidRDefault="00E82499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B0233F">
              <w:rPr>
                <w:b/>
                <w:color w:val="auto"/>
              </w:rPr>
              <w:t xml:space="preserve">Задача 1: Повышение доступности и качества медицинской помощи  </w:t>
            </w:r>
          </w:p>
        </w:tc>
      </w:tr>
      <w:tr w:rsidR="00B0233F" w:rsidRPr="00B0233F" w14:paraId="28D5C68B" w14:textId="77777777">
        <w:trPr>
          <w:trHeight w:val="8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9E1AB" w14:textId="77777777" w:rsidR="00672679" w:rsidRPr="00B0233F" w:rsidRDefault="00E82499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3.1.1. 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3498B" w14:textId="77777777" w:rsidR="00672679" w:rsidRPr="00B0233F" w:rsidRDefault="00E82499">
            <w:pPr>
              <w:spacing w:after="22" w:line="259" w:lineRule="auto"/>
              <w:ind w:left="1" w:right="0" w:firstLine="0"/>
              <w:rPr>
                <w:color w:val="auto"/>
              </w:rPr>
            </w:pPr>
            <w:r w:rsidRPr="00B0233F">
              <w:rPr>
                <w:color w:val="auto"/>
              </w:rPr>
              <w:t>Улучшение материально-</w:t>
            </w:r>
          </w:p>
          <w:p w14:paraId="411943F8" w14:textId="77777777" w:rsidR="00672679" w:rsidRPr="00B0233F" w:rsidRDefault="00E82499">
            <w:pPr>
              <w:tabs>
                <w:tab w:val="center" w:pos="703"/>
                <w:tab w:val="center" w:pos="2597"/>
              </w:tabs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B0233F">
              <w:rPr>
                <w:color w:val="auto"/>
              </w:rPr>
              <w:t xml:space="preserve">технической </w:t>
            </w:r>
            <w:r w:rsidRPr="00B0233F">
              <w:rPr>
                <w:color w:val="auto"/>
              </w:rPr>
              <w:tab/>
              <w:t xml:space="preserve">базы  </w:t>
            </w:r>
          </w:p>
          <w:p w14:paraId="01515F35" w14:textId="77777777" w:rsidR="00672679" w:rsidRPr="00B0233F" w:rsidRDefault="00E82499">
            <w:pPr>
              <w:spacing w:after="0" w:line="259" w:lineRule="auto"/>
              <w:ind w:left="1" w:right="0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наркологической службы,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E2D20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ГБУЗ РТ </w:t>
            </w:r>
          </w:p>
          <w:p w14:paraId="7FD5F94B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«</w:t>
            </w:r>
            <w:proofErr w:type="spellStart"/>
            <w:r w:rsidRPr="00B0233F">
              <w:rPr>
                <w:color w:val="auto"/>
              </w:rPr>
              <w:t>Кызылская</w:t>
            </w:r>
            <w:proofErr w:type="spellEnd"/>
            <w:r w:rsidRPr="00B0233F">
              <w:rPr>
                <w:color w:val="auto"/>
              </w:rPr>
              <w:t xml:space="preserve"> ЦКБ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A154" w14:textId="77777777" w:rsidR="00672679" w:rsidRPr="00B0233F" w:rsidRDefault="00E82499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EE51D" w14:textId="77777777" w:rsidR="00672679" w:rsidRPr="00B0233F" w:rsidRDefault="00E82499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0,0 </w:t>
            </w:r>
          </w:p>
          <w:p w14:paraId="0FE85BF6" w14:textId="77777777" w:rsidR="00672679" w:rsidRPr="00B0233F" w:rsidRDefault="00E82499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proofErr w:type="spellStart"/>
            <w:r w:rsidRPr="00B0233F">
              <w:rPr>
                <w:color w:val="auto"/>
              </w:rPr>
              <w:t>тыс.руб</w:t>
            </w:r>
            <w:proofErr w:type="spellEnd"/>
          </w:p>
          <w:p w14:paraId="601C9859" w14:textId="77777777" w:rsidR="00672679" w:rsidRPr="00B0233F" w:rsidRDefault="00E82499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. 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8013" w14:textId="77777777" w:rsidR="00672679" w:rsidRPr="00B0233F" w:rsidRDefault="00E82499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сохранение и укрепление здоровья детей и подростков, снижение уровня распространенности 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72866" w14:textId="77777777" w:rsidR="00672679" w:rsidRPr="00B0233F" w:rsidRDefault="00E82499">
            <w:pPr>
              <w:spacing w:after="0" w:line="259" w:lineRule="auto"/>
              <w:ind w:left="1" w:right="93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Для амбулаторного лечения пациентов необходимо оснастить кабинет шкафом для хранения медикаментов, холодильником, </w:t>
            </w:r>
          </w:p>
        </w:tc>
      </w:tr>
      <w:tr w:rsidR="00B0233F" w:rsidRPr="00B0233F" w14:paraId="2E09AC6D" w14:textId="77777777">
        <w:trPr>
          <w:trHeight w:val="332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E9525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C6D55" w14:textId="77777777" w:rsidR="00672679" w:rsidRPr="00B0233F" w:rsidRDefault="00E82499">
            <w:pPr>
              <w:spacing w:after="0" w:line="278" w:lineRule="auto"/>
              <w:ind w:left="77" w:right="0" w:firstLine="0"/>
              <w:rPr>
                <w:color w:val="auto"/>
              </w:rPr>
            </w:pPr>
            <w:r w:rsidRPr="00B0233F">
              <w:rPr>
                <w:color w:val="auto"/>
              </w:rPr>
              <w:t>закупка медицинского оборудования (</w:t>
            </w:r>
            <w:proofErr w:type="spellStart"/>
            <w:r w:rsidRPr="00B0233F">
              <w:rPr>
                <w:color w:val="auto"/>
              </w:rPr>
              <w:t>Алко</w:t>
            </w:r>
            <w:proofErr w:type="spellEnd"/>
            <w:r w:rsidRPr="00B0233F">
              <w:rPr>
                <w:color w:val="auto"/>
              </w:rPr>
              <w:t>-</w:t>
            </w:r>
          </w:p>
          <w:p w14:paraId="679B14E4" w14:textId="77777777" w:rsidR="00672679" w:rsidRPr="00B0233F" w:rsidRDefault="00E82499">
            <w:pPr>
              <w:spacing w:after="48" w:line="243" w:lineRule="auto"/>
              <w:ind w:left="77" w:right="60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тестер профессиональный 2 шт.*22,0 </w:t>
            </w:r>
            <w:proofErr w:type="spellStart"/>
            <w:r w:rsidRPr="00B0233F">
              <w:rPr>
                <w:color w:val="auto"/>
              </w:rPr>
              <w:t>тыс.рублей</w:t>
            </w:r>
            <w:proofErr w:type="spellEnd"/>
            <w:r w:rsidRPr="00B0233F">
              <w:rPr>
                <w:color w:val="auto"/>
              </w:rPr>
              <w:t xml:space="preserve"> = 44,0 тыс. рублей), приобретение баннеров 6шт*4500 рублей=27,0 </w:t>
            </w:r>
            <w:proofErr w:type="spellStart"/>
            <w:r w:rsidRPr="00B0233F">
              <w:rPr>
                <w:color w:val="auto"/>
              </w:rPr>
              <w:t>тыс.рублей</w:t>
            </w:r>
            <w:proofErr w:type="spellEnd"/>
            <w:r w:rsidRPr="00B0233F">
              <w:rPr>
                <w:color w:val="auto"/>
              </w:rPr>
              <w:t xml:space="preserve">, буклетов, брошюр на 9000рублейв общей </w:t>
            </w:r>
            <w:proofErr w:type="gramStart"/>
            <w:r w:rsidRPr="00B0233F">
              <w:rPr>
                <w:color w:val="auto"/>
              </w:rPr>
              <w:t>сумме  на</w:t>
            </w:r>
            <w:proofErr w:type="gramEnd"/>
            <w:r w:rsidRPr="00B0233F">
              <w:rPr>
                <w:color w:val="auto"/>
              </w:rPr>
              <w:t xml:space="preserve"> 36,0 </w:t>
            </w:r>
            <w:proofErr w:type="spellStart"/>
            <w:r w:rsidRPr="00B0233F">
              <w:rPr>
                <w:color w:val="auto"/>
              </w:rPr>
              <w:t>тыс.рублей</w:t>
            </w:r>
            <w:proofErr w:type="spellEnd"/>
            <w:r w:rsidRPr="00B0233F">
              <w:rPr>
                <w:color w:val="auto"/>
              </w:rPr>
              <w:t xml:space="preserve">, </w:t>
            </w:r>
            <w:r w:rsidRPr="00B0233F">
              <w:rPr>
                <w:b/>
                <w:color w:val="auto"/>
              </w:rPr>
              <w:t xml:space="preserve">итого: </w:t>
            </w:r>
          </w:p>
          <w:p w14:paraId="437D65D0" w14:textId="77777777" w:rsidR="00672679" w:rsidRPr="00B0233F" w:rsidRDefault="00E82499">
            <w:pPr>
              <w:spacing w:after="0" w:line="259" w:lineRule="auto"/>
              <w:ind w:left="77" w:right="0" w:firstLine="0"/>
              <w:jc w:val="left"/>
              <w:rPr>
                <w:color w:val="auto"/>
              </w:rPr>
            </w:pPr>
            <w:r w:rsidRPr="00B0233F">
              <w:rPr>
                <w:b/>
                <w:color w:val="auto"/>
              </w:rPr>
              <w:t>80тыс. руб.</w:t>
            </w: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B7C77C" w14:textId="77777777" w:rsidR="00672679" w:rsidRPr="00B0233F" w:rsidRDefault="00E82499">
            <w:pPr>
              <w:spacing w:after="1356" w:line="259" w:lineRule="auto"/>
              <w:ind w:left="-1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  <w:p w14:paraId="716CC19A" w14:textId="77777777" w:rsidR="00672679" w:rsidRPr="00B0233F" w:rsidRDefault="00E82499">
            <w:pPr>
              <w:spacing w:after="0" w:line="259" w:lineRule="auto"/>
              <w:ind w:left="-15" w:right="0" w:firstLine="0"/>
              <w:jc w:val="left"/>
              <w:rPr>
                <w:color w:val="auto"/>
              </w:rPr>
            </w:pPr>
            <w:r w:rsidRPr="00B0233F">
              <w:rPr>
                <w:b/>
                <w:color w:val="auto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C1DD0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0B1EB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659DE" w14:textId="77777777" w:rsidR="00672679" w:rsidRPr="00B0233F" w:rsidRDefault="00E82499">
            <w:pPr>
              <w:spacing w:after="0" w:line="259" w:lineRule="auto"/>
              <w:ind w:left="77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вредных привычек, формирование навыков рационального питания;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C256CB" w14:textId="77777777" w:rsidR="00672679" w:rsidRPr="00B0233F" w:rsidRDefault="00E82499">
            <w:pPr>
              <w:spacing w:after="150" w:line="278" w:lineRule="auto"/>
              <w:ind w:left="77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процедурным сумкой. </w:t>
            </w:r>
          </w:p>
          <w:p w14:paraId="4588659D" w14:textId="77777777" w:rsidR="00672679" w:rsidRPr="00B0233F" w:rsidRDefault="00E82499">
            <w:pPr>
              <w:spacing w:after="0" w:line="259" w:lineRule="auto"/>
              <w:ind w:left="77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CAF16E6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столом, </w:t>
            </w:r>
          </w:p>
        </w:tc>
        <w:tc>
          <w:tcPr>
            <w:tcW w:w="14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40E2763" w14:textId="77777777" w:rsidR="00672679" w:rsidRPr="00B0233F" w:rsidRDefault="00E82499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патронажной </w:t>
            </w:r>
          </w:p>
        </w:tc>
      </w:tr>
    </w:tbl>
    <w:p w14:paraId="44289290" w14:textId="77777777" w:rsidR="00672679" w:rsidRPr="00B0233F" w:rsidRDefault="00E82499" w:rsidP="003243EA">
      <w:pPr>
        <w:spacing w:after="0" w:line="259" w:lineRule="auto"/>
        <w:ind w:left="0" w:right="0" w:firstLine="0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638B644B" w14:textId="77777777" w:rsidR="00672679" w:rsidRPr="00B0233F" w:rsidRDefault="00E82499">
      <w:pPr>
        <w:spacing w:after="24" w:line="259" w:lineRule="auto"/>
        <w:ind w:left="0" w:right="556" w:firstLine="0"/>
        <w:jc w:val="center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1BF4DEEF" w14:textId="77777777" w:rsidR="00672679" w:rsidRPr="00B0233F" w:rsidRDefault="00672679">
      <w:pPr>
        <w:rPr>
          <w:color w:val="auto"/>
        </w:rPr>
        <w:sectPr w:rsidR="00672679" w:rsidRPr="00B0233F">
          <w:pgSz w:w="11906" w:h="16838"/>
          <w:pgMar w:top="1440" w:right="1440" w:bottom="1440" w:left="1440" w:header="720" w:footer="720" w:gutter="0"/>
          <w:cols w:space="720"/>
        </w:sectPr>
      </w:pPr>
    </w:p>
    <w:p w14:paraId="1C192D99" w14:textId="77777777" w:rsidR="00672679" w:rsidRPr="00B0233F" w:rsidRDefault="00E82499">
      <w:pPr>
        <w:spacing w:after="146" w:line="259" w:lineRule="auto"/>
        <w:ind w:right="-15"/>
        <w:jc w:val="right"/>
        <w:rPr>
          <w:color w:val="auto"/>
        </w:rPr>
      </w:pPr>
      <w:r w:rsidRPr="00B0233F">
        <w:rPr>
          <w:b/>
          <w:color w:val="auto"/>
        </w:rPr>
        <w:lastRenderedPageBreak/>
        <w:t xml:space="preserve">РЕСУРСНОЕ ОБЕСПЕЧЕНИЕ РЕАЛИЗАЦИИ МУНИЦИПАЛЬНОЙ ПРОГРАММЫ ЗА СЧЕТ СРЕДСТВ БЮДЖЕТА  </w:t>
      </w:r>
    </w:p>
    <w:p w14:paraId="0CF717F5" w14:textId="77777777" w:rsidR="00672679" w:rsidRPr="00B0233F" w:rsidRDefault="00E82499">
      <w:pPr>
        <w:spacing w:after="0" w:line="259" w:lineRule="auto"/>
        <w:ind w:left="0" w:right="0" w:firstLine="0"/>
        <w:jc w:val="left"/>
        <w:rPr>
          <w:color w:val="auto"/>
        </w:rPr>
      </w:pPr>
      <w:r w:rsidRPr="00B0233F">
        <w:rPr>
          <w:color w:val="auto"/>
        </w:rPr>
        <w:t xml:space="preserve"> </w:t>
      </w:r>
    </w:p>
    <w:tbl>
      <w:tblPr>
        <w:tblStyle w:val="TableGrid"/>
        <w:tblW w:w="16253" w:type="dxa"/>
        <w:tblInd w:w="-428" w:type="dxa"/>
        <w:tblCellMar>
          <w:top w:w="27" w:type="dxa"/>
          <w:left w:w="107" w:type="dxa"/>
          <w:bottom w:w="13" w:type="dxa"/>
          <w:right w:w="46" w:type="dxa"/>
        </w:tblCellMar>
        <w:tblLook w:val="04A0" w:firstRow="1" w:lastRow="0" w:firstColumn="1" w:lastColumn="0" w:noHBand="0" w:noVBand="1"/>
      </w:tblPr>
      <w:tblGrid>
        <w:gridCol w:w="858"/>
        <w:gridCol w:w="4497"/>
        <w:gridCol w:w="1135"/>
        <w:gridCol w:w="1417"/>
        <w:gridCol w:w="1418"/>
        <w:gridCol w:w="3231"/>
        <w:gridCol w:w="1493"/>
        <w:gridCol w:w="1019"/>
        <w:gridCol w:w="1185"/>
      </w:tblGrid>
      <w:tr w:rsidR="00B0233F" w:rsidRPr="00B0233F" w14:paraId="4E45E114" w14:textId="77777777">
        <w:trPr>
          <w:trHeight w:val="65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ECF84" w14:textId="77777777" w:rsidR="00672679" w:rsidRPr="00B0233F" w:rsidRDefault="00E82499">
            <w:pPr>
              <w:spacing w:after="0" w:line="259" w:lineRule="auto"/>
              <w:ind w:left="0" w:right="62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N </w:t>
            </w:r>
          </w:p>
        </w:tc>
        <w:tc>
          <w:tcPr>
            <w:tcW w:w="4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C0007" w14:textId="77777777" w:rsidR="00672679" w:rsidRPr="00B0233F" w:rsidRDefault="00E82499">
            <w:pPr>
              <w:spacing w:after="0" w:line="259" w:lineRule="auto"/>
              <w:ind w:left="0" w:right="0" w:firstLine="52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Наименование программы, подпрограммы программы, основного мероприятия подпрограммы программы </w:t>
            </w:r>
          </w:p>
        </w:tc>
        <w:tc>
          <w:tcPr>
            <w:tcW w:w="397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9D6CB" w14:textId="77777777" w:rsidR="00672679" w:rsidRPr="00B0233F" w:rsidRDefault="00E82499">
            <w:pPr>
              <w:spacing w:after="0" w:line="259" w:lineRule="auto"/>
              <w:ind w:left="0" w:right="63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Целевая статья расходов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22A2D" w14:textId="77777777" w:rsidR="00672679" w:rsidRPr="00B0233F" w:rsidRDefault="00E82499">
            <w:pPr>
              <w:spacing w:after="0" w:line="259" w:lineRule="auto"/>
              <w:ind w:left="7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Ответственный исполнитель, </w:t>
            </w:r>
          </w:p>
        </w:tc>
        <w:tc>
          <w:tcPr>
            <w:tcW w:w="3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8C0B6" w14:textId="77777777" w:rsidR="00672679" w:rsidRPr="00B0233F" w:rsidRDefault="00E82499">
            <w:pPr>
              <w:spacing w:after="0" w:line="259" w:lineRule="auto"/>
              <w:ind w:left="0" w:right="58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Расходы по годам </w:t>
            </w:r>
          </w:p>
        </w:tc>
      </w:tr>
      <w:tr w:rsidR="00B0233F" w:rsidRPr="00B0233F" w14:paraId="631D3990" w14:textId="77777777">
        <w:trPr>
          <w:trHeight w:val="286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A9BC" w14:textId="77777777" w:rsidR="00672679" w:rsidRPr="00B0233F" w:rsidRDefault="00E82499">
            <w:pPr>
              <w:spacing w:after="0" w:line="259" w:lineRule="auto"/>
              <w:ind w:left="0" w:right="64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п/п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7F47999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9B66D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85740" w14:textId="77777777" w:rsidR="00672679" w:rsidRPr="00B0233F" w:rsidRDefault="00E82499">
            <w:pPr>
              <w:spacing w:after="0" w:line="259" w:lineRule="auto"/>
              <w:ind w:left="106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соисполнитель программы, </w:t>
            </w:r>
          </w:p>
        </w:tc>
        <w:tc>
          <w:tcPr>
            <w:tcW w:w="3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8226B" w14:textId="77777777" w:rsidR="00672679" w:rsidRPr="00B0233F" w:rsidRDefault="00E82499">
            <w:pPr>
              <w:spacing w:after="0" w:line="259" w:lineRule="auto"/>
              <w:ind w:left="0" w:right="64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(тыс. рублей) </w:t>
            </w:r>
          </w:p>
        </w:tc>
      </w:tr>
      <w:tr w:rsidR="00B0233F" w:rsidRPr="00B0233F" w14:paraId="622BE9D4" w14:textId="77777777">
        <w:trPr>
          <w:trHeight w:val="838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62938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8365C" w14:textId="77777777" w:rsidR="00672679" w:rsidRPr="00B0233F" w:rsidRDefault="0067267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2B7" w14:textId="77777777" w:rsidR="00672679" w:rsidRPr="00B0233F" w:rsidRDefault="00E82499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proofErr w:type="spellStart"/>
            <w:r w:rsidRPr="00B0233F">
              <w:rPr>
                <w:color w:val="auto"/>
              </w:rPr>
              <w:t>Програм</w:t>
            </w:r>
            <w:proofErr w:type="spellEnd"/>
            <w:r w:rsidRPr="00B0233F">
              <w:rPr>
                <w:color w:val="auto"/>
              </w:rPr>
              <w:t xml:space="preserve"> </w:t>
            </w:r>
            <w:proofErr w:type="spellStart"/>
            <w:r w:rsidRPr="00B0233F">
              <w:rPr>
                <w:color w:val="auto"/>
              </w:rPr>
              <w:t>ма</w:t>
            </w:r>
            <w:proofErr w:type="spellEnd"/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FA3BB" w14:textId="77777777" w:rsidR="00672679" w:rsidRPr="00B0233F" w:rsidRDefault="00E82499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proofErr w:type="spellStart"/>
            <w:r w:rsidRPr="00B0233F">
              <w:rPr>
                <w:color w:val="auto"/>
              </w:rPr>
              <w:t>Подпрогра</w:t>
            </w:r>
            <w:proofErr w:type="spellEnd"/>
            <w:r w:rsidRPr="00B0233F">
              <w:rPr>
                <w:color w:val="auto"/>
              </w:rPr>
              <w:t xml:space="preserve"> </w:t>
            </w:r>
            <w:proofErr w:type="spellStart"/>
            <w:r w:rsidRPr="00B0233F">
              <w:rPr>
                <w:color w:val="auto"/>
              </w:rPr>
              <w:t>мма</w:t>
            </w:r>
            <w:proofErr w:type="spellEnd"/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92131" w14:textId="77777777" w:rsidR="00672679" w:rsidRPr="00B0233F" w:rsidRDefault="00E82499">
            <w:pPr>
              <w:spacing w:after="0" w:line="259" w:lineRule="auto"/>
              <w:ind w:left="5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Направлен</w:t>
            </w:r>
          </w:p>
          <w:p w14:paraId="6DBB099F" w14:textId="77777777" w:rsidR="00672679" w:rsidRPr="00B0233F" w:rsidRDefault="00E82499">
            <w:pPr>
              <w:spacing w:after="0" w:line="259" w:lineRule="auto"/>
              <w:ind w:left="22" w:right="19" w:firstLine="0"/>
              <w:jc w:val="center"/>
              <w:rPr>
                <w:color w:val="auto"/>
              </w:rPr>
            </w:pPr>
            <w:proofErr w:type="spellStart"/>
            <w:r w:rsidRPr="00B0233F">
              <w:rPr>
                <w:color w:val="auto"/>
              </w:rPr>
              <w:t>ие</w:t>
            </w:r>
            <w:proofErr w:type="spellEnd"/>
            <w:r w:rsidRPr="00B0233F">
              <w:rPr>
                <w:color w:val="auto"/>
              </w:rPr>
              <w:t xml:space="preserve"> расходов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D1B23" w14:textId="77777777" w:rsidR="00672679" w:rsidRPr="00B0233F" w:rsidRDefault="00E82499">
            <w:pPr>
              <w:spacing w:after="0" w:line="259" w:lineRule="auto"/>
              <w:ind w:left="137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подпрограммы программы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6E9A6" w14:textId="77777777" w:rsidR="00672679" w:rsidRPr="00B0233F" w:rsidRDefault="00E82499">
            <w:pPr>
              <w:spacing w:after="0" w:line="259" w:lineRule="auto"/>
              <w:ind w:left="103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очередной </w:t>
            </w:r>
          </w:p>
          <w:p w14:paraId="7B2E80A2" w14:textId="77777777" w:rsidR="00672679" w:rsidRPr="00B0233F" w:rsidRDefault="00E82499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финансовый год (N)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9C64E" w14:textId="77777777" w:rsidR="00672679" w:rsidRPr="00B0233F" w:rsidRDefault="00E82499">
            <w:pPr>
              <w:spacing w:after="0" w:line="259" w:lineRule="auto"/>
              <w:ind w:left="0" w:right="6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N+1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97721" w14:textId="77777777" w:rsidR="00672679" w:rsidRPr="00B0233F" w:rsidRDefault="00E82499">
            <w:pPr>
              <w:spacing w:after="0" w:line="259" w:lineRule="auto"/>
              <w:ind w:left="0" w:right="6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N+2 </w:t>
            </w:r>
          </w:p>
        </w:tc>
      </w:tr>
      <w:tr w:rsidR="00B0233F" w:rsidRPr="00B0233F" w14:paraId="3D828691" w14:textId="77777777">
        <w:trPr>
          <w:trHeight w:val="326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656BC" w14:textId="77777777" w:rsidR="00672679" w:rsidRPr="00B0233F" w:rsidRDefault="00E82499">
            <w:pPr>
              <w:spacing w:after="0" w:line="259" w:lineRule="auto"/>
              <w:ind w:left="0" w:right="62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1 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59A3" w14:textId="77777777" w:rsidR="00672679" w:rsidRPr="00B0233F" w:rsidRDefault="00E82499">
            <w:pPr>
              <w:spacing w:after="0" w:line="259" w:lineRule="auto"/>
              <w:ind w:left="0" w:right="55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DBF45" w14:textId="77777777" w:rsidR="00672679" w:rsidRPr="00B0233F" w:rsidRDefault="00E82499">
            <w:pPr>
              <w:spacing w:after="0" w:line="259" w:lineRule="auto"/>
              <w:ind w:left="0" w:right="61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3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F9A0D" w14:textId="77777777" w:rsidR="00672679" w:rsidRPr="00B0233F" w:rsidRDefault="00E82499">
            <w:pPr>
              <w:spacing w:after="0" w:line="259" w:lineRule="auto"/>
              <w:ind w:left="0" w:right="6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4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5B25A" w14:textId="77777777" w:rsidR="00672679" w:rsidRPr="00B0233F" w:rsidRDefault="00E82499">
            <w:pPr>
              <w:spacing w:after="0" w:line="259" w:lineRule="auto"/>
              <w:ind w:left="0" w:right="57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5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E110" w14:textId="77777777" w:rsidR="00672679" w:rsidRPr="00B0233F" w:rsidRDefault="00E82499">
            <w:pPr>
              <w:spacing w:after="0" w:line="259" w:lineRule="auto"/>
              <w:ind w:left="0" w:right="59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6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20FC2" w14:textId="77777777" w:rsidR="00672679" w:rsidRPr="00B0233F" w:rsidRDefault="00E82499">
            <w:pPr>
              <w:spacing w:after="0" w:line="259" w:lineRule="auto"/>
              <w:ind w:left="0" w:right="59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7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3635D" w14:textId="77777777" w:rsidR="00672679" w:rsidRPr="00B0233F" w:rsidRDefault="00E82499">
            <w:pPr>
              <w:spacing w:after="0" w:line="259" w:lineRule="auto"/>
              <w:ind w:left="0" w:right="6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8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7B11C" w14:textId="77777777" w:rsidR="00672679" w:rsidRPr="00B0233F" w:rsidRDefault="00E82499">
            <w:pPr>
              <w:spacing w:after="0" w:line="259" w:lineRule="auto"/>
              <w:ind w:left="0" w:right="6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9 </w:t>
            </w:r>
          </w:p>
        </w:tc>
      </w:tr>
      <w:tr w:rsidR="00B0233F" w:rsidRPr="00B0233F" w14:paraId="14CFADA6" w14:textId="77777777">
        <w:trPr>
          <w:trHeight w:val="324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3714B35" w14:textId="77777777" w:rsidR="00672679" w:rsidRPr="00B0233F" w:rsidRDefault="00E82499">
            <w:pPr>
              <w:spacing w:after="0" w:line="259" w:lineRule="auto"/>
              <w:ind w:left="0" w:right="5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C5F04A0" w14:textId="77777777" w:rsidR="00672679" w:rsidRPr="00B0233F" w:rsidRDefault="00E82499">
            <w:pPr>
              <w:spacing w:after="0" w:line="259" w:lineRule="auto"/>
              <w:ind w:left="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Программа,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44135D5" w14:textId="77777777" w:rsidR="00672679" w:rsidRPr="00B0233F" w:rsidRDefault="00E82499">
            <w:pPr>
              <w:spacing w:after="0" w:line="259" w:lineRule="auto"/>
              <w:ind w:left="0" w:right="4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4BAFFB2" w14:textId="77777777" w:rsidR="00672679" w:rsidRPr="00B0233F" w:rsidRDefault="00E82499">
            <w:pPr>
              <w:spacing w:after="0" w:line="259" w:lineRule="auto"/>
              <w:ind w:left="2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4F04F44" w14:textId="77777777" w:rsidR="00672679" w:rsidRPr="00B0233F" w:rsidRDefault="00E82499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21DCA6E" w14:textId="77777777" w:rsidR="00672679" w:rsidRPr="00B0233F" w:rsidRDefault="00E82499">
            <w:pPr>
              <w:spacing w:after="0" w:line="259" w:lineRule="auto"/>
              <w:ind w:left="0" w:right="2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BEBB8EC" w14:textId="1021855A" w:rsidR="00672679" w:rsidRPr="00B0233F" w:rsidRDefault="00AB0F02">
            <w:pPr>
              <w:spacing w:after="0" w:line="259" w:lineRule="auto"/>
              <w:ind w:left="0" w:right="61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="00E82499" w:rsidRPr="00B0233F">
              <w:rPr>
                <w:color w:val="auto"/>
              </w:rPr>
              <w:t xml:space="preserve">0,0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D222334" w14:textId="1484CD01" w:rsidR="00672679" w:rsidRPr="00B0233F" w:rsidRDefault="00664177">
            <w:pPr>
              <w:spacing w:after="0" w:line="259" w:lineRule="auto"/>
              <w:ind w:left="0" w:right="58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>5</w:t>
            </w:r>
            <w:r w:rsidR="00E82499" w:rsidRPr="00B0233F">
              <w:rPr>
                <w:color w:val="auto"/>
              </w:rPr>
              <w:t xml:space="preserve">00,0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1AD6A31" w14:textId="132BACAE" w:rsidR="00672679" w:rsidRPr="00B0233F" w:rsidRDefault="00664177">
            <w:pPr>
              <w:spacing w:after="0" w:line="259" w:lineRule="auto"/>
              <w:ind w:left="0" w:right="58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>50</w:t>
            </w:r>
            <w:r w:rsidR="003243EA" w:rsidRPr="00B0233F">
              <w:rPr>
                <w:color w:val="auto"/>
              </w:rPr>
              <w:t>0</w:t>
            </w:r>
            <w:r w:rsidR="00E82499" w:rsidRPr="00B0233F">
              <w:rPr>
                <w:color w:val="auto"/>
              </w:rPr>
              <w:t xml:space="preserve">,0 </w:t>
            </w:r>
          </w:p>
        </w:tc>
      </w:tr>
      <w:tr w:rsidR="00B0233F" w:rsidRPr="00B0233F" w14:paraId="43C23278" w14:textId="77777777">
        <w:trPr>
          <w:trHeight w:val="581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57698" w14:textId="77777777" w:rsidR="00672679" w:rsidRPr="00B0233F" w:rsidRDefault="00E82499">
            <w:pPr>
              <w:spacing w:after="0" w:line="259" w:lineRule="auto"/>
              <w:ind w:left="0" w:right="5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39563" w14:textId="77777777" w:rsidR="00672679" w:rsidRPr="00B0233F" w:rsidRDefault="00E82499">
            <w:pPr>
              <w:spacing w:after="0" w:line="259" w:lineRule="auto"/>
              <w:ind w:left="2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6CDA8" w14:textId="77777777" w:rsidR="00672679" w:rsidRPr="00B0233F" w:rsidRDefault="00E82499">
            <w:pPr>
              <w:spacing w:after="0" w:line="259" w:lineRule="auto"/>
              <w:ind w:left="0" w:right="4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C85F1" w14:textId="77777777" w:rsidR="00672679" w:rsidRPr="00B0233F" w:rsidRDefault="00E82499">
            <w:pPr>
              <w:spacing w:after="0" w:line="259" w:lineRule="auto"/>
              <w:ind w:left="2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B3536" w14:textId="77777777" w:rsidR="00672679" w:rsidRPr="00B0233F" w:rsidRDefault="00E82499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5171C" w14:textId="77777777" w:rsidR="00672679" w:rsidRPr="00B0233F" w:rsidRDefault="00E82499">
            <w:pPr>
              <w:spacing w:after="21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Администрация МР </w:t>
            </w:r>
          </w:p>
          <w:p w14:paraId="4F245361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«Кызылский кожуун» РТ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F91A5" w14:textId="77777777" w:rsidR="00672679" w:rsidRPr="00B0233F" w:rsidRDefault="00E82499">
            <w:pPr>
              <w:spacing w:after="0" w:line="259" w:lineRule="auto"/>
              <w:ind w:left="0" w:right="1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345E0" w14:textId="77777777" w:rsidR="00672679" w:rsidRPr="00B0233F" w:rsidRDefault="00E82499">
            <w:pPr>
              <w:spacing w:after="0" w:line="259" w:lineRule="auto"/>
              <w:ind w:left="2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C8188" w14:textId="77777777" w:rsidR="00672679" w:rsidRPr="00B0233F" w:rsidRDefault="00E82499">
            <w:pPr>
              <w:spacing w:after="0" w:line="259" w:lineRule="auto"/>
              <w:ind w:left="3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</w:tr>
      <w:tr w:rsidR="00B0233F" w:rsidRPr="00B0233F" w14:paraId="6FD4842B" w14:textId="77777777">
        <w:trPr>
          <w:trHeight w:val="1464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C170D5F" w14:textId="77777777" w:rsidR="00672679" w:rsidRPr="00B0233F" w:rsidRDefault="00E82499">
            <w:pPr>
              <w:spacing w:after="0" w:line="259" w:lineRule="auto"/>
              <w:ind w:left="0" w:right="62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1 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B68BEF0" w14:textId="77777777" w:rsidR="00672679" w:rsidRPr="00B0233F" w:rsidRDefault="00E82499">
            <w:pPr>
              <w:spacing w:after="0" w:line="259" w:lineRule="auto"/>
              <w:ind w:left="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Подпрограмма 1. «Профилактика туберкулеза»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C71FDB1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C1E368F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E1FDBD3" w14:textId="77777777" w:rsidR="00672679" w:rsidRPr="00B0233F" w:rsidRDefault="00E82499">
            <w:pPr>
              <w:spacing w:after="0" w:line="259" w:lineRule="auto"/>
              <w:ind w:left="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740F941" w14:textId="77777777" w:rsidR="00672679" w:rsidRPr="00B0233F" w:rsidRDefault="00E82499">
            <w:pPr>
              <w:spacing w:after="21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Администрация МР </w:t>
            </w:r>
          </w:p>
          <w:p w14:paraId="22A71705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«Кызылский кожуун» РТ., 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F2ADD93" w14:textId="7105903B" w:rsidR="00672679" w:rsidRPr="00B0233F" w:rsidRDefault="00BB2B96">
            <w:pPr>
              <w:spacing w:after="0" w:line="259" w:lineRule="auto"/>
              <w:ind w:left="0" w:right="61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>4</w:t>
            </w:r>
            <w:r w:rsidR="00E82499" w:rsidRPr="00B0233F">
              <w:rPr>
                <w:color w:val="auto"/>
              </w:rPr>
              <w:t xml:space="preserve">0,0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A834A89" w14:textId="04E40968" w:rsidR="00672679" w:rsidRPr="00B0233F" w:rsidRDefault="00E82499">
            <w:pPr>
              <w:spacing w:after="0" w:line="259" w:lineRule="auto"/>
              <w:ind w:left="0" w:right="60" w:firstLine="0"/>
              <w:jc w:val="right"/>
              <w:rPr>
                <w:color w:val="auto"/>
              </w:rPr>
            </w:pPr>
            <w:r w:rsidRPr="00B0233F">
              <w:rPr>
                <w:color w:val="auto"/>
              </w:rPr>
              <w:t>4</w:t>
            </w:r>
            <w:r w:rsidR="00BB2B96" w:rsidRPr="00B0233F">
              <w:rPr>
                <w:color w:val="auto"/>
              </w:rPr>
              <w:t>4</w:t>
            </w:r>
            <w:r w:rsidRPr="00B0233F">
              <w:rPr>
                <w:color w:val="auto"/>
              </w:rPr>
              <w:t xml:space="preserve">0,0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9CF469C" w14:textId="2B1F907A" w:rsidR="00672679" w:rsidRPr="00B0233F" w:rsidRDefault="00BB2B96">
            <w:pPr>
              <w:spacing w:after="0" w:line="259" w:lineRule="auto"/>
              <w:ind w:left="0" w:right="61" w:firstLine="0"/>
              <w:jc w:val="right"/>
              <w:rPr>
                <w:color w:val="auto"/>
              </w:rPr>
            </w:pPr>
            <w:r w:rsidRPr="00B0233F">
              <w:rPr>
                <w:color w:val="auto"/>
              </w:rPr>
              <w:t>44</w:t>
            </w:r>
            <w:r w:rsidR="003243EA" w:rsidRPr="00B0233F">
              <w:rPr>
                <w:color w:val="auto"/>
              </w:rPr>
              <w:t>0</w:t>
            </w:r>
            <w:r w:rsidR="00E82499" w:rsidRPr="00B0233F">
              <w:rPr>
                <w:color w:val="auto"/>
              </w:rPr>
              <w:t xml:space="preserve">,0 </w:t>
            </w:r>
          </w:p>
        </w:tc>
      </w:tr>
      <w:tr w:rsidR="00B0233F" w:rsidRPr="00B0233F" w14:paraId="7EB21FF5" w14:textId="77777777">
        <w:trPr>
          <w:trHeight w:val="1585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F59FC" w14:textId="77777777" w:rsidR="00672679" w:rsidRPr="00B0233F" w:rsidRDefault="00E82499">
            <w:pPr>
              <w:spacing w:after="0" w:line="259" w:lineRule="auto"/>
              <w:ind w:left="0" w:right="62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1.1. 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BF5D6" w14:textId="77777777" w:rsidR="00672679" w:rsidRPr="00B0233F" w:rsidRDefault="00E82499">
            <w:pPr>
              <w:spacing w:after="0" w:line="259" w:lineRule="auto"/>
              <w:ind w:left="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Проведение заключительной дезинфекции бациллярных очагов на передвижной дезинфекционной камере в количестве 50 ед. очагов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2CBAF" w14:textId="77777777" w:rsidR="00672679" w:rsidRPr="00B0233F" w:rsidRDefault="00E82499">
            <w:pPr>
              <w:spacing w:after="0" w:line="259" w:lineRule="auto"/>
              <w:ind w:left="0" w:right="4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CFA93" w14:textId="77777777" w:rsidR="00672679" w:rsidRPr="00B0233F" w:rsidRDefault="00E82499">
            <w:pPr>
              <w:spacing w:after="0" w:line="259" w:lineRule="auto"/>
              <w:ind w:left="0" w:right="6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5C47A" w14:textId="77777777" w:rsidR="00672679" w:rsidRPr="00B0233F" w:rsidRDefault="00E82499">
            <w:pPr>
              <w:spacing w:after="0" w:line="259" w:lineRule="auto"/>
              <w:ind w:left="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1.1.1.2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9F4587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«Кызылский кожуун», </w:t>
            </w:r>
          </w:p>
          <w:p w14:paraId="3B3B1147" w14:textId="77777777" w:rsidR="00672679" w:rsidRPr="00B0233F" w:rsidRDefault="00E82499">
            <w:pPr>
              <w:spacing w:after="22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Администрация МР </w:t>
            </w:r>
          </w:p>
          <w:p w14:paraId="6412A456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«Кызылский кожуун»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76563" w14:textId="77777777" w:rsidR="00672679" w:rsidRPr="00B0233F" w:rsidRDefault="00E82499">
            <w:pPr>
              <w:spacing w:after="0" w:line="259" w:lineRule="auto"/>
              <w:ind w:left="0" w:right="61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0,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96140" w14:textId="7F5B6210" w:rsidR="00672679" w:rsidRPr="00B0233F" w:rsidRDefault="00672679">
            <w:pPr>
              <w:spacing w:after="0" w:line="259" w:lineRule="auto"/>
              <w:ind w:left="0" w:right="58" w:firstLine="0"/>
              <w:jc w:val="center"/>
              <w:rPr>
                <w:color w:val="auto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4CFBC" w14:textId="7DC4BB89" w:rsidR="00672679" w:rsidRPr="00B0233F" w:rsidRDefault="00672679">
            <w:pPr>
              <w:spacing w:after="0" w:line="259" w:lineRule="auto"/>
              <w:ind w:left="0" w:right="57" w:firstLine="0"/>
              <w:jc w:val="center"/>
              <w:rPr>
                <w:color w:val="auto"/>
              </w:rPr>
            </w:pPr>
          </w:p>
        </w:tc>
      </w:tr>
      <w:tr w:rsidR="00B0233F" w:rsidRPr="00B0233F" w14:paraId="3648E251" w14:textId="77777777">
        <w:trPr>
          <w:trHeight w:val="1587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0F0D8" w14:textId="77777777" w:rsidR="00672679" w:rsidRPr="00B0233F" w:rsidRDefault="00E82499">
            <w:pPr>
              <w:spacing w:after="0" w:line="259" w:lineRule="auto"/>
              <w:ind w:left="0" w:right="65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lastRenderedPageBreak/>
              <w:t xml:space="preserve">1.5 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4453D" w14:textId="77777777" w:rsidR="00672679" w:rsidRPr="00B0233F" w:rsidRDefault="00E82499">
            <w:pPr>
              <w:spacing w:after="0" w:line="259" w:lineRule="auto"/>
              <w:ind w:left="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Приобретение санитарного автотранспорта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12CE5" w14:textId="77777777" w:rsidR="00672679" w:rsidRPr="00B0233F" w:rsidRDefault="00E82499">
            <w:pPr>
              <w:spacing w:after="0" w:line="259" w:lineRule="auto"/>
              <w:ind w:left="0" w:right="1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43138" w14:textId="77777777" w:rsidR="00672679" w:rsidRPr="00B0233F" w:rsidRDefault="00E82499">
            <w:pPr>
              <w:spacing w:after="0" w:line="259" w:lineRule="auto"/>
              <w:ind w:left="0" w:right="6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11E11" w14:textId="77777777" w:rsidR="00672679" w:rsidRPr="00B0233F" w:rsidRDefault="00E82499">
            <w:pPr>
              <w:spacing w:after="0" w:line="259" w:lineRule="auto"/>
              <w:ind w:left="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1.1.1.2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6B3B3B" w14:textId="77777777" w:rsidR="00672679" w:rsidRPr="00B0233F" w:rsidRDefault="00E82499">
            <w:pPr>
              <w:spacing w:after="0" w:line="259" w:lineRule="auto"/>
              <w:ind w:left="0" w:right="64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Кызылский кожуун», </w:t>
            </w:r>
          </w:p>
          <w:p w14:paraId="6BCC2417" w14:textId="77777777" w:rsidR="00672679" w:rsidRPr="00B0233F" w:rsidRDefault="00E82499">
            <w:pPr>
              <w:spacing w:after="22" w:line="259" w:lineRule="auto"/>
              <w:ind w:left="0" w:right="64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Администрация МР </w:t>
            </w:r>
          </w:p>
          <w:p w14:paraId="11918882" w14:textId="77777777" w:rsidR="00672679" w:rsidRPr="00B0233F" w:rsidRDefault="00E82499">
            <w:pPr>
              <w:spacing w:after="0" w:line="259" w:lineRule="auto"/>
              <w:ind w:left="0" w:right="61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«Кызылский кожуун»»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EAA56" w14:textId="77777777" w:rsidR="00672679" w:rsidRPr="00B0233F" w:rsidRDefault="00E82499">
            <w:pPr>
              <w:spacing w:after="0" w:line="259" w:lineRule="auto"/>
              <w:ind w:left="0" w:right="61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0,0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9672D" w14:textId="77777777" w:rsidR="00672679" w:rsidRPr="00B0233F" w:rsidRDefault="00E82499">
            <w:pPr>
              <w:spacing w:after="0" w:line="259" w:lineRule="auto"/>
              <w:ind w:left="0" w:right="58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0,0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8238E" w14:textId="77777777" w:rsidR="00672679" w:rsidRPr="00B0233F" w:rsidRDefault="00E82499">
            <w:pPr>
              <w:spacing w:after="0" w:line="259" w:lineRule="auto"/>
              <w:ind w:left="0" w:right="57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0,0 </w:t>
            </w:r>
          </w:p>
        </w:tc>
      </w:tr>
    </w:tbl>
    <w:p w14:paraId="251F0E33" w14:textId="77777777" w:rsidR="00672679" w:rsidRPr="00B0233F" w:rsidRDefault="00672679">
      <w:pPr>
        <w:spacing w:after="0" w:line="259" w:lineRule="auto"/>
        <w:ind w:left="-742" w:right="14989" w:firstLine="0"/>
        <w:jc w:val="left"/>
        <w:rPr>
          <w:color w:val="auto"/>
        </w:rPr>
      </w:pPr>
    </w:p>
    <w:tbl>
      <w:tblPr>
        <w:tblStyle w:val="TableGrid"/>
        <w:tblW w:w="16253" w:type="dxa"/>
        <w:tblInd w:w="-428" w:type="dxa"/>
        <w:tblCellMar>
          <w:left w:w="107" w:type="dxa"/>
          <w:bottom w:w="12" w:type="dxa"/>
          <w:right w:w="46" w:type="dxa"/>
        </w:tblCellMar>
        <w:tblLook w:val="04A0" w:firstRow="1" w:lastRow="0" w:firstColumn="1" w:lastColumn="0" w:noHBand="0" w:noVBand="1"/>
      </w:tblPr>
      <w:tblGrid>
        <w:gridCol w:w="858"/>
        <w:gridCol w:w="4497"/>
        <w:gridCol w:w="1135"/>
        <w:gridCol w:w="1417"/>
        <w:gridCol w:w="1418"/>
        <w:gridCol w:w="3231"/>
        <w:gridCol w:w="1493"/>
        <w:gridCol w:w="1019"/>
        <w:gridCol w:w="1185"/>
      </w:tblGrid>
      <w:tr w:rsidR="00B0233F" w:rsidRPr="00B0233F" w14:paraId="31CAE6A0" w14:textId="77777777">
        <w:trPr>
          <w:trHeight w:val="1265"/>
        </w:trPr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08D06" w14:textId="77777777" w:rsidR="00672679" w:rsidRPr="00B0233F" w:rsidRDefault="00E82499">
            <w:pPr>
              <w:spacing w:after="0" w:line="259" w:lineRule="auto"/>
              <w:ind w:left="18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1.2. </w:t>
            </w:r>
          </w:p>
        </w:tc>
        <w:tc>
          <w:tcPr>
            <w:tcW w:w="4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EF87E" w14:textId="77777777" w:rsidR="00672679" w:rsidRPr="00B0233F" w:rsidRDefault="00E82499">
            <w:pPr>
              <w:spacing w:after="0" w:line="259" w:lineRule="auto"/>
              <w:ind w:left="1" w:right="452" w:firstLine="0"/>
              <w:rPr>
                <w:color w:val="auto"/>
              </w:rPr>
            </w:pPr>
            <w:r w:rsidRPr="00B0233F">
              <w:rPr>
                <w:color w:val="auto"/>
              </w:rPr>
              <w:t xml:space="preserve">Финансирование затрат на сплошное </w:t>
            </w:r>
            <w:proofErr w:type="spellStart"/>
            <w:r w:rsidRPr="00B0233F">
              <w:rPr>
                <w:color w:val="auto"/>
              </w:rPr>
              <w:t>флюрографическое</w:t>
            </w:r>
            <w:proofErr w:type="spellEnd"/>
            <w:r w:rsidRPr="00B0233F">
              <w:rPr>
                <w:color w:val="auto"/>
              </w:rPr>
              <w:t xml:space="preserve"> обследование населения (аренда двух </w:t>
            </w:r>
            <w:proofErr w:type="spellStart"/>
            <w:r w:rsidRPr="00B0233F">
              <w:rPr>
                <w:color w:val="auto"/>
              </w:rPr>
              <w:t>флюрографических</w:t>
            </w:r>
            <w:proofErr w:type="spellEnd"/>
            <w:r w:rsidRPr="00B0233F">
              <w:rPr>
                <w:color w:val="auto"/>
              </w:rPr>
              <w:t xml:space="preserve"> установок)  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FE765" w14:textId="77777777" w:rsidR="00672679" w:rsidRPr="00B0233F" w:rsidRDefault="00E82499">
            <w:pPr>
              <w:spacing w:after="0" w:line="259" w:lineRule="auto"/>
              <w:ind w:left="77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CDDA4" w14:textId="77777777" w:rsidR="00672679" w:rsidRPr="00B0233F" w:rsidRDefault="00E82499">
            <w:pPr>
              <w:spacing w:after="0" w:line="259" w:lineRule="auto"/>
              <w:ind w:left="2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FAF26" w14:textId="77777777" w:rsidR="00672679" w:rsidRPr="00B0233F" w:rsidRDefault="00E82499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1.1.1.3 </w:t>
            </w:r>
          </w:p>
        </w:tc>
        <w:tc>
          <w:tcPr>
            <w:tcW w:w="32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F2517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>ГБУЗ РТ «</w:t>
            </w:r>
            <w:proofErr w:type="spellStart"/>
            <w:r w:rsidRPr="00B0233F">
              <w:rPr>
                <w:color w:val="auto"/>
              </w:rPr>
              <w:t>Кызылская</w:t>
            </w:r>
            <w:proofErr w:type="spellEnd"/>
            <w:r w:rsidRPr="00B0233F">
              <w:rPr>
                <w:color w:val="auto"/>
              </w:rPr>
              <w:t xml:space="preserve"> ЦКБ», </w:t>
            </w:r>
          </w:p>
          <w:p w14:paraId="0C8EA692" w14:textId="77777777" w:rsidR="00672679" w:rsidRPr="00B0233F" w:rsidRDefault="00E82499">
            <w:pPr>
              <w:spacing w:after="22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Администрация МР </w:t>
            </w:r>
          </w:p>
          <w:p w14:paraId="5798DFE4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«Кызылский кожуун» 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21827" w14:textId="6AFB8DD6" w:rsidR="00672679" w:rsidRPr="00B0233F" w:rsidRDefault="00672679">
            <w:pPr>
              <w:spacing w:after="0" w:line="259" w:lineRule="auto"/>
              <w:ind w:left="19" w:right="0" w:firstLine="0"/>
              <w:jc w:val="center"/>
              <w:rPr>
                <w:color w:val="auto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56056" w14:textId="4D8463F5" w:rsidR="00672679" w:rsidRPr="00B0233F" w:rsidRDefault="00672679">
            <w:pPr>
              <w:spacing w:after="0" w:line="259" w:lineRule="auto"/>
              <w:ind w:left="23" w:right="0" w:firstLine="0"/>
              <w:jc w:val="center"/>
              <w:rPr>
                <w:color w:val="auto"/>
              </w:rPr>
            </w:pPr>
          </w:p>
        </w:tc>
        <w:tc>
          <w:tcPr>
            <w:tcW w:w="11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DD114" w14:textId="6FCE0435" w:rsidR="00672679" w:rsidRPr="00B0233F" w:rsidRDefault="00672679">
            <w:pPr>
              <w:spacing w:after="0" w:line="259" w:lineRule="auto"/>
              <w:ind w:left="23" w:right="0" w:firstLine="0"/>
              <w:jc w:val="center"/>
              <w:rPr>
                <w:color w:val="auto"/>
              </w:rPr>
            </w:pPr>
          </w:p>
        </w:tc>
      </w:tr>
      <w:tr w:rsidR="00B0233F" w:rsidRPr="00B0233F" w14:paraId="4D194A03" w14:textId="77777777" w:rsidTr="007D7A8A">
        <w:trPr>
          <w:trHeight w:val="1454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E536D" w14:textId="77777777" w:rsidR="00672679" w:rsidRPr="00B0233F" w:rsidRDefault="00E82499">
            <w:pPr>
              <w:spacing w:after="0" w:line="259" w:lineRule="auto"/>
              <w:ind w:left="18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1.3. 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36B7D" w14:textId="34EB9E69" w:rsidR="007D7A8A" w:rsidRPr="00B0233F" w:rsidRDefault="00E82499" w:rsidP="007D7A8A">
            <w:pPr>
              <w:spacing w:after="0" w:line="245" w:lineRule="auto"/>
              <w:ind w:left="1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Финансирование затрат на обеспечение больных туберкулезом средствами личной гигиены (таз, хозяйственное мыло, зубная паста, зубная щетка, полотенце, мочалка, стакан, тарелка, ложка, стиральный порошок) </w:t>
            </w:r>
          </w:p>
          <w:p w14:paraId="4BCF9405" w14:textId="5E349633" w:rsidR="00672679" w:rsidRPr="00B0233F" w:rsidRDefault="00672679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E5629" w14:textId="77777777" w:rsidR="00672679" w:rsidRPr="00B0233F" w:rsidRDefault="00E82499">
            <w:pPr>
              <w:spacing w:after="0" w:line="259" w:lineRule="auto"/>
              <w:ind w:left="79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C54A3" w14:textId="77777777" w:rsidR="00672679" w:rsidRPr="00B0233F" w:rsidRDefault="00E82499">
            <w:pPr>
              <w:spacing w:after="0" w:line="259" w:lineRule="auto"/>
              <w:ind w:left="2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7C0DE" w14:textId="77777777" w:rsidR="00672679" w:rsidRPr="00B0233F" w:rsidRDefault="00E82499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1.1.1.4.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EBB59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«Кызылский кожуун», </w:t>
            </w:r>
          </w:p>
          <w:p w14:paraId="75D60FBC" w14:textId="77777777" w:rsidR="00672679" w:rsidRPr="00B0233F" w:rsidRDefault="00E82499">
            <w:pPr>
              <w:spacing w:after="22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Администрация МР </w:t>
            </w:r>
          </w:p>
          <w:p w14:paraId="3026874C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«Кызылский кожуун»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14CF2" w14:textId="0E1E72C9" w:rsidR="00672679" w:rsidRPr="00B0233F" w:rsidRDefault="00672679">
            <w:pPr>
              <w:spacing w:after="0" w:line="259" w:lineRule="auto"/>
              <w:ind w:left="19" w:right="0" w:firstLine="0"/>
              <w:jc w:val="center"/>
              <w:rPr>
                <w:color w:val="auto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1ADB2" w14:textId="10C5C4E0" w:rsidR="00672679" w:rsidRPr="00B0233F" w:rsidRDefault="00672679">
            <w:pPr>
              <w:spacing w:after="0" w:line="259" w:lineRule="auto"/>
              <w:ind w:left="23" w:right="0" w:firstLine="0"/>
              <w:jc w:val="center"/>
              <w:rPr>
                <w:color w:val="auto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1279B" w14:textId="4F7D30CB" w:rsidR="00672679" w:rsidRPr="00B0233F" w:rsidRDefault="00672679">
            <w:pPr>
              <w:spacing w:after="0" w:line="259" w:lineRule="auto"/>
              <w:ind w:left="23" w:right="0" w:firstLine="0"/>
              <w:jc w:val="center"/>
              <w:rPr>
                <w:color w:val="auto"/>
              </w:rPr>
            </w:pPr>
          </w:p>
        </w:tc>
      </w:tr>
      <w:tr w:rsidR="00B0233F" w:rsidRPr="00B0233F" w14:paraId="4418DB90" w14:textId="77777777">
        <w:trPr>
          <w:trHeight w:val="1271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933B9" w14:textId="77777777" w:rsidR="00672679" w:rsidRPr="00B0233F" w:rsidRDefault="00E82499">
            <w:pPr>
              <w:spacing w:after="0" w:line="259" w:lineRule="auto"/>
              <w:ind w:left="18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1.4. 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229DB" w14:textId="77777777" w:rsidR="00672679" w:rsidRPr="00B0233F" w:rsidRDefault="00E82499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Оплата проезда за пределы Республики Тыва, на лечение и реабилитацию больных детей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C94BE" w14:textId="77777777" w:rsidR="00672679" w:rsidRPr="00B0233F" w:rsidRDefault="00E82499">
            <w:pPr>
              <w:spacing w:after="0" w:line="259" w:lineRule="auto"/>
              <w:ind w:left="79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3233B" w14:textId="77777777" w:rsidR="00672679" w:rsidRPr="00B0233F" w:rsidRDefault="00E82499">
            <w:pPr>
              <w:spacing w:after="0" w:line="259" w:lineRule="auto"/>
              <w:ind w:left="8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B389E" w14:textId="77777777" w:rsidR="00672679" w:rsidRPr="00B0233F" w:rsidRDefault="00E82499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7E95C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01E61" w14:textId="77777777" w:rsidR="00672679" w:rsidRPr="00B0233F" w:rsidRDefault="00E82499">
            <w:pPr>
              <w:spacing w:after="0" w:line="259" w:lineRule="auto"/>
              <w:ind w:left="82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A2C4F" w14:textId="7358E0E4" w:rsidR="00672679" w:rsidRPr="00B0233F" w:rsidRDefault="00672679">
            <w:pPr>
              <w:spacing w:after="0" w:line="259" w:lineRule="auto"/>
              <w:ind w:left="23" w:right="0" w:firstLine="0"/>
              <w:jc w:val="center"/>
              <w:rPr>
                <w:color w:val="auto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28799" w14:textId="41263F58" w:rsidR="00672679" w:rsidRPr="00B0233F" w:rsidRDefault="00672679">
            <w:pPr>
              <w:spacing w:after="0" w:line="259" w:lineRule="auto"/>
              <w:ind w:left="23" w:right="0" w:firstLine="0"/>
              <w:jc w:val="center"/>
              <w:rPr>
                <w:color w:val="auto"/>
              </w:rPr>
            </w:pPr>
          </w:p>
        </w:tc>
      </w:tr>
      <w:tr w:rsidR="00B0233F" w:rsidRPr="00B0233F" w14:paraId="3304D1AA" w14:textId="77777777">
        <w:trPr>
          <w:trHeight w:val="1313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8ABFB22" w14:textId="77777777" w:rsidR="00672679" w:rsidRPr="00B0233F" w:rsidRDefault="00E82499">
            <w:pPr>
              <w:spacing w:after="0" w:line="259" w:lineRule="auto"/>
              <w:ind w:left="18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2 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8CDF655" w14:textId="77777777" w:rsidR="00672679" w:rsidRPr="00B0233F" w:rsidRDefault="00E82499">
            <w:pPr>
              <w:spacing w:after="0" w:line="259" w:lineRule="auto"/>
              <w:ind w:left="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Подпрограмма № 2 Охрана здоровья матери и ребенка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6FF073" w14:textId="77777777" w:rsidR="00672679" w:rsidRPr="00B0233F" w:rsidRDefault="00E82499">
            <w:pPr>
              <w:spacing w:after="0" w:line="259" w:lineRule="auto"/>
              <w:ind w:left="77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1682FE4" w14:textId="77777777" w:rsidR="00672679" w:rsidRPr="00B0233F" w:rsidRDefault="00E82499">
            <w:pPr>
              <w:spacing w:after="0" w:line="259" w:lineRule="auto"/>
              <w:ind w:left="83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501F594" w14:textId="77777777" w:rsidR="00672679" w:rsidRPr="00B0233F" w:rsidRDefault="00E82499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736E7A4" w14:textId="77777777" w:rsidR="00672679" w:rsidRPr="00B0233F" w:rsidRDefault="00E82499">
            <w:pPr>
              <w:spacing w:after="22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Администрация МР </w:t>
            </w:r>
          </w:p>
          <w:p w14:paraId="60613862" w14:textId="77777777" w:rsidR="00672679" w:rsidRPr="00B0233F" w:rsidRDefault="00E82499">
            <w:pPr>
              <w:spacing w:after="22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"Кызылский кожуун" РТ.,  </w:t>
            </w:r>
          </w:p>
          <w:p w14:paraId="0CBCF9D5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ГБУЗ РТ </w:t>
            </w:r>
            <w:proofErr w:type="spellStart"/>
            <w:r w:rsidRPr="00B0233F">
              <w:rPr>
                <w:color w:val="auto"/>
              </w:rPr>
              <w:t>Кызылская</w:t>
            </w:r>
            <w:proofErr w:type="spellEnd"/>
            <w:r w:rsidRPr="00B0233F">
              <w:rPr>
                <w:color w:val="auto"/>
              </w:rPr>
              <w:t xml:space="preserve"> ЦКБ»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8C923AA" w14:textId="6625A346" w:rsidR="00672679" w:rsidRPr="00B0233F" w:rsidRDefault="0067267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76A0EF1" w14:textId="493089DC" w:rsidR="00672679" w:rsidRPr="00B0233F" w:rsidRDefault="00672679">
            <w:pPr>
              <w:spacing w:after="0" w:line="259" w:lineRule="auto"/>
              <w:ind w:left="23" w:right="0" w:firstLine="0"/>
              <w:jc w:val="center"/>
              <w:rPr>
                <w:color w:val="auto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ACC19C0" w14:textId="33B8876F" w:rsidR="00672679" w:rsidRPr="00B0233F" w:rsidRDefault="00672679">
            <w:pPr>
              <w:spacing w:after="0" w:line="259" w:lineRule="auto"/>
              <w:ind w:left="23" w:right="0" w:firstLine="0"/>
              <w:jc w:val="center"/>
              <w:rPr>
                <w:color w:val="auto"/>
              </w:rPr>
            </w:pPr>
          </w:p>
        </w:tc>
      </w:tr>
      <w:tr w:rsidR="00B0233F" w:rsidRPr="00B0233F" w14:paraId="69F75C8A" w14:textId="77777777">
        <w:trPr>
          <w:trHeight w:val="1319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C246C" w14:textId="77777777" w:rsidR="00672679" w:rsidRPr="00B0233F" w:rsidRDefault="00E82499">
            <w:pPr>
              <w:spacing w:after="0" w:line="259" w:lineRule="auto"/>
              <w:ind w:left="18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lastRenderedPageBreak/>
              <w:t xml:space="preserve">2.1. 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E2FE2" w14:textId="77777777" w:rsidR="00672679" w:rsidRPr="00B0233F" w:rsidRDefault="00E82499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Закупка детских кроватей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FB31D" w14:textId="77777777" w:rsidR="00672679" w:rsidRPr="00B0233F" w:rsidRDefault="00E82499">
            <w:pPr>
              <w:spacing w:after="0" w:line="259" w:lineRule="auto"/>
              <w:ind w:left="77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73A59" w14:textId="77777777" w:rsidR="00672679" w:rsidRPr="00B0233F" w:rsidRDefault="00E82499">
            <w:pPr>
              <w:spacing w:after="0" w:line="259" w:lineRule="auto"/>
              <w:ind w:left="2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647DD" w14:textId="77777777" w:rsidR="00672679" w:rsidRPr="00B0233F" w:rsidRDefault="00E82499">
            <w:pPr>
              <w:spacing w:after="0" w:line="259" w:lineRule="auto"/>
              <w:ind w:left="2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2.1.1.1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FD9D3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"Кызылский кожуун", </w:t>
            </w:r>
          </w:p>
          <w:p w14:paraId="36646D1D" w14:textId="77777777" w:rsidR="00672679" w:rsidRPr="00B0233F" w:rsidRDefault="00E82499">
            <w:pPr>
              <w:spacing w:after="22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Администрация МР </w:t>
            </w:r>
          </w:p>
          <w:p w14:paraId="45BAB5F2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"Кызылский кожуун"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2D889" w14:textId="6848666E" w:rsidR="00672679" w:rsidRPr="00B0233F" w:rsidRDefault="00672679">
            <w:pPr>
              <w:spacing w:after="0" w:line="259" w:lineRule="auto"/>
              <w:ind w:left="19" w:right="0" w:firstLine="0"/>
              <w:jc w:val="center"/>
              <w:rPr>
                <w:color w:val="auto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9CE84" w14:textId="31D58B29" w:rsidR="00672679" w:rsidRPr="00B0233F" w:rsidRDefault="00672679">
            <w:pPr>
              <w:spacing w:after="0" w:line="259" w:lineRule="auto"/>
              <w:ind w:left="23" w:right="0" w:firstLine="0"/>
              <w:jc w:val="center"/>
              <w:rPr>
                <w:color w:val="auto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49A7D" w14:textId="3F1F60E8" w:rsidR="00672679" w:rsidRPr="00B0233F" w:rsidRDefault="00672679">
            <w:pPr>
              <w:spacing w:after="0" w:line="259" w:lineRule="auto"/>
              <w:ind w:left="81" w:right="0" w:firstLine="0"/>
              <w:jc w:val="center"/>
              <w:rPr>
                <w:color w:val="auto"/>
              </w:rPr>
            </w:pPr>
          </w:p>
        </w:tc>
      </w:tr>
      <w:tr w:rsidR="00B0233F" w:rsidRPr="00B0233F" w14:paraId="4FD89887" w14:textId="77777777">
        <w:trPr>
          <w:trHeight w:val="132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5FDA3" w14:textId="77777777" w:rsidR="00672679" w:rsidRPr="00B0233F" w:rsidRDefault="00E82499">
            <w:pPr>
              <w:spacing w:after="0" w:line="259" w:lineRule="auto"/>
              <w:ind w:left="16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2.2 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03872" w14:textId="77777777" w:rsidR="00672679" w:rsidRPr="00B0233F" w:rsidRDefault="00E82499">
            <w:pPr>
              <w:spacing w:after="0" w:line="259" w:lineRule="auto"/>
              <w:ind w:left="1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Оплата проезда беременных женщин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24C45" w14:textId="77777777" w:rsidR="00672679" w:rsidRPr="00B0233F" w:rsidRDefault="00E82499">
            <w:pPr>
              <w:spacing w:after="0" w:line="259" w:lineRule="auto"/>
              <w:ind w:left="79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4F1A0" w14:textId="77777777" w:rsidR="00672679" w:rsidRPr="00B0233F" w:rsidRDefault="00E82499">
            <w:pPr>
              <w:spacing w:after="0" w:line="259" w:lineRule="auto"/>
              <w:ind w:left="2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632A9" w14:textId="77777777" w:rsidR="00672679" w:rsidRPr="00B0233F" w:rsidRDefault="00E82499">
            <w:pPr>
              <w:spacing w:after="0" w:line="259" w:lineRule="auto"/>
              <w:ind w:left="20" w:right="0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2.1.1.1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24553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"Кызылский кожуун", </w:t>
            </w:r>
          </w:p>
          <w:p w14:paraId="1B5A74D8" w14:textId="77777777" w:rsidR="00672679" w:rsidRPr="00B0233F" w:rsidRDefault="00E82499">
            <w:pPr>
              <w:spacing w:after="22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Администрация МР </w:t>
            </w:r>
          </w:p>
          <w:p w14:paraId="78414753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"Кызылский кожуун"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A3894" w14:textId="72112135" w:rsidR="00672679" w:rsidRPr="00B0233F" w:rsidRDefault="00672679">
            <w:pPr>
              <w:spacing w:after="0" w:line="259" w:lineRule="auto"/>
              <w:ind w:left="82" w:right="0" w:firstLine="0"/>
              <w:jc w:val="center"/>
              <w:rPr>
                <w:color w:val="auto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988AA" w14:textId="3F4C6D7D" w:rsidR="00672679" w:rsidRPr="00B0233F" w:rsidRDefault="00672679">
            <w:pPr>
              <w:spacing w:after="0" w:line="259" w:lineRule="auto"/>
              <w:ind w:left="20" w:right="0" w:firstLine="0"/>
              <w:jc w:val="center"/>
              <w:rPr>
                <w:color w:val="auto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CC82F" w14:textId="3C8E6F31" w:rsidR="00672679" w:rsidRPr="00B0233F" w:rsidRDefault="00672679">
            <w:pPr>
              <w:spacing w:after="0" w:line="259" w:lineRule="auto"/>
              <w:ind w:left="23" w:right="0" w:firstLine="0"/>
              <w:jc w:val="center"/>
              <w:rPr>
                <w:color w:val="auto"/>
              </w:rPr>
            </w:pPr>
          </w:p>
        </w:tc>
      </w:tr>
      <w:tr w:rsidR="00B0233F" w:rsidRPr="00B0233F" w14:paraId="1B15E045" w14:textId="77777777">
        <w:trPr>
          <w:trHeight w:val="918"/>
        </w:trPr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604AC9" w14:textId="77777777" w:rsidR="00672679" w:rsidRPr="00B0233F" w:rsidRDefault="00E82499">
            <w:pPr>
              <w:spacing w:after="0" w:line="259" w:lineRule="auto"/>
              <w:ind w:left="0" w:right="62" w:firstLine="0"/>
              <w:jc w:val="center"/>
              <w:rPr>
                <w:color w:val="auto"/>
              </w:rPr>
            </w:pPr>
            <w:r w:rsidRPr="00B0233F">
              <w:rPr>
                <w:color w:val="auto"/>
              </w:rPr>
              <w:t xml:space="preserve">3 </w:t>
            </w:r>
          </w:p>
        </w:tc>
        <w:tc>
          <w:tcPr>
            <w:tcW w:w="4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021CF65" w14:textId="77777777" w:rsidR="00672679" w:rsidRPr="00B0233F" w:rsidRDefault="00E82499">
            <w:pPr>
              <w:spacing w:after="0" w:line="259" w:lineRule="auto"/>
              <w:ind w:left="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Подпрограмма № 3 Борьба с алкоголизмом и наркоманией 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14:paraId="0C1E2F62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14:paraId="7D0C8655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14:paraId="648A72DF" w14:textId="77777777" w:rsidR="00672679" w:rsidRPr="00B0233F" w:rsidRDefault="00E82499">
            <w:pPr>
              <w:spacing w:after="0" w:line="259" w:lineRule="auto"/>
              <w:ind w:left="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32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65C8ED" w14:textId="77777777" w:rsidR="00672679" w:rsidRPr="00B0233F" w:rsidRDefault="00E82499">
            <w:pPr>
              <w:spacing w:after="22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Администрация МР </w:t>
            </w:r>
          </w:p>
          <w:p w14:paraId="11DA05DD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"Кызылский кожуун" РТ.,  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14:paraId="741FB9FC" w14:textId="77777777" w:rsidR="00672679" w:rsidRPr="00B0233F" w:rsidRDefault="00E82499">
            <w:pPr>
              <w:spacing w:after="0" w:line="259" w:lineRule="auto"/>
              <w:ind w:left="0" w:right="1" w:firstLine="0"/>
              <w:jc w:val="right"/>
              <w:rPr>
                <w:color w:val="auto"/>
              </w:rPr>
            </w:pP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14:paraId="002EFC6D" w14:textId="625B2426" w:rsidR="00672679" w:rsidRPr="00B0233F" w:rsidRDefault="00672679">
            <w:pPr>
              <w:spacing w:after="0" w:line="259" w:lineRule="auto"/>
              <w:ind w:left="0" w:right="60" w:firstLine="0"/>
              <w:jc w:val="right"/>
              <w:rPr>
                <w:color w:val="auto"/>
              </w:rPr>
            </w:pPr>
          </w:p>
        </w:tc>
        <w:tc>
          <w:tcPr>
            <w:tcW w:w="11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14:paraId="25968916" w14:textId="1633F56D" w:rsidR="00672679" w:rsidRPr="00B0233F" w:rsidRDefault="00672679" w:rsidP="003243EA">
            <w:pPr>
              <w:spacing w:after="0" w:line="259" w:lineRule="auto"/>
              <w:ind w:left="0" w:right="61" w:firstLine="0"/>
              <w:jc w:val="center"/>
              <w:rPr>
                <w:color w:val="auto"/>
              </w:rPr>
            </w:pPr>
          </w:p>
        </w:tc>
      </w:tr>
      <w:tr w:rsidR="00B0233F" w:rsidRPr="00B0233F" w14:paraId="40A6E0C4" w14:textId="77777777">
        <w:trPr>
          <w:trHeight w:val="1043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497FAC" w14:textId="77777777" w:rsidR="00672679" w:rsidRPr="00B0233F" w:rsidRDefault="00E8249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3.1. 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3C3B2" w14:textId="77777777" w:rsidR="00672679" w:rsidRPr="00B0233F" w:rsidRDefault="00E82499">
            <w:pPr>
              <w:spacing w:after="0" w:line="259" w:lineRule="auto"/>
              <w:ind w:left="4" w:right="62" w:firstLine="0"/>
              <w:rPr>
                <w:color w:val="auto"/>
              </w:rPr>
            </w:pPr>
            <w:r w:rsidRPr="00B0233F">
              <w:rPr>
                <w:color w:val="auto"/>
              </w:rPr>
              <w:t>Улучшение материально-технической базы  наркологической службы, закупка медицинского оборудования</w:t>
            </w:r>
            <w:r w:rsidRPr="00B0233F">
              <w:rPr>
                <w:b/>
                <w:color w:val="auto"/>
              </w:rPr>
              <w:t>.</w:t>
            </w:r>
            <w:r w:rsidRPr="00B0233F">
              <w:rPr>
                <w:color w:val="auto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67782D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A4193" w14:textId="77777777" w:rsidR="00672679" w:rsidRPr="00B0233F" w:rsidRDefault="00E82499">
            <w:pPr>
              <w:spacing w:after="0" w:line="259" w:lineRule="auto"/>
              <w:ind w:left="0" w:right="60" w:firstLine="0"/>
              <w:jc w:val="right"/>
              <w:rPr>
                <w:color w:val="auto"/>
              </w:rPr>
            </w:pPr>
            <w:r w:rsidRPr="00B0233F">
              <w:rPr>
                <w:color w:val="auto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2551B" w14:textId="77777777" w:rsidR="00672679" w:rsidRPr="00B0233F" w:rsidRDefault="00E82499">
            <w:pPr>
              <w:spacing w:after="0" w:line="259" w:lineRule="auto"/>
              <w:ind w:left="4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3.1.1.1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7C932" w14:textId="77777777" w:rsidR="00672679" w:rsidRPr="00B0233F" w:rsidRDefault="00E82499">
            <w:pPr>
              <w:spacing w:after="0" w:line="259" w:lineRule="auto"/>
              <w:ind w:left="2" w:right="0" w:firstLine="0"/>
              <w:jc w:val="left"/>
              <w:rPr>
                <w:color w:val="auto"/>
              </w:rPr>
            </w:pPr>
            <w:r w:rsidRPr="00B0233F">
              <w:rPr>
                <w:color w:val="auto"/>
              </w:rPr>
              <w:t xml:space="preserve"> Администрация МР "Кызылский кожуун"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E5B94" w14:textId="2152EF35" w:rsidR="00672679" w:rsidRPr="00B0233F" w:rsidRDefault="00672679">
            <w:pPr>
              <w:spacing w:after="0" w:line="259" w:lineRule="auto"/>
              <w:ind w:left="0" w:right="61" w:firstLine="0"/>
              <w:jc w:val="center"/>
              <w:rPr>
                <w:color w:val="auto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C237E" w14:textId="6EFAA9D9" w:rsidR="00672679" w:rsidRPr="00B0233F" w:rsidRDefault="00672679">
            <w:pPr>
              <w:spacing w:after="0" w:line="259" w:lineRule="auto"/>
              <w:ind w:left="0" w:right="58" w:firstLine="0"/>
              <w:jc w:val="center"/>
              <w:rPr>
                <w:color w:val="auto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A73BC" w14:textId="5DF73009" w:rsidR="00672679" w:rsidRPr="00B0233F" w:rsidRDefault="00672679">
            <w:pPr>
              <w:spacing w:after="0" w:line="259" w:lineRule="auto"/>
              <w:ind w:left="0" w:right="57" w:firstLine="0"/>
              <w:jc w:val="center"/>
              <w:rPr>
                <w:color w:val="auto"/>
              </w:rPr>
            </w:pPr>
          </w:p>
        </w:tc>
      </w:tr>
    </w:tbl>
    <w:p w14:paraId="5D09A780" w14:textId="77777777" w:rsidR="00672679" w:rsidRPr="00B0233F" w:rsidRDefault="00E82499">
      <w:pPr>
        <w:spacing w:after="22" w:line="259" w:lineRule="auto"/>
        <w:ind w:left="579" w:right="0" w:firstLine="0"/>
        <w:jc w:val="center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566BD3B5" w14:textId="77777777" w:rsidR="00672679" w:rsidRPr="00B0233F" w:rsidRDefault="00E82499">
      <w:pPr>
        <w:spacing w:after="24" w:line="259" w:lineRule="auto"/>
        <w:ind w:left="579" w:right="0" w:firstLine="0"/>
        <w:jc w:val="center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01A5AA6A" w14:textId="77777777" w:rsidR="00672679" w:rsidRPr="00B0233F" w:rsidRDefault="00E82499">
      <w:pPr>
        <w:spacing w:after="21" w:line="259" w:lineRule="auto"/>
        <w:ind w:left="579" w:right="0" w:firstLine="0"/>
        <w:jc w:val="center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4B8747F3" w14:textId="77777777" w:rsidR="00672679" w:rsidRPr="00B0233F" w:rsidRDefault="00E82499">
      <w:pPr>
        <w:spacing w:after="52" w:line="259" w:lineRule="auto"/>
        <w:ind w:left="579" w:right="0" w:firstLine="0"/>
        <w:jc w:val="center"/>
        <w:rPr>
          <w:color w:val="auto"/>
        </w:rPr>
      </w:pPr>
      <w:r w:rsidRPr="00B0233F">
        <w:rPr>
          <w:b/>
          <w:color w:val="auto"/>
        </w:rPr>
        <w:t xml:space="preserve"> </w:t>
      </w:r>
    </w:p>
    <w:p w14:paraId="1FE00BE6" w14:textId="77777777" w:rsidR="00672679" w:rsidRPr="00B0233F" w:rsidRDefault="00E82499">
      <w:pPr>
        <w:spacing w:after="0" w:line="259" w:lineRule="auto"/>
        <w:ind w:left="569" w:right="0" w:firstLine="0"/>
        <w:rPr>
          <w:color w:val="auto"/>
        </w:rPr>
      </w:pPr>
      <w:r w:rsidRPr="00B0233F">
        <w:rPr>
          <w:color w:val="auto"/>
        </w:rPr>
        <w:t xml:space="preserve"> </w:t>
      </w:r>
      <w:r w:rsidRPr="00B0233F">
        <w:rPr>
          <w:color w:val="auto"/>
        </w:rPr>
        <w:tab/>
        <w:t xml:space="preserve"> </w:t>
      </w:r>
      <w:r w:rsidRPr="00B0233F">
        <w:rPr>
          <w:color w:val="auto"/>
        </w:rPr>
        <w:tab/>
        <w:t xml:space="preserve"> </w:t>
      </w:r>
      <w:r w:rsidRPr="00B0233F">
        <w:rPr>
          <w:color w:val="auto"/>
        </w:rPr>
        <w:tab/>
        <w:t xml:space="preserve"> </w:t>
      </w:r>
      <w:r w:rsidRPr="00B0233F">
        <w:rPr>
          <w:color w:val="auto"/>
        </w:rPr>
        <w:tab/>
        <w:t xml:space="preserve"> </w:t>
      </w:r>
      <w:r w:rsidRPr="00B0233F">
        <w:rPr>
          <w:color w:val="auto"/>
        </w:rPr>
        <w:tab/>
        <w:t xml:space="preserve"> </w:t>
      </w:r>
    </w:p>
    <w:p w14:paraId="71353498" w14:textId="77777777" w:rsidR="00672679" w:rsidRPr="00B0233F" w:rsidRDefault="00E82499">
      <w:pPr>
        <w:spacing w:after="0" w:line="259" w:lineRule="auto"/>
        <w:ind w:left="1165" w:right="0" w:firstLine="0"/>
        <w:jc w:val="center"/>
        <w:rPr>
          <w:color w:val="auto"/>
        </w:rPr>
      </w:pPr>
      <w:r w:rsidRPr="00B0233F">
        <w:rPr>
          <w:b/>
          <w:color w:val="auto"/>
        </w:rPr>
        <w:t xml:space="preserve"> </w:t>
      </w:r>
    </w:p>
    <w:sectPr w:rsidR="00672679" w:rsidRPr="00B0233F">
      <w:pgSz w:w="16838" w:h="11906" w:orient="landscape"/>
      <w:pgMar w:top="852" w:right="1849" w:bottom="2348" w:left="7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022A8"/>
    <w:multiLevelType w:val="hybridMultilevel"/>
    <w:tmpl w:val="916E9E52"/>
    <w:lvl w:ilvl="0" w:tplc="40E0289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EE6024">
      <w:start w:val="1"/>
      <w:numFmt w:val="bullet"/>
      <w:lvlText w:val="o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7861A6">
      <w:start w:val="1"/>
      <w:numFmt w:val="bullet"/>
      <w:lvlText w:val="▪"/>
      <w:lvlJc w:val="left"/>
      <w:pPr>
        <w:ind w:left="1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8ED6F6">
      <w:start w:val="1"/>
      <w:numFmt w:val="bullet"/>
      <w:lvlText w:val="•"/>
      <w:lvlJc w:val="left"/>
      <w:pPr>
        <w:ind w:left="2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566C14">
      <w:start w:val="1"/>
      <w:numFmt w:val="bullet"/>
      <w:lvlText w:val="o"/>
      <w:lvlJc w:val="left"/>
      <w:pPr>
        <w:ind w:left="3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7ECFFA">
      <w:start w:val="1"/>
      <w:numFmt w:val="bullet"/>
      <w:lvlText w:val="▪"/>
      <w:lvlJc w:val="left"/>
      <w:pPr>
        <w:ind w:left="4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AE58A6">
      <w:start w:val="1"/>
      <w:numFmt w:val="bullet"/>
      <w:lvlText w:val="•"/>
      <w:lvlJc w:val="left"/>
      <w:pPr>
        <w:ind w:left="4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ACF346">
      <w:start w:val="1"/>
      <w:numFmt w:val="bullet"/>
      <w:lvlText w:val="o"/>
      <w:lvlJc w:val="left"/>
      <w:pPr>
        <w:ind w:left="5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CE4BFE">
      <w:start w:val="1"/>
      <w:numFmt w:val="bullet"/>
      <w:lvlText w:val="▪"/>
      <w:lvlJc w:val="left"/>
      <w:pPr>
        <w:ind w:left="6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3371731"/>
    <w:multiLevelType w:val="hybridMultilevel"/>
    <w:tmpl w:val="AE9053B0"/>
    <w:lvl w:ilvl="0" w:tplc="0238581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12FA9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16FC9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B8EC8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F4144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9C583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52955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24166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B0A87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55C4217"/>
    <w:multiLevelType w:val="hybridMultilevel"/>
    <w:tmpl w:val="37FC18D8"/>
    <w:lvl w:ilvl="0" w:tplc="5A3E93F8">
      <w:start w:val="1"/>
      <w:numFmt w:val="bullet"/>
      <w:lvlText w:val="-"/>
      <w:lvlJc w:val="left"/>
      <w:pPr>
        <w:ind w:left="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3AA9C8">
      <w:start w:val="1"/>
      <w:numFmt w:val="bullet"/>
      <w:lvlText w:val="o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C83632">
      <w:start w:val="1"/>
      <w:numFmt w:val="bullet"/>
      <w:lvlText w:val="▪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F0B12A">
      <w:start w:val="1"/>
      <w:numFmt w:val="bullet"/>
      <w:lvlText w:val="•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301E0E">
      <w:start w:val="1"/>
      <w:numFmt w:val="bullet"/>
      <w:lvlText w:val="o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167A94">
      <w:start w:val="1"/>
      <w:numFmt w:val="bullet"/>
      <w:lvlText w:val="▪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B2D3B6">
      <w:start w:val="1"/>
      <w:numFmt w:val="bullet"/>
      <w:lvlText w:val="•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DE98FC">
      <w:start w:val="1"/>
      <w:numFmt w:val="bullet"/>
      <w:lvlText w:val="o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7E7B8A">
      <w:start w:val="1"/>
      <w:numFmt w:val="bullet"/>
      <w:lvlText w:val="▪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6952356"/>
    <w:multiLevelType w:val="hybridMultilevel"/>
    <w:tmpl w:val="7FC40C22"/>
    <w:lvl w:ilvl="0" w:tplc="E81C0A1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D014F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9EBFC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76457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ACC17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B0335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A6C5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FCE408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6CC7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C6656B9"/>
    <w:multiLevelType w:val="hybridMultilevel"/>
    <w:tmpl w:val="657E036E"/>
    <w:lvl w:ilvl="0" w:tplc="EB024C6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9E089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B241B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0EED6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58DCF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641B5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AC8B2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6E715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96537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34B4A5A"/>
    <w:multiLevelType w:val="hybridMultilevel"/>
    <w:tmpl w:val="2938B61A"/>
    <w:lvl w:ilvl="0" w:tplc="7048F89E">
      <w:start w:val="1"/>
      <w:numFmt w:val="bullet"/>
      <w:lvlText w:val="-"/>
      <w:lvlJc w:val="left"/>
      <w:pPr>
        <w:ind w:left="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CEEA04">
      <w:start w:val="1"/>
      <w:numFmt w:val="bullet"/>
      <w:lvlText w:val="o"/>
      <w:lvlJc w:val="left"/>
      <w:pPr>
        <w:ind w:left="1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BC7346">
      <w:start w:val="1"/>
      <w:numFmt w:val="bullet"/>
      <w:lvlText w:val="▪"/>
      <w:lvlJc w:val="left"/>
      <w:pPr>
        <w:ind w:left="2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F4A210">
      <w:start w:val="1"/>
      <w:numFmt w:val="bullet"/>
      <w:lvlText w:val="•"/>
      <w:lvlJc w:val="left"/>
      <w:pPr>
        <w:ind w:left="3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30F6A4">
      <w:start w:val="1"/>
      <w:numFmt w:val="bullet"/>
      <w:lvlText w:val="o"/>
      <w:lvlJc w:val="left"/>
      <w:pPr>
        <w:ind w:left="3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147C46">
      <w:start w:val="1"/>
      <w:numFmt w:val="bullet"/>
      <w:lvlText w:val="▪"/>
      <w:lvlJc w:val="left"/>
      <w:pPr>
        <w:ind w:left="4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5EF59E">
      <w:start w:val="1"/>
      <w:numFmt w:val="bullet"/>
      <w:lvlText w:val="•"/>
      <w:lvlJc w:val="left"/>
      <w:pPr>
        <w:ind w:left="5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105B80">
      <w:start w:val="1"/>
      <w:numFmt w:val="bullet"/>
      <w:lvlText w:val="o"/>
      <w:lvlJc w:val="left"/>
      <w:pPr>
        <w:ind w:left="6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865318">
      <w:start w:val="1"/>
      <w:numFmt w:val="bullet"/>
      <w:lvlText w:val="▪"/>
      <w:lvlJc w:val="left"/>
      <w:pPr>
        <w:ind w:left="68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5E9409C"/>
    <w:multiLevelType w:val="hybridMultilevel"/>
    <w:tmpl w:val="C1963C38"/>
    <w:lvl w:ilvl="0" w:tplc="A418E0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80C14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8AF5E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4E5A4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F670F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00A1F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12C45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C224B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0A057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AB25567"/>
    <w:multiLevelType w:val="hybridMultilevel"/>
    <w:tmpl w:val="5394B74C"/>
    <w:lvl w:ilvl="0" w:tplc="54B2A524">
      <w:start w:val="1"/>
      <w:numFmt w:val="bullet"/>
      <w:lvlText w:val="-"/>
      <w:lvlJc w:val="left"/>
      <w:pPr>
        <w:ind w:left="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2A2FD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2EDF5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1A9A9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90EB2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E29A7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26B72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8051E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F6798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EE02F36"/>
    <w:multiLevelType w:val="hybridMultilevel"/>
    <w:tmpl w:val="BC244968"/>
    <w:lvl w:ilvl="0" w:tplc="92E2962E">
      <w:start w:val="1"/>
      <w:numFmt w:val="bullet"/>
      <w:lvlText w:val="-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4877FA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8ACCE8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08E6DA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6C637C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88CCBA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3E3DF8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88E8F0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7E5DE8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0A040E2"/>
    <w:multiLevelType w:val="hybridMultilevel"/>
    <w:tmpl w:val="D7848E46"/>
    <w:lvl w:ilvl="0" w:tplc="AFAE3ACA">
      <w:start w:val="1"/>
      <w:numFmt w:val="bullet"/>
      <w:lvlText w:val="-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3CA9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D27F7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7C43F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92B8B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1847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92B10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4C75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CA84D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1BA1EB4"/>
    <w:multiLevelType w:val="hybridMultilevel"/>
    <w:tmpl w:val="0D5613E8"/>
    <w:lvl w:ilvl="0" w:tplc="F64A2E88">
      <w:start w:val="1"/>
      <w:numFmt w:val="bullet"/>
      <w:lvlText w:val="-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851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62523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2C551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0A88A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1A70B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90649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1A5DD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9EA2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2183D99"/>
    <w:multiLevelType w:val="hybridMultilevel"/>
    <w:tmpl w:val="BEBA634A"/>
    <w:lvl w:ilvl="0" w:tplc="88FE03A2">
      <w:start w:val="1"/>
      <w:numFmt w:val="bullet"/>
      <w:lvlText w:val="-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6894B6">
      <w:start w:val="1"/>
      <w:numFmt w:val="bullet"/>
      <w:lvlText w:val="o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50FFBE">
      <w:start w:val="1"/>
      <w:numFmt w:val="bullet"/>
      <w:lvlText w:val="▪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3C58A4">
      <w:start w:val="1"/>
      <w:numFmt w:val="bullet"/>
      <w:lvlText w:val="•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7E7036">
      <w:start w:val="1"/>
      <w:numFmt w:val="bullet"/>
      <w:lvlText w:val="o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F06A72">
      <w:start w:val="1"/>
      <w:numFmt w:val="bullet"/>
      <w:lvlText w:val="▪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96E690">
      <w:start w:val="1"/>
      <w:numFmt w:val="bullet"/>
      <w:lvlText w:val="•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322C3C">
      <w:start w:val="1"/>
      <w:numFmt w:val="bullet"/>
      <w:lvlText w:val="o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F63742">
      <w:start w:val="1"/>
      <w:numFmt w:val="bullet"/>
      <w:lvlText w:val="▪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5475856"/>
    <w:multiLevelType w:val="hybridMultilevel"/>
    <w:tmpl w:val="4DC2A232"/>
    <w:lvl w:ilvl="0" w:tplc="BEF2EA28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D2218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681FD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12958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F40A5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6E43A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B0EDE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1018D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AE8C8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6EF5777"/>
    <w:multiLevelType w:val="hybridMultilevel"/>
    <w:tmpl w:val="84FAEAE8"/>
    <w:lvl w:ilvl="0" w:tplc="628AD59E">
      <w:start w:val="1"/>
      <w:numFmt w:val="bullet"/>
      <w:lvlText w:val="-"/>
      <w:lvlJc w:val="left"/>
      <w:pPr>
        <w:ind w:left="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54175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AAFC5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48B66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1C85E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2C7D8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2CEA1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B0B20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68D24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8602481"/>
    <w:multiLevelType w:val="hybridMultilevel"/>
    <w:tmpl w:val="26E8FDE0"/>
    <w:lvl w:ilvl="0" w:tplc="1BE22AAE">
      <w:start w:val="1"/>
      <w:numFmt w:val="bullet"/>
      <w:lvlText w:val=""/>
      <w:lvlJc w:val="left"/>
      <w:pPr>
        <w:ind w:left="7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80BE0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FAEFA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841C7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8A154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E42C2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AC63B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6AE97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600FB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C9056CE"/>
    <w:multiLevelType w:val="hybridMultilevel"/>
    <w:tmpl w:val="DE4CCC4C"/>
    <w:lvl w:ilvl="0" w:tplc="FC40A556">
      <w:start w:val="1"/>
      <w:numFmt w:val="decimal"/>
      <w:lvlText w:val="%1)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A0B3A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0875F2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EAB642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D80EBC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E200F8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827A0C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DEA67C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4E90FA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FC71E7D"/>
    <w:multiLevelType w:val="hybridMultilevel"/>
    <w:tmpl w:val="9260F938"/>
    <w:lvl w:ilvl="0" w:tplc="662297F0">
      <w:start w:val="1"/>
      <w:numFmt w:val="bullet"/>
      <w:lvlText w:val="-"/>
      <w:lvlJc w:val="left"/>
      <w:pPr>
        <w:ind w:left="2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0CCD04">
      <w:start w:val="1"/>
      <w:numFmt w:val="bullet"/>
      <w:lvlText w:val="o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CCB3EC">
      <w:start w:val="1"/>
      <w:numFmt w:val="bullet"/>
      <w:lvlText w:val="▪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EE3A58">
      <w:start w:val="1"/>
      <w:numFmt w:val="bullet"/>
      <w:lvlText w:val="•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4A877A">
      <w:start w:val="1"/>
      <w:numFmt w:val="bullet"/>
      <w:lvlText w:val="o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800622">
      <w:start w:val="1"/>
      <w:numFmt w:val="bullet"/>
      <w:lvlText w:val="▪"/>
      <w:lvlJc w:val="left"/>
      <w:pPr>
        <w:ind w:left="6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FCD6E6">
      <w:start w:val="1"/>
      <w:numFmt w:val="bullet"/>
      <w:lvlText w:val="•"/>
      <w:lvlJc w:val="left"/>
      <w:pPr>
        <w:ind w:left="6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24303E">
      <w:start w:val="1"/>
      <w:numFmt w:val="bullet"/>
      <w:lvlText w:val="o"/>
      <w:lvlJc w:val="left"/>
      <w:pPr>
        <w:ind w:left="7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F25C8A">
      <w:start w:val="1"/>
      <w:numFmt w:val="bullet"/>
      <w:lvlText w:val="▪"/>
      <w:lvlJc w:val="left"/>
      <w:pPr>
        <w:ind w:left="8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FD1338F"/>
    <w:multiLevelType w:val="hybridMultilevel"/>
    <w:tmpl w:val="79F42AAE"/>
    <w:lvl w:ilvl="0" w:tplc="C5643A2C">
      <w:start w:val="1"/>
      <w:numFmt w:val="bullet"/>
      <w:lvlText w:val="-"/>
      <w:lvlJc w:val="left"/>
      <w:pPr>
        <w:ind w:left="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302CB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DA4F0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76DE7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F0833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CE0F1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DCA35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3096D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C4157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32801543"/>
    <w:multiLevelType w:val="hybridMultilevel"/>
    <w:tmpl w:val="DC5AFD66"/>
    <w:lvl w:ilvl="0" w:tplc="E2B25EE6">
      <w:start w:val="1"/>
      <w:numFmt w:val="bullet"/>
      <w:lvlText w:val="-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56B4F8">
      <w:start w:val="1"/>
      <w:numFmt w:val="bullet"/>
      <w:lvlText w:val="o"/>
      <w:lvlJc w:val="left"/>
      <w:pPr>
        <w:ind w:left="1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A8FA3E">
      <w:start w:val="1"/>
      <w:numFmt w:val="bullet"/>
      <w:lvlText w:val="▪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EE67B6">
      <w:start w:val="1"/>
      <w:numFmt w:val="bullet"/>
      <w:lvlText w:val="•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AC8E42">
      <w:start w:val="1"/>
      <w:numFmt w:val="bullet"/>
      <w:lvlText w:val="o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569EE4">
      <w:start w:val="1"/>
      <w:numFmt w:val="bullet"/>
      <w:lvlText w:val="▪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81D4">
      <w:start w:val="1"/>
      <w:numFmt w:val="bullet"/>
      <w:lvlText w:val="•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5EDBBE">
      <w:start w:val="1"/>
      <w:numFmt w:val="bullet"/>
      <w:lvlText w:val="o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16A1C0">
      <w:start w:val="1"/>
      <w:numFmt w:val="bullet"/>
      <w:lvlText w:val="▪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389399F"/>
    <w:multiLevelType w:val="hybridMultilevel"/>
    <w:tmpl w:val="9A727E9E"/>
    <w:lvl w:ilvl="0" w:tplc="092AD8E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0E634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0C2C3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96C72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9C8F6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02F61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CAF32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9A2DB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DA33A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55F370D"/>
    <w:multiLevelType w:val="hybridMultilevel"/>
    <w:tmpl w:val="6B86724C"/>
    <w:lvl w:ilvl="0" w:tplc="55AE56D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5C714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D2BB3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CC18C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B6284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400D8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96C74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3C6D4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08C3F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73F2CA3"/>
    <w:multiLevelType w:val="hybridMultilevel"/>
    <w:tmpl w:val="3A6C8D2C"/>
    <w:lvl w:ilvl="0" w:tplc="73AC1AE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9AAD5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301AD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06DFC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56314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20A3E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4E7D7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60B90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68FA2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388D28D4"/>
    <w:multiLevelType w:val="hybridMultilevel"/>
    <w:tmpl w:val="2A5449CC"/>
    <w:lvl w:ilvl="0" w:tplc="A6A0E2DC">
      <w:start w:val="1"/>
      <w:numFmt w:val="bullet"/>
      <w:lvlText w:val="-"/>
      <w:lvlJc w:val="left"/>
      <w:pPr>
        <w:ind w:left="2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6E2BF8">
      <w:start w:val="1"/>
      <w:numFmt w:val="bullet"/>
      <w:lvlText w:val="o"/>
      <w:lvlJc w:val="left"/>
      <w:pPr>
        <w:ind w:left="3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D8A8E8">
      <w:start w:val="1"/>
      <w:numFmt w:val="bullet"/>
      <w:lvlText w:val="▪"/>
      <w:lvlJc w:val="left"/>
      <w:pPr>
        <w:ind w:left="3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BCF50A">
      <w:start w:val="1"/>
      <w:numFmt w:val="bullet"/>
      <w:lvlText w:val="•"/>
      <w:lvlJc w:val="left"/>
      <w:pPr>
        <w:ind w:left="4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228BBA">
      <w:start w:val="1"/>
      <w:numFmt w:val="bullet"/>
      <w:lvlText w:val="o"/>
      <w:lvlJc w:val="left"/>
      <w:pPr>
        <w:ind w:left="5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08C62E">
      <w:start w:val="1"/>
      <w:numFmt w:val="bullet"/>
      <w:lvlText w:val="▪"/>
      <w:lvlJc w:val="left"/>
      <w:pPr>
        <w:ind w:left="6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4E36F0">
      <w:start w:val="1"/>
      <w:numFmt w:val="bullet"/>
      <w:lvlText w:val="•"/>
      <w:lvlJc w:val="left"/>
      <w:pPr>
        <w:ind w:left="6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A622FA">
      <w:start w:val="1"/>
      <w:numFmt w:val="bullet"/>
      <w:lvlText w:val="o"/>
      <w:lvlJc w:val="left"/>
      <w:pPr>
        <w:ind w:left="7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985D8C">
      <w:start w:val="1"/>
      <w:numFmt w:val="bullet"/>
      <w:lvlText w:val="▪"/>
      <w:lvlJc w:val="left"/>
      <w:pPr>
        <w:ind w:left="8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3D3D02E3"/>
    <w:multiLevelType w:val="hybridMultilevel"/>
    <w:tmpl w:val="E1C02B24"/>
    <w:lvl w:ilvl="0" w:tplc="8432F14E">
      <w:start w:val="1"/>
      <w:numFmt w:val="bullet"/>
      <w:lvlText w:val="-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40E688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F673B4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B8CE32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E8A32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8EEC7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F60E44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70F820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5A6CB6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3DBD3371"/>
    <w:multiLevelType w:val="hybridMultilevel"/>
    <w:tmpl w:val="55D4161C"/>
    <w:lvl w:ilvl="0" w:tplc="90F0E412">
      <w:start w:val="1"/>
      <w:numFmt w:val="bullet"/>
      <w:lvlText w:val="-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884644">
      <w:start w:val="1"/>
      <w:numFmt w:val="bullet"/>
      <w:lvlText w:val="o"/>
      <w:lvlJc w:val="left"/>
      <w:pPr>
        <w:ind w:left="1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22C9DC">
      <w:start w:val="1"/>
      <w:numFmt w:val="bullet"/>
      <w:lvlText w:val="▪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209F6E">
      <w:start w:val="1"/>
      <w:numFmt w:val="bullet"/>
      <w:lvlText w:val="•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FEB068">
      <w:start w:val="1"/>
      <w:numFmt w:val="bullet"/>
      <w:lvlText w:val="o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441AC4">
      <w:start w:val="1"/>
      <w:numFmt w:val="bullet"/>
      <w:lvlText w:val="▪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286E7A">
      <w:start w:val="1"/>
      <w:numFmt w:val="bullet"/>
      <w:lvlText w:val="•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78F86E">
      <w:start w:val="1"/>
      <w:numFmt w:val="bullet"/>
      <w:lvlText w:val="o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9E467E">
      <w:start w:val="1"/>
      <w:numFmt w:val="bullet"/>
      <w:lvlText w:val="▪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48B1744F"/>
    <w:multiLevelType w:val="hybridMultilevel"/>
    <w:tmpl w:val="ADD2FD32"/>
    <w:lvl w:ilvl="0" w:tplc="07883100">
      <w:start w:val="1"/>
      <w:numFmt w:val="bullet"/>
      <w:lvlText w:val="-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200D32">
      <w:start w:val="1"/>
      <w:numFmt w:val="bullet"/>
      <w:lvlText w:val="o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D23FB0">
      <w:start w:val="1"/>
      <w:numFmt w:val="bullet"/>
      <w:lvlText w:val="▪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C0DBD2">
      <w:start w:val="1"/>
      <w:numFmt w:val="bullet"/>
      <w:lvlText w:val="•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428F52">
      <w:start w:val="1"/>
      <w:numFmt w:val="bullet"/>
      <w:lvlText w:val="o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48B196">
      <w:start w:val="1"/>
      <w:numFmt w:val="bullet"/>
      <w:lvlText w:val="▪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4CD5DC">
      <w:start w:val="1"/>
      <w:numFmt w:val="bullet"/>
      <w:lvlText w:val="•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1640AA">
      <w:start w:val="1"/>
      <w:numFmt w:val="bullet"/>
      <w:lvlText w:val="o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40DBD0">
      <w:start w:val="1"/>
      <w:numFmt w:val="bullet"/>
      <w:lvlText w:val="▪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2E85325"/>
    <w:multiLevelType w:val="hybridMultilevel"/>
    <w:tmpl w:val="CE982B62"/>
    <w:lvl w:ilvl="0" w:tplc="D7AEF076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32723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8CCF7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38BE6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E6209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B2DA6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30ED5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42EBA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C4F8B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59403C3B"/>
    <w:multiLevelType w:val="hybridMultilevel"/>
    <w:tmpl w:val="A3E64496"/>
    <w:lvl w:ilvl="0" w:tplc="C046EABC">
      <w:start w:val="1"/>
      <w:numFmt w:val="bullet"/>
      <w:lvlText w:val="-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9034D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AE28C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3C1E6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703EE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BC218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3A000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686E1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04E9C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63134FA"/>
    <w:multiLevelType w:val="hybridMultilevel"/>
    <w:tmpl w:val="20D26098"/>
    <w:lvl w:ilvl="0" w:tplc="239A37B8">
      <w:start w:val="2"/>
      <w:numFmt w:val="decimal"/>
      <w:lvlText w:val="%1."/>
      <w:lvlJc w:val="left"/>
      <w:pPr>
        <w:ind w:left="5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502164">
      <w:start w:val="1"/>
      <w:numFmt w:val="lowerLetter"/>
      <w:lvlText w:val="%2"/>
      <w:lvlJc w:val="left"/>
      <w:pPr>
        <w:ind w:left="40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DC4EEC">
      <w:start w:val="1"/>
      <w:numFmt w:val="lowerRoman"/>
      <w:lvlText w:val="%3"/>
      <w:lvlJc w:val="left"/>
      <w:pPr>
        <w:ind w:left="47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446032">
      <w:start w:val="1"/>
      <w:numFmt w:val="decimal"/>
      <w:lvlText w:val="%4"/>
      <w:lvlJc w:val="left"/>
      <w:pPr>
        <w:ind w:left="55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FEDD12">
      <w:start w:val="1"/>
      <w:numFmt w:val="lowerLetter"/>
      <w:lvlText w:val="%5"/>
      <w:lvlJc w:val="left"/>
      <w:pPr>
        <w:ind w:left="6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DC278E">
      <w:start w:val="1"/>
      <w:numFmt w:val="lowerRoman"/>
      <w:lvlText w:val="%6"/>
      <w:lvlJc w:val="left"/>
      <w:pPr>
        <w:ind w:left="69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B61EC0">
      <w:start w:val="1"/>
      <w:numFmt w:val="decimal"/>
      <w:lvlText w:val="%7"/>
      <w:lvlJc w:val="left"/>
      <w:pPr>
        <w:ind w:left="76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2A3D70">
      <w:start w:val="1"/>
      <w:numFmt w:val="lowerLetter"/>
      <w:lvlText w:val="%8"/>
      <w:lvlJc w:val="left"/>
      <w:pPr>
        <w:ind w:left="83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5CE4F8">
      <w:start w:val="1"/>
      <w:numFmt w:val="lowerRoman"/>
      <w:lvlText w:val="%9"/>
      <w:lvlJc w:val="left"/>
      <w:pPr>
        <w:ind w:left="91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6CB07CD9"/>
    <w:multiLevelType w:val="hybridMultilevel"/>
    <w:tmpl w:val="DA800786"/>
    <w:lvl w:ilvl="0" w:tplc="EA4857D8">
      <w:start w:val="1"/>
      <w:numFmt w:val="decimal"/>
      <w:lvlText w:val="%1)"/>
      <w:lvlJc w:val="left"/>
      <w:pPr>
        <w:ind w:left="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6A4C7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1AD47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2030E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ACB4B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0ECF6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1EB77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0CBA3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70F1E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D4A031E"/>
    <w:multiLevelType w:val="hybridMultilevel"/>
    <w:tmpl w:val="9A423A76"/>
    <w:lvl w:ilvl="0" w:tplc="42DA327A">
      <w:start w:val="1"/>
      <w:numFmt w:val="bullet"/>
      <w:lvlText w:val="-"/>
      <w:lvlJc w:val="left"/>
      <w:pPr>
        <w:ind w:left="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449F5E">
      <w:start w:val="1"/>
      <w:numFmt w:val="bullet"/>
      <w:lvlText w:val="o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2A4E92">
      <w:start w:val="1"/>
      <w:numFmt w:val="bullet"/>
      <w:lvlText w:val="▪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DCCC4E">
      <w:start w:val="1"/>
      <w:numFmt w:val="bullet"/>
      <w:lvlText w:val="•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48D73E">
      <w:start w:val="1"/>
      <w:numFmt w:val="bullet"/>
      <w:lvlText w:val="o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34F334">
      <w:start w:val="1"/>
      <w:numFmt w:val="bullet"/>
      <w:lvlText w:val="▪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1A0B84">
      <w:start w:val="1"/>
      <w:numFmt w:val="bullet"/>
      <w:lvlText w:val="•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68F6EE">
      <w:start w:val="1"/>
      <w:numFmt w:val="bullet"/>
      <w:lvlText w:val="o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C66F44">
      <w:start w:val="1"/>
      <w:numFmt w:val="bullet"/>
      <w:lvlText w:val="▪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6EDD6A95"/>
    <w:multiLevelType w:val="hybridMultilevel"/>
    <w:tmpl w:val="4530D60C"/>
    <w:lvl w:ilvl="0" w:tplc="1A1CEFF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72BEC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3EF3D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E2DC3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9CF1A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AE592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9662D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1E42D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5692A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698756C"/>
    <w:multiLevelType w:val="hybridMultilevel"/>
    <w:tmpl w:val="12300B92"/>
    <w:lvl w:ilvl="0" w:tplc="4472506E">
      <w:start w:val="1"/>
      <w:numFmt w:val="bullet"/>
      <w:lvlText w:val="-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70A88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D02F6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641D4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C4DC9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DE151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9A610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8091A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629C6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774D041E"/>
    <w:multiLevelType w:val="hybridMultilevel"/>
    <w:tmpl w:val="3F3A0D0A"/>
    <w:lvl w:ilvl="0" w:tplc="B45E2D1A">
      <w:start w:val="1"/>
      <w:numFmt w:val="bullet"/>
      <w:lvlText w:val="-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84850E">
      <w:start w:val="1"/>
      <w:numFmt w:val="bullet"/>
      <w:lvlText w:val="o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DEBB6E">
      <w:start w:val="1"/>
      <w:numFmt w:val="bullet"/>
      <w:lvlText w:val="▪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3CEC4A">
      <w:start w:val="1"/>
      <w:numFmt w:val="bullet"/>
      <w:lvlText w:val="•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483C3A">
      <w:start w:val="1"/>
      <w:numFmt w:val="bullet"/>
      <w:lvlText w:val="o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94570E">
      <w:start w:val="1"/>
      <w:numFmt w:val="bullet"/>
      <w:lvlText w:val="▪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2434B4">
      <w:start w:val="1"/>
      <w:numFmt w:val="bullet"/>
      <w:lvlText w:val="•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1C91AC">
      <w:start w:val="1"/>
      <w:numFmt w:val="bullet"/>
      <w:lvlText w:val="o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1EEA74">
      <w:start w:val="1"/>
      <w:numFmt w:val="bullet"/>
      <w:lvlText w:val="▪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7E525AAF"/>
    <w:multiLevelType w:val="hybridMultilevel"/>
    <w:tmpl w:val="5DC49C88"/>
    <w:lvl w:ilvl="0" w:tplc="BEA688F4">
      <w:start w:val="1"/>
      <w:numFmt w:val="bullet"/>
      <w:lvlText w:val="-"/>
      <w:lvlJc w:val="left"/>
      <w:pPr>
        <w:ind w:left="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26F842">
      <w:start w:val="1"/>
      <w:numFmt w:val="bullet"/>
      <w:lvlText w:val="o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A0E4DA">
      <w:start w:val="1"/>
      <w:numFmt w:val="bullet"/>
      <w:lvlText w:val="▪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8EB846">
      <w:start w:val="1"/>
      <w:numFmt w:val="bullet"/>
      <w:lvlText w:val="•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8E8B82">
      <w:start w:val="1"/>
      <w:numFmt w:val="bullet"/>
      <w:lvlText w:val="o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6C88CE">
      <w:start w:val="1"/>
      <w:numFmt w:val="bullet"/>
      <w:lvlText w:val="▪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345FCC">
      <w:start w:val="1"/>
      <w:numFmt w:val="bullet"/>
      <w:lvlText w:val="•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F43D64">
      <w:start w:val="1"/>
      <w:numFmt w:val="bullet"/>
      <w:lvlText w:val="o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D2A990">
      <w:start w:val="1"/>
      <w:numFmt w:val="bullet"/>
      <w:lvlText w:val="▪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22"/>
  </w:num>
  <w:num w:numId="3">
    <w:abstractNumId w:val="14"/>
  </w:num>
  <w:num w:numId="4">
    <w:abstractNumId w:val="15"/>
  </w:num>
  <w:num w:numId="5">
    <w:abstractNumId w:val="10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2"/>
  </w:num>
  <w:num w:numId="11">
    <w:abstractNumId w:val="32"/>
  </w:num>
  <w:num w:numId="12">
    <w:abstractNumId w:val="28"/>
  </w:num>
  <w:num w:numId="13">
    <w:abstractNumId w:val="23"/>
  </w:num>
  <w:num w:numId="14">
    <w:abstractNumId w:val="33"/>
  </w:num>
  <w:num w:numId="15">
    <w:abstractNumId w:val="34"/>
  </w:num>
  <w:num w:numId="16">
    <w:abstractNumId w:val="25"/>
  </w:num>
  <w:num w:numId="17">
    <w:abstractNumId w:val="9"/>
  </w:num>
  <w:num w:numId="18">
    <w:abstractNumId w:val="7"/>
  </w:num>
  <w:num w:numId="19">
    <w:abstractNumId w:val="5"/>
  </w:num>
  <w:num w:numId="20">
    <w:abstractNumId w:val="13"/>
  </w:num>
  <w:num w:numId="21">
    <w:abstractNumId w:val="8"/>
  </w:num>
  <w:num w:numId="22">
    <w:abstractNumId w:val="6"/>
  </w:num>
  <w:num w:numId="23">
    <w:abstractNumId w:val="11"/>
  </w:num>
  <w:num w:numId="24">
    <w:abstractNumId w:val="21"/>
  </w:num>
  <w:num w:numId="25">
    <w:abstractNumId w:val="20"/>
  </w:num>
  <w:num w:numId="26">
    <w:abstractNumId w:val="3"/>
  </w:num>
  <w:num w:numId="27">
    <w:abstractNumId w:val="19"/>
  </w:num>
  <w:num w:numId="28">
    <w:abstractNumId w:val="31"/>
  </w:num>
  <w:num w:numId="29">
    <w:abstractNumId w:val="1"/>
  </w:num>
  <w:num w:numId="30">
    <w:abstractNumId w:val="4"/>
  </w:num>
  <w:num w:numId="31">
    <w:abstractNumId w:val="0"/>
  </w:num>
  <w:num w:numId="32">
    <w:abstractNumId w:val="27"/>
  </w:num>
  <w:num w:numId="33">
    <w:abstractNumId w:val="12"/>
  </w:num>
  <w:num w:numId="34">
    <w:abstractNumId w:val="26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679"/>
    <w:rsid w:val="00017541"/>
    <w:rsid w:val="00084877"/>
    <w:rsid w:val="000C0A02"/>
    <w:rsid w:val="000E2EBC"/>
    <w:rsid w:val="000F71D0"/>
    <w:rsid w:val="00101634"/>
    <w:rsid w:val="00113EF9"/>
    <w:rsid w:val="00241A60"/>
    <w:rsid w:val="00264CF9"/>
    <w:rsid w:val="00267578"/>
    <w:rsid w:val="002E2A51"/>
    <w:rsid w:val="00300A4C"/>
    <w:rsid w:val="003243EA"/>
    <w:rsid w:val="00327978"/>
    <w:rsid w:val="00327F58"/>
    <w:rsid w:val="00392439"/>
    <w:rsid w:val="003A2EF5"/>
    <w:rsid w:val="003F1850"/>
    <w:rsid w:val="00401E0D"/>
    <w:rsid w:val="00417AEB"/>
    <w:rsid w:val="004E35B8"/>
    <w:rsid w:val="006329CF"/>
    <w:rsid w:val="00664177"/>
    <w:rsid w:val="00670946"/>
    <w:rsid w:val="00671729"/>
    <w:rsid w:val="00672679"/>
    <w:rsid w:val="006732CD"/>
    <w:rsid w:val="006978A7"/>
    <w:rsid w:val="006F562F"/>
    <w:rsid w:val="007136D4"/>
    <w:rsid w:val="007246D8"/>
    <w:rsid w:val="007C359A"/>
    <w:rsid w:val="007D7A8A"/>
    <w:rsid w:val="00827EE4"/>
    <w:rsid w:val="00830ABC"/>
    <w:rsid w:val="0083204E"/>
    <w:rsid w:val="00856766"/>
    <w:rsid w:val="00873EA2"/>
    <w:rsid w:val="009105A8"/>
    <w:rsid w:val="00916E02"/>
    <w:rsid w:val="0095454A"/>
    <w:rsid w:val="0096305A"/>
    <w:rsid w:val="009A7FE0"/>
    <w:rsid w:val="00A46365"/>
    <w:rsid w:val="00A53FD9"/>
    <w:rsid w:val="00A85E1A"/>
    <w:rsid w:val="00AB0F02"/>
    <w:rsid w:val="00B0233F"/>
    <w:rsid w:val="00BB0E5A"/>
    <w:rsid w:val="00BB2B96"/>
    <w:rsid w:val="00BE1D99"/>
    <w:rsid w:val="00BE3887"/>
    <w:rsid w:val="00C00FB8"/>
    <w:rsid w:val="00C43CAC"/>
    <w:rsid w:val="00CA7E73"/>
    <w:rsid w:val="00CB2784"/>
    <w:rsid w:val="00CD1403"/>
    <w:rsid w:val="00CE44B3"/>
    <w:rsid w:val="00DB5EDF"/>
    <w:rsid w:val="00E3045D"/>
    <w:rsid w:val="00E64B7F"/>
    <w:rsid w:val="00E82499"/>
    <w:rsid w:val="00E923C6"/>
    <w:rsid w:val="00EA23F7"/>
    <w:rsid w:val="00FA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1502C"/>
  <w15:docId w15:val="{7C3CEB4A-E6E2-4F3E-8529-624D4285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1" w:line="268" w:lineRule="auto"/>
      <w:ind w:left="10" w:righ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51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2"/>
      <w:ind w:left="2903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B023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2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29CF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ocs.cntd.ru/document/902213684" TargetMode="External"/><Relationship Id="rId21" Type="http://schemas.openxmlformats.org/officeDocument/2006/relationships/hyperlink" Target="http://docs.cntd.ru/document/902312609" TargetMode="External"/><Relationship Id="rId63" Type="http://schemas.openxmlformats.org/officeDocument/2006/relationships/hyperlink" Target="http://docs.cntd.ru/document/802048671" TargetMode="External"/><Relationship Id="rId159" Type="http://schemas.openxmlformats.org/officeDocument/2006/relationships/hyperlink" Target="http://docs.cntd.ru/document/902312609" TargetMode="External"/><Relationship Id="rId170" Type="http://schemas.openxmlformats.org/officeDocument/2006/relationships/hyperlink" Target="http://docs.cntd.ru/document/412713257" TargetMode="External"/><Relationship Id="rId226" Type="http://schemas.openxmlformats.org/officeDocument/2006/relationships/hyperlink" Target="http://docs.cntd.ru/document/902312609" TargetMode="External"/><Relationship Id="rId268" Type="http://schemas.openxmlformats.org/officeDocument/2006/relationships/hyperlink" Target="http://docs.cntd.ru/document/902237814" TargetMode="External"/><Relationship Id="rId32" Type="http://schemas.openxmlformats.org/officeDocument/2006/relationships/hyperlink" Target="http://docs.cntd.ru/document/902064587" TargetMode="External"/><Relationship Id="rId74" Type="http://schemas.openxmlformats.org/officeDocument/2006/relationships/hyperlink" Target="http://docs.cntd.ru/document/412713257" TargetMode="External"/><Relationship Id="rId128" Type="http://schemas.openxmlformats.org/officeDocument/2006/relationships/hyperlink" Target="http://docs.cntd.ru/document/902247618" TargetMode="External"/><Relationship Id="rId5" Type="http://schemas.openxmlformats.org/officeDocument/2006/relationships/hyperlink" Target="http://docs.cntd.ru/document/902098260" TargetMode="External"/><Relationship Id="rId181" Type="http://schemas.openxmlformats.org/officeDocument/2006/relationships/hyperlink" Target="http://docs.cntd.ru/document/902247618" TargetMode="External"/><Relationship Id="rId237" Type="http://schemas.openxmlformats.org/officeDocument/2006/relationships/hyperlink" Target="http://docs.cntd.ru/document/902213684" TargetMode="External"/><Relationship Id="rId279" Type="http://schemas.openxmlformats.org/officeDocument/2006/relationships/hyperlink" Target="http://docs.cntd.ru/document/412713257" TargetMode="External"/><Relationship Id="rId22" Type="http://schemas.openxmlformats.org/officeDocument/2006/relationships/hyperlink" Target="http://docs.cntd.ru/document/902312609" TargetMode="External"/><Relationship Id="rId43" Type="http://schemas.openxmlformats.org/officeDocument/2006/relationships/hyperlink" Target="http://docs.cntd.ru/document/902220102" TargetMode="External"/><Relationship Id="rId64" Type="http://schemas.openxmlformats.org/officeDocument/2006/relationships/hyperlink" Target="http://docs.cntd.ru/document/802048671" TargetMode="External"/><Relationship Id="rId118" Type="http://schemas.openxmlformats.org/officeDocument/2006/relationships/hyperlink" Target="http://docs.cntd.ru/document/902213684" TargetMode="External"/><Relationship Id="rId139" Type="http://schemas.openxmlformats.org/officeDocument/2006/relationships/hyperlink" Target="http://docs.cntd.ru/document/902220102" TargetMode="External"/><Relationship Id="rId85" Type="http://schemas.openxmlformats.org/officeDocument/2006/relationships/hyperlink" Target="http://docs.cntd.ru/document/902064587" TargetMode="External"/><Relationship Id="rId150" Type="http://schemas.openxmlformats.org/officeDocument/2006/relationships/hyperlink" Target="http://docs.cntd.ru/document/902237814" TargetMode="External"/><Relationship Id="rId171" Type="http://schemas.openxmlformats.org/officeDocument/2006/relationships/hyperlink" Target="http://docs.cntd.ru/document/412713257" TargetMode="External"/><Relationship Id="rId192" Type="http://schemas.openxmlformats.org/officeDocument/2006/relationships/hyperlink" Target="http://docs.cntd.ru/document/902213684" TargetMode="External"/><Relationship Id="rId206" Type="http://schemas.openxmlformats.org/officeDocument/2006/relationships/hyperlink" Target="http://docs.cntd.ru/document/902312609" TargetMode="External"/><Relationship Id="rId227" Type="http://schemas.openxmlformats.org/officeDocument/2006/relationships/hyperlink" Target="http://docs.cntd.ru/document/902312609" TargetMode="External"/><Relationship Id="rId248" Type="http://schemas.openxmlformats.org/officeDocument/2006/relationships/hyperlink" Target="http://docs.cntd.ru/document/902247618" TargetMode="External"/><Relationship Id="rId269" Type="http://schemas.openxmlformats.org/officeDocument/2006/relationships/hyperlink" Target="http://docs.cntd.ru/document/902237814" TargetMode="External"/><Relationship Id="rId12" Type="http://schemas.openxmlformats.org/officeDocument/2006/relationships/hyperlink" Target="http://docs.cntd.ru/document/902213684" TargetMode="External"/><Relationship Id="rId33" Type="http://schemas.openxmlformats.org/officeDocument/2006/relationships/hyperlink" Target="http://docs.cntd.ru/document/902064587" TargetMode="External"/><Relationship Id="rId108" Type="http://schemas.openxmlformats.org/officeDocument/2006/relationships/hyperlink" Target="http://docs.cntd.ru/document/902098260" TargetMode="External"/><Relationship Id="rId129" Type="http://schemas.openxmlformats.org/officeDocument/2006/relationships/hyperlink" Target="http://docs.cntd.ru/document/902247618" TargetMode="External"/><Relationship Id="rId280" Type="http://schemas.openxmlformats.org/officeDocument/2006/relationships/hyperlink" Target="http://docs.cntd.ru/document/412713257" TargetMode="External"/><Relationship Id="rId54" Type="http://schemas.openxmlformats.org/officeDocument/2006/relationships/hyperlink" Target="http://docs.cntd.ru/document/902237814" TargetMode="External"/><Relationship Id="rId75" Type="http://schemas.openxmlformats.org/officeDocument/2006/relationships/hyperlink" Target="http://docs.cntd.ru/document/412713257" TargetMode="External"/><Relationship Id="rId96" Type="http://schemas.openxmlformats.org/officeDocument/2006/relationships/hyperlink" Target="http://docs.cntd.ru/document/453357118" TargetMode="External"/><Relationship Id="rId140" Type="http://schemas.openxmlformats.org/officeDocument/2006/relationships/hyperlink" Target="http://docs.cntd.ru/document/902220102" TargetMode="External"/><Relationship Id="rId161" Type="http://schemas.openxmlformats.org/officeDocument/2006/relationships/hyperlink" Target="http://docs.cntd.ru/document/902312609" TargetMode="External"/><Relationship Id="rId182" Type="http://schemas.openxmlformats.org/officeDocument/2006/relationships/hyperlink" Target="http://docs.cntd.ru/document/902247618" TargetMode="External"/><Relationship Id="rId217" Type="http://schemas.openxmlformats.org/officeDocument/2006/relationships/hyperlink" Target="http://docs.cntd.ru/document/902064587" TargetMode="External"/><Relationship Id="rId6" Type="http://schemas.openxmlformats.org/officeDocument/2006/relationships/hyperlink" Target="http://docs.cntd.ru/document/902098260" TargetMode="External"/><Relationship Id="rId238" Type="http://schemas.openxmlformats.org/officeDocument/2006/relationships/hyperlink" Target="http://docs.cntd.ru/document/902213684" TargetMode="External"/><Relationship Id="rId259" Type="http://schemas.openxmlformats.org/officeDocument/2006/relationships/hyperlink" Target="http://docs.cntd.ru/document/902220102" TargetMode="External"/><Relationship Id="rId23" Type="http://schemas.openxmlformats.org/officeDocument/2006/relationships/hyperlink" Target="http://docs.cntd.ru/document/902312609" TargetMode="External"/><Relationship Id="rId119" Type="http://schemas.openxmlformats.org/officeDocument/2006/relationships/hyperlink" Target="http://docs.cntd.ru/document/902213684" TargetMode="External"/><Relationship Id="rId270" Type="http://schemas.openxmlformats.org/officeDocument/2006/relationships/hyperlink" Target="http://docs.cntd.ru/document/902237814" TargetMode="External"/><Relationship Id="rId44" Type="http://schemas.openxmlformats.org/officeDocument/2006/relationships/hyperlink" Target="http://docs.cntd.ru/document/902193424" TargetMode="External"/><Relationship Id="rId65" Type="http://schemas.openxmlformats.org/officeDocument/2006/relationships/hyperlink" Target="http://docs.cntd.ru/document/802048671" TargetMode="External"/><Relationship Id="rId86" Type="http://schemas.openxmlformats.org/officeDocument/2006/relationships/hyperlink" Target="http://docs.cntd.ru/document/902064587" TargetMode="External"/><Relationship Id="rId130" Type="http://schemas.openxmlformats.org/officeDocument/2006/relationships/hyperlink" Target="http://docs.cntd.ru/document/902247618" TargetMode="External"/><Relationship Id="rId151" Type="http://schemas.openxmlformats.org/officeDocument/2006/relationships/hyperlink" Target="http://docs.cntd.ru/document/902237814" TargetMode="External"/><Relationship Id="rId172" Type="http://schemas.openxmlformats.org/officeDocument/2006/relationships/hyperlink" Target="http://docs.cntd.ru/document/902312609" TargetMode="External"/><Relationship Id="rId193" Type="http://schemas.openxmlformats.org/officeDocument/2006/relationships/hyperlink" Target="http://docs.cntd.ru/document/902213684" TargetMode="External"/><Relationship Id="rId207" Type="http://schemas.openxmlformats.org/officeDocument/2006/relationships/hyperlink" Target="http://docs.cntd.ru/document/902247618" TargetMode="External"/><Relationship Id="rId228" Type="http://schemas.openxmlformats.org/officeDocument/2006/relationships/hyperlink" Target="http://docs.cntd.ru/document/902098260" TargetMode="External"/><Relationship Id="rId249" Type="http://schemas.openxmlformats.org/officeDocument/2006/relationships/hyperlink" Target="http://docs.cntd.ru/document/902247618" TargetMode="External"/><Relationship Id="rId13" Type="http://schemas.openxmlformats.org/officeDocument/2006/relationships/hyperlink" Target="http://docs.cntd.ru/document/902213684" TargetMode="External"/><Relationship Id="rId109" Type="http://schemas.openxmlformats.org/officeDocument/2006/relationships/hyperlink" Target="http://docs.cntd.ru/document/902098260" TargetMode="External"/><Relationship Id="rId260" Type="http://schemas.openxmlformats.org/officeDocument/2006/relationships/hyperlink" Target="http://docs.cntd.ru/document/902220102" TargetMode="External"/><Relationship Id="rId281" Type="http://schemas.openxmlformats.org/officeDocument/2006/relationships/fontTable" Target="fontTable.xml"/><Relationship Id="rId34" Type="http://schemas.openxmlformats.org/officeDocument/2006/relationships/hyperlink" Target="http://docs.cntd.ru/document/902064587" TargetMode="External"/><Relationship Id="rId55" Type="http://schemas.openxmlformats.org/officeDocument/2006/relationships/hyperlink" Target="http://docs.cntd.ru/document/902237814" TargetMode="External"/><Relationship Id="rId76" Type="http://schemas.openxmlformats.org/officeDocument/2006/relationships/hyperlink" Target="http://docs.cntd.ru/document/902064587" TargetMode="External"/><Relationship Id="rId97" Type="http://schemas.openxmlformats.org/officeDocument/2006/relationships/hyperlink" Target="http://docs.cntd.ru/document/453357118" TargetMode="External"/><Relationship Id="rId120" Type="http://schemas.openxmlformats.org/officeDocument/2006/relationships/hyperlink" Target="http://docs.cntd.ru/document/902312609" TargetMode="External"/><Relationship Id="rId141" Type="http://schemas.openxmlformats.org/officeDocument/2006/relationships/hyperlink" Target="http://docs.cntd.ru/document/902220102" TargetMode="External"/><Relationship Id="rId7" Type="http://schemas.openxmlformats.org/officeDocument/2006/relationships/hyperlink" Target="http://docs.cntd.ru/document/902098260" TargetMode="External"/><Relationship Id="rId162" Type="http://schemas.openxmlformats.org/officeDocument/2006/relationships/hyperlink" Target="http://docs.cntd.ru/document/802048671" TargetMode="External"/><Relationship Id="rId183" Type="http://schemas.openxmlformats.org/officeDocument/2006/relationships/hyperlink" Target="http://docs.cntd.ru/document/902247618" TargetMode="External"/><Relationship Id="rId218" Type="http://schemas.openxmlformats.org/officeDocument/2006/relationships/hyperlink" Target="http://docs.cntd.ru/document/902064587" TargetMode="External"/><Relationship Id="rId239" Type="http://schemas.openxmlformats.org/officeDocument/2006/relationships/hyperlink" Target="http://docs.cntd.ru/document/902213684" TargetMode="External"/><Relationship Id="rId250" Type="http://schemas.openxmlformats.org/officeDocument/2006/relationships/hyperlink" Target="http://docs.cntd.ru/document/902247618" TargetMode="External"/><Relationship Id="rId271" Type="http://schemas.openxmlformats.org/officeDocument/2006/relationships/hyperlink" Target="http://docs.cntd.ru/document/902237814" TargetMode="External"/><Relationship Id="rId24" Type="http://schemas.openxmlformats.org/officeDocument/2006/relationships/hyperlink" Target="http://docs.cntd.ru/document/902312609" TargetMode="External"/><Relationship Id="rId45" Type="http://schemas.openxmlformats.org/officeDocument/2006/relationships/hyperlink" Target="http://docs.cntd.ru/document/902193424" TargetMode="External"/><Relationship Id="rId66" Type="http://schemas.openxmlformats.org/officeDocument/2006/relationships/hyperlink" Target="http://docs.cntd.ru/document/802048671" TargetMode="External"/><Relationship Id="rId87" Type="http://schemas.openxmlformats.org/officeDocument/2006/relationships/hyperlink" Target="http://docs.cntd.ru/document/902064587" TargetMode="External"/><Relationship Id="rId110" Type="http://schemas.openxmlformats.org/officeDocument/2006/relationships/hyperlink" Target="http://docs.cntd.ru/document/902098260" TargetMode="External"/><Relationship Id="rId131" Type="http://schemas.openxmlformats.org/officeDocument/2006/relationships/hyperlink" Target="http://docs.cntd.ru/document/902247618" TargetMode="External"/><Relationship Id="rId152" Type="http://schemas.openxmlformats.org/officeDocument/2006/relationships/hyperlink" Target="http://docs.cntd.ru/document/902237814" TargetMode="External"/><Relationship Id="rId173" Type="http://schemas.openxmlformats.org/officeDocument/2006/relationships/hyperlink" Target="http://docs.cntd.ru/document/902312609" TargetMode="External"/><Relationship Id="rId194" Type="http://schemas.openxmlformats.org/officeDocument/2006/relationships/hyperlink" Target="http://docs.cntd.ru/document/902213684" TargetMode="External"/><Relationship Id="rId208" Type="http://schemas.openxmlformats.org/officeDocument/2006/relationships/hyperlink" Target="http://docs.cntd.ru/document/902247618" TargetMode="External"/><Relationship Id="rId229" Type="http://schemas.openxmlformats.org/officeDocument/2006/relationships/hyperlink" Target="http://docs.cntd.ru/document/902098260" TargetMode="External"/><Relationship Id="rId240" Type="http://schemas.openxmlformats.org/officeDocument/2006/relationships/hyperlink" Target="http://docs.cntd.ru/document/902213684" TargetMode="External"/><Relationship Id="rId261" Type="http://schemas.openxmlformats.org/officeDocument/2006/relationships/hyperlink" Target="http://docs.cntd.ru/document/902193424" TargetMode="External"/><Relationship Id="rId14" Type="http://schemas.openxmlformats.org/officeDocument/2006/relationships/hyperlink" Target="http://docs.cntd.ru/document/902213684" TargetMode="External"/><Relationship Id="rId35" Type="http://schemas.openxmlformats.org/officeDocument/2006/relationships/hyperlink" Target="http://docs.cntd.ru/document/902064587" TargetMode="External"/><Relationship Id="rId56" Type="http://schemas.openxmlformats.org/officeDocument/2006/relationships/hyperlink" Target="http://docs.cntd.ru/document/902312609" TargetMode="External"/><Relationship Id="rId77" Type="http://schemas.openxmlformats.org/officeDocument/2006/relationships/hyperlink" Target="http://docs.cntd.ru/document/902064587" TargetMode="External"/><Relationship Id="rId100" Type="http://schemas.openxmlformats.org/officeDocument/2006/relationships/hyperlink" Target="http://docs.cntd.ru/document/412305024" TargetMode="External"/><Relationship Id="rId282" Type="http://schemas.openxmlformats.org/officeDocument/2006/relationships/theme" Target="theme/theme1.xml"/><Relationship Id="rId8" Type="http://schemas.openxmlformats.org/officeDocument/2006/relationships/hyperlink" Target="http://docs.cntd.ru/document/902098260" TargetMode="External"/><Relationship Id="rId98" Type="http://schemas.openxmlformats.org/officeDocument/2006/relationships/hyperlink" Target="http://docs.cntd.ru/document/453350882" TargetMode="External"/><Relationship Id="rId121" Type="http://schemas.openxmlformats.org/officeDocument/2006/relationships/hyperlink" Target="http://docs.cntd.ru/document/902312609" TargetMode="External"/><Relationship Id="rId142" Type="http://schemas.openxmlformats.org/officeDocument/2006/relationships/hyperlink" Target="http://docs.cntd.ru/document/902220102" TargetMode="External"/><Relationship Id="rId163" Type="http://schemas.openxmlformats.org/officeDocument/2006/relationships/hyperlink" Target="http://docs.cntd.ru/document/802048671" TargetMode="External"/><Relationship Id="rId184" Type="http://schemas.openxmlformats.org/officeDocument/2006/relationships/hyperlink" Target="http://docs.cntd.ru/document/902247618" TargetMode="External"/><Relationship Id="rId219" Type="http://schemas.openxmlformats.org/officeDocument/2006/relationships/hyperlink" Target="http://docs.cntd.ru/document/902064587" TargetMode="External"/><Relationship Id="rId230" Type="http://schemas.openxmlformats.org/officeDocument/2006/relationships/hyperlink" Target="http://docs.cntd.ru/document/902098260" TargetMode="External"/><Relationship Id="rId251" Type="http://schemas.openxmlformats.org/officeDocument/2006/relationships/hyperlink" Target="http://docs.cntd.ru/document/902247618" TargetMode="External"/><Relationship Id="rId25" Type="http://schemas.openxmlformats.org/officeDocument/2006/relationships/hyperlink" Target="http://docs.cntd.ru/document/902247618" TargetMode="External"/><Relationship Id="rId46" Type="http://schemas.openxmlformats.org/officeDocument/2006/relationships/hyperlink" Target="http://docs.cntd.ru/document/902193424" TargetMode="External"/><Relationship Id="rId67" Type="http://schemas.openxmlformats.org/officeDocument/2006/relationships/hyperlink" Target="http://docs.cntd.ru/document/802048671" TargetMode="External"/><Relationship Id="rId272" Type="http://schemas.openxmlformats.org/officeDocument/2006/relationships/hyperlink" Target="http://docs.cntd.ru/document/902237814" TargetMode="External"/><Relationship Id="rId88" Type="http://schemas.openxmlformats.org/officeDocument/2006/relationships/hyperlink" Target="http://docs.cntd.ru/document/902266565" TargetMode="External"/><Relationship Id="rId111" Type="http://schemas.openxmlformats.org/officeDocument/2006/relationships/hyperlink" Target="http://docs.cntd.ru/document/902098260" TargetMode="External"/><Relationship Id="rId132" Type="http://schemas.openxmlformats.org/officeDocument/2006/relationships/hyperlink" Target="http://docs.cntd.ru/document/902247618" TargetMode="External"/><Relationship Id="rId153" Type="http://schemas.openxmlformats.org/officeDocument/2006/relationships/hyperlink" Target="http://docs.cntd.ru/document/902237814" TargetMode="External"/><Relationship Id="rId174" Type="http://schemas.openxmlformats.org/officeDocument/2006/relationships/hyperlink" Target="http://docs.cntd.ru/document/902312609" TargetMode="External"/><Relationship Id="rId195" Type="http://schemas.openxmlformats.org/officeDocument/2006/relationships/hyperlink" Target="http://docs.cntd.ru/document/902213684" TargetMode="External"/><Relationship Id="rId209" Type="http://schemas.openxmlformats.org/officeDocument/2006/relationships/hyperlink" Target="http://docs.cntd.ru/document/902247618" TargetMode="External"/><Relationship Id="rId220" Type="http://schemas.openxmlformats.org/officeDocument/2006/relationships/hyperlink" Target="http://docs.cntd.ru/document/902064587" TargetMode="External"/><Relationship Id="rId241" Type="http://schemas.openxmlformats.org/officeDocument/2006/relationships/hyperlink" Target="http://docs.cntd.ru/document/902213684" TargetMode="External"/><Relationship Id="rId15" Type="http://schemas.openxmlformats.org/officeDocument/2006/relationships/hyperlink" Target="http://docs.cntd.ru/document/902213684" TargetMode="External"/><Relationship Id="rId36" Type="http://schemas.openxmlformats.org/officeDocument/2006/relationships/hyperlink" Target="http://docs.cntd.ru/document/902064587" TargetMode="External"/><Relationship Id="rId57" Type="http://schemas.openxmlformats.org/officeDocument/2006/relationships/hyperlink" Target="http://docs.cntd.ru/document/902312609" TargetMode="External"/><Relationship Id="rId262" Type="http://schemas.openxmlformats.org/officeDocument/2006/relationships/hyperlink" Target="http://docs.cntd.ru/document/902193424" TargetMode="External"/><Relationship Id="rId78" Type="http://schemas.openxmlformats.org/officeDocument/2006/relationships/hyperlink" Target="http://docs.cntd.ru/document/902064587" TargetMode="External"/><Relationship Id="rId99" Type="http://schemas.openxmlformats.org/officeDocument/2006/relationships/hyperlink" Target="http://docs.cntd.ru/document/453350882" TargetMode="External"/><Relationship Id="rId101" Type="http://schemas.openxmlformats.org/officeDocument/2006/relationships/hyperlink" Target="http://docs.cntd.ru/document/412305024" TargetMode="External"/><Relationship Id="rId122" Type="http://schemas.openxmlformats.org/officeDocument/2006/relationships/hyperlink" Target="http://docs.cntd.ru/document/902312609" TargetMode="External"/><Relationship Id="rId143" Type="http://schemas.openxmlformats.org/officeDocument/2006/relationships/hyperlink" Target="http://docs.cntd.ru/document/902220102" TargetMode="External"/><Relationship Id="rId164" Type="http://schemas.openxmlformats.org/officeDocument/2006/relationships/hyperlink" Target="http://docs.cntd.ru/document/802048671" TargetMode="External"/><Relationship Id="rId185" Type="http://schemas.openxmlformats.org/officeDocument/2006/relationships/hyperlink" Target="http://docs.cntd.ru/document/902247618" TargetMode="External"/><Relationship Id="rId9" Type="http://schemas.openxmlformats.org/officeDocument/2006/relationships/hyperlink" Target="http://docs.cntd.ru/document/902098260" TargetMode="External"/><Relationship Id="rId210" Type="http://schemas.openxmlformats.org/officeDocument/2006/relationships/hyperlink" Target="http://docs.cntd.ru/document/902247618" TargetMode="External"/><Relationship Id="rId26" Type="http://schemas.openxmlformats.org/officeDocument/2006/relationships/hyperlink" Target="http://docs.cntd.ru/document/902247618" TargetMode="External"/><Relationship Id="rId231" Type="http://schemas.openxmlformats.org/officeDocument/2006/relationships/hyperlink" Target="http://docs.cntd.ru/document/902098260" TargetMode="External"/><Relationship Id="rId252" Type="http://schemas.openxmlformats.org/officeDocument/2006/relationships/hyperlink" Target="http://docs.cntd.ru/document/902247618" TargetMode="External"/><Relationship Id="rId273" Type="http://schemas.openxmlformats.org/officeDocument/2006/relationships/hyperlink" Target="http://docs.cntd.ru/document/902312609" TargetMode="External"/><Relationship Id="rId47" Type="http://schemas.openxmlformats.org/officeDocument/2006/relationships/hyperlink" Target="http://docs.cntd.ru/document/902193424" TargetMode="External"/><Relationship Id="rId68" Type="http://schemas.openxmlformats.org/officeDocument/2006/relationships/hyperlink" Target="http://docs.cntd.ru/document/412713257" TargetMode="External"/><Relationship Id="rId89" Type="http://schemas.openxmlformats.org/officeDocument/2006/relationships/hyperlink" Target="http://docs.cntd.ru/document/902266565" TargetMode="External"/><Relationship Id="rId112" Type="http://schemas.openxmlformats.org/officeDocument/2006/relationships/hyperlink" Target="http://docs.cntd.ru/document/902213684" TargetMode="External"/><Relationship Id="rId133" Type="http://schemas.openxmlformats.org/officeDocument/2006/relationships/hyperlink" Target="http://docs.cntd.ru/document/902247618" TargetMode="External"/><Relationship Id="rId154" Type="http://schemas.openxmlformats.org/officeDocument/2006/relationships/hyperlink" Target="http://docs.cntd.ru/document/902237814" TargetMode="External"/><Relationship Id="rId175" Type="http://schemas.openxmlformats.org/officeDocument/2006/relationships/hyperlink" Target="http://docs.cntd.ru/document/902312609" TargetMode="External"/><Relationship Id="rId196" Type="http://schemas.openxmlformats.org/officeDocument/2006/relationships/hyperlink" Target="http://docs.cntd.ru/document/902213684" TargetMode="External"/><Relationship Id="rId200" Type="http://schemas.openxmlformats.org/officeDocument/2006/relationships/hyperlink" Target="http://docs.cntd.ru/document/902213684" TargetMode="External"/><Relationship Id="rId16" Type="http://schemas.openxmlformats.org/officeDocument/2006/relationships/hyperlink" Target="http://docs.cntd.ru/document/902213684" TargetMode="External"/><Relationship Id="rId221" Type="http://schemas.openxmlformats.org/officeDocument/2006/relationships/hyperlink" Target="http://docs.cntd.ru/document/902064587" TargetMode="External"/><Relationship Id="rId242" Type="http://schemas.openxmlformats.org/officeDocument/2006/relationships/hyperlink" Target="http://docs.cntd.ru/document/902312609" TargetMode="External"/><Relationship Id="rId263" Type="http://schemas.openxmlformats.org/officeDocument/2006/relationships/hyperlink" Target="http://docs.cntd.ru/document/902193424" TargetMode="External"/><Relationship Id="rId37" Type="http://schemas.openxmlformats.org/officeDocument/2006/relationships/hyperlink" Target="http://docs.cntd.ru/document/902064587" TargetMode="External"/><Relationship Id="rId58" Type="http://schemas.openxmlformats.org/officeDocument/2006/relationships/hyperlink" Target="http://docs.cntd.ru/document/902312609" TargetMode="External"/><Relationship Id="rId79" Type="http://schemas.openxmlformats.org/officeDocument/2006/relationships/hyperlink" Target="http://docs.cntd.ru/document/902064587" TargetMode="External"/><Relationship Id="rId102" Type="http://schemas.openxmlformats.org/officeDocument/2006/relationships/hyperlink" Target="http://docs.cntd.ru/document/412713257" TargetMode="External"/><Relationship Id="rId123" Type="http://schemas.openxmlformats.org/officeDocument/2006/relationships/hyperlink" Target="http://docs.cntd.ru/document/902312609" TargetMode="External"/><Relationship Id="rId144" Type="http://schemas.openxmlformats.org/officeDocument/2006/relationships/hyperlink" Target="http://docs.cntd.ru/document/902193424" TargetMode="External"/><Relationship Id="rId90" Type="http://schemas.openxmlformats.org/officeDocument/2006/relationships/hyperlink" Target="http://docs.cntd.ru/document/902266565" TargetMode="External"/><Relationship Id="rId165" Type="http://schemas.openxmlformats.org/officeDocument/2006/relationships/hyperlink" Target="http://docs.cntd.ru/document/802048671" TargetMode="External"/><Relationship Id="rId186" Type="http://schemas.openxmlformats.org/officeDocument/2006/relationships/hyperlink" Target="http://docs.cntd.ru/document/902312609" TargetMode="External"/><Relationship Id="rId211" Type="http://schemas.openxmlformats.org/officeDocument/2006/relationships/hyperlink" Target="http://docs.cntd.ru/document/902247618" TargetMode="External"/><Relationship Id="rId232" Type="http://schemas.openxmlformats.org/officeDocument/2006/relationships/hyperlink" Target="http://docs.cntd.ru/document/902098260" TargetMode="External"/><Relationship Id="rId253" Type="http://schemas.openxmlformats.org/officeDocument/2006/relationships/hyperlink" Target="http://docs.cntd.ru/document/902247618" TargetMode="External"/><Relationship Id="rId274" Type="http://schemas.openxmlformats.org/officeDocument/2006/relationships/hyperlink" Target="http://docs.cntd.ru/document/902312609" TargetMode="External"/><Relationship Id="rId27" Type="http://schemas.openxmlformats.org/officeDocument/2006/relationships/hyperlink" Target="http://docs.cntd.ru/document/902247618" TargetMode="External"/><Relationship Id="rId48" Type="http://schemas.openxmlformats.org/officeDocument/2006/relationships/hyperlink" Target="http://docs.cntd.ru/document/902193424" TargetMode="External"/><Relationship Id="rId69" Type="http://schemas.openxmlformats.org/officeDocument/2006/relationships/hyperlink" Target="http://docs.cntd.ru/document/412713257" TargetMode="External"/><Relationship Id="rId113" Type="http://schemas.openxmlformats.org/officeDocument/2006/relationships/hyperlink" Target="http://docs.cntd.ru/document/902213684" TargetMode="External"/><Relationship Id="rId134" Type="http://schemas.openxmlformats.org/officeDocument/2006/relationships/hyperlink" Target="http://docs.cntd.ru/document/902064587" TargetMode="External"/><Relationship Id="rId80" Type="http://schemas.openxmlformats.org/officeDocument/2006/relationships/hyperlink" Target="http://docs.cntd.ru/document/902064587" TargetMode="External"/><Relationship Id="rId155" Type="http://schemas.openxmlformats.org/officeDocument/2006/relationships/hyperlink" Target="http://docs.cntd.ru/document/902237814" TargetMode="External"/><Relationship Id="rId176" Type="http://schemas.openxmlformats.org/officeDocument/2006/relationships/hyperlink" Target="http://docs.cntd.ru/document/902312609" TargetMode="External"/><Relationship Id="rId197" Type="http://schemas.openxmlformats.org/officeDocument/2006/relationships/hyperlink" Target="http://docs.cntd.ru/document/902213684" TargetMode="External"/><Relationship Id="rId201" Type="http://schemas.openxmlformats.org/officeDocument/2006/relationships/hyperlink" Target="http://docs.cntd.ru/document/902312609" TargetMode="External"/><Relationship Id="rId222" Type="http://schemas.openxmlformats.org/officeDocument/2006/relationships/hyperlink" Target="http://docs.cntd.ru/document/902312609" TargetMode="External"/><Relationship Id="rId243" Type="http://schemas.openxmlformats.org/officeDocument/2006/relationships/hyperlink" Target="http://docs.cntd.ru/document/902312609" TargetMode="External"/><Relationship Id="rId264" Type="http://schemas.openxmlformats.org/officeDocument/2006/relationships/hyperlink" Target="http://docs.cntd.ru/document/902193424" TargetMode="External"/><Relationship Id="rId17" Type="http://schemas.openxmlformats.org/officeDocument/2006/relationships/hyperlink" Target="http://docs.cntd.ru/document/902213684" TargetMode="External"/><Relationship Id="rId38" Type="http://schemas.openxmlformats.org/officeDocument/2006/relationships/hyperlink" Target="http://docs.cntd.ru/document/902220102" TargetMode="External"/><Relationship Id="rId59" Type="http://schemas.openxmlformats.org/officeDocument/2006/relationships/hyperlink" Target="http://docs.cntd.ru/document/902312609" TargetMode="External"/><Relationship Id="rId103" Type="http://schemas.openxmlformats.org/officeDocument/2006/relationships/hyperlink" Target="http://docs.cntd.ru/document/412713257" TargetMode="External"/><Relationship Id="rId124" Type="http://schemas.openxmlformats.org/officeDocument/2006/relationships/hyperlink" Target="http://docs.cntd.ru/document/902312609" TargetMode="External"/><Relationship Id="rId70" Type="http://schemas.openxmlformats.org/officeDocument/2006/relationships/hyperlink" Target="http://docs.cntd.ru/document/412713257" TargetMode="External"/><Relationship Id="rId91" Type="http://schemas.openxmlformats.org/officeDocument/2006/relationships/hyperlink" Target="http://docs.cntd.ru/document/902266565" TargetMode="External"/><Relationship Id="rId145" Type="http://schemas.openxmlformats.org/officeDocument/2006/relationships/hyperlink" Target="http://docs.cntd.ru/document/902193424" TargetMode="External"/><Relationship Id="rId166" Type="http://schemas.openxmlformats.org/officeDocument/2006/relationships/hyperlink" Target="http://docs.cntd.ru/document/802048671" TargetMode="External"/><Relationship Id="rId187" Type="http://schemas.openxmlformats.org/officeDocument/2006/relationships/hyperlink" Target="http://docs.cntd.ru/document/902312609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docs.cntd.ru/document/902247618" TargetMode="External"/><Relationship Id="rId233" Type="http://schemas.openxmlformats.org/officeDocument/2006/relationships/hyperlink" Target="http://docs.cntd.ru/document/902098260" TargetMode="External"/><Relationship Id="rId254" Type="http://schemas.openxmlformats.org/officeDocument/2006/relationships/hyperlink" Target="http://docs.cntd.ru/document/902247618" TargetMode="External"/><Relationship Id="rId28" Type="http://schemas.openxmlformats.org/officeDocument/2006/relationships/hyperlink" Target="http://docs.cntd.ru/document/902247618" TargetMode="External"/><Relationship Id="rId49" Type="http://schemas.openxmlformats.org/officeDocument/2006/relationships/hyperlink" Target="http://docs.cntd.ru/document/902193424" TargetMode="External"/><Relationship Id="rId114" Type="http://schemas.openxmlformats.org/officeDocument/2006/relationships/hyperlink" Target="http://docs.cntd.ru/document/902213684" TargetMode="External"/><Relationship Id="rId275" Type="http://schemas.openxmlformats.org/officeDocument/2006/relationships/hyperlink" Target="http://docs.cntd.ru/document/902312609" TargetMode="External"/><Relationship Id="rId60" Type="http://schemas.openxmlformats.org/officeDocument/2006/relationships/hyperlink" Target="http://docs.cntd.ru/document/902312609" TargetMode="External"/><Relationship Id="rId81" Type="http://schemas.openxmlformats.org/officeDocument/2006/relationships/hyperlink" Target="http://docs.cntd.ru/document/902064587" TargetMode="External"/><Relationship Id="rId135" Type="http://schemas.openxmlformats.org/officeDocument/2006/relationships/hyperlink" Target="http://docs.cntd.ru/document/902064587" TargetMode="External"/><Relationship Id="rId156" Type="http://schemas.openxmlformats.org/officeDocument/2006/relationships/hyperlink" Target="http://docs.cntd.ru/document/902312609" TargetMode="External"/><Relationship Id="rId177" Type="http://schemas.openxmlformats.org/officeDocument/2006/relationships/hyperlink" Target="http://docs.cntd.ru/document/902312609" TargetMode="External"/><Relationship Id="rId198" Type="http://schemas.openxmlformats.org/officeDocument/2006/relationships/hyperlink" Target="http://docs.cntd.ru/document/902213684" TargetMode="External"/><Relationship Id="rId202" Type="http://schemas.openxmlformats.org/officeDocument/2006/relationships/hyperlink" Target="http://docs.cntd.ru/document/902312609" TargetMode="External"/><Relationship Id="rId223" Type="http://schemas.openxmlformats.org/officeDocument/2006/relationships/hyperlink" Target="http://docs.cntd.ru/document/902312609" TargetMode="External"/><Relationship Id="rId244" Type="http://schemas.openxmlformats.org/officeDocument/2006/relationships/hyperlink" Target="http://docs.cntd.ru/document/902312609" TargetMode="External"/><Relationship Id="rId18" Type="http://schemas.openxmlformats.org/officeDocument/2006/relationships/hyperlink" Target="http://docs.cntd.ru/document/902213684" TargetMode="External"/><Relationship Id="rId39" Type="http://schemas.openxmlformats.org/officeDocument/2006/relationships/hyperlink" Target="http://docs.cntd.ru/document/902220102" TargetMode="External"/><Relationship Id="rId265" Type="http://schemas.openxmlformats.org/officeDocument/2006/relationships/hyperlink" Target="http://docs.cntd.ru/document/902193424" TargetMode="External"/><Relationship Id="rId50" Type="http://schemas.openxmlformats.org/officeDocument/2006/relationships/hyperlink" Target="http://docs.cntd.ru/document/902237814" TargetMode="External"/><Relationship Id="rId104" Type="http://schemas.openxmlformats.org/officeDocument/2006/relationships/hyperlink" Target="http://docs.cntd.ru/document/902098260" TargetMode="External"/><Relationship Id="rId125" Type="http://schemas.openxmlformats.org/officeDocument/2006/relationships/hyperlink" Target="http://docs.cntd.ru/document/902312609" TargetMode="External"/><Relationship Id="rId146" Type="http://schemas.openxmlformats.org/officeDocument/2006/relationships/hyperlink" Target="http://docs.cntd.ru/document/902193424" TargetMode="External"/><Relationship Id="rId167" Type="http://schemas.openxmlformats.org/officeDocument/2006/relationships/hyperlink" Target="http://docs.cntd.ru/document/802048671" TargetMode="External"/><Relationship Id="rId188" Type="http://schemas.openxmlformats.org/officeDocument/2006/relationships/hyperlink" Target="http://docs.cntd.ru/document/902312609" TargetMode="External"/><Relationship Id="rId71" Type="http://schemas.openxmlformats.org/officeDocument/2006/relationships/hyperlink" Target="http://docs.cntd.ru/document/412713257" TargetMode="External"/><Relationship Id="rId92" Type="http://schemas.openxmlformats.org/officeDocument/2006/relationships/hyperlink" Target="http://docs.cntd.ru/document/902266565" TargetMode="External"/><Relationship Id="rId213" Type="http://schemas.openxmlformats.org/officeDocument/2006/relationships/hyperlink" Target="http://docs.cntd.ru/document/902247618" TargetMode="External"/><Relationship Id="rId234" Type="http://schemas.openxmlformats.org/officeDocument/2006/relationships/hyperlink" Target="http://docs.cntd.ru/document/902213684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902247618" TargetMode="External"/><Relationship Id="rId255" Type="http://schemas.openxmlformats.org/officeDocument/2006/relationships/hyperlink" Target="http://docs.cntd.ru/document/902220102" TargetMode="External"/><Relationship Id="rId276" Type="http://schemas.openxmlformats.org/officeDocument/2006/relationships/hyperlink" Target="http://docs.cntd.ru/document/902312609" TargetMode="External"/><Relationship Id="rId40" Type="http://schemas.openxmlformats.org/officeDocument/2006/relationships/hyperlink" Target="http://docs.cntd.ru/document/902220102" TargetMode="External"/><Relationship Id="rId115" Type="http://schemas.openxmlformats.org/officeDocument/2006/relationships/hyperlink" Target="http://docs.cntd.ru/document/902213684" TargetMode="External"/><Relationship Id="rId136" Type="http://schemas.openxmlformats.org/officeDocument/2006/relationships/hyperlink" Target="http://docs.cntd.ru/document/902064587" TargetMode="External"/><Relationship Id="rId157" Type="http://schemas.openxmlformats.org/officeDocument/2006/relationships/hyperlink" Target="http://docs.cntd.ru/document/902312609" TargetMode="External"/><Relationship Id="rId178" Type="http://schemas.openxmlformats.org/officeDocument/2006/relationships/hyperlink" Target="http://docs.cntd.ru/document/902247618" TargetMode="External"/><Relationship Id="rId61" Type="http://schemas.openxmlformats.org/officeDocument/2006/relationships/hyperlink" Target="http://docs.cntd.ru/document/902312609" TargetMode="External"/><Relationship Id="rId82" Type="http://schemas.openxmlformats.org/officeDocument/2006/relationships/hyperlink" Target="http://docs.cntd.ru/document/902064587" TargetMode="External"/><Relationship Id="rId199" Type="http://schemas.openxmlformats.org/officeDocument/2006/relationships/hyperlink" Target="http://docs.cntd.ru/document/902213684" TargetMode="External"/><Relationship Id="rId203" Type="http://schemas.openxmlformats.org/officeDocument/2006/relationships/hyperlink" Target="http://docs.cntd.ru/document/902312609" TargetMode="External"/><Relationship Id="rId19" Type="http://schemas.openxmlformats.org/officeDocument/2006/relationships/hyperlink" Target="http://docs.cntd.ru/document/902312609" TargetMode="External"/><Relationship Id="rId224" Type="http://schemas.openxmlformats.org/officeDocument/2006/relationships/hyperlink" Target="http://docs.cntd.ru/document/902312609" TargetMode="External"/><Relationship Id="rId245" Type="http://schemas.openxmlformats.org/officeDocument/2006/relationships/hyperlink" Target="http://docs.cntd.ru/document/902312609" TargetMode="External"/><Relationship Id="rId266" Type="http://schemas.openxmlformats.org/officeDocument/2006/relationships/hyperlink" Target="http://docs.cntd.ru/document/902193424" TargetMode="External"/><Relationship Id="rId30" Type="http://schemas.openxmlformats.org/officeDocument/2006/relationships/hyperlink" Target="http://docs.cntd.ru/document/902247618" TargetMode="External"/><Relationship Id="rId105" Type="http://schemas.openxmlformats.org/officeDocument/2006/relationships/hyperlink" Target="http://docs.cntd.ru/document/902098260" TargetMode="External"/><Relationship Id="rId126" Type="http://schemas.openxmlformats.org/officeDocument/2006/relationships/hyperlink" Target="http://docs.cntd.ru/document/902247618" TargetMode="External"/><Relationship Id="rId147" Type="http://schemas.openxmlformats.org/officeDocument/2006/relationships/hyperlink" Target="http://docs.cntd.ru/document/902193424" TargetMode="External"/><Relationship Id="rId168" Type="http://schemas.openxmlformats.org/officeDocument/2006/relationships/hyperlink" Target="http://docs.cntd.ru/document/412713257" TargetMode="External"/><Relationship Id="rId51" Type="http://schemas.openxmlformats.org/officeDocument/2006/relationships/hyperlink" Target="http://docs.cntd.ru/document/902237814" TargetMode="External"/><Relationship Id="rId72" Type="http://schemas.openxmlformats.org/officeDocument/2006/relationships/hyperlink" Target="http://docs.cntd.ru/document/412713257" TargetMode="External"/><Relationship Id="rId93" Type="http://schemas.openxmlformats.org/officeDocument/2006/relationships/hyperlink" Target="http://docs.cntd.ru/document/902266565" TargetMode="External"/><Relationship Id="rId189" Type="http://schemas.openxmlformats.org/officeDocument/2006/relationships/hyperlink" Target="http://docs.cntd.ru/document/902312609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docs.cntd.ru/document/902247618" TargetMode="External"/><Relationship Id="rId235" Type="http://schemas.openxmlformats.org/officeDocument/2006/relationships/hyperlink" Target="http://docs.cntd.ru/document/902213684" TargetMode="External"/><Relationship Id="rId256" Type="http://schemas.openxmlformats.org/officeDocument/2006/relationships/hyperlink" Target="http://docs.cntd.ru/document/902220102" TargetMode="External"/><Relationship Id="rId277" Type="http://schemas.openxmlformats.org/officeDocument/2006/relationships/hyperlink" Target="http://docs.cntd.ru/document/902312609" TargetMode="External"/><Relationship Id="rId116" Type="http://schemas.openxmlformats.org/officeDocument/2006/relationships/hyperlink" Target="http://docs.cntd.ru/document/902213684" TargetMode="External"/><Relationship Id="rId137" Type="http://schemas.openxmlformats.org/officeDocument/2006/relationships/hyperlink" Target="http://docs.cntd.ru/document/902064587" TargetMode="External"/><Relationship Id="rId158" Type="http://schemas.openxmlformats.org/officeDocument/2006/relationships/hyperlink" Target="http://docs.cntd.ru/document/902312609" TargetMode="External"/><Relationship Id="rId20" Type="http://schemas.openxmlformats.org/officeDocument/2006/relationships/hyperlink" Target="http://docs.cntd.ru/document/902312609" TargetMode="External"/><Relationship Id="rId41" Type="http://schemas.openxmlformats.org/officeDocument/2006/relationships/hyperlink" Target="http://docs.cntd.ru/document/902220102" TargetMode="External"/><Relationship Id="rId62" Type="http://schemas.openxmlformats.org/officeDocument/2006/relationships/hyperlink" Target="http://docs.cntd.ru/document/802048671" TargetMode="External"/><Relationship Id="rId83" Type="http://schemas.openxmlformats.org/officeDocument/2006/relationships/hyperlink" Target="http://docs.cntd.ru/document/902064587" TargetMode="External"/><Relationship Id="rId179" Type="http://schemas.openxmlformats.org/officeDocument/2006/relationships/hyperlink" Target="http://docs.cntd.ru/document/902247618" TargetMode="External"/><Relationship Id="rId190" Type="http://schemas.openxmlformats.org/officeDocument/2006/relationships/hyperlink" Target="http://docs.cntd.ru/document/902312609" TargetMode="External"/><Relationship Id="rId204" Type="http://schemas.openxmlformats.org/officeDocument/2006/relationships/hyperlink" Target="http://docs.cntd.ru/document/902312609" TargetMode="External"/><Relationship Id="rId225" Type="http://schemas.openxmlformats.org/officeDocument/2006/relationships/hyperlink" Target="http://docs.cntd.ru/document/902312609" TargetMode="External"/><Relationship Id="rId246" Type="http://schemas.openxmlformats.org/officeDocument/2006/relationships/hyperlink" Target="http://docs.cntd.ru/document/902312609" TargetMode="External"/><Relationship Id="rId267" Type="http://schemas.openxmlformats.org/officeDocument/2006/relationships/hyperlink" Target="http://docs.cntd.ru/document/902237814" TargetMode="External"/><Relationship Id="rId106" Type="http://schemas.openxmlformats.org/officeDocument/2006/relationships/hyperlink" Target="http://docs.cntd.ru/document/902098260" TargetMode="External"/><Relationship Id="rId127" Type="http://schemas.openxmlformats.org/officeDocument/2006/relationships/hyperlink" Target="http://docs.cntd.ru/document/902247618" TargetMode="External"/><Relationship Id="rId10" Type="http://schemas.openxmlformats.org/officeDocument/2006/relationships/hyperlink" Target="http://docs.cntd.ru/document/902098260" TargetMode="External"/><Relationship Id="rId31" Type="http://schemas.openxmlformats.org/officeDocument/2006/relationships/hyperlink" Target="http://docs.cntd.ru/document/902247618" TargetMode="External"/><Relationship Id="rId52" Type="http://schemas.openxmlformats.org/officeDocument/2006/relationships/hyperlink" Target="http://docs.cntd.ru/document/902237814" TargetMode="External"/><Relationship Id="rId73" Type="http://schemas.openxmlformats.org/officeDocument/2006/relationships/hyperlink" Target="http://docs.cntd.ru/document/412713257" TargetMode="External"/><Relationship Id="rId94" Type="http://schemas.openxmlformats.org/officeDocument/2006/relationships/hyperlink" Target="http://docs.cntd.ru/document/412713257" TargetMode="External"/><Relationship Id="rId148" Type="http://schemas.openxmlformats.org/officeDocument/2006/relationships/hyperlink" Target="http://docs.cntd.ru/document/902193424" TargetMode="External"/><Relationship Id="rId169" Type="http://schemas.openxmlformats.org/officeDocument/2006/relationships/hyperlink" Target="http://docs.cntd.ru/document/412713257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docs.cntd.ru/document/902247618" TargetMode="External"/><Relationship Id="rId215" Type="http://schemas.openxmlformats.org/officeDocument/2006/relationships/hyperlink" Target="http://docs.cntd.ru/document/902064587" TargetMode="External"/><Relationship Id="rId236" Type="http://schemas.openxmlformats.org/officeDocument/2006/relationships/hyperlink" Target="http://docs.cntd.ru/document/902213684" TargetMode="External"/><Relationship Id="rId257" Type="http://schemas.openxmlformats.org/officeDocument/2006/relationships/hyperlink" Target="http://docs.cntd.ru/document/902220102" TargetMode="External"/><Relationship Id="rId278" Type="http://schemas.openxmlformats.org/officeDocument/2006/relationships/hyperlink" Target="http://docs.cntd.ru/document/902312609" TargetMode="External"/><Relationship Id="rId42" Type="http://schemas.openxmlformats.org/officeDocument/2006/relationships/hyperlink" Target="http://docs.cntd.ru/document/902220102" TargetMode="External"/><Relationship Id="rId84" Type="http://schemas.openxmlformats.org/officeDocument/2006/relationships/hyperlink" Target="http://docs.cntd.ru/document/902064587" TargetMode="External"/><Relationship Id="rId138" Type="http://schemas.openxmlformats.org/officeDocument/2006/relationships/hyperlink" Target="http://docs.cntd.ru/document/902220102" TargetMode="External"/><Relationship Id="rId191" Type="http://schemas.openxmlformats.org/officeDocument/2006/relationships/hyperlink" Target="http://docs.cntd.ru/document/902312609" TargetMode="External"/><Relationship Id="rId205" Type="http://schemas.openxmlformats.org/officeDocument/2006/relationships/hyperlink" Target="http://docs.cntd.ru/document/902312609" TargetMode="External"/><Relationship Id="rId247" Type="http://schemas.openxmlformats.org/officeDocument/2006/relationships/hyperlink" Target="http://docs.cntd.ru/document/902312609" TargetMode="External"/><Relationship Id="rId107" Type="http://schemas.openxmlformats.org/officeDocument/2006/relationships/hyperlink" Target="http://docs.cntd.ru/document/902098260" TargetMode="External"/><Relationship Id="rId11" Type="http://schemas.openxmlformats.org/officeDocument/2006/relationships/hyperlink" Target="http://docs.cntd.ru/document/902213684" TargetMode="External"/><Relationship Id="rId53" Type="http://schemas.openxmlformats.org/officeDocument/2006/relationships/hyperlink" Target="http://docs.cntd.ru/document/902237814" TargetMode="External"/><Relationship Id="rId149" Type="http://schemas.openxmlformats.org/officeDocument/2006/relationships/hyperlink" Target="http://docs.cntd.ru/document/902193424" TargetMode="External"/><Relationship Id="rId95" Type="http://schemas.openxmlformats.org/officeDocument/2006/relationships/hyperlink" Target="http://docs.cntd.ru/document/412713257" TargetMode="External"/><Relationship Id="rId160" Type="http://schemas.openxmlformats.org/officeDocument/2006/relationships/hyperlink" Target="http://docs.cntd.ru/document/902312609" TargetMode="External"/><Relationship Id="rId216" Type="http://schemas.openxmlformats.org/officeDocument/2006/relationships/hyperlink" Target="http://docs.cntd.ru/document/902064587" TargetMode="External"/><Relationship Id="rId258" Type="http://schemas.openxmlformats.org/officeDocument/2006/relationships/hyperlink" Target="http://docs.cntd.ru/document/9022201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37</Pages>
  <Words>14718</Words>
  <Characters>83893</Characters>
  <Application>Microsoft Office Word</Application>
  <DocSecurity>0</DocSecurity>
  <Lines>699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</dc:creator>
  <cp:keywords/>
  <cp:lastModifiedBy>Econom1</cp:lastModifiedBy>
  <cp:revision>89</cp:revision>
  <cp:lastPrinted>2020-11-09T02:50:00Z</cp:lastPrinted>
  <dcterms:created xsi:type="dcterms:W3CDTF">2020-04-09T04:22:00Z</dcterms:created>
  <dcterms:modified xsi:type="dcterms:W3CDTF">2022-11-24T07:50:00Z</dcterms:modified>
</cp:coreProperties>
</file>