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230FE" w14:textId="73265D2C" w:rsidR="004C42FE" w:rsidRDefault="004C42FE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1D15DBE" w14:textId="78060621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D2C1DCA" w14:textId="77777777" w:rsidR="0017431D" w:rsidRPr="0017431D" w:rsidRDefault="00A70F23" w:rsidP="001743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42603329"/>
      <w:bookmarkEnd w:id="0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object w:dxaOrig="1440" w:dyaOrig="1440" w14:anchorId="67DC43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11pt;width:70.6pt;height:67.5pt;z-index:251658240" fillcolor="window">
            <v:imagedata r:id="rId5" o:title=""/>
            <w10:wrap type="topAndBottom"/>
          </v:shape>
          <o:OLEObject Type="Embed" ProgID="Word.Picture.8" ShapeID="_x0000_s1026" DrawAspect="Content" ObjectID="_1730806814" r:id="rId6"/>
        </w:object>
      </w:r>
      <w:r w:rsidR="0017431D" w:rsidRPr="0017431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14:paraId="307FA42D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sz w:val="24"/>
          <w:szCs w:val="24"/>
          <w:lang w:eastAsia="ru-RU"/>
        </w:rPr>
        <w:t>ТЫВА РЕСПУБЛИКАНЫН</w:t>
      </w:r>
    </w:p>
    <w:p w14:paraId="2BCA2B5D" w14:textId="77777777" w:rsidR="0017431D" w:rsidRPr="0017431D" w:rsidRDefault="0017431D" w:rsidP="0017431D">
      <w:pPr>
        <w:spacing w:after="0" w:line="240" w:lineRule="auto"/>
        <w:ind w:left="-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sz w:val="24"/>
          <w:szCs w:val="24"/>
          <w:lang w:eastAsia="ru-RU"/>
        </w:rPr>
        <w:t>МУНИЦИПАЛДЫГ РАЙОНУ «КЫЗЫЛ КОЖУУН» ЧАГЫРГАЗЫ</w:t>
      </w:r>
    </w:p>
    <w:p w14:paraId="05EE6089" w14:textId="77777777" w:rsidR="0017431D" w:rsidRPr="0017431D" w:rsidRDefault="0017431D" w:rsidP="0017431D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FA21C4" w14:textId="77777777" w:rsidR="0017431D" w:rsidRPr="0017431D" w:rsidRDefault="0017431D" w:rsidP="0017431D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 О К Т А </w:t>
      </w:r>
      <w:proofErr w:type="spellStart"/>
      <w:r w:rsidRPr="0017431D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spellEnd"/>
      <w:r w:rsidRPr="0017431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 </w:t>
      </w:r>
    </w:p>
    <w:p w14:paraId="2AEE264F" w14:textId="77777777" w:rsidR="0017431D" w:rsidRPr="0017431D" w:rsidRDefault="0017431D" w:rsidP="0017431D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4070D4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sz w:val="24"/>
          <w:szCs w:val="24"/>
          <w:lang w:eastAsia="ru-RU"/>
        </w:rPr>
        <w:t>РЕСПУБЛИКА ТЫВА</w:t>
      </w:r>
    </w:p>
    <w:p w14:paraId="7C353D78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РАЙОНА</w:t>
      </w:r>
    </w:p>
    <w:p w14:paraId="2184173C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31D">
        <w:rPr>
          <w:rFonts w:ascii="Times New Roman" w:eastAsia="Times New Roman" w:hAnsi="Times New Roman"/>
          <w:sz w:val="24"/>
          <w:szCs w:val="24"/>
          <w:lang w:eastAsia="ru-RU"/>
        </w:rPr>
        <w:t>«КЫЗЫЛСКИЙ КОЖУУН»</w:t>
      </w:r>
    </w:p>
    <w:p w14:paraId="637C2F56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30EE94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b/>
          <w:sz w:val="24"/>
          <w:szCs w:val="24"/>
          <w:lang w:eastAsia="ru-RU"/>
        </w:rPr>
        <w:t>П О С Т А Н О В Л Е Н И Е</w:t>
      </w:r>
    </w:p>
    <w:p w14:paraId="263D72AB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64C7DD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«__» ________ 2020 г.            </w:t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</w:t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№ ___ </w:t>
      </w:r>
    </w:p>
    <w:p w14:paraId="1B54368A" w14:textId="77777777" w:rsidR="0017431D" w:rsidRPr="0017431D" w:rsidRDefault="0017431D" w:rsidP="0017431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8BD0A07" w14:textId="77777777" w:rsidR="0017431D" w:rsidRPr="0017431D" w:rsidRDefault="0017431D" w:rsidP="0017431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736635E" w14:textId="77777777" w:rsidR="0017431D" w:rsidRPr="0017431D" w:rsidRDefault="0017431D" w:rsidP="0017431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C8EE929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муниципальной</w:t>
      </w:r>
    </w:p>
    <w:p w14:paraId="7193A5D4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 Кызылского кожууна </w:t>
      </w:r>
    </w:p>
    <w:p w14:paraId="484DB159" w14:textId="3CB99738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663057" w:rsidRPr="00663057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молодежной политики в  Кызылском кожууне на</w:t>
      </w:r>
      <w:r w:rsidR="00663057" w:rsidRPr="006630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2021-2023гг</w:t>
      </w:r>
      <w:r w:rsidR="006630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.»</w:t>
      </w:r>
    </w:p>
    <w:p w14:paraId="67997C92" w14:textId="77777777" w:rsidR="0017431D" w:rsidRPr="0017431D" w:rsidRDefault="0017431D" w:rsidP="001743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4CD3B2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179 Бюджетного кодекса Российской Федерации, администрация Кызылского кожууна </w:t>
      </w:r>
      <w:r w:rsidRPr="001743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ПОСТАНОВЛЯЕТ:</w:t>
      </w:r>
    </w:p>
    <w:p w14:paraId="4C62014C" w14:textId="32A01F82" w:rsidR="0017431D" w:rsidRPr="0017431D" w:rsidRDefault="009D332B" w:rsidP="009D332B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17431D" w:rsidRPr="0017431D">
        <w:rPr>
          <w:rFonts w:ascii="Times New Roman" w:eastAsia="Times New Roman" w:hAnsi="Times New Roman"/>
          <w:sz w:val="28"/>
          <w:szCs w:val="28"/>
          <w:lang w:eastAsia="ru-RU"/>
        </w:rPr>
        <w:t>Утвердить прилагаемую муниципальную программу Кызылского кожууна «</w:t>
      </w:r>
      <w:r w:rsidR="00E14224" w:rsidRPr="00E142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Развитие молодежной политики </w:t>
      </w:r>
      <w:proofErr w:type="gramStart"/>
      <w:r w:rsidR="00E14224" w:rsidRPr="00E14224">
        <w:rPr>
          <w:rFonts w:ascii="Times New Roman" w:eastAsia="Times New Roman" w:hAnsi="Times New Roman"/>
          <w:bCs/>
          <w:sz w:val="28"/>
          <w:szCs w:val="28"/>
          <w:lang w:eastAsia="ru-RU"/>
        </w:rPr>
        <w:t>в  Кызылском</w:t>
      </w:r>
      <w:proofErr w:type="gramEnd"/>
      <w:r w:rsidR="00E14224" w:rsidRPr="00E142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кожууне на 2021-2023гг.</w:t>
      </w:r>
      <w:r w:rsidR="0017431D" w:rsidRPr="0017431D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17431D"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(далее- Программа).</w:t>
      </w:r>
    </w:p>
    <w:p w14:paraId="66D88BD6" w14:textId="39B79679" w:rsidR="0017431D" w:rsidRPr="009D332B" w:rsidRDefault="009D332B" w:rsidP="009D332B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финансирования мероприятий Программы подлежат ежегодному уточнению исходя из возможностей </w:t>
      </w:r>
      <w:proofErr w:type="spellStart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>кожуунного</w:t>
      </w:r>
      <w:proofErr w:type="spellEnd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</w:t>
      </w:r>
      <w:proofErr w:type="spellStart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>Кызылского</w:t>
      </w:r>
      <w:proofErr w:type="spellEnd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>кожууна</w:t>
      </w:r>
      <w:proofErr w:type="spellEnd"/>
      <w:r w:rsidR="0017431D" w:rsidRPr="009D332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7978AC" w14:textId="403BE6BC" w:rsidR="0017431D" w:rsidRPr="0017431D" w:rsidRDefault="0017431D" w:rsidP="009D332B">
      <w:pPr>
        <w:tabs>
          <w:tab w:val="left" w:pos="1455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3.  Контроль за исполнением настоящего постановления возложить на </w:t>
      </w:r>
      <w:r w:rsidR="006278FB">
        <w:rPr>
          <w:rFonts w:ascii="Times New Roman" w:eastAsia="Times New Roman" w:hAnsi="Times New Roman"/>
          <w:sz w:val="28"/>
          <w:szCs w:val="28"/>
          <w:lang w:eastAsia="ru-RU"/>
        </w:rPr>
        <w:t>заместителя</w:t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председателя </w:t>
      </w:r>
      <w:r w:rsidR="006278FB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социальной политике и взаимодействию с общественными организациями </w:t>
      </w: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Кызылского </w:t>
      </w:r>
      <w:proofErr w:type="gramStart"/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>кожууна  Республики</w:t>
      </w:r>
      <w:proofErr w:type="gramEnd"/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 Тыва.</w:t>
      </w:r>
    </w:p>
    <w:p w14:paraId="7B170F7C" w14:textId="77777777" w:rsidR="0017431D" w:rsidRPr="0017431D" w:rsidRDefault="0017431D" w:rsidP="009D332B">
      <w:pPr>
        <w:tabs>
          <w:tab w:val="left" w:pos="1455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A004F" w14:textId="77777777" w:rsidR="0017431D" w:rsidRPr="0017431D" w:rsidRDefault="0017431D" w:rsidP="001743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AA9EB6" w14:textId="77777777" w:rsidR="0017431D" w:rsidRPr="0017431D" w:rsidRDefault="0017431D" w:rsidP="001743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974E96" w14:textId="77777777" w:rsidR="0017431D" w:rsidRPr="0017431D" w:rsidRDefault="0017431D" w:rsidP="001743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AE9940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председателя администрации                                             А.-Х.В. </w:t>
      </w:r>
      <w:proofErr w:type="spellStart"/>
      <w:r w:rsidRPr="0017431D">
        <w:rPr>
          <w:rFonts w:ascii="Times New Roman" w:eastAsia="Times New Roman" w:hAnsi="Times New Roman"/>
          <w:sz w:val="28"/>
          <w:szCs w:val="28"/>
          <w:lang w:eastAsia="ru-RU"/>
        </w:rPr>
        <w:t>Догур-оол</w:t>
      </w:r>
      <w:proofErr w:type="spellEnd"/>
    </w:p>
    <w:p w14:paraId="1C39F98B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26F7A6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F79750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74A337" w14:textId="77777777" w:rsidR="0017431D" w:rsidRPr="0017431D" w:rsidRDefault="0017431D" w:rsidP="001743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A655F0" w14:textId="77777777" w:rsidR="0017431D" w:rsidRPr="0017431D" w:rsidRDefault="0017431D" w:rsidP="0017431D">
      <w:pPr>
        <w:spacing w:after="0" w:line="240" w:lineRule="auto"/>
        <w:jc w:val="center"/>
        <w:rPr>
          <w:rFonts w:ascii="Times New Roman CYR" w:eastAsia="Times New Roman" w:hAnsi="Times New Roman CYR"/>
          <w:b/>
          <w:sz w:val="28"/>
          <w:szCs w:val="20"/>
          <w:lang w:eastAsia="ru-RU"/>
        </w:rPr>
      </w:pPr>
    </w:p>
    <w:p w14:paraId="223BB3AD" w14:textId="77777777" w:rsidR="0017431D" w:rsidRPr="0017431D" w:rsidRDefault="0017431D" w:rsidP="0017431D">
      <w:pPr>
        <w:spacing w:after="0" w:line="240" w:lineRule="auto"/>
        <w:jc w:val="center"/>
        <w:rPr>
          <w:rFonts w:ascii="Times New Roman CYR" w:eastAsia="Times New Roman" w:hAnsi="Times New Roman CYR"/>
          <w:b/>
          <w:sz w:val="28"/>
          <w:szCs w:val="20"/>
          <w:lang w:eastAsia="ru-RU"/>
        </w:rPr>
      </w:pPr>
    </w:p>
    <w:p w14:paraId="1A262477" w14:textId="4451A21A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AC4941E" w14:textId="3273001E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0D841BD" w14:textId="035EA40A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0C7C5D6" w14:textId="6AFD7C89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99F93E6" w14:textId="19F9A969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9E4E63B" w14:textId="7D612B0A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3BD1506" w14:textId="57DC3A5B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6B79139" w14:textId="3B4AFB38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6946012" w14:textId="45366C61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3E896E9" w14:textId="1CF24209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4DC217F" w14:textId="5BFDD0E3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34386CE" w14:textId="40976DB8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C59005E" w14:textId="4D6FC56D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3F5D80A" w14:textId="196DD1A0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50FA05F" w14:textId="63882DA8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A4C7B5E" w14:textId="6325B038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7E643EA" w14:textId="17C82D3F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57C7711" w14:textId="42F0B552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768E53B" w14:textId="7E2EC51F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34D3B68" w14:textId="24ECFC72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29D57F7" w14:textId="59445B32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E6B7D68" w14:textId="6CB6DC5D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E30D6F8" w14:textId="72B3B33E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2F058D7" w14:textId="098D321C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8C81559" w14:textId="7EE79B25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637D3E7" w14:textId="76C90953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977AF23" w14:textId="1F86A077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AC6CB67" w14:textId="0775DD8D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FC1275D" w14:textId="400FFD04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06A6150" w14:textId="4C241241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EDD1970" w14:textId="23259EA7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54432A6" w14:textId="5457FD2B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E9845FE" w14:textId="42C20647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877A5F0" w14:textId="1125C15B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0777960" w14:textId="7E6E567C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9F8C6BC" w14:textId="07ED0586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AF99662" w14:textId="440B09FD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68B0753" w14:textId="4EA4E1E1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67A4FC7" w14:textId="3D53535E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0B22154" w14:textId="0CB567BD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659776F" w14:textId="51479286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1CCF72C" w14:textId="6F331A50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6856C45" w14:textId="17975AA0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47C7183" w14:textId="551B69B5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7B32AA9" w14:textId="4F784A12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4BE629D" w14:textId="26DA0537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506E334" w14:textId="4446FBA9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2315DF4" w14:textId="6AEE587E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4C5C78B" w14:textId="4284FD62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2F962EF" w14:textId="3455257E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18C353B" w14:textId="3AE2FCD7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10A86DE" w14:textId="7BE4C66A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29CD38F" w14:textId="256CE2F4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D4B617D" w14:textId="2FE7D0C0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B403582" w14:textId="19519B50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AC012DE" w14:textId="65A0C170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329CA04" w14:textId="5537DD9C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B3D8190" w14:textId="61A04D9F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DCEC492" w14:textId="6057FFE3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B00820E" w14:textId="4D8A1DB7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6A2CC06" w14:textId="6E79D426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2CCAB11" w14:textId="10CB8F5C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C476A47" w14:textId="0AC505EE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38130BC" w14:textId="4E377BC1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19384B0" w14:textId="77777777" w:rsidR="00762597" w:rsidRDefault="00762597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D95ABE9" w14:textId="77777777" w:rsidR="0017431D" w:rsidRDefault="0017431D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7DFCC90" w14:textId="77777777" w:rsidR="0030733F" w:rsidRDefault="0030733F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6D2E8139" w14:textId="77777777" w:rsidR="00A77AA8" w:rsidRPr="00A77AA8" w:rsidRDefault="00A77AA8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77AA8">
        <w:rPr>
          <w:rFonts w:ascii="Times New Roman" w:hAnsi="Times New Roman"/>
          <w:sz w:val="28"/>
          <w:szCs w:val="28"/>
        </w:rPr>
        <w:t xml:space="preserve">Приложение </w:t>
      </w:r>
    </w:p>
    <w:p w14:paraId="2C2058C6" w14:textId="77777777" w:rsidR="00A77AA8" w:rsidRPr="00A77AA8" w:rsidRDefault="00A77AA8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77AA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6FFA8183" w14:textId="77777777" w:rsidR="00A77AA8" w:rsidRPr="00A77AA8" w:rsidRDefault="00A77AA8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A77AA8">
        <w:rPr>
          <w:rFonts w:ascii="Times New Roman" w:hAnsi="Times New Roman"/>
          <w:sz w:val="28"/>
          <w:szCs w:val="28"/>
        </w:rPr>
        <w:t>Кызылского</w:t>
      </w:r>
      <w:r w:rsidR="00DE7B57">
        <w:rPr>
          <w:rFonts w:ascii="Times New Roman" w:hAnsi="Times New Roman"/>
          <w:sz w:val="28"/>
          <w:szCs w:val="28"/>
        </w:rPr>
        <w:t xml:space="preserve"> </w:t>
      </w:r>
      <w:r w:rsidRPr="00A77AA8">
        <w:rPr>
          <w:rFonts w:ascii="Times New Roman" w:hAnsi="Times New Roman"/>
          <w:sz w:val="28"/>
          <w:szCs w:val="28"/>
        </w:rPr>
        <w:t>кожууна</w:t>
      </w:r>
    </w:p>
    <w:p w14:paraId="784779C5" w14:textId="77777777" w:rsidR="00A77AA8" w:rsidRPr="00A77AA8" w:rsidRDefault="004044F1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«__»______2020</w:t>
      </w:r>
      <w:r w:rsidR="00A77AA8" w:rsidRPr="00A77AA8">
        <w:rPr>
          <w:rFonts w:ascii="Times New Roman" w:hAnsi="Times New Roman"/>
          <w:sz w:val="28"/>
          <w:szCs w:val="28"/>
        </w:rPr>
        <w:t>г. №___</w:t>
      </w:r>
    </w:p>
    <w:p w14:paraId="69176C15" w14:textId="77777777" w:rsidR="00A77AA8" w:rsidRP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29A42A9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2FC2FD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FC48B99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22C386A" w14:textId="77777777" w:rsidR="00834182" w:rsidRDefault="00834182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57CE716" w14:textId="77777777" w:rsidR="00834182" w:rsidRDefault="00834182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3BA3A1E" w14:textId="77777777" w:rsidR="00834182" w:rsidRDefault="00834182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A547CDF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647470A" w14:textId="77777777" w:rsidR="00834182" w:rsidRDefault="00834182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77CFDCE" w14:textId="77777777" w:rsidR="00A77AA8" w:rsidRPr="00A77AA8" w:rsidRDefault="00A14955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14:paraId="1121CA5D" w14:textId="56EBD56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E2862">
        <w:rPr>
          <w:rFonts w:ascii="Times New Roman" w:hAnsi="Times New Roman"/>
          <w:sz w:val="28"/>
          <w:szCs w:val="28"/>
        </w:rPr>
        <w:t>"</w:t>
      </w:r>
      <w:r w:rsidRPr="00A77AA8">
        <w:rPr>
          <w:rFonts w:ascii="Times New Roman" w:hAnsi="Times New Roman"/>
          <w:b/>
          <w:sz w:val="28"/>
          <w:szCs w:val="28"/>
        </w:rPr>
        <w:t xml:space="preserve">Развитие молодежной политики </w:t>
      </w:r>
    </w:p>
    <w:p w14:paraId="585D1572" w14:textId="77777777" w:rsidR="00A77AA8" w:rsidRPr="00A77AA8" w:rsidRDefault="00A77AA8" w:rsidP="00A77A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77AA8">
        <w:rPr>
          <w:rFonts w:ascii="Times New Roman" w:hAnsi="Times New Roman"/>
          <w:b/>
          <w:sz w:val="28"/>
          <w:szCs w:val="28"/>
        </w:rPr>
        <w:t>в Кызылском</w:t>
      </w:r>
      <w:r w:rsidR="007419B9">
        <w:rPr>
          <w:rFonts w:ascii="Times New Roman" w:hAnsi="Times New Roman"/>
          <w:b/>
          <w:sz w:val="28"/>
          <w:szCs w:val="28"/>
        </w:rPr>
        <w:t xml:space="preserve"> </w:t>
      </w:r>
      <w:r w:rsidRPr="00A77AA8">
        <w:rPr>
          <w:rFonts w:ascii="Times New Roman" w:hAnsi="Times New Roman"/>
          <w:b/>
          <w:sz w:val="28"/>
          <w:szCs w:val="28"/>
        </w:rPr>
        <w:t>кожууне на</w:t>
      </w:r>
      <w:r w:rsidR="00BA29DC">
        <w:rPr>
          <w:rFonts w:ascii="Times New Roman" w:hAnsi="Times New Roman"/>
          <w:b/>
          <w:bCs/>
          <w:sz w:val="28"/>
          <w:szCs w:val="28"/>
        </w:rPr>
        <w:t xml:space="preserve"> 2021-20203</w:t>
      </w:r>
      <w:r w:rsidRPr="00A77AA8">
        <w:rPr>
          <w:rFonts w:ascii="Times New Roman" w:hAnsi="Times New Roman"/>
          <w:b/>
          <w:bCs/>
          <w:sz w:val="28"/>
          <w:szCs w:val="28"/>
        </w:rPr>
        <w:t>гг."</w:t>
      </w:r>
    </w:p>
    <w:p w14:paraId="060C9115" w14:textId="77777777" w:rsidR="00A77AA8" w:rsidRP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B267DDD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EB759B4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AF94719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8297BE6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A82FD05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319A2E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FF4D017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DE00C72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74A68A0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C9C9BAB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F0CA4EB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31FB53E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278FEB1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6CF86BE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2711AF1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82359F5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F3ECDA5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763EAE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F37E0C8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DB74752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B381FD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32AF332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1C08887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24261D6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7B00A75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78E21C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2B322D1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D4B7D00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4073102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2EFE28E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7D350B4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0CBF19F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B01075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183D013" w14:textId="77777777" w:rsidR="002C4A2A" w:rsidRDefault="002C4A2A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8D26014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9BCA21A" w14:textId="77777777" w:rsidR="00A77AA8" w:rsidRDefault="00A77AA8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4A39A2F" w14:textId="77777777" w:rsidR="00A77AA8" w:rsidRPr="00A77AA8" w:rsidRDefault="00A77AA8" w:rsidP="005D3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77AA8">
        <w:rPr>
          <w:rFonts w:ascii="Times New Roman" w:hAnsi="Times New Roman"/>
          <w:sz w:val="28"/>
          <w:szCs w:val="28"/>
        </w:rPr>
        <w:t>пгт</w:t>
      </w:r>
      <w:proofErr w:type="spellEnd"/>
      <w:r w:rsidRPr="00A77AA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77AA8">
        <w:rPr>
          <w:rFonts w:ascii="Times New Roman" w:hAnsi="Times New Roman"/>
          <w:sz w:val="28"/>
          <w:szCs w:val="28"/>
        </w:rPr>
        <w:t>Каа-Хем</w:t>
      </w:r>
      <w:proofErr w:type="spellEnd"/>
      <w:r w:rsidR="004044F1">
        <w:rPr>
          <w:rFonts w:ascii="Times New Roman" w:hAnsi="Times New Roman"/>
          <w:sz w:val="28"/>
          <w:szCs w:val="28"/>
        </w:rPr>
        <w:t xml:space="preserve"> 2020</w:t>
      </w:r>
      <w:r w:rsidRPr="00A77AA8">
        <w:rPr>
          <w:rFonts w:ascii="Times New Roman" w:hAnsi="Times New Roman"/>
          <w:sz w:val="28"/>
          <w:szCs w:val="28"/>
        </w:rPr>
        <w:t xml:space="preserve"> год</w:t>
      </w:r>
    </w:p>
    <w:p w14:paraId="035ED5A5" w14:textId="5E2CB4D2" w:rsidR="0094677D" w:rsidRDefault="009467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836C2E0" w14:textId="77777777" w:rsidR="002C4A2A" w:rsidRDefault="002C4A2A" w:rsidP="009467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25"/>
      <w:bookmarkEnd w:id="1"/>
    </w:p>
    <w:p w14:paraId="17DF0476" w14:textId="77777777" w:rsidR="004C42FE" w:rsidRPr="006E2862" w:rsidRDefault="004C42FE" w:rsidP="00124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E2862">
        <w:rPr>
          <w:rFonts w:ascii="Times New Roman" w:hAnsi="Times New Roman"/>
          <w:b/>
          <w:sz w:val="28"/>
          <w:szCs w:val="28"/>
        </w:rPr>
        <w:t>ПАСПОРТ</w:t>
      </w:r>
      <w:r w:rsidR="00362F27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6E2862" w:rsidRPr="006E2862">
        <w:rPr>
          <w:rFonts w:ascii="Times New Roman" w:hAnsi="Times New Roman"/>
          <w:b/>
          <w:sz w:val="28"/>
          <w:szCs w:val="28"/>
        </w:rPr>
        <w:t>ПРОГРАММЫ</w:t>
      </w:r>
    </w:p>
    <w:p w14:paraId="61BAEAB9" w14:textId="77777777" w:rsidR="004C42FE" w:rsidRPr="002C62A3" w:rsidRDefault="004C42FE" w:rsidP="00732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72"/>
        <w:gridCol w:w="7796"/>
      </w:tblGrid>
      <w:tr w:rsidR="00A70F23" w:rsidRPr="00A70F23" w14:paraId="3EE14574" w14:textId="77777777" w:rsidTr="00E56C4C">
        <w:trPr>
          <w:trHeight w:val="538"/>
          <w:tblCellSpacing w:w="5" w:type="nil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5571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2" w:name="_GoBack" w:colFirst="0" w:colLast="1"/>
            <w:r w:rsidRPr="00A70F23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951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bookmarkStart w:id="3" w:name="_Hlk55807273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Развитие молодежной политики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в 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Кызылском</w:t>
            </w:r>
            <w:proofErr w:type="spellEnd"/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кожууне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A70F23">
              <w:rPr>
                <w:rFonts w:ascii="Times New Roman" w:hAnsi="Times New Roman"/>
                <w:bCs/>
                <w:sz w:val="28"/>
                <w:szCs w:val="28"/>
              </w:rPr>
              <w:t xml:space="preserve"> 2021-2023гг</w:t>
            </w:r>
            <w:bookmarkEnd w:id="3"/>
            <w:r w:rsidRPr="00A70F23">
              <w:rPr>
                <w:rFonts w:ascii="Times New Roman" w:hAnsi="Times New Roman"/>
                <w:bCs/>
                <w:sz w:val="28"/>
                <w:szCs w:val="28"/>
              </w:rPr>
              <w:t>."</w:t>
            </w:r>
            <w:r w:rsidRPr="00A70F23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A70F23" w:rsidRPr="00A70F23" w14:paraId="7485DD41" w14:textId="77777777" w:rsidTr="00E56C4C">
        <w:trPr>
          <w:trHeight w:val="874"/>
          <w:tblCellSpacing w:w="5" w:type="nil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4749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94B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Заместитель председателя по социальной политике администрации муниципального района «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Кызылский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70F23" w:rsidRPr="00A70F23" w14:paraId="32B3B07D" w14:textId="77777777" w:rsidTr="00E56C4C">
        <w:trPr>
          <w:trHeight w:val="463"/>
          <w:tblCellSpacing w:w="5" w:type="nil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517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349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района «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Кызылский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>», Управление культуры Администрации муниципального района «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Кызылский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</w:p>
        </w:tc>
      </w:tr>
      <w:tr w:rsidR="00A70F23" w:rsidRPr="00A70F23" w14:paraId="26129CCC" w14:textId="77777777" w:rsidTr="00E56C4C">
        <w:trPr>
          <w:trHeight w:val="274"/>
          <w:tblCellSpacing w:w="5" w:type="nil"/>
        </w:trPr>
        <w:tc>
          <w:tcPr>
            <w:tcW w:w="2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105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Цели и задачи   программы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9CD6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Цель: создание правовых, экономических, организационных условий и гарантий для самореализации личности молодого человека, совершенствование работы с молодёжью в соответствии с приоритетными направлениями государственной молодежной политики, а так же вовлечение в добровольческую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деятельность  граждан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 всех возрастов.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>Задачи:</w:t>
            </w:r>
          </w:p>
          <w:p w14:paraId="2E4FBDA5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совершенствование нормативно-правовой базы молодежной политики и добровольчества;</w:t>
            </w:r>
          </w:p>
          <w:p w14:paraId="442B3F1A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-информационно-методическое обеспечение сферы государственной молодежной политики и добровольчества;</w:t>
            </w:r>
          </w:p>
          <w:p w14:paraId="4A20B252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развитие  инфраструктуры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политики.</w:t>
            </w:r>
          </w:p>
          <w:p w14:paraId="6365C08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-гражданско-патриотическое и духовно-нравственное воспитание молодежи; </w:t>
            </w:r>
          </w:p>
          <w:p w14:paraId="519761CB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-поддержка социально-значимых инициатив молодежи, развитие добровольческого и волонтерского движения в молодежной среде;</w:t>
            </w:r>
          </w:p>
          <w:p w14:paraId="378F7A6B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-поддержка талантливой и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инициативной  молодежи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658344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-оказание содействия трудовой занятости молодежи и развития системы студенческих трудовых отрядов;</w:t>
            </w:r>
          </w:p>
          <w:p w14:paraId="50D9BC9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-поддержка молодежных предпринимательских инициатив, развитие молодежного предпринимательства;</w:t>
            </w:r>
          </w:p>
          <w:p w14:paraId="4C23D26E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-государственная поддержка молодой семьи и молодых специалистов;</w:t>
            </w:r>
          </w:p>
          <w:p w14:paraId="154C91F1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-совершенствование межведомственного взаимодействия в сфере развития добровольчества</w:t>
            </w:r>
          </w:p>
          <w:p w14:paraId="35878512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волонтерства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) в обществе; </w:t>
            </w:r>
          </w:p>
          <w:p w14:paraId="2B08D80F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-поддержка деятельности существующих и создание условий для возникновения новых добровольческих (волонтерских) организаций;</w:t>
            </w:r>
          </w:p>
          <w:p w14:paraId="0D558D18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-развитие инфраструктуры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методической,  информационной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>, консультационной, образовательной и ресурсной поддержки добровольческой (волонтерской) деятельности.</w:t>
            </w:r>
          </w:p>
        </w:tc>
      </w:tr>
      <w:tr w:rsidR="00A70F23" w:rsidRPr="00A70F23" w14:paraId="5D64528E" w14:textId="77777777" w:rsidTr="00E56C4C">
        <w:trPr>
          <w:trHeight w:val="416"/>
          <w:tblCellSpacing w:w="5" w:type="nil"/>
        </w:trPr>
        <w:tc>
          <w:tcPr>
            <w:tcW w:w="2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1819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71A756B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3BB5957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Срок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реализации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программы      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2BD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06252FB2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5BA384AC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2021-2023 гг. </w:t>
            </w:r>
          </w:p>
          <w:p w14:paraId="2B259F7D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F23" w:rsidRPr="00A70F23" w14:paraId="24B6EB09" w14:textId="77777777" w:rsidTr="00E56C4C">
        <w:trPr>
          <w:trHeight w:val="914"/>
          <w:tblCellSpacing w:w="5" w:type="nil"/>
        </w:trPr>
        <w:tc>
          <w:tcPr>
            <w:tcW w:w="2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AC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   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финансирования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770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>составляет 210 000 рублей, в том числе по годам:</w:t>
            </w:r>
            <w:r w:rsidRPr="00A70F23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A70F23">
              <w:rPr>
                <w:rFonts w:ascii="Times New Roman" w:hAnsi="Times New Roman"/>
                <w:sz w:val="28"/>
                <w:szCs w:val="28"/>
              </w:rPr>
              <w:t>2021 – 70 000 рублей.</w:t>
            </w:r>
          </w:p>
          <w:p w14:paraId="502D258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2022– 70 000 рублей.</w:t>
            </w:r>
          </w:p>
          <w:p w14:paraId="6F050AC6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2023 – 70 000 рублей.</w:t>
            </w:r>
          </w:p>
          <w:p w14:paraId="2F7B3542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Объем финансирования мероприятий может корректироваться, исходя из возможностей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кожуунного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бюджета МР «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Кызылский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</w:t>
            </w:r>
            <w:proofErr w:type="spellEnd"/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».   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</w:tr>
      <w:tr w:rsidR="00A70F23" w:rsidRPr="00A70F23" w14:paraId="2AC1AF52" w14:textId="77777777" w:rsidTr="00E56C4C">
        <w:trPr>
          <w:trHeight w:val="70"/>
          <w:tblCellSpacing w:w="5" w:type="nil"/>
        </w:trPr>
        <w:tc>
          <w:tcPr>
            <w:tcW w:w="2472" w:type="dxa"/>
            <w:tcBorders>
              <w:left w:val="single" w:sz="4" w:space="0" w:color="auto"/>
              <w:right w:val="single" w:sz="4" w:space="0" w:color="auto"/>
            </w:tcBorders>
          </w:tcPr>
          <w:p w14:paraId="18638BBE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3DF4B8D6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14:paraId="7063C826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Основные целевые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индикаторы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программы.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Ожидаемые 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результаты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реализации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программы,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выраженные в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количественно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измеримых       </w:t>
            </w:r>
            <w:r w:rsidRPr="00A70F23">
              <w:rPr>
                <w:rFonts w:ascii="Times New Roman" w:hAnsi="Times New Roman"/>
                <w:sz w:val="28"/>
                <w:szCs w:val="28"/>
              </w:rPr>
              <w:br/>
              <w:t xml:space="preserve">показателях     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4" w:space="0" w:color="auto"/>
            </w:tcBorders>
          </w:tcPr>
          <w:p w14:paraId="3F0254EA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5780594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71ED71BF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A70F23">
              <w:rPr>
                <w:rFonts w:ascii="Times New Roman" w:hAnsi="Times New Roman"/>
                <w:i/>
                <w:sz w:val="28"/>
                <w:szCs w:val="28"/>
              </w:rPr>
              <w:t xml:space="preserve">Основные целевые индикаторы:                     </w:t>
            </w:r>
          </w:p>
          <w:p w14:paraId="3D31A9BE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1. Доля молодых людей, участвующих в деятельности детских и молодежных общественных объединений, в общем количестве молодежи до 30 %;</w:t>
            </w:r>
          </w:p>
          <w:p w14:paraId="3549B385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2. Количество проектов, представленных на мероприятиях по проектной деятельности, в том числе инновационной направленности 10 ед.;</w:t>
            </w:r>
          </w:p>
          <w:p w14:paraId="6778B275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3. Доля молодых людей, участвующих в мероприятиях (конкурсах, фестивалях, формах, научно-практических конференциях), в общем количестве молодежи до 30 %;</w:t>
            </w:r>
          </w:p>
          <w:p w14:paraId="1C6314BD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4. Количество участников программ по профессиональной ориентации, временной и сезонной занятости молодежи до 300 чел.;</w:t>
            </w:r>
          </w:p>
          <w:p w14:paraId="201F4F29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5. Количество вновь созданных предприятий и рабочих мест в течение года до 3 ед.</w:t>
            </w:r>
          </w:p>
          <w:p w14:paraId="6C2C89B8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В результате реализации мероприятий Программы будут получены следующие результаты, определяющие ее социально-экономическую эффективность:</w:t>
            </w:r>
          </w:p>
          <w:p w14:paraId="03AC5008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 создание центра сферы молодежной политики в </w:t>
            </w:r>
            <w:proofErr w:type="spellStart"/>
            <w:r w:rsidRPr="00A70F23">
              <w:rPr>
                <w:rFonts w:ascii="Times New Roman" w:hAnsi="Times New Roman"/>
                <w:sz w:val="28"/>
                <w:szCs w:val="28"/>
              </w:rPr>
              <w:t>кожууне</w:t>
            </w:r>
            <w:proofErr w:type="spellEnd"/>
            <w:r w:rsidRPr="00A70F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48703DF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создание дополнительных 5 рабочих мест;</w:t>
            </w:r>
          </w:p>
          <w:p w14:paraId="4AAC47FF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увеличение количества молодежи, участвующей в деятельности детских и молодежных общественных объединений до 25 %;</w:t>
            </w:r>
          </w:p>
          <w:p w14:paraId="4E52CE2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увеличение охвата сезонной трудовой занятостью сельской молодежи на 20 %;</w:t>
            </w:r>
          </w:p>
          <w:p w14:paraId="59BB000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увеличение количества молодежи, участвующей в мероприятиях патриотической направленности до 30 %;</w:t>
            </w:r>
          </w:p>
          <w:p w14:paraId="75FC511F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- повышение уровня предпринимательской активности молодежи на 20 процентов;</w:t>
            </w:r>
          </w:p>
          <w:p w14:paraId="6BC110E3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 увеличение доли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граждан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вовлеченных в добровольческую (волонтерскую) деятельность до 10 %</w:t>
            </w:r>
          </w:p>
          <w:p w14:paraId="68B1D3C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 xml:space="preserve">- увеличение </w:t>
            </w:r>
            <w:proofErr w:type="gramStart"/>
            <w:r w:rsidRPr="00A70F23">
              <w:rPr>
                <w:rFonts w:ascii="Times New Roman" w:hAnsi="Times New Roman"/>
                <w:sz w:val="28"/>
                <w:szCs w:val="28"/>
              </w:rPr>
              <w:t>волонтеров</w:t>
            </w:r>
            <w:proofErr w:type="gramEnd"/>
            <w:r w:rsidRPr="00A70F23">
              <w:rPr>
                <w:rFonts w:ascii="Times New Roman" w:hAnsi="Times New Roman"/>
                <w:sz w:val="28"/>
                <w:szCs w:val="28"/>
              </w:rPr>
              <w:t xml:space="preserve"> прошедших обучение на онлайн и офлайн платформах</w:t>
            </w:r>
          </w:p>
          <w:p w14:paraId="0915F76C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0F23">
              <w:rPr>
                <w:rFonts w:ascii="Times New Roman" w:hAnsi="Times New Roman"/>
                <w:sz w:val="28"/>
                <w:szCs w:val="28"/>
              </w:rPr>
              <w:t>&lt;*&gt; - процентные соотношения рассчитаны на 10 тыс. населения соответствующего возраста.</w:t>
            </w:r>
          </w:p>
        </w:tc>
      </w:tr>
      <w:bookmarkEnd w:id="2"/>
      <w:tr w:rsidR="00A70F23" w:rsidRPr="00A70F23" w14:paraId="7B3B1FCD" w14:textId="77777777" w:rsidTr="00E56C4C">
        <w:trPr>
          <w:trHeight w:val="215"/>
          <w:tblCellSpacing w:w="5" w:type="nil"/>
        </w:trPr>
        <w:tc>
          <w:tcPr>
            <w:tcW w:w="2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A265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F314" w14:textId="77777777" w:rsidR="00A70F23" w:rsidRPr="00A70F23" w:rsidRDefault="00A70F23" w:rsidP="00A70F2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263FFE00" w14:textId="77777777" w:rsidR="00A70F23" w:rsidRPr="00A70F23" w:rsidRDefault="00A70F23" w:rsidP="00A70F2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94C90BE" w14:textId="77777777" w:rsidR="006E2862" w:rsidRDefault="006E2862" w:rsidP="008E14D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9598B7D" w14:textId="77777777" w:rsidR="004721D3" w:rsidRDefault="004721D3" w:rsidP="00B7197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B48F24E" w14:textId="77777777" w:rsidR="004721D3" w:rsidRDefault="004721D3" w:rsidP="008E14D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8848781" w14:textId="77777777" w:rsidR="004721D3" w:rsidRPr="007052E8" w:rsidRDefault="00EA2E12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</w:t>
      </w:r>
      <w:r w:rsidR="004721D3" w:rsidRPr="007052E8">
        <w:rPr>
          <w:rFonts w:ascii="Times New Roman" w:hAnsi="Times New Roman"/>
          <w:b/>
          <w:sz w:val="28"/>
          <w:szCs w:val="28"/>
        </w:rPr>
        <w:t xml:space="preserve">. </w:t>
      </w:r>
      <w:r w:rsidR="004721D3" w:rsidRPr="007052E8">
        <w:rPr>
          <w:rFonts w:ascii="Times New Roman" w:hAnsi="Times New Roman"/>
          <w:b/>
          <w:bCs/>
          <w:sz w:val="28"/>
          <w:szCs w:val="28"/>
        </w:rPr>
        <w:t xml:space="preserve">Общая характеристика сферы реализации </w:t>
      </w:r>
    </w:p>
    <w:p w14:paraId="3F4F52BB" w14:textId="77777777" w:rsidR="004721D3" w:rsidRPr="007052E8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14:paraId="612594DE" w14:textId="77777777" w:rsidR="004721D3" w:rsidRPr="007052E8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"Развитие молодежной политики</w:t>
      </w:r>
      <w:r w:rsidR="00934875">
        <w:rPr>
          <w:rFonts w:ascii="Times New Roman" w:hAnsi="Times New Roman"/>
          <w:b/>
          <w:sz w:val="28"/>
          <w:szCs w:val="28"/>
        </w:rPr>
        <w:t xml:space="preserve"> и поддержки добровольчества</w:t>
      </w:r>
      <w:r w:rsidRPr="007052E8">
        <w:rPr>
          <w:rFonts w:ascii="Times New Roman" w:hAnsi="Times New Roman"/>
          <w:b/>
          <w:sz w:val="28"/>
          <w:szCs w:val="28"/>
        </w:rPr>
        <w:t xml:space="preserve"> в Кызылском</w:t>
      </w:r>
      <w:r w:rsidR="00934875">
        <w:rPr>
          <w:rFonts w:ascii="Times New Roman" w:hAnsi="Times New Roman"/>
          <w:b/>
          <w:sz w:val="28"/>
          <w:szCs w:val="28"/>
        </w:rPr>
        <w:t xml:space="preserve"> </w:t>
      </w:r>
      <w:r w:rsidRPr="007052E8">
        <w:rPr>
          <w:rFonts w:ascii="Times New Roman" w:hAnsi="Times New Roman"/>
          <w:b/>
          <w:sz w:val="28"/>
          <w:szCs w:val="28"/>
        </w:rPr>
        <w:t>кожууне</w:t>
      </w:r>
    </w:p>
    <w:p w14:paraId="79CCE6AE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на</w:t>
      </w:r>
      <w:r w:rsidR="00BA29DC">
        <w:rPr>
          <w:rFonts w:ascii="Times New Roman" w:hAnsi="Times New Roman"/>
          <w:b/>
          <w:bCs/>
          <w:sz w:val="28"/>
          <w:szCs w:val="28"/>
        </w:rPr>
        <w:t xml:space="preserve"> 2021-2023</w:t>
      </w:r>
      <w:r w:rsidRPr="007052E8">
        <w:rPr>
          <w:rFonts w:ascii="Times New Roman" w:hAnsi="Times New Roman"/>
          <w:b/>
          <w:bCs/>
          <w:sz w:val="28"/>
          <w:szCs w:val="28"/>
        </w:rPr>
        <w:t xml:space="preserve"> г</w:t>
      </w:r>
      <w:r>
        <w:rPr>
          <w:rFonts w:ascii="Times New Roman" w:hAnsi="Times New Roman"/>
          <w:b/>
          <w:bCs/>
          <w:sz w:val="28"/>
          <w:szCs w:val="28"/>
        </w:rPr>
        <w:t>г.</w:t>
      </w:r>
      <w:r w:rsidRPr="007052E8">
        <w:rPr>
          <w:rFonts w:ascii="Times New Roman" w:hAnsi="Times New Roman"/>
          <w:b/>
          <w:bCs/>
          <w:sz w:val="28"/>
          <w:szCs w:val="28"/>
        </w:rPr>
        <w:t>"</w:t>
      </w:r>
    </w:p>
    <w:p w14:paraId="44BA9FD7" w14:textId="77777777" w:rsidR="00934875" w:rsidRDefault="00934875" w:rsidP="004721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692D40C" w14:textId="77777777" w:rsidR="004721D3" w:rsidRPr="00934875" w:rsidRDefault="00934875" w:rsidP="0093487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Содействие развитию </w:t>
      </w:r>
      <w:r w:rsidR="002C4A2A" w:rsidRPr="00A10CA8">
        <w:rPr>
          <w:rFonts w:ascii="Times New Roman" w:eastAsia="Times New Roman" w:hAnsi="Times New Roman"/>
          <w:sz w:val="28"/>
          <w:szCs w:val="28"/>
          <w:lang w:eastAsia="ru-RU"/>
        </w:rPr>
        <w:t>и распространению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>волонтерства</w:t>
      </w:r>
      <w:proofErr w:type="spellEnd"/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отнесены к числу приоритетных направлений социальной и молодежной политики. Добровольческая деятельность является сферой, дающей простор созидательной инициативе и социальному творчеству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молодежи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, обеспечивающей важный вклад в достижение целей </w:t>
      </w:r>
      <w:r w:rsidR="002C4A2A" w:rsidRPr="00A10CA8">
        <w:rPr>
          <w:rFonts w:ascii="Times New Roman" w:eastAsia="Times New Roman" w:hAnsi="Times New Roman"/>
          <w:sz w:val="28"/>
          <w:szCs w:val="28"/>
          <w:lang w:eastAsia="ru-RU"/>
        </w:rPr>
        <w:t>воспитания активной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гражданской позиции и социальной ответственности молодого человека. Молодежь, активно занимающаяся добровольчеством, получа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т навыки и умения организации мероприятий и акций, общения с различными категориями населения, что впоследствии делает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 конкурентоспособн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10C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рынке труда.</w:t>
      </w:r>
    </w:p>
    <w:p w14:paraId="09DD9B24" w14:textId="77777777" w:rsidR="00BA29DC" w:rsidRDefault="004721D3" w:rsidP="00BA29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</w:t>
      </w:r>
      <w:r w:rsidRPr="002C62A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азвитие </w:t>
      </w:r>
      <w:r w:rsidRPr="002C62A3">
        <w:rPr>
          <w:rFonts w:ascii="Times New Roman" w:hAnsi="Times New Roman"/>
          <w:sz w:val="28"/>
          <w:szCs w:val="28"/>
        </w:rPr>
        <w:t>молодежной политики</w:t>
      </w:r>
      <w:r w:rsidR="00934875">
        <w:rPr>
          <w:rFonts w:ascii="Times New Roman" w:hAnsi="Times New Roman"/>
          <w:sz w:val="28"/>
          <w:szCs w:val="28"/>
        </w:rPr>
        <w:t xml:space="preserve"> и поддержки добровольчества</w:t>
      </w:r>
      <w:r>
        <w:rPr>
          <w:rFonts w:ascii="Times New Roman" w:hAnsi="Times New Roman"/>
          <w:sz w:val="28"/>
          <w:szCs w:val="28"/>
        </w:rPr>
        <w:t xml:space="preserve"> в Кызылском</w:t>
      </w:r>
      <w:r w:rsidR="008E54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кожууне</w:t>
      </w:r>
      <w:r w:rsidR="008E54AE">
        <w:rPr>
          <w:rFonts w:ascii="Times New Roman" w:hAnsi="Times New Roman"/>
          <w:sz w:val="28"/>
          <w:szCs w:val="28"/>
        </w:rPr>
        <w:t xml:space="preserve"> </w:t>
      </w:r>
      <w:r w:rsidRPr="002C62A3">
        <w:rPr>
          <w:rFonts w:ascii="Times New Roman" w:hAnsi="Times New Roman"/>
          <w:sz w:val="28"/>
          <w:szCs w:val="28"/>
        </w:rPr>
        <w:t>на</w:t>
      </w:r>
      <w:r w:rsidR="00BA29DC">
        <w:rPr>
          <w:rFonts w:ascii="Times New Roman" w:hAnsi="Times New Roman"/>
          <w:bCs/>
          <w:sz w:val="28"/>
          <w:szCs w:val="28"/>
        </w:rPr>
        <w:t xml:space="preserve"> 2021-2023</w:t>
      </w:r>
      <w:r>
        <w:rPr>
          <w:rFonts w:ascii="Times New Roman" w:hAnsi="Times New Roman"/>
          <w:bCs/>
          <w:sz w:val="28"/>
          <w:szCs w:val="28"/>
        </w:rPr>
        <w:t xml:space="preserve"> гг.» </w:t>
      </w:r>
      <w:r w:rsidRPr="002C62A3">
        <w:rPr>
          <w:rFonts w:ascii="TimesNewRoman" w:hAnsi="TimesNewRoman" w:cs="TimesNewRoman"/>
          <w:color w:val="000000"/>
          <w:sz w:val="28"/>
          <w:szCs w:val="28"/>
        </w:rPr>
        <w:t>определяет цели, задачи, основные направления и основные мероприятия развития системы государственной молодежной политики</w:t>
      </w:r>
      <w:r w:rsidR="00BA29DC">
        <w:rPr>
          <w:rFonts w:ascii="TimesNewRoman" w:hAnsi="TimesNewRoman" w:cs="TimesNewRoman"/>
          <w:color w:val="000000"/>
          <w:sz w:val="28"/>
          <w:szCs w:val="28"/>
        </w:rPr>
        <w:t>, развития и поддержки добровольчества (</w:t>
      </w:r>
      <w:proofErr w:type="spellStart"/>
      <w:r w:rsidR="00BA29DC">
        <w:rPr>
          <w:rFonts w:ascii="TimesNewRoman" w:hAnsi="TimesNewRoman" w:cs="TimesNewRoman"/>
          <w:color w:val="000000"/>
          <w:sz w:val="28"/>
          <w:szCs w:val="28"/>
        </w:rPr>
        <w:t>волонтерства</w:t>
      </w:r>
      <w:proofErr w:type="spellEnd"/>
      <w:r w:rsidR="00BA29DC">
        <w:rPr>
          <w:rFonts w:ascii="TimesNewRoman" w:hAnsi="TimesNewRoman" w:cs="TimesNewRoman"/>
          <w:color w:val="000000"/>
          <w:sz w:val="28"/>
          <w:szCs w:val="28"/>
        </w:rPr>
        <w:t>)</w:t>
      </w:r>
      <w:r w:rsidRPr="002C62A3">
        <w:rPr>
          <w:rFonts w:ascii="TimesNewRoman" w:hAnsi="TimesNewRoman" w:cs="TimesNewRoman"/>
          <w:color w:val="000000"/>
          <w:sz w:val="28"/>
          <w:szCs w:val="28"/>
        </w:rPr>
        <w:t xml:space="preserve"> в Республике Тыва, финансовое обеспечение и механизмы реализации предусматриваемых мероприятий, показатели их результативности.</w:t>
      </w:r>
      <w:r w:rsidR="00BA29DC" w:rsidRPr="00BA29DC">
        <w:rPr>
          <w:rFonts w:ascii="Times New Roman" w:hAnsi="Times New Roman"/>
          <w:sz w:val="28"/>
          <w:szCs w:val="28"/>
        </w:rPr>
        <w:t xml:space="preserve"> </w:t>
      </w:r>
    </w:p>
    <w:p w14:paraId="15957232" w14:textId="77777777" w:rsidR="004721D3" w:rsidRPr="00BA29DC" w:rsidRDefault="00BA29DC" w:rsidP="00BA29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sz w:val="28"/>
          <w:szCs w:val="28"/>
        </w:rPr>
        <w:t>Приоритетные задачи социально-экономического развития Российской Федерации и Республики Тыва направлены на создание условий для повышения степени интеграции молодых граждан в социально-экономические, о</w:t>
      </w:r>
      <w:r>
        <w:rPr>
          <w:rFonts w:ascii="Times New Roman" w:hAnsi="Times New Roman"/>
          <w:sz w:val="28"/>
          <w:szCs w:val="28"/>
        </w:rPr>
        <w:t>бщественно-политические и социо</w:t>
      </w:r>
      <w:r w:rsidRPr="002C62A3">
        <w:rPr>
          <w:rFonts w:ascii="Times New Roman" w:hAnsi="Times New Roman"/>
          <w:sz w:val="28"/>
          <w:szCs w:val="28"/>
        </w:rPr>
        <w:t>культурные отношения с целью увеличения их вклада в социально-экономическое развитие страны.</w:t>
      </w:r>
      <w:r>
        <w:rPr>
          <w:rFonts w:ascii="Times New Roman" w:hAnsi="Times New Roman"/>
          <w:sz w:val="28"/>
          <w:szCs w:val="28"/>
        </w:rPr>
        <w:t xml:space="preserve"> Так же вовлечение граждан разных возрастов в волонтерскую деятельность.</w:t>
      </w:r>
    </w:p>
    <w:p w14:paraId="214AB1E5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color w:val="000000"/>
          <w:sz w:val="28"/>
          <w:szCs w:val="28"/>
        </w:rPr>
        <w:t xml:space="preserve">Основной целевой установкой Программы </w:t>
      </w:r>
      <w:r w:rsidRPr="002C62A3">
        <w:rPr>
          <w:rFonts w:ascii="TimesNewRoman" w:hAnsi="TimesNewRoman" w:cs="TimesNewRoman"/>
          <w:color w:val="000000"/>
          <w:sz w:val="28"/>
          <w:szCs w:val="28"/>
        </w:rPr>
        <w:t>является создание необходимых условий для реализации п</w:t>
      </w:r>
      <w:r w:rsidRPr="002C62A3">
        <w:rPr>
          <w:rFonts w:ascii="Times New Roman" w:hAnsi="Times New Roman"/>
          <w:sz w:val="28"/>
          <w:szCs w:val="28"/>
        </w:rPr>
        <w:t>риоритетных направлений государственной молодежной политики</w:t>
      </w:r>
      <w:r>
        <w:rPr>
          <w:rFonts w:ascii="Times New Roman" w:hAnsi="Times New Roman"/>
          <w:sz w:val="28"/>
          <w:szCs w:val="28"/>
        </w:rPr>
        <w:t>,</w:t>
      </w:r>
      <w:r w:rsidR="00BA29DC">
        <w:rPr>
          <w:rFonts w:ascii="Times New Roman" w:hAnsi="Times New Roman"/>
          <w:sz w:val="28"/>
          <w:szCs w:val="28"/>
        </w:rPr>
        <w:t xml:space="preserve"> </w:t>
      </w:r>
      <w:r w:rsidR="00B67894">
        <w:rPr>
          <w:rFonts w:ascii="Times New Roman" w:hAnsi="Times New Roman"/>
          <w:sz w:val="28"/>
          <w:szCs w:val="28"/>
        </w:rPr>
        <w:t xml:space="preserve">поддержки </w:t>
      </w:r>
      <w:r w:rsidR="00BA29DC">
        <w:rPr>
          <w:rFonts w:ascii="Times New Roman" w:hAnsi="Times New Roman"/>
          <w:sz w:val="28"/>
          <w:szCs w:val="28"/>
        </w:rPr>
        <w:t>добровольчества в Кызылском кожууне.</w:t>
      </w:r>
    </w:p>
    <w:p w14:paraId="49976DD7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sz w:val="28"/>
          <w:szCs w:val="28"/>
        </w:rPr>
        <w:t xml:space="preserve">Ключевыми приоритетами государственной молодежной </w:t>
      </w:r>
      <w:r w:rsidR="002C4A2A" w:rsidRPr="002C62A3">
        <w:rPr>
          <w:rFonts w:ascii="Times New Roman" w:hAnsi="Times New Roman"/>
          <w:sz w:val="28"/>
          <w:szCs w:val="28"/>
        </w:rPr>
        <w:t>полити</w:t>
      </w:r>
      <w:r w:rsidR="002C4A2A">
        <w:rPr>
          <w:rFonts w:ascii="Times New Roman" w:hAnsi="Times New Roman"/>
          <w:sz w:val="28"/>
          <w:szCs w:val="28"/>
        </w:rPr>
        <w:t>ки, на</w:t>
      </w:r>
      <w:r>
        <w:rPr>
          <w:rFonts w:ascii="Times New Roman" w:hAnsi="Times New Roman"/>
          <w:sz w:val="28"/>
          <w:szCs w:val="28"/>
        </w:rPr>
        <w:t xml:space="preserve"> среднесрочную перспективу </w:t>
      </w:r>
      <w:r w:rsidRPr="002C62A3">
        <w:rPr>
          <w:rFonts w:ascii="Times New Roman" w:hAnsi="Times New Roman"/>
          <w:sz w:val="28"/>
          <w:szCs w:val="28"/>
        </w:rPr>
        <w:t>являются:</w:t>
      </w:r>
    </w:p>
    <w:p w14:paraId="515DAE2A" w14:textId="77777777" w:rsidR="004721D3" w:rsidRPr="002C62A3" w:rsidRDefault="004721D3" w:rsidP="004721D3">
      <w:pPr>
        <w:pStyle w:val="a5"/>
        <w:widowControl w:val="0"/>
        <w:numPr>
          <w:ilvl w:val="0"/>
          <w:numId w:val="14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создание условий для успешной социализации и эффективной самореализации молодежи;</w:t>
      </w:r>
    </w:p>
    <w:p w14:paraId="11EF7207" w14:textId="77777777" w:rsidR="004721D3" w:rsidRPr="002C62A3" w:rsidRDefault="004721D3" w:rsidP="004721D3">
      <w:pPr>
        <w:pStyle w:val="a5"/>
        <w:widowControl w:val="0"/>
        <w:numPr>
          <w:ilvl w:val="0"/>
          <w:numId w:val="14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развитие потенциала молодежи и</w:t>
      </w:r>
      <w:r w:rsidR="00BA29DC">
        <w:rPr>
          <w:rFonts w:ascii="Times New Roman" w:hAnsi="Times New Roman"/>
          <w:color w:val="000000"/>
          <w:sz w:val="28"/>
          <w:szCs w:val="28"/>
        </w:rPr>
        <w:t xml:space="preserve"> добровольцев и их </w:t>
      </w:r>
      <w:r w:rsidRPr="002C62A3">
        <w:rPr>
          <w:rFonts w:ascii="Times New Roman" w:hAnsi="Times New Roman"/>
          <w:color w:val="000000"/>
          <w:sz w:val="28"/>
          <w:szCs w:val="28"/>
        </w:rPr>
        <w:t xml:space="preserve">использование в интересах </w:t>
      </w:r>
      <w:r w:rsidR="00BA29DC">
        <w:rPr>
          <w:rFonts w:ascii="Times New Roman" w:hAnsi="Times New Roman"/>
          <w:color w:val="000000"/>
          <w:sz w:val="28"/>
          <w:szCs w:val="28"/>
        </w:rPr>
        <w:t>социально-экономического</w:t>
      </w:r>
      <w:r w:rsidRPr="002C62A3">
        <w:rPr>
          <w:rFonts w:ascii="Times New Roman" w:hAnsi="Times New Roman"/>
          <w:color w:val="000000"/>
          <w:sz w:val="28"/>
          <w:szCs w:val="28"/>
        </w:rPr>
        <w:t xml:space="preserve"> развития страны;</w:t>
      </w:r>
    </w:p>
    <w:p w14:paraId="29F6382F" w14:textId="77777777" w:rsidR="004721D3" w:rsidRPr="002C62A3" w:rsidRDefault="004721D3" w:rsidP="004721D3">
      <w:pPr>
        <w:pStyle w:val="a5"/>
        <w:widowControl w:val="0"/>
        <w:numPr>
          <w:ilvl w:val="0"/>
          <w:numId w:val="14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вовлечение молодежи в социальную практику;</w:t>
      </w:r>
    </w:p>
    <w:p w14:paraId="65D61B0B" w14:textId="77777777" w:rsidR="004721D3" w:rsidRPr="002C62A3" w:rsidRDefault="004721D3" w:rsidP="004721D3">
      <w:pPr>
        <w:pStyle w:val="a5"/>
        <w:widowControl w:val="0"/>
        <w:numPr>
          <w:ilvl w:val="0"/>
          <w:numId w:val="14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обеспечение эффективной социализации молодежи, находящейся в трудной жизненной ситуации;</w:t>
      </w:r>
    </w:p>
    <w:p w14:paraId="61D86922" w14:textId="77777777" w:rsidR="004721D3" w:rsidRDefault="004721D3" w:rsidP="004721D3">
      <w:pPr>
        <w:pStyle w:val="a5"/>
        <w:widowControl w:val="0"/>
        <w:numPr>
          <w:ilvl w:val="0"/>
          <w:numId w:val="14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государственная поддержка молодых семей и специалистов.</w:t>
      </w:r>
    </w:p>
    <w:p w14:paraId="46462C05" w14:textId="77777777" w:rsidR="00B67894" w:rsidRPr="00B67894" w:rsidRDefault="00B67894" w:rsidP="00B67894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7894">
        <w:rPr>
          <w:rFonts w:ascii="Times New Roman" w:hAnsi="Times New Roman"/>
          <w:sz w:val="28"/>
          <w:szCs w:val="28"/>
        </w:rPr>
        <w:t>увеличение доли граждан вовлеченных в добровольческую (волонтерскую) деятельность до 10 %</w:t>
      </w:r>
    </w:p>
    <w:p w14:paraId="0D13A086" w14:textId="77777777" w:rsidR="004721D3" w:rsidRPr="00B67894" w:rsidRDefault="00B67894" w:rsidP="00B67894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7894">
        <w:rPr>
          <w:rFonts w:ascii="Times New Roman" w:hAnsi="Times New Roman"/>
          <w:sz w:val="28"/>
          <w:szCs w:val="28"/>
        </w:rPr>
        <w:t>увеличение волонтеров прошедших обучение на онлайн и офлайн платформах</w:t>
      </w:r>
    </w:p>
    <w:p w14:paraId="4501ECF3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</w:t>
      </w:r>
      <w:r w:rsidRPr="002C62A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азвитие </w:t>
      </w:r>
      <w:r w:rsidRPr="002C62A3">
        <w:rPr>
          <w:rFonts w:ascii="Times New Roman" w:hAnsi="Times New Roman"/>
          <w:sz w:val="28"/>
          <w:szCs w:val="28"/>
        </w:rPr>
        <w:t>молодежной политики</w:t>
      </w:r>
      <w:r>
        <w:rPr>
          <w:rFonts w:ascii="Times New Roman" w:hAnsi="Times New Roman"/>
          <w:sz w:val="28"/>
          <w:szCs w:val="28"/>
        </w:rPr>
        <w:t xml:space="preserve"> в Кызылском</w:t>
      </w:r>
      <w:r w:rsidR="008E54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кожууне</w:t>
      </w:r>
      <w:r w:rsidR="008E54AE">
        <w:rPr>
          <w:rFonts w:ascii="Times New Roman" w:hAnsi="Times New Roman"/>
          <w:sz w:val="28"/>
          <w:szCs w:val="28"/>
        </w:rPr>
        <w:t xml:space="preserve"> </w:t>
      </w:r>
      <w:r w:rsidRPr="002C62A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 w:rsidR="00BA29DC">
        <w:rPr>
          <w:rFonts w:ascii="Times New Roman" w:hAnsi="Times New Roman"/>
          <w:bCs/>
          <w:sz w:val="28"/>
          <w:szCs w:val="28"/>
        </w:rPr>
        <w:t>21-</w:t>
      </w:r>
      <w:r w:rsidR="00BA29DC">
        <w:rPr>
          <w:rFonts w:ascii="Times New Roman" w:hAnsi="Times New Roman"/>
          <w:bCs/>
          <w:sz w:val="28"/>
          <w:szCs w:val="28"/>
        </w:rPr>
        <w:lastRenderedPageBreak/>
        <w:t>2023</w:t>
      </w:r>
      <w:r w:rsidR="00C4153F">
        <w:rPr>
          <w:rFonts w:ascii="Times New Roman" w:hAnsi="Times New Roman"/>
          <w:bCs/>
          <w:sz w:val="28"/>
          <w:szCs w:val="28"/>
        </w:rPr>
        <w:t xml:space="preserve"> гг.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2C62A3">
        <w:rPr>
          <w:rFonts w:ascii="Times New Roman" w:hAnsi="Times New Roman"/>
          <w:sz w:val="28"/>
          <w:szCs w:val="28"/>
        </w:rPr>
        <w:t>рассматривает в качестве ключевых проблем:</w:t>
      </w:r>
    </w:p>
    <w:p w14:paraId="75EC0FEC" w14:textId="77777777" w:rsidR="004721D3" w:rsidRPr="002C62A3" w:rsidRDefault="004721D3" w:rsidP="004721D3">
      <w:pPr>
        <w:pStyle w:val="a5"/>
        <w:widowControl w:val="0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несоответствие жизненных установок, ценностей и моделей поведения молодых людей потребностям страны;</w:t>
      </w:r>
    </w:p>
    <w:p w14:paraId="7C2BD547" w14:textId="77777777" w:rsidR="004721D3" w:rsidRPr="002C62A3" w:rsidRDefault="004721D3" w:rsidP="004721D3">
      <w:pPr>
        <w:pStyle w:val="a5"/>
        <w:widowControl w:val="0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отсутствие у молодежи интереса к участию в общественно-политической жизни общества;</w:t>
      </w:r>
    </w:p>
    <w:p w14:paraId="38A2116F" w14:textId="77777777" w:rsidR="004721D3" w:rsidRPr="002C62A3" w:rsidRDefault="004721D3" w:rsidP="004721D3">
      <w:pPr>
        <w:pStyle w:val="a5"/>
        <w:widowControl w:val="0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трудовую деятельность;</w:t>
      </w:r>
    </w:p>
    <w:p w14:paraId="3C83A6EA" w14:textId="77777777" w:rsidR="004721D3" w:rsidRPr="002C62A3" w:rsidRDefault="004721D3" w:rsidP="004721D3">
      <w:pPr>
        <w:pStyle w:val="a5"/>
        <w:widowControl w:val="0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наличие негативных этнических и религиозных стереотипов;</w:t>
      </w:r>
    </w:p>
    <w:p w14:paraId="21A745D0" w14:textId="77777777" w:rsidR="004721D3" w:rsidRPr="002C62A3" w:rsidRDefault="004721D3" w:rsidP="004721D3">
      <w:pPr>
        <w:pStyle w:val="a5"/>
        <w:widowControl w:val="0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несоответствие кадрового состава и материально-технической базы работающих с молодежью организаций (учреждений) современным технологиям работы с молодыми людьми.</w:t>
      </w:r>
    </w:p>
    <w:p w14:paraId="292DF822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Настоящее положение в отрасли усугубляется отсутствием современной инфраструктуры государственной</w:t>
      </w:r>
      <w:r w:rsidRPr="002C62A3">
        <w:rPr>
          <w:rFonts w:ascii="Times New Roman" w:hAnsi="Times New Roman"/>
          <w:sz w:val="28"/>
          <w:szCs w:val="28"/>
        </w:rPr>
        <w:t xml:space="preserve"> молодежной политики, что выражается в ряде системных проблем. Предоставляемые государственные услуги не представляют интереса для современной молодежи, что приводит к низкому спросу на них. Так, например, не во всех </w:t>
      </w:r>
      <w:proofErr w:type="spellStart"/>
      <w:r>
        <w:rPr>
          <w:rFonts w:ascii="Times New Roman" w:hAnsi="Times New Roman"/>
          <w:sz w:val="28"/>
          <w:szCs w:val="28"/>
        </w:rPr>
        <w:t>кожуун</w:t>
      </w:r>
      <w:r w:rsidRPr="002C62A3">
        <w:rPr>
          <w:rFonts w:ascii="Times New Roman" w:hAnsi="Times New Roman"/>
          <w:sz w:val="28"/>
          <w:szCs w:val="28"/>
        </w:rPr>
        <w:t>ах</w:t>
      </w:r>
      <w:proofErr w:type="spellEnd"/>
      <w:r w:rsidR="00A429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и РФ</w:t>
      </w:r>
      <w:r w:rsidRPr="002C62A3">
        <w:rPr>
          <w:rFonts w:ascii="Times New Roman" w:hAnsi="Times New Roman"/>
          <w:sz w:val="28"/>
          <w:szCs w:val="28"/>
        </w:rPr>
        <w:t xml:space="preserve"> функционируют специализированные организации, в большей части услуги в области молодежной политики оказываются в приспособленных под эти цели помещениях в непрофильных учреждениях. При этом оборудование, которым оснащены учреждения, ограничивает возможности получения молодыми людьми актуальных навыков и использования сотрудниками современных технологий работы.</w:t>
      </w:r>
    </w:p>
    <w:p w14:paraId="6394F356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проявляются во всех сферах жизнедеятельности молодежи на фоне ухудшения здоровья молодого поколения, роста социальной апатии молодежи, снижения экономической активности, криминализации молодежной среды, роста в ее среде нетерпимости, этнического и религиозно-политического экстремизма.</w:t>
      </w:r>
    </w:p>
    <w:p w14:paraId="644812EA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sz w:val="28"/>
          <w:szCs w:val="28"/>
        </w:rPr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</w:t>
      </w:r>
    </w:p>
    <w:p w14:paraId="3C0A91B2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Принципиальная особенность п</w:t>
      </w:r>
      <w:r w:rsidRPr="002C62A3">
        <w:rPr>
          <w:rFonts w:ascii="Times New Roman" w:hAnsi="Times New Roman"/>
          <w:sz w:val="28"/>
          <w:szCs w:val="28"/>
        </w:rPr>
        <w:t>рограммы заключается в постановке и решении задач по обеспечению активного вовлечения молодежи в жизнь страны, что требует применения новых методов и технологий формирования и реализации Программы, соответствующего ресурсного обеспечения.</w:t>
      </w:r>
    </w:p>
    <w:p w14:paraId="7C8428B6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2A3">
        <w:rPr>
          <w:rFonts w:ascii="Times New Roman" w:hAnsi="Times New Roman"/>
          <w:sz w:val="28"/>
          <w:szCs w:val="28"/>
        </w:rPr>
        <w:t>Программа разработана с учетом направлений, предлагаемых в основных стратегических документах и включает в себя в качестве основных направлений:</w:t>
      </w:r>
    </w:p>
    <w:p w14:paraId="751AC028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>информационно-методическое обеспечение сферы государственной молодежной политики;</w:t>
      </w:r>
    </w:p>
    <w:p w14:paraId="1E4AAA0E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 xml:space="preserve">гражданско-патриотическое и духовно-нравственное воспитание молодежи; </w:t>
      </w:r>
    </w:p>
    <w:p w14:paraId="316AA7BD" w14:textId="77777777" w:rsidR="004721D3" w:rsidRPr="002C62A3" w:rsidRDefault="004721D3" w:rsidP="004721D3">
      <w:pPr>
        <w:pStyle w:val="a5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создание инфраструктуры государственной молодежной политики;</w:t>
      </w:r>
    </w:p>
    <w:p w14:paraId="63B1D087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>поддержку социально-значимых инициатив молодежи;</w:t>
      </w:r>
    </w:p>
    <w:p w14:paraId="3799C733" w14:textId="77777777" w:rsidR="004721D3" w:rsidRPr="002C62A3" w:rsidRDefault="004721D3" w:rsidP="004721D3">
      <w:pPr>
        <w:pStyle w:val="a5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обеспечение эффективной социализации молодежи, находящейся в трудной жизненной ситуации;</w:t>
      </w:r>
    </w:p>
    <w:p w14:paraId="217BC88B" w14:textId="77777777" w:rsidR="004721D3" w:rsidRPr="002C62A3" w:rsidRDefault="004721D3" w:rsidP="004721D3">
      <w:pPr>
        <w:pStyle w:val="a5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формирование системы продвижения инициативной и талантливой молодежи;</w:t>
      </w:r>
    </w:p>
    <w:p w14:paraId="24C94E3F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>оказание содействия трудовой занятости молодежи и развития системы студенческих трудовых отрядов;</w:t>
      </w:r>
    </w:p>
    <w:p w14:paraId="59CB80E1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>поддержку молодежных предпринимательских инициатив, развитие молодежного предпринимательства;</w:t>
      </w:r>
    </w:p>
    <w:p w14:paraId="6F1C2834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lastRenderedPageBreak/>
        <w:t>государственную поддержку молодой семьи и молодых специалистов;</w:t>
      </w:r>
    </w:p>
    <w:p w14:paraId="263F4562" w14:textId="77777777" w:rsidR="004721D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2C62A3">
        <w:rPr>
          <w:sz w:val="28"/>
          <w:szCs w:val="28"/>
        </w:rPr>
        <w:t>пропаганду здорового образа жизни среди молодежи и совершенствование процесса подготовки допризывной молодежи;</w:t>
      </w:r>
    </w:p>
    <w:p w14:paraId="6455890E" w14:textId="77777777" w:rsidR="004721D3" w:rsidRPr="002C62A3" w:rsidRDefault="004721D3" w:rsidP="004721D3">
      <w:pPr>
        <w:pStyle w:val="a3"/>
        <w:numPr>
          <w:ilvl w:val="0"/>
          <w:numId w:val="16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отдыха, оздоровления и занятости детей в кожууне;</w:t>
      </w:r>
    </w:p>
    <w:p w14:paraId="4077D0BA" w14:textId="77777777" w:rsidR="004721D3" w:rsidRDefault="004721D3" w:rsidP="004721D3">
      <w:pPr>
        <w:pStyle w:val="a5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62A3">
        <w:rPr>
          <w:rFonts w:ascii="Times New Roman" w:hAnsi="Times New Roman"/>
          <w:color w:val="000000"/>
          <w:sz w:val="28"/>
          <w:szCs w:val="28"/>
        </w:rPr>
        <w:t>формирование у молодежи российской идентичности (россияне) и профилактика этнического и религиозно политического экстремизма в молодежной среде.</w:t>
      </w:r>
    </w:p>
    <w:p w14:paraId="4F8F45F6" w14:textId="77777777" w:rsidR="00795206" w:rsidRPr="005E68BE" w:rsidRDefault="00795206" w:rsidP="00795206">
      <w:pPr>
        <w:pStyle w:val="a3"/>
        <w:numPr>
          <w:ilvl w:val="0"/>
          <w:numId w:val="16"/>
        </w:numPr>
        <w:tabs>
          <w:tab w:val="left" w:pos="69"/>
          <w:tab w:val="left" w:pos="211"/>
        </w:tabs>
        <w:spacing w:after="0"/>
        <w:ind w:right="176"/>
        <w:jc w:val="both"/>
        <w:rPr>
          <w:sz w:val="28"/>
          <w:szCs w:val="28"/>
        </w:rPr>
      </w:pPr>
      <w:r w:rsidRPr="005E68BE">
        <w:rPr>
          <w:sz w:val="28"/>
          <w:szCs w:val="28"/>
        </w:rPr>
        <w:t>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</w:r>
      <w:proofErr w:type="spellStart"/>
      <w:r w:rsidRPr="005E68BE">
        <w:rPr>
          <w:sz w:val="28"/>
          <w:szCs w:val="28"/>
        </w:rPr>
        <w:t>волонтерства</w:t>
      </w:r>
      <w:proofErr w:type="spellEnd"/>
      <w:r w:rsidRPr="005E68BE">
        <w:rPr>
          <w:sz w:val="28"/>
          <w:szCs w:val="28"/>
        </w:rPr>
        <w:t xml:space="preserve">) в обществе; </w:t>
      </w:r>
    </w:p>
    <w:p w14:paraId="467BD8C4" w14:textId="77777777" w:rsidR="00795206" w:rsidRPr="005E68BE" w:rsidRDefault="00795206" w:rsidP="00795206">
      <w:pPr>
        <w:pStyle w:val="a3"/>
        <w:numPr>
          <w:ilvl w:val="0"/>
          <w:numId w:val="16"/>
        </w:numPr>
        <w:tabs>
          <w:tab w:val="left" w:pos="69"/>
          <w:tab w:val="left" w:pos="211"/>
        </w:tabs>
        <w:spacing w:after="0"/>
        <w:ind w:right="176"/>
        <w:jc w:val="both"/>
        <w:rPr>
          <w:sz w:val="28"/>
          <w:szCs w:val="28"/>
        </w:rPr>
      </w:pPr>
      <w:r w:rsidRPr="005E68BE">
        <w:rPr>
          <w:sz w:val="28"/>
          <w:szCs w:val="28"/>
        </w:rPr>
        <w:t>поддержка деятельности существующих и создание условий для возникновения новых добровольческих (волонтерских) организаций;</w:t>
      </w:r>
    </w:p>
    <w:p w14:paraId="1837AE59" w14:textId="77777777" w:rsidR="00795206" w:rsidRPr="00795206" w:rsidRDefault="00795206" w:rsidP="00795206">
      <w:pPr>
        <w:pStyle w:val="a5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5206">
        <w:rPr>
          <w:rFonts w:ascii="Times New Roman" w:hAnsi="Times New Roman"/>
          <w:sz w:val="28"/>
          <w:szCs w:val="28"/>
        </w:rPr>
        <w:t xml:space="preserve">развитие инфраструктуры </w:t>
      </w:r>
      <w:r w:rsidR="002C4A2A" w:rsidRPr="00795206">
        <w:rPr>
          <w:rFonts w:ascii="Times New Roman" w:hAnsi="Times New Roman"/>
          <w:sz w:val="28"/>
          <w:szCs w:val="28"/>
        </w:rPr>
        <w:t>методической, информационной</w:t>
      </w:r>
      <w:r w:rsidRPr="00795206">
        <w:rPr>
          <w:rFonts w:ascii="Times New Roman" w:hAnsi="Times New Roman"/>
          <w:sz w:val="28"/>
          <w:szCs w:val="28"/>
        </w:rPr>
        <w:t>, консультационной, образовательной и ресурсной поддержки добровольческой (волонтерской) деятельности.</w:t>
      </w:r>
    </w:p>
    <w:p w14:paraId="2B284953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Возможные риски при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реализации п</w:t>
      </w: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рограммы:</w:t>
      </w:r>
    </w:p>
    <w:p w14:paraId="4391C972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отсутствие необходимой нормативно-правовой базы;</w:t>
      </w:r>
    </w:p>
    <w:p w14:paraId="4AEA0184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длительность и сложность ведомственных согласований, процедур объективной экспертизы и мониторинга мероприятий Программы для создания новых инструментов управления и координации работ в области реализации государственной молодежной политики</w:t>
      </w:r>
      <w:r w:rsidR="00795206">
        <w:rPr>
          <w:rFonts w:ascii="Times New Roman" w:hAnsi="Times New Roman"/>
          <w:color w:val="000000"/>
          <w:sz w:val="28"/>
          <w:szCs w:val="28"/>
          <w:lang w:eastAsia="ru-RU"/>
        </w:rPr>
        <w:t>, поддержки добровольчества</w:t>
      </w: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0E48FC66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недостаточное финансирование из бюджетных источников.</w:t>
      </w:r>
    </w:p>
    <w:p w14:paraId="2107878F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Сокращение финансировани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Программы из </w:t>
      </w: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бюджета приведет:</w:t>
      </w:r>
    </w:p>
    <w:p w14:paraId="38E83CC3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к невозможности комплексного решения проблем государственной молодежной политики;</w:t>
      </w:r>
    </w:p>
    <w:p w14:paraId="406FC714" w14:textId="77777777" w:rsidR="004721D3" w:rsidRPr="00513E27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к невозможности решения обозначенных проблем в полном объеме;</w:t>
      </w:r>
    </w:p>
    <w:p w14:paraId="1B35139F" w14:textId="77777777" w:rsidR="004721D3" w:rsidRDefault="004721D3" w:rsidP="004721D3">
      <w:pPr>
        <w:pStyle w:val="a5"/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3E27">
        <w:rPr>
          <w:rFonts w:ascii="Times New Roman" w:hAnsi="Times New Roman"/>
          <w:color w:val="000000"/>
          <w:sz w:val="28"/>
          <w:szCs w:val="28"/>
          <w:lang w:eastAsia="ru-RU"/>
        </w:rPr>
        <w:t>- к увеличению сроков создания системы интеграции молодых людей в социально-экономические, общественно-политические и социокультурные отношения.</w:t>
      </w:r>
      <w:r w:rsidRPr="002C62A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14:paraId="5E3E8DEE" w14:textId="77777777" w:rsidR="004721D3" w:rsidRPr="007052E8" w:rsidRDefault="004721D3" w:rsidP="004721D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052E8">
        <w:rPr>
          <w:rFonts w:ascii="Times New Roman" w:hAnsi="Times New Roman"/>
          <w:b/>
          <w:sz w:val="28"/>
          <w:szCs w:val="28"/>
        </w:rPr>
        <w:t>I. Обоснование целесообразности решения проблемы</w:t>
      </w:r>
    </w:p>
    <w:p w14:paraId="20D7D521" w14:textId="77777777" w:rsidR="004721D3" w:rsidRPr="007052E8" w:rsidRDefault="004721D3" w:rsidP="004721D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программно-целевым методом</w:t>
      </w:r>
    </w:p>
    <w:p w14:paraId="13181B86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Текущее состояние государственной молодежной политики характеризуется наличием большого количество регуляторов – молодежь является потребителем услуг образования, социальной защиты, здравоохранения, правопорядка, этнокультурного развития и так далее.</w:t>
      </w:r>
    </w:p>
    <w:p w14:paraId="1EE49090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Применение программно-целевого метода дает возможность оптимизировать действия разных ведомств,</w:t>
      </w:r>
      <w:r>
        <w:rPr>
          <w:rFonts w:ascii="Times New Roman" w:hAnsi="Times New Roman"/>
          <w:sz w:val="28"/>
          <w:szCs w:val="28"/>
        </w:rPr>
        <w:t xml:space="preserve"> министерств,</w:t>
      </w:r>
      <w:r w:rsidRPr="00923CFE">
        <w:rPr>
          <w:rFonts w:ascii="Times New Roman" w:hAnsi="Times New Roman"/>
          <w:sz w:val="28"/>
          <w:szCs w:val="28"/>
        </w:rPr>
        <w:t xml:space="preserve"> что позволит, с одной стороны, устранить дублирование и создать единые стандарты работы с мо</w:t>
      </w:r>
      <w:r>
        <w:rPr>
          <w:rFonts w:ascii="Times New Roman" w:hAnsi="Times New Roman"/>
          <w:sz w:val="28"/>
          <w:szCs w:val="28"/>
        </w:rPr>
        <w:t>лодежью на территории кожууна</w:t>
      </w:r>
      <w:r w:rsidRPr="00923CFE">
        <w:rPr>
          <w:rFonts w:ascii="Times New Roman" w:hAnsi="Times New Roman"/>
          <w:sz w:val="28"/>
          <w:szCs w:val="28"/>
        </w:rPr>
        <w:t>, а, с другой, сделать услуги для молодежи комплексными, объединяющими усилия различных органов исполнительной власти.</w:t>
      </w:r>
    </w:p>
    <w:p w14:paraId="418AB696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23CFE">
        <w:rPr>
          <w:rFonts w:ascii="Times New Roman" w:hAnsi="Times New Roman"/>
          <w:i/>
          <w:sz w:val="28"/>
          <w:szCs w:val="28"/>
        </w:rPr>
        <w:t>Вероятными последствиями отказа от использования программно-целевого метода при решении указанных проблем может стать:</w:t>
      </w:r>
    </w:p>
    <w:p w14:paraId="018B5CE8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рост националистически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923CFE">
        <w:rPr>
          <w:rFonts w:ascii="Times New Roman" w:hAnsi="Times New Roman"/>
          <w:sz w:val="28"/>
          <w:szCs w:val="28"/>
        </w:rPr>
        <w:t>настроений у молодежи, увеличение количества молодых россиян, вовлеченных в экстремистскую деятельность на почве негативного отношения к представителям других народов, культур и религий;</w:t>
      </w:r>
    </w:p>
    <w:p w14:paraId="5A77DD89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сохранение удельного веса молодых граждан, имеющих доходы ниже прожиточного уровня;</w:t>
      </w:r>
    </w:p>
    <w:p w14:paraId="437AC5E2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усиление тенденции девальвации семейных ценностей (сохранение доли бездетных, неполных семей, закрепление с</w:t>
      </w:r>
      <w:r>
        <w:rPr>
          <w:rFonts w:ascii="Times New Roman" w:hAnsi="Times New Roman"/>
          <w:sz w:val="28"/>
          <w:szCs w:val="28"/>
        </w:rPr>
        <w:t>оциального сиротства</w:t>
      </w:r>
      <w:r w:rsidRPr="00923CFE">
        <w:rPr>
          <w:rFonts w:ascii="Times New Roman" w:hAnsi="Times New Roman"/>
          <w:sz w:val="28"/>
          <w:szCs w:val="28"/>
        </w:rPr>
        <w:t>);</w:t>
      </w:r>
    </w:p>
    <w:p w14:paraId="580650BB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lastRenderedPageBreak/>
        <w:t xml:space="preserve">повышение уровня </w:t>
      </w:r>
      <w:proofErr w:type="spellStart"/>
      <w:r w:rsidRPr="00923CFE">
        <w:rPr>
          <w:rFonts w:ascii="Times New Roman" w:hAnsi="Times New Roman"/>
          <w:sz w:val="28"/>
          <w:szCs w:val="28"/>
        </w:rPr>
        <w:t>конфликтогенного</w:t>
      </w:r>
      <w:proofErr w:type="spellEnd"/>
      <w:r w:rsidRPr="00923CFE">
        <w:rPr>
          <w:rFonts w:ascii="Times New Roman" w:hAnsi="Times New Roman"/>
          <w:sz w:val="28"/>
          <w:szCs w:val="28"/>
        </w:rPr>
        <w:t xml:space="preserve"> потенциала в сфере межнациональных отношений в молодежной среде;</w:t>
      </w:r>
    </w:p>
    <w:p w14:paraId="055409C7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увеличение степени недоверия значительной части молодежи к ценностям демократии, к институтам власти и гражданского общества.</w:t>
      </w:r>
    </w:p>
    <w:p w14:paraId="0407C3BB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В случае отказа от принятия срочных мер в области государственной молодежной политики, степень участия молодежи в социально-экономических, социокультурных и общественно-политических отношениях будет уменьшаться, что негативно отразится на темпах социально-экономического развития страны в целом.</w:t>
      </w:r>
    </w:p>
    <w:p w14:paraId="38EC8565" w14:textId="77777777" w:rsidR="004721D3" w:rsidRDefault="004721D3" w:rsidP="004721D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14:paraId="64C650D3" w14:textId="77777777" w:rsidR="004721D3" w:rsidRDefault="00EA2E12" w:rsidP="004721D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4721D3" w:rsidRPr="007052E8">
        <w:rPr>
          <w:rFonts w:ascii="Times New Roman" w:hAnsi="Times New Roman"/>
          <w:b/>
          <w:sz w:val="28"/>
          <w:szCs w:val="28"/>
        </w:rPr>
        <w:t>. Обоснование финансовых затрат</w:t>
      </w:r>
    </w:p>
    <w:p w14:paraId="2717A664" w14:textId="77777777" w:rsidR="00B67894" w:rsidRPr="007052E8" w:rsidRDefault="00B67894" w:rsidP="004721D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515707D8" w14:textId="77777777" w:rsidR="004721D3" w:rsidRPr="009778E6" w:rsidRDefault="004721D3" w:rsidP="004721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п</w:t>
      </w:r>
      <w:r w:rsidRPr="009778E6">
        <w:rPr>
          <w:rFonts w:ascii="Times New Roman" w:hAnsi="Times New Roman"/>
          <w:sz w:val="28"/>
          <w:szCs w:val="28"/>
        </w:rPr>
        <w:t>рограммы разработано на основе оценки реальной ситуации в финансово-</w:t>
      </w:r>
      <w:r>
        <w:rPr>
          <w:rFonts w:ascii="Times New Roman" w:hAnsi="Times New Roman"/>
          <w:sz w:val="28"/>
          <w:szCs w:val="28"/>
        </w:rPr>
        <w:t xml:space="preserve">бюджетной сфере на </w:t>
      </w:r>
      <w:proofErr w:type="spellStart"/>
      <w:r>
        <w:rPr>
          <w:rFonts w:ascii="Times New Roman" w:hAnsi="Times New Roman"/>
          <w:sz w:val="28"/>
          <w:szCs w:val="28"/>
        </w:rPr>
        <w:t>кожуун</w:t>
      </w:r>
      <w:r w:rsidRPr="009778E6">
        <w:rPr>
          <w:rFonts w:ascii="Times New Roman" w:hAnsi="Times New Roman"/>
          <w:sz w:val="28"/>
          <w:szCs w:val="28"/>
        </w:rPr>
        <w:t>ом</w:t>
      </w:r>
      <w:proofErr w:type="spellEnd"/>
      <w:r w:rsidRPr="009778E6">
        <w:rPr>
          <w:rFonts w:ascii="Times New Roman" w:hAnsi="Times New Roman"/>
          <w:sz w:val="28"/>
          <w:szCs w:val="28"/>
        </w:rPr>
        <w:t xml:space="preserve"> уровне, с учетом высокой общеэкономической, социально-демографической и политической значимости проблемы.</w:t>
      </w:r>
    </w:p>
    <w:p w14:paraId="12D4C82E" w14:textId="33F93F10" w:rsidR="004721D3" w:rsidRPr="009778E6" w:rsidRDefault="004721D3" w:rsidP="004721D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778E6">
        <w:rPr>
          <w:rFonts w:ascii="Times New Roman" w:hAnsi="Times New Roman"/>
          <w:sz w:val="28"/>
          <w:szCs w:val="28"/>
        </w:rPr>
        <w:t xml:space="preserve">Прогнозируемый объём расходов на </w:t>
      </w:r>
      <w:r>
        <w:rPr>
          <w:rFonts w:ascii="Times New Roman" w:hAnsi="Times New Roman"/>
          <w:sz w:val="28"/>
          <w:szCs w:val="28"/>
        </w:rPr>
        <w:t xml:space="preserve">реализацию программы составляет </w:t>
      </w:r>
      <w:r w:rsidR="008A0750">
        <w:rPr>
          <w:rFonts w:ascii="Times New Roman" w:hAnsi="Times New Roman"/>
          <w:sz w:val="28"/>
          <w:szCs w:val="28"/>
        </w:rPr>
        <w:t>2</w:t>
      </w:r>
      <w:r w:rsidR="002C4A2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0,0 тыс. рублей.</w:t>
      </w:r>
    </w:p>
    <w:p w14:paraId="081056F8" w14:textId="77777777" w:rsidR="004721D3" w:rsidRPr="009778E6" w:rsidRDefault="004721D3" w:rsidP="004721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Объем финансирования п</w:t>
      </w:r>
      <w:r w:rsidRPr="009778E6">
        <w:rPr>
          <w:rFonts w:ascii="Times New Roman" w:hAnsi="Times New Roman"/>
          <w:sz w:val="28"/>
          <w:szCs w:val="28"/>
        </w:rPr>
        <w:t>рограммы может быть уточнен в порядке, установленном законом о бюджете на соответствующий финансовый год, исходя из возможностей бюджета Республики Тыва.</w:t>
      </w:r>
    </w:p>
    <w:p w14:paraId="75E51BCB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1682152" w14:textId="77777777" w:rsidR="004721D3" w:rsidRPr="007052E8" w:rsidRDefault="00EA2E12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4721D3" w:rsidRPr="007052E8">
        <w:rPr>
          <w:rFonts w:ascii="Times New Roman" w:hAnsi="Times New Roman"/>
          <w:b/>
          <w:sz w:val="28"/>
          <w:szCs w:val="28"/>
          <w:lang w:val="en-US"/>
        </w:rPr>
        <w:t>V</w:t>
      </w:r>
      <w:r w:rsidR="004721D3" w:rsidRPr="007052E8">
        <w:rPr>
          <w:rFonts w:ascii="Times New Roman" w:hAnsi="Times New Roman"/>
          <w:b/>
          <w:sz w:val="28"/>
          <w:szCs w:val="28"/>
        </w:rPr>
        <w:t>. Приоритеты государственной политики в сфере реализации</w:t>
      </w:r>
    </w:p>
    <w:p w14:paraId="42D33A41" w14:textId="77777777" w:rsidR="004721D3" w:rsidRPr="007052E8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Программы</w:t>
      </w:r>
      <w:r w:rsidRPr="007052E8">
        <w:rPr>
          <w:rFonts w:ascii="Times New Roman" w:hAnsi="Times New Roman"/>
          <w:b/>
          <w:sz w:val="28"/>
          <w:szCs w:val="28"/>
        </w:rPr>
        <w:t xml:space="preserve">, цели, задачи и индикаторы достижения целей и </w:t>
      </w:r>
    </w:p>
    <w:p w14:paraId="3C6EA602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решения задач, описание основных ожидаемых конечных результатов программы, сроки реализации программы</w:t>
      </w:r>
    </w:p>
    <w:p w14:paraId="7BE35EC2" w14:textId="77777777" w:rsidR="0006023E" w:rsidRPr="007052E8" w:rsidRDefault="0006023E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B735FB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В соответствии со стратегическими целями, сформулированными в Стратегии государственной молодежной политики в Российской Федерации на </w:t>
      </w:r>
      <w:r>
        <w:rPr>
          <w:rFonts w:ascii="Times New Roman" w:hAnsi="Times New Roman"/>
          <w:sz w:val="28"/>
          <w:szCs w:val="28"/>
        </w:rPr>
        <w:t>период до 2016</w:t>
      </w:r>
      <w:r w:rsidRPr="00923CFE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18декабря 2006 г. № 1760-р и </w:t>
      </w:r>
      <w:r w:rsidRPr="00923CFE">
        <w:rPr>
          <w:rFonts w:ascii="Times New Roman" w:hAnsi="Times New Roman"/>
          <w:color w:val="000000"/>
          <w:sz w:val="28"/>
          <w:szCs w:val="28"/>
        </w:rPr>
        <w:t xml:space="preserve">Концепции государственной молодежной политики  Республики Тыва на 2008-2017 годы, утвержденной постановлением Правительства Республики Тыва </w:t>
      </w:r>
      <w:r w:rsidRPr="00923CFE">
        <w:rPr>
          <w:rStyle w:val="a6"/>
          <w:rFonts w:ascii="Times New Roman" w:hAnsi="Times New Roman"/>
          <w:b w:val="0"/>
          <w:bCs/>
          <w:color w:val="000000"/>
          <w:sz w:val="28"/>
          <w:szCs w:val="28"/>
        </w:rPr>
        <w:t>от 30 декабря 2007 г. № 1115</w:t>
      </w:r>
      <w:r w:rsidRPr="00923CFE">
        <w:rPr>
          <w:rFonts w:ascii="Times New Roman" w:hAnsi="Times New Roman"/>
          <w:sz w:val="28"/>
          <w:szCs w:val="28"/>
        </w:rPr>
        <w:t>, основными приоритетами государственной политики в сфере государственной молодежной политики являются:</w:t>
      </w:r>
    </w:p>
    <w:p w14:paraId="7B9EC19C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совершенствование нормативно-правовой базы молодежной политики;</w:t>
      </w:r>
    </w:p>
    <w:p w14:paraId="14767F4D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информационно-методическое обеспечение сферы государственной молодежной политики;</w:t>
      </w:r>
    </w:p>
    <w:p w14:paraId="20FE69BE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развитие  инфраструктуры государственной молодежной политики.</w:t>
      </w:r>
    </w:p>
    <w:p w14:paraId="5B2B5D69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 xml:space="preserve">гражданско-патриотическое и духовно-нравственное воспитание молодежи; </w:t>
      </w:r>
    </w:p>
    <w:p w14:paraId="29AB789C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поддержка социально-значимых инициатив молодежи, развитие добровольческого и волонтерского движения в молодежной среде;</w:t>
      </w:r>
    </w:p>
    <w:p w14:paraId="323ECEFE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поддержка талантливой и инициативной  молодежи;</w:t>
      </w:r>
    </w:p>
    <w:p w14:paraId="2E97A357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оказание содействия трудовой занятости молодежи и развития системы студенческих трудовых отрядов;</w:t>
      </w:r>
    </w:p>
    <w:p w14:paraId="0A621BDF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поддержка молодежных предпринимательских инициатив, развитие молодежного предпринимательства;</w:t>
      </w:r>
    </w:p>
    <w:p w14:paraId="70D3F6A0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государственная поддержка молодой семьи и молодых специалистов;</w:t>
      </w:r>
    </w:p>
    <w:p w14:paraId="0EA9564F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пропаганда здорового образа жизни среди молодежи;</w:t>
      </w:r>
    </w:p>
    <w:p w14:paraId="1160C3AF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развитие международного сотрудничества;</w:t>
      </w:r>
    </w:p>
    <w:p w14:paraId="483FBFC7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совершенствование системы подготовки и переподготовки кадров;</w:t>
      </w:r>
    </w:p>
    <w:p w14:paraId="50AD1FC4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lastRenderedPageBreak/>
        <w:t>профилактика алкоголизма, наркомании и экстремистских проявлений в молодежной среде;</w:t>
      </w:r>
    </w:p>
    <w:p w14:paraId="1CA88051" w14:textId="77777777" w:rsidR="004721D3" w:rsidRPr="00923CFE" w:rsidRDefault="004721D3" w:rsidP="004721D3">
      <w:pPr>
        <w:pStyle w:val="a3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обеспечение эффективной социализации молодежи, находящейся в трудной жизненной ситуации;</w:t>
      </w:r>
    </w:p>
    <w:p w14:paraId="074F5C4D" w14:textId="77777777" w:rsidR="004721D3" w:rsidRPr="00923CFE" w:rsidRDefault="004721D3" w:rsidP="004721D3">
      <w:pPr>
        <w:pStyle w:val="a3"/>
        <w:widowControl w:val="0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совершенствование процесса подготовки допризывной молодежи;</w:t>
      </w:r>
    </w:p>
    <w:p w14:paraId="0A94A448" w14:textId="77777777" w:rsidR="004721D3" w:rsidRDefault="004721D3" w:rsidP="004721D3">
      <w:pPr>
        <w:pStyle w:val="a3"/>
        <w:widowControl w:val="0"/>
        <w:numPr>
          <w:ilvl w:val="0"/>
          <w:numId w:val="17"/>
        </w:numPr>
        <w:tabs>
          <w:tab w:val="left" w:pos="69"/>
          <w:tab w:val="left" w:pos="211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ind w:left="0" w:right="176" w:firstLine="709"/>
        <w:jc w:val="both"/>
        <w:rPr>
          <w:sz w:val="28"/>
          <w:szCs w:val="28"/>
        </w:rPr>
      </w:pPr>
      <w:r w:rsidRPr="00923CFE">
        <w:rPr>
          <w:sz w:val="28"/>
          <w:szCs w:val="28"/>
        </w:rPr>
        <w:t>развитие института совещательных и консультативных органов по молодежной политике.</w:t>
      </w:r>
    </w:p>
    <w:p w14:paraId="036F1B60" w14:textId="77777777" w:rsidR="00795206" w:rsidRPr="005E68BE" w:rsidRDefault="00795206" w:rsidP="00795206">
      <w:pPr>
        <w:pStyle w:val="a3"/>
        <w:tabs>
          <w:tab w:val="left" w:pos="69"/>
          <w:tab w:val="left" w:pos="211"/>
        </w:tabs>
        <w:spacing w:after="0"/>
        <w:ind w:left="698" w:right="1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68BE">
        <w:rPr>
          <w:sz w:val="28"/>
          <w:szCs w:val="28"/>
        </w:rPr>
        <w:t>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</w:r>
      <w:proofErr w:type="spellStart"/>
      <w:r w:rsidRPr="005E68BE">
        <w:rPr>
          <w:sz w:val="28"/>
          <w:szCs w:val="28"/>
        </w:rPr>
        <w:t>волонтерства</w:t>
      </w:r>
      <w:proofErr w:type="spellEnd"/>
      <w:r w:rsidRPr="005E68BE">
        <w:rPr>
          <w:sz w:val="28"/>
          <w:szCs w:val="28"/>
        </w:rPr>
        <w:t xml:space="preserve">) в обществе; </w:t>
      </w:r>
    </w:p>
    <w:p w14:paraId="5879F4B6" w14:textId="77777777" w:rsidR="00795206" w:rsidRPr="005E68BE" w:rsidRDefault="00795206" w:rsidP="00795206">
      <w:pPr>
        <w:pStyle w:val="a3"/>
        <w:numPr>
          <w:ilvl w:val="0"/>
          <w:numId w:val="17"/>
        </w:numPr>
        <w:tabs>
          <w:tab w:val="left" w:pos="69"/>
          <w:tab w:val="left" w:pos="211"/>
        </w:tabs>
        <w:spacing w:after="0"/>
        <w:ind w:right="176" w:hanging="720"/>
        <w:jc w:val="both"/>
        <w:rPr>
          <w:sz w:val="28"/>
          <w:szCs w:val="28"/>
        </w:rPr>
      </w:pPr>
      <w:r w:rsidRPr="005E68BE">
        <w:rPr>
          <w:sz w:val="28"/>
          <w:szCs w:val="28"/>
        </w:rPr>
        <w:t>поддержка деятельности существующих и создание условий для возникновения новых добровольческих (волонтерских) организаций;</w:t>
      </w:r>
    </w:p>
    <w:p w14:paraId="59ADC4DB" w14:textId="77777777" w:rsidR="00795206" w:rsidRPr="00923CFE" w:rsidRDefault="00795206" w:rsidP="00795206">
      <w:pPr>
        <w:pStyle w:val="a3"/>
        <w:widowControl w:val="0"/>
        <w:numPr>
          <w:ilvl w:val="0"/>
          <w:numId w:val="17"/>
        </w:numPr>
        <w:tabs>
          <w:tab w:val="left" w:pos="69"/>
          <w:tab w:val="left" w:pos="211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/>
        <w:ind w:left="142" w:right="176" w:firstLine="567"/>
        <w:jc w:val="both"/>
        <w:rPr>
          <w:sz w:val="28"/>
          <w:szCs w:val="28"/>
        </w:rPr>
      </w:pPr>
      <w:r w:rsidRPr="005E68BE">
        <w:rPr>
          <w:sz w:val="28"/>
          <w:szCs w:val="28"/>
        </w:rPr>
        <w:t>развит</w:t>
      </w:r>
      <w:r w:rsidR="0006023E">
        <w:rPr>
          <w:sz w:val="28"/>
          <w:szCs w:val="28"/>
        </w:rPr>
        <w:t xml:space="preserve">ие инфраструктуры методической, </w:t>
      </w:r>
      <w:r w:rsidRPr="005E68BE">
        <w:rPr>
          <w:sz w:val="28"/>
          <w:szCs w:val="28"/>
        </w:rPr>
        <w:t>информационной, консультационной, образовательной и ресурсной поддержки добровольческой (волонтерской) деятельности.</w:t>
      </w:r>
    </w:p>
    <w:p w14:paraId="7A65DE1F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С учетом приоритетов государственной политики сформулирована </w:t>
      </w:r>
      <w:r>
        <w:rPr>
          <w:rFonts w:ascii="Times New Roman" w:hAnsi="Times New Roman"/>
          <w:i/>
          <w:sz w:val="28"/>
          <w:szCs w:val="28"/>
        </w:rPr>
        <w:t>цель настоящей п</w:t>
      </w:r>
      <w:r w:rsidRPr="00923CFE">
        <w:rPr>
          <w:rFonts w:ascii="Times New Roman" w:hAnsi="Times New Roman"/>
          <w:i/>
          <w:sz w:val="28"/>
          <w:szCs w:val="28"/>
        </w:rPr>
        <w:t xml:space="preserve">рограммы </w:t>
      </w:r>
      <w:r w:rsidRPr="00923CFE">
        <w:rPr>
          <w:rFonts w:ascii="Times New Roman" w:hAnsi="Times New Roman"/>
          <w:sz w:val="28"/>
          <w:szCs w:val="28"/>
        </w:rPr>
        <w:t xml:space="preserve">- создание правовых, экономических, организационных условий и гарантий для самореализации личности молодого человека, совершенствование работы с молодёжью в соответствии с приоритетными направлениями государственной молодежной политики. </w:t>
      </w:r>
    </w:p>
    <w:p w14:paraId="31073FED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Основными целевыми индикаторами, характеризующими результ</w:t>
      </w:r>
      <w:r>
        <w:rPr>
          <w:rFonts w:ascii="Times New Roman" w:hAnsi="Times New Roman"/>
          <w:sz w:val="28"/>
          <w:szCs w:val="28"/>
        </w:rPr>
        <w:t>аты реализации Программы</w:t>
      </w:r>
      <w:r w:rsidRPr="00923CFE">
        <w:rPr>
          <w:rFonts w:ascii="Times New Roman" w:hAnsi="Times New Roman"/>
          <w:sz w:val="28"/>
          <w:szCs w:val="28"/>
        </w:rPr>
        <w:t>, являются:</w:t>
      </w:r>
    </w:p>
    <w:p w14:paraId="7E2C39E4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1) к</w:t>
      </w:r>
      <w:r w:rsidRPr="00923CFE">
        <w:rPr>
          <w:rFonts w:ascii="Times New Roman" w:hAnsi="Times New Roman"/>
          <w:color w:val="000000"/>
          <w:sz w:val="28"/>
          <w:szCs w:val="28"/>
        </w:rPr>
        <w:t>оличество проектов, представленных на мероприятиях по проектной деятельности</w:t>
      </w:r>
      <w:r w:rsidRPr="00923CFE">
        <w:rPr>
          <w:rFonts w:ascii="Times New Roman" w:hAnsi="Times New Roman"/>
          <w:sz w:val="28"/>
          <w:szCs w:val="28"/>
        </w:rPr>
        <w:t>;</w:t>
      </w:r>
    </w:p>
    <w:p w14:paraId="01B5D505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2) </w:t>
      </w:r>
      <w:r w:rsidRPr="00923CFE">
        <w:rPr>
          <w:rFonts w:ascii="Times New Roman" w:hAnsi="Times New Roman"/>
          <w:color w:val="000000"/>
          <w:sz w:val="28"/>
          <w:szCs w:val="28"/>
        </w:rPr>
        <w:t>доля молодых людей, участвующих в деятельности детских и молодежных общественных объединений, в общем количестве молодежи</w:t>
      </w:r>
      <w:r w:rsidRPr="00923CFE">
        <w:rPr>
          <w:rFonts w:ascii="Times New Roman" w:hAnsi="Times New Roman"/>
          <w:sz w:val="28"/>
          <w:szCs w:val="28"/>
        </w:rPr>
        <w:t>;</w:t>
      </w:r>
    </w:p>
    <w:p w14:paraId="37B9D797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3) количество созданных предприятий и рабочих мест;</w:t>
      </w:r>
    </w:p>
    <w:p w14:paraId="6F908D3A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4) количество молодых людей, находящихся в трудной жизненной ситуации, вовлеченных в профилактические программы, мероприятия;</w:t>
      </w:r>
    </w:p>
    <w:p w14:paraId="1786E4F5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5) д</w:t>
      </w:r>
      <w:r w:rsidRPr="00923CFE">
        <w:rPr>
          <w:rFonts w:ascii="Times New Roman" w:hAnsi="Times New Roman"/>
          <w:color w:val="000000"/>
          <w:sz w:val="28"/>
          <w:szCs w:val="28"/>
        </w:rPr>
        <w:t>оля молодых людей, участвующих в мероприятиях (конкурсах, фестивалях, формах, научно-практических конференциях), в общем количестве молодежи</w:t>
      </w:r>
      <w:r w:rsidRPr="00923CFE">
        <w:rPr>
          <w:rFonts w:ascii="Times New Roman" w:hAnsi="Times New Roman"/>
          <w:sz w:val="28"/>
          <w:szCs w:val="28"/>
        </w:rPr>
        <w:t>;</w:t>
      </w:r>
    </w:p>
    <w:p w14:paraId="2D0A3A49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6) количество участников программ по профессиональной ориентации, временной и сезонной занятости  молодежи;</w:t>
      </w:r>
    </w:p>
    <w:p w14:paraId="7C6ACD98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количество </w:t>
      </w:r>
      <w:r w:rsidRPr="00923CFE">
        <w:rPr>
          <w:rFonts w:ascii="Times New Roman" w:hAnsi="Times New Roman"/>
          <w:sz w:val="28"/>
          <w:szCs w:val="28"/>
        </w:rPr>
        <w:t>муниципальных учреждений по работе с молодежью.</w:t>
      </w:r>
    </w:p>
    <w:p w14:paraId="285E4093" w14:textId="77777777" w:rsidR="00795206" w:rsidRPr="00923CFE" w:rsidRDefault="00795206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E000B9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Значения данных индикаторов представляют краткую обобщенную характеристику состояния государственной молодежной политики и являются значимыми не только для специалистов, но и для населения республики Тыва в целом.</w:t>
      </w:r>
    </w:p>
    <w:p w14:paraId="26889153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ень целевых индикаторов П</w:t>
      </w:r>
      <w:r w:rsidRPr="00923CFE">
        <w:rPr>
          <w:rFonts w:ascii="Times New Roman" w:hAnsi="Times New Roman"/>
          <w:sz w:val="28"/>
          <w:szCs w:val="28"/>
        </w:rPr>
        <w:t>рограммы носит открытый характер и предусматривает возможность корректировки в случаях изменения приоритетов государственной политики, появления новых социально-экономических обстоятельств, оказывающих существенное влияние на отрасль. Цели, задачи</w:t>
      </w:r>
      <w:r>
        <w:rPr>
          <w:rFonts w:ascii="Times New Roman" w:hAnsi="Times New Roman"/>
          <w:sz w:val="28"/>
          <w:szCs w:val="28"/>
        </w:rPr>
        <w:t xml:space="preserve"> и целевые индикаторы Программы</w:t>
      </w:r>
      <w:r w:rsidR="00FF75A4">
        <w:rPr>
          <w:rFonts w:ascii="Times New Roman" w:hAnsi="Times New Roman"/>
          <w:sz w:val="28"/>
          <w:szCs w:val="28"/>
        </w:rPr>
        <w:t xml:space="preserve"> </w:t>
      </w:r>
      <w:r w:rsidRPr="00923CFE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едставлены</w:t>
      </w:r>
      <w:r w:rsidRPr="00923CFE">
        <w:rPr>
          <w:rFonts w:ascii="Times New Roman" w:hAnsi="Times New Roman"/>
          <w:sz w:val="28"/>
          <w:szCs w:val="28"/>
        </w:rPr>
        <w:t>.</w:t>
      </w:r>
    </w:p>
    <w:p w14:paraId="603BE801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Реализация Программы приведет к росту потребления качественных государственных услуг в области молодежной политики, стабилизирующих общественные отношения, что является значимым социальным результатом. Экономический эффект Программы будет достигнут, за счет сокращения числа </w:t>
      </w:r>
      <w:r w:rsidRPr="00923CFE">
        <w:rPr>
          <w:rFonts w:ascii="Times New Roman" w:hAnsi="Times New Roman"/>
          <w:sz w:val="28"/>
          <w:szCs w:val="28"/>
        </w:rPr>
        <w:lastRenderedPageBreak/>
        <w:t xml:space="preserve">безработных молодых людей, повышения продуктивности занятости талантливой молодежи, реализующей инновационные проекты, повышения эффективности использования бюджетных ресурсов государственной молодежной политики – за счет устранения дублирования и обеспечения координации деятельности различных ведомств. </w:t>
      </w:r>
    </w:p>
    <w:p w14:paraId="754059CF" w14:textId="77777777" w:rsidR="004721D3" w:rsidRPr="00923CFE" w:rsidRDefault="004721D3" w:rsidP="004721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В 20</w:t>
      </w:r>
      <w:r w:rsidR="0006023E">
        <w:rPr>
          <w:rFonts w:ascii="Times New Roman" w:hAnsi="Times New Roman"/>
          <w:sz w:val="28"/>
          <w:szCs w:val="28"/>
        </w:rPr>
        <w:t>21-2023</w:t>
      </w:r>
      <w:r w:rsidRPr="00923C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923CFE">
        <w:rPr>
          <w:rFonts w:ascii="Times New Roman" w:hAnsi="Times New Roman"/>
          <w:sz w:val="28"/>
          <w:szCs w:val="28"/>
        </w:rPr>
        <w:t xml:space="preserve"> в результате выполнения Программы будут получены следующие результаты, определяющие ее социально-экономическую эффективность:</w:t>
      </w:r>
    </w:p>
    <w:p w14:paraId="40C2462C" w14:textId="77777777" w:rsidR="004721D3" w:rsidRPr="00923CFE" w:rsidRDefault="004721D3" w:rsidP="004721D3">
      <w:pPr>
        <w:pStyle w:val="a5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увеличение доли молодежи, участвующей в до</w:t>
      </w:r>
      <w:r>
        <w:rPr>
          <w:rFonts w:ascii="Times New Roman" w:hAnsi="Times New Roman"/>
          <w:sz w:val="28"/>
          <w:szCs w:val="28"/>
        </w:rPr>
        <w:t xml:space="preserve">бровольческой деятельности на 25 </w:t>
      </w:r>
      <w:r w:rsidRPr="00923CFE">
        <w:rPr>
          <w:rFonts w:ascii="Times New Roman" w:hAnsi="Times New Roman"/>
          <w:sz w:val="28"/>
          <w:szCs w:val="28"/>
        </w:rPr>
        <w:t>процентов;</w:t>
      </w:r>
    </w:p>
    <w:p w14:paraId="780AD614" w14:textId="77777777" w:rsidR="004721D3" w:rsidRPr="00923CFE" w:rsidRDefault="004721D3" w:rsidP="004721D3">
      <w:pPr>
        <w:pStyle w:val="a5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обеспечение не менее 50  процентов охвата учащихся старших классов общеобразовательных учреждений реализуемыми программами по трудоустройству, профессиональной ориентации; </w:t>
      </w:r>
    </w:p>
    <w:p w14:paraId="52C3C423" w14:textId="77777777" w:rsidR="004721D3" w:rsidRPr="00923CFE" w:rsidRDefault="004721D3" w:rsidP="004721D3">
      <w:pPr>
        <w:pStyle w:val="a5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увеличение количества молодежи, участвующей в деятельности детских и молодежных общественных объединений, в том числе органов ученического самоуправления, молодежных структур при органах исполнительно</w:t>
      </w:r>
      <w:r>
        <w:rPr>
          <w:rFonts w:ascii="Times New Roman" w:hAnsi="Times New Roman"/>
          <w:sz w:val="28"/>
          <w:szCs w:val="28"/>
        </w:rPr>
        <w:t>й и законодательной власти на 25</w:t>
      </w:r>
      <w:r w:rsidRPr="00923CFE">
        <w:rPr>
          <w:rFonts w:ascii="Times New Roman" w:hAnsi="Times New Roman"/>
          <w:sz w:val="28"/>
          <w:szCs w:val="28"/>
        </w:rPr>
        <w:t xml:space="preserve"> процентов;</w:t>
      </w:r>
    </w:p>
    <w:p w14:paraId="3B484AC2" w14:textId="77777777" w:rsidR="004721D3" w:rsidRPr="00923CFE" w:rsidRDefault="004721D3" w:rsidP="004721D3">
      <w:pPr>
        <w:pStyle w:val="a5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3CFE">
        <w:rPr>
          <w:rFonts w:ascii="Times New Roman" w:hAnsi="Times New Roman"/>
          <w:sz w:val="28"/>
          <w:szCs w:val="28"/>
        </w:rPr>
        <w:t xml:space="preserve">создание во всех </w:t>
      </w:r>
      <w:r>
        <w:rPr>
          <w:rFonts w:ascii="Times New Roman" w:hAnsi="Times New Roman"/>
          <w:sz w:val="28"/>
          <w:szCs w:val="28"/>
        </w:rPr>
        <w:t>сельских поселениях молодежных центров</w:t>
      </w:r>
      <w:r w:rsidRPr="00923CFE">
        <w:rPr>
          <w:rFonts w:ascii="Times New Roman" w:hAnsi="Times New Roman"/>
          <w:sz w:val="28"/>
          <w:szCs w:val="28"/>
        </w:rPr>
        <w:t>, осуществляющих работу с молодежью;</w:t>
      </w:r>
    </w:p>
    <w:p w14:paraId="5F68B85C" w14:textId="77777777" w:rsidR="004721D3" w:rsidRPr="00923CFE" w:rsidRDefault="004721D3" w:rsidP="004721D3">
      <w:pPr>
        <w:pStyle w:val="a5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внедрение во </w:t>
      </w:r>
      <w:r>
        <w:rPr>
          <w:rFonts w:ascii="Times New Roman" w:hAnsi="Times New Roman"/>
          <w:sz w:val="28"/>
          <w:szCs w:val="28"/>
        </w:rPr>
        <w:t xml:space="preserve">всех сельских поселениях </w:t>
      </w:r>
      <w:r w:rsidRPr="00923CFE">
        <w:rPr>
          <w:rFonts w:ascii="Times New Roman" w:hAnsi="Times New Roman"/>
          <w:sz w:val="28"/>
          <w:szCs w:val="28"/>
        </w:rPr>
        <w:t>стандартов услуг в области молодежной политики, а также современных методик и программ работы с молодежью по основным направлениям государственной молодежной политики (ранняя профориентация, изобретательство и творчество, предпринимательство, лидерство).</w:t>
      </w:r>
    </w:p>
    <w:p w14:paraId="4F7590FD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23CFE">
        <w:rPr>
          <w:rFonts w:ascii="Times New Roman" w:hAnsi="Times New Roman"/>
          <w:sz w:val="28"/>
          <w:szCs w:val="28"/>
        </w:rPr>
        <w:t>рограмма реализуется в 20</w:t>
      </w:r>
      <w:r w:rsidR="00FF75A4">
        <w:rPr>
          <w:rFonts w:ascii="Times New Roman" w:hAnsi="Times New Roman"/>
          <w:sz w:val="28"/>
          <w:szCs w:val="28"/>
        </w:rPr>
        <w:t>21-2023</w:t>
      </w:r>
      <w:r>
        <w:rPr>
          <w:rFonts w:ascii="Times New Roman" w:hAnsi="Times New Roman"/>
          <w:sz w:val="28"/>
          <w:szCs w:val="28"/>
        </w:rPr>
        <w:t xml:space="preserve"> годы. </w:t>
      </w:r>
    </w:p>
    <w:p w14:paraId="6C482581" w14:textId="77777777" w:rsidR="0006023E" w:rsidRPr="00923CFE" w:rsidRDefault="0006023E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D3BFC6" w14:textId="77777777" w:rsidR="0006023E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052E8">
        <w:rPr>
          <w:rFonts w:ascii="Times New Roman" w:hAnsi="Times New Roman"/>
          <w:b/>
          <w:sz w:val="28"/>
        </w:rPr>
        <w:t>V. Трудовые ресурсы</w:t>
      </w:r>
    </w:p>
    <w:p w14:paraId="2470D6CA" w14:textId="77777777" w:rsidR="00E74C72" w:rsidRPr="007052E8" w:rsidRDefault="00E74C72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7ECBE47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Создание эффективной системы развития кадрового потенциала молодежной политики в республике потребует обеспечения отрасли квалифицированными специалистами. В связи с этим возникает необходимость разработки новых методических основ реализации программ подготовки, переподготовки и повышения квалификации специалистов сферы работы с молодежью на региональном и муниципальном уровне.</w:t>
      </w:r>
    </w:p>
    <w:p w14:paraId="704C7ACA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Подготовка специалистов в республике для кадрового обеспечения системы молодежной политики осуществляется в рамках образовательных программ государственными образовательными учреждениями высшего профессионального образования, а также при кафедре молодежной политики и дополнительного образования на базе Тувинского государственного института переподготовки и повышения квалификации кадров. Успешно реализуются образовательные проекты "Кадровая молодежная политика на региональном уровне", "Молодежный резерв управленческих кадров". Ежегодно по данным программам обучаются более 500 специалистов по работе с молодежью, организаторов патриотического воспитания, педагогов дополнительного образования детей, начальников и вожатых детских оздоровительных лагерей, специалистов по работе с молодежью, а также представителей молодежных общественных организаций.</w:t>
      </w:r>
    </w:p>
    <w:p w14:paraId="410F7EC9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п</w:t>
      </w:r>
      <w:r w:rsidRPr="00513E27">
        <w:rPr>
          <w:rFonts w:ascii="Times New Roman" w:hAnsi="Times New Roman"/>
          <w:sz w:val="28"/>
        </w:rPr>
        <w:t xml:space="preserve">рограммы направлены на решение задач по обеспечению эффективной социализации и вовлечения молодежи в активную общественную деятельность через участие молодых людей в программах по трудоустройству, профессиональной ориентации. Комплекс мероприятий направлен на </w:t>
      </w:r>
      <w:r w:rsidRPr="00513E27">
        <w:rPr>
          <w:rFonts w:ascii="Times New Roman" w:hAnsi="Times New Roman"/>
          <w:sz w:val="28"/>
        </w:rPr>
        <w:lastRenderedPageBreak/>
        <w:t xml:space="preserve">профессиональную ориентацию молодежи, поддержку движения студенческих строительных отрядов, популяризацию малого предпринимательства как перспективного вида деятельности в молодежной среде. Для вовлечения молодежи в активную общественную деятельность и обмена опытом ежегодно организуется участие лидеров студенческого молодежного актива, молодежного движения в мероприятиях </w:t>
      </w:r>
      <w:r>
        <w:rPr>
          <w:rFonts w:ascii="Times New Roman" w:hAnsi="Times New Roman"/>
          <w:sz w:val="28"/>
        </w:rPr>
        <w:t xml:space="preserve">республиканского, </w:t>
      </w:r>
      <w:r w:rsidRPr="00513E27">
        <w:rPr>
          <w:rFonts w:ascii="Times New Roman" w:hAnsi="Times New Roman"/>
          <w:sz w:val="28"/>
        </w:rPr>
        <w:t>всероссийского и межрегионального уровня.</w:t>
      </w:r>
    </w:p>
    <w:p w14:paraId="0A7FB1F9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Приоритетным направлением молодежной политики в Республике Тыва является создание благоприятных условий для развития молодежного предпринимательства, расширение возможностей молодыми людьми реализовать свои предпринимательские инициативы в создании собственного дела. В результате принимаемых мер по развитию молодежного предпринимательства на территории Республики Тыва предполагается:</w:t>
      </w:r>
    </w:p>
    <w:p w14:paraId="5FDB65D6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 xml:space="preserve">расширение осведомленности молодежи о программах поддержки и развития малого бизнеса посредством распространения информации с использованием печатных </w:t>
      </w:r>
      <w:r>
        <w:rPr>
          <w:rFonts w:ascii="Times New Roman" w:hAnsi="Times New Roman"/>
          <w:sz w:val="28"/>
        </w:rPr>
        <w:t xml:space="preserve">муниципальных </w:t>
      </w:r>
      <w:r w:rsidRPr="00513E27">
        <w:rPr>
          <w:rFonts w:ascii="Times New Roman" w:hAnsi="Times New Roman"/>
          <w:sz w:val="28"/>
        </w:rPr>
        <w:t>СМИ, Интернета, телевидения, рекламы;</w:t>
      </w:r>
    </w:p>
    <w:p w14:paraId="7EDEAE69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увеличение числа молодых людей, принявших участие в образовательных программах по развитию предпринимательства;</w:t>
      </w:r>
    </w:p>
    <w:p w14:paraId="3FD5F306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увеличение количества участников конкурсов по бизнес-проектированию;</w:t>
      </w:r>
    </w:p>
    <w:p w14:paraId="0DD8F0D8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увеличение числа вновь созданных субъектов малого и среднего предпринимательства;</w:t>
      </w:r>
    </w:p>
    <w:p w14:paraId="569C42C5" w14:textId="77777777" w:rsidR="004721D3" w:rsidRPr="00513E2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увеличение налоговых поступлений в бюджеты всех уровней;</w:t>
      </w:r>
    </w:p>
    <w:p w14:paraId="43BA512A" w14:textId="77777777" w:rsidR="004721D3" w:rsidRPr="00257185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3E27">
        <w:rPr>
          <w:rFonts w:ascii="Times New Roman" w:hAnsi="Times New Roman"/>
          <w:sz w:val="28"/>
        </w:rPr>
        <w:t>увеличение числа участников межрегиональных, общероссийских площадок по тематике молодежного предпринимательства.</w:t>
      </w:r>
    </w:p>
    <w:p w14:paraId="5DC88AAD" w14:textId="77777777" w:rsidR="00FF75A4" w:rsidRPr="00A11C47" w:rsidRDefault="00FF75A4" w:rsidP="00AC644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717D078E" w14:textId="77777777" w:rsidR="00AC6444" w:rsidRPr="00E62564" w:rsidRDefault="00AC6444" w:rsidP="00AC644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Pr="00E62564">
        <w:rPr>
          <w:rFonts w:ascii="Times New Roman" w:hAnsi="Times New Roman"/>
          <w:b/>
          <w:sz w:val="28"/>
          <w:szCs w:val="28"/>
        </w:rPr>
        <w:t xml:space="preserve">. Перечень мероприятий программы </w:t>
      </w:r>
    </w:p>
    <w:p w14:paraId="6497C453" w14:textId="77777777" w:rsidR="00AC6444" w:rsidRPr="00E62564" w:rsidRDefault="00AC6444" w:rsidP="00AC644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2D539A2A" w14:textId="77777777" w:rsidR="00AC6444" w:rsidRPr="00E62564" w:rsidRDefault="00AC6444" w:rsidP="00AC64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62564">
        <w:rPr>
          <w:rFonts w:ascii="Times New Roman" w:hAnsi="Times New Roman"/>
          <w:sz w:val="28"/>
          <w:szCs w:val="28"/>
        </w:rPr>
        <w:t>Достижение цели и решение задач программы осуществляются путем скоординированного выполнения мероприятий:</w:t>
      </w:r>
    </w:p>
    <w:p w14:paraId="7B4E1A51" w14:textId="77777777" w:rsidR="00AC6444" w:rsidRDefault="00EB224D" w:rsidP="00FB7F4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24D">
        <w:rPr>
          <w:rFonts w:ascii="Times New Roman" w:eastAsia="Times New Roman" w:hAnsi="Times New Roman"/>
          <w:sz w:val="28"/>
          <w:szCs w:val="28"/>
          <w:lang w:eastAsia="ru-RU"/>
        </w:rPr>
        <w:t>организацию проведения мероприятий по молодежной политике</w:t>
      </w:r>
      <w:r w:rsidR="009F6754" w:rsidRPr="009F67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548630" w14:textId="77777777" w:rsidR="00E74C72" w:rsidRPr="00FB7F40" w:rsidRDefault="00E74C72" w:rsidP="00FB7F4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поддержка добровольчества</w:t>
      </w:r>
      <w:r w:rsidR="00FF75A4">
        <w:rPr>
          <w:rFonts w:ascii="Times New Roman" w:eastAsia="Times New Roman" w:hAnsi="Times New Roman"/>
          <w:sz w:val="28"/>
          <w:szCs w:val="28"/>
          <w:lang w:eastAsia="ru-RU"/>
        </w:rPr>
        <w:t xml:space="preserve"> в Кызылском кожууне</w:t>
      </w:r>
    </w:p>
    <w:p w14:paraId="0BACEDE1" w14:textId="77777777" w:rsidR="00AC6444" w:rsidRPr="00A429AF" w:rsidRDefault="00AC6444" w:rsidP="00875B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2E8FC2" w14:textId="77777777" w:rsidR="004721D3" w:rsidRPr="007052E8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V</w:t>
      </w:r>
      <w:r w:rsidR="00EA2E12">
        <w:rPr>
          <w:rFonts w:ascii="Times New Roman" w:hAnsi="Times New Roman"/>
          <w:b/>
          <w:sz w:val="28"/>
          <w:szCs w:val="28"/>
          <w:lang w:val="en-US"/>
        </w:rPr>
        <w:t>I</w:t>
      </w:r>
      <w:r w:rsidR="00AC644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052E8">
        <w:rPr>
          <w:rFonts w:ascii="Times New Roman" w:hAnsi="Times New Roman"/>
          <w:b/>
          <w:sz w:val="28"/>
          <w:szCs w:val="28"/>
        </w:rPr>
        <w:t>. Механизм реализации и система управления</w:t>
      </w:r>
    </w:p>
    <w:p w14:paraId="094DAFBD" w14:textId="77777777" w:rsidR="004721D3" w:rsidRPr="007052E8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программы</w:t>
      </w:r>
    </w:p>
    <w:p w14:paraId="045BAA39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Текущее упр</w:t>
      </w:r>
      <w:r>
        <w:rPr>
          <w:rFonts w:ascii="Times New Roman" w:hAnsi="Times New Roman"/>
          <w:sz w:val="28"/>
          <w:szCs w:val="28"/>
        </w:rPr>
        <w:t>авление реализацией Программы</w:t>
      </w:r>
      <w:r w:rsidRPr="00923CF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администрация муниципального района «Кызылский</w:t>
      </w:r>
      <w:r w:rsidR="00E74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кожуун»</w:t>
      </w:r>
      <w:r w:rsidRPr="00923CFE">
        <w:rPr>
          <w:rFonts w:ascii="Times New Roman" w:hAnsi="Times New Roman"/>
          <w:sz w:val="28"/>
          <w:szCs w:val="28"/>
        </w:rPr>
        <w:t>.</w:t>
      </w:r>
    </w:p>
    <w:p w14:paraId="4B9E07E6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923CFE">
        <w:rPr>
          <w:rFonts w:ascii="Times New Roman" w:hAnsi="Times New Roman"/>
          <w:sz w:val="28"/>
          <w:szCs w:val="28"/>
        </w:rPr>
        <w:t>осуществляется во взаимоде</w:t>
      </w:r>
      <w:r>
        <w:rPr>
          <w:rFonts w:ascii="Times New Roman" w:hAnsi="Times New Roman"/>
          <w:sz w:val="28"/>
          <w:szCs w:val="28"/>
        </w:rPr>
        <w:t>йствии с структурными отделами и управлениями администрации муниципального района «Кызылский</w:t>
      </w:r>
      <w:r w:rsidR="00E74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кожуун»</w:t>
      </w:r>
    </w:p>
    <w:p w14:paraId="08A1EF6E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Исполните</w:t>
      </w:r>
      <w:r>
        <w:rPr>
          <w:rFonts w:ascii="Times New Roman" w:hAnsi="Times New Roman"/>
          <w:sz w:val="28"/>
          <w:szCs w:val="28"/>
        </w:rPr>
        <w:t>ли мероприятий Программы</w:t>
      </w:r>
      <w:r w:rsidRPr="00923CFE">
        <w:rPr>
          <w:rFonts w:ascii="Times New Roman" w:hAnsi="Times New Roman"/>
          <w:sz w:val="28"/>
          <w:szCs w:val="28"/>
        </w:rPr>
        <w:t xml:space="preserve"> осуществляют:</w:t>
      </w:r>
    </w:p>
    <w:p w14:paraId="476AFF84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1) своевременную и качественную реализацию программных мероприятий;</w:t>
      </w:r>
    </w:p>
    <w:p w14:paraId="6ED93967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2) эффективное и целевое использование бюджетных средств, выделенных на реализацию государственной программы.</w:t>
      </w:r>
    </w:p>
    <w:p w14:paraId="1E7C0514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муниципального района «Кызылский</w:t>
      </w:r>
      <w:r w:rsidR="00E74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кожуун»</w:t>
      </w:r>
      <w:r w:rsidRPr="00923CFE">
        <w:rPr>
          <w:rFonts w:ascii="Times New Roman" w:hAnsi="Times New Roman"/>
          <w:sz w:val="28"/>
          <w:szCs w:val="28"/>
        </w:rPr>
        <w:t xml:space="preserve"> для управления </w:t>
      </w:r>
      <w:r>
        <w:rPr>
          <w:rFonts w:ascii="Times New Roman" w:hAnsi="Times New Roman"/>
          <w:sz w:val="28"/>
          <w:szCs w:val="28"/>
        </w:rPr>
        <w:t>за ходом реализации Программы</w:t>
      </w:r>
      <w:r w:rsidRPr="00923CFE">
        <w:rPr>
          <w:rFonts w:ascii="Times New Roman" w:hAnsi="Times New Roman"/>
          <w:sz w:val="28"/>
          <w:szCs w:val="28"/>
        </w:rPr>
        <w:t>:</w:t>
      </w:r>
    </w:p>
    <w:p w14:paraId="16DB9008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1) ежегодно формирует календарный план (подробный план мероприятий на очер</w:t>
      </w:r>
      <w:r>
        <w:rPr>
          <w:rFonts w:ascii="Times New Roman" w:hAnsi="Times New Roman"/>
          <w:sz w:val="28"/>
          <w:szCs w:val="28"/>
        </w:rPr>
        <w:t>едной финансовый год</w:t>
      </w:r>
      <w:r w:rsidRPr="00923CFE">
        <w:rPr>
          <w:rFonts w:ascii="Times New Roman" w:hAnsi="Times New Roman"/>
          <w:sz w:val="28"/>
          <w:szCs w:val="28"/>
        </w:rPr>
        <w:t>);</w:t>
      </w:r>
    </w:p>
    <w:p w14:paraId="00314C7D" w14:textId="77777777" w:rsidR="004721D3" w:rsidRPr="00ED6620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6620">
        <w:rPr>
          <w:rFonts w:ascii="Times New Roman" w:hAnsi="Times New Roman"/>
          <w:sz w:val="28"/>
          <w:szCs w:val="28"/>
        </w:rPr>
        <w:t>2) координирует деятельность по выполнению календарного плана и представляет к</w:t>
      </w:r>
      <w:r>
        <w:rPr>
          <w:rFonts w:ascii="Times New Roman" w:hAnsi="Times New Roman"/>
          <w:sz w:val="28"/>
          <w:szCs w:val="28"/>
        </w:rPr>
        <w:t xml:space="preserve">вартальные </w:t>
      </w:r>
      <w:r w:rsidRPr="00ED6620">
        <w:rPr>
          <w:rFonts w:ascii="Times New Roman" w:hAnsi="Times New Roman"/>
          <w:sz w:val="28"/>
          <w:szCs w:val="28"/>
        </w:rPr>
        <w:t>и годовые отчеты о в</w:t>
      </w:r>
      <w:r>
        <w:rPr>
          <w:rFonts w:ascii="Times New Roman" w:hAnsi="Times New Roman"/>
          <w:sz w:val="28"/>
          <w:szCs w:val="28"/>
        </w:rPr>
        <w:t>ыполнении календарного плана в М</w:t>
      </w:r>
      <w:r w:rsidRPr="00ED6620">
        <w:rPr>
          <w:rFonts w:ascii="Times New Roman" w:hAnsi="Times New Roman"/>
          <w:sz w:val="28"/>
          <w:szCs w:val="28"/>
        </w:rPr>
        <w:t>инистерство</w:t>
      </w:r>
      <w:r>
        <w:rPr>
          <w:rFonts w:ascii="Times New Roman" w:hAnsi="Times New Roman"/>
          <w:sz w:val="28"/>
          <w:szCs w:val="28"/>
        </w:rPr>
        <w:t xml:space="preserve"> по делам молодежи и спорта</w:t>
      </w:r>
      <w:r w:rsidRPr="00ED6620">
        <w:rPr>
          <w:rFonts w:ascii="Times New Roman" w:hAnsi="Times New Roman"/>
          <w:sz w:val="28"/>
          <w:szCs w:val="28"/>
        </w:rPr>
        <w:t xml:space="preserve"> Рес</w:t>
      </w:r>
      <w:r>
        <w:rPr>
          <w:rFonts w:ascii="Times New Roman" w:hAnsi="Times New Roman"/>
          <w:sz w:val="28"/>
          <w:szCs w:val="28"/>
        </w:rPr>
        <w:t>публики Тыва</w:t>
      </w:r>
      <w:r w:rsidRPr="00ED6620">
        <w:rPr>
          <w:rFonts w:ascii="Times New Roman" w:hAnsi="Times New Roman"/>
          <w:sz w:val="28"/>
          <w:szCs w:val="28"/>
        </w:rPr>
        <w:t xml:space="preserve">. </w:t>
      </w:r>
    </w:p>
    <w:p w14:paraId="7E50191E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6620">
        <w:rPr>
          <w:rFonts w:ascii="Times New Roman" w:hAnsi="Times New Roman"/>
          <w:sz w:val="28"/>
          <w:szCs w:val="28"/>
        </w:rPr>
        <w:t>а) осуществляет мониторинг и контроль</w:t>
      </w:r>
      <w:r w:rsidRPr="00923CFE">
        <w:rPr>
          <w:rFonts w:ascii="Times New Roman" w:hAnsi="Times New Roman"/>
          <w:sz w:val="28"/>
          <w:szCs w:val="28"/>
        </w:rPr>
        <w:t xml:space="preserve"> за хо</w:t>
      </w:r>
      <w:r>
        <w:rPr>
          <w:rFonts w:ascii="Times New Roman" w:hAnsi="Times New Roman"/>
          <w:sz w:val="28"/>
          <w:szCs w:val="28"/>
        </w:rPr>
        <w:t>дом реализации П</w:t>
      </w:r>
      <w:r w:rsidRPr="00923CFE">
        <w:rPr>
          <w:rFonts w:ascii="Times New Roman" w:hAnsi="Times New Roman"/>
          <w:sz w:val="28"/>
          <w:szCs w:val="28"/>
        </w:rPr>
        <w:t xml:space="preserve">рограммы. </w:t>
      </w:r>
      <w:r w:rsidRPr="00923CFE">
        <w:rPr>
          <w:rFonts w:ascii="Times New Roman" w:hAnsi="Times New Roman"/>
          <w:sz w:val="28"/>
          <w:szCs w:val="28"/>
        </w:rPr>
        <w:lastRenderedPageBreak/>
        <w:t>Объектом мониторинга являются значения показателе</w:t>
      </w:r>
      <w:r>
        <w:rPr>
          <w:rFonts w:ascii="Times New Roman" w:hAnsi="Times New Roman"/>
          <w:sz w:val="28"/>
          <w:szCs w:val="28"/>
        </w:rPr>
        <w:t xml:space="preserve">й (индикаторов) программы </w:t>
      </w:r>
      <w:r w:rsidRPr="00923CFE">
        <w:rPr>
          <w:rFonts w:ascii="Times New Roman" w:hAnsi="Times New Roman"/>
          <w:sz w:val="28"/>
          <w:szCs w:val="28"/>
        </w:rPr>
        <w:t>и ход реализа</w:t>
      </w:r>
      <w:r>
        <w:rPr>
          <w:rFonts w:ascii="Times New Roman" w:hAnsi="Times New Roman"/>
          <w:sz w:val="28"/>
          <w:szCs w:val="28"/>
        </w:rPr>
        <w:t>ции мероприятий п</w:t>
      </w:r>
      <w:r w:rsidRPr="00923CFE">
        <w:rPr>
          <w:rFonts w:ascii="Times New Roman" w:hAnsi="Times New Roman"/>
          <w:sz w:val="28"/>
          <w:szCs w:val="28"/>
        </w:rPr>
        <w:t>рограммы;</w:t>
      </w:r>
    </w:p>
    <w:p w14:paraId="61E09F91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б) ежегодно осуществляет оценку результативности и эффективн</w:t>
      </w:r>
      <w:r>
        <w:rPr>
          <w:rFonts w:ascii="Times New Roman" w:hAnsi="Times New Roman"/>
          <w:sz w:val="28"/>
          <w:szCs w:val="28"/>
        </w:rPr>
        <w:t xml:space="preserve">ости реализации </w:t>
      </w:r>
      <w:r w:rsidRPr="00923CFE">
        <w:rPr>
          <w:rFonts w:ascii="Times New Roman" w:hAnsi="Times New Roman"/>
          <w:sz w:val="28"/>
          <w:szCs w:val="28"/>
        </w:rPr>
        <w:t>программы с возможностью ее корректировки;</w:t>
      </w:r>
    </w:p>
    <w:p w14:paraId="015655B8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в) ежегодно уточняет в установленном порядке объемы финансирова</w:t>
      </w:r>
      <w:r>
        <w:rPr>
          <w:rFonts w:ascii="Times New Roman" w:hAnsi="Times New Roman"/>
          <w:sz w:val="28"/>
          <w:szCs w:val="28"/>
        </w:rPr>
        <w:t xml:space="preserve">ния мероприятий </w:t>
      </w:r>
      <w:r w:rsidRPr="00923CFE">
        <w:rPr>
          <w:rFonts w:ascii="Times New Roman" w:hAnsi="Times New Roman"/>
          <w:sz w:val="28"/>
          <w:szCs w:val="28"/>
        </w:rPr>
        <w:t>программы на основе мониторинга реализа</w:t>
      </w:r>
      <w:r>
        <w:rPr>
          <w:rFonts w:ascii="Times New Roman" w:hAnsi="Times New Roman"/>
          <w:sz w:val="28"/>
          <w:szCs w:val="28"/>
        </w:rPr>
        <w:t xml:space="preserve">ции мероприятий </w:t>
      </w:r>
      <w:r w:rsidRPr="00923CFE">
        <w:rPr>
          <w:rFonts w:ascii="Times New Roman" w:hAnsi="Times New Roman"/>
          <w:sz w:val="28"/>
          <w:szCs w:val="28"/>
        </w:rPr>
        <w:t>программы и оценки их эффективности и достижения целевых индикаторов и показателей;</w:t>
      </w:r>
    </w:p>
    <w:p w14:paraId="682337BA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CFE">
        <w:rPr>
          <w:rFonts w:ascii="Times New Roman" w:hAnsi="Times New Roman"/>
          <w:sz w:val="28"/>
          <w:szCs w:val="28"/>
        </w:rPr>
        <w:t>г) корректир</w:t>
      </w:r>
      <w:r>
        <w:rPr>
          <w:rFonts w:ascii="Times New Roman" w:hAnsi="Times New Roman"/>
          <w:sz w:val="28"/>
          <w:szCs w:val="28"/>
        </w:rPr>
        <w:t xml:space="preserve">ует мероприятия </w:t>
      </w:r>
      <w:r w:rsidRPr="00923CFE">
        <w:rPr>
          <w:rFonts w:ascii="Times New Roman" w:hAnsi="Times New Roman"/>
          <w:sz w:val="28"/>
          <w:szCs w:val="28"/>
        </w:rPr>
        <w:t>программы и их ресурсное обеспечени</w:t>
      </w:r>
      <w:r>
        <w:rPr>
          <w:rFonts w:ascii="Times New Roman" w:hAnsi="Times New Roman"/>
          <w:sz w:val="28"/>
          <w:szCs w:val="28"/>
        </w:rPr>
        <w:t>е при формировании муниципальн</w:t>
      </w:r>
      <w:r w:rsidRPr="00923CFE">
        <w:rPr>
          <w:rFonts w:ascii="Times New Roman" w:hAnsi="Times New Roman"/>
          <w:sz w:val="28"/>
          <w:szCs w:val="28"/>
        </w:rPr>
        <w:t>ого бюджета на очередной финансовый год и плановый период;</w:t>
      </w:r>
    </w:p>
    <w:p w14:paraId="2A1DCA24" w14:textId="77777777" w:rsidR="004721D3" w:rsidRPr="00923CFE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923CFE">
        <w:rPr>
          <w:rFonts w:ascii="Times New Roman" w:hAnsi="Times New Roman"/>
          <w:sz w:val="28"/>
          <w:szCs w:val="28"/>
        </w:rPr>
        <w:t xml:space="preserve"> считается завершенной после выполне</w:t>
      </w:r>
      <w:r>
        <w:rPr>
          <w:rFonts w:ascii="Times New Roman" w:hAnsi="Times New Roman"/>
          <w:sz w:val="28"/>
          <w:szCs w:val="28"/>
        </w:rPr>
        <w:t xml:space="preserve">ния мероприятий  </w:t>
      </w:r>
      <w:r w:rsidRPr="00923CFE">
        <w:rPr>
          <w:rFonts w:ascii="Times New Roman" w:hAnsi="Times New Roman"/>
          <w:sz w:val="28"/>
          <w:szCs w:val="28"/>
        </w:rPr>
        <w:t>программы в полном объ</w:t>
      </w:r>
      <w:r>
        <w:rPr>
          <w:rFonts w:ascii="Times New Roman" w:hAnsi="Times New Roman"/>
          <w:sz w:val="28"/>
          <w:szCs w:val="28"/>
        </w:rPr>
        <w:t>еме и (или) достижения цели программы</w:t>
      </w:r>
      <w:r w:rsidRPr="00923CFE">
        <w:rPr>
          <w:rFonts w:ascii="Times New Roman" w:hAnsi="Times New Roman"/>
          <w:sz w:val="28"/>
          <w:szCs w:val="28"/>
        </w:rPr>
        <w:t>.</w:t>
      </w:r>
    </w:p>
    <w:p w14:paraId="53E097C6" w14:textId="77777777" w:rsidR="004721D3" w:rsidRPr="002C62A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A2B78D2" w14:textId="77777777" w:rsidR="004721D3" w:rsidRPr="007052E8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052E8">
        <w:rPr>
          <w:rFonts w:ascii="Times New Roman" w:hAnsi="Times New Roman"/>
          <w:b/>
          <w:sz w:val="28"/>
          <w:szCs w:val="28"/>
        </w:rPr>
        <w:t>I</w:t>
      </w:r>
      <w:r w:rsidR="00EA2E12">
        <w:rPr>
          <w:rFonts w:ascii="Times New Roman" w:hAnsi="Times New Roman"/>
          <w:b/>
          <w:sz w:val="28"/>
          <w:szCs w:val="28"/>
          <w:lang w:val="en-US"/>
        </w:rPr>
        <w:t>I</w:t>
      </w:r>
      <w:r w:rsidR="00AC644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052E8">
        <w:rPr>
          <w:rFonts w:ascii="Times New Roman" w:hAnsi="Times New Roman"/>
          <w:b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14:paraId="20C6EDBA" w14:textId="77777777" w:rsidR="004721D3" w:rsidRPr="003E4699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Реализа</w:t>
      </w:r>
      <w:r>
        <w:rPr>
          <w:rFonts w:ascii="Times New Roman" w:hAnsi="Times New Roman"/>
          <w:sz w:val="28"/>
          <w:szCs w:val="28"/>
        </w:rPr>
        <w:t xml:space="preserve">ция мероприятий </w:t>
      </w:r>
      <w:r w:rsidRPr="003E4699">
        <w:rPr>
          <w:rFonts w:ascii="Times New Roman" w:hAnsi="Times New Roman"/>
          <w:sz w:val="28"/>
          <w:szCs w:val="28"/>
        </w:rPr>
        <w:t>программы осуществляется за счет</w:t>
      </w:r>
      <w:r>
        <w:rPr>
          <w:rFonts w:ascii="Times New Roman" w:hAnsi="Times New Roman"/>
          <w:sz w:val="28"/>
          <w:szCs w:val="28"/>
        </w:rPr>
        <w:t xml:space="preserve"> средств бюджета Кызылского</w:t>
      </w:r>
      <w:r w:rsidR="00E74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кожууна. </w:t>
      </w:r>
    </w:p>
    <w:p w14:paraId="0A9ABF75" w14:textId="77777777" w:rsidR="004721D3" w:rsidRPr="003E4699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Ресурс</w:t>
      </w:r>
      <w:r>
        <w:rPr>
          <w:rFonts w:ascii="Times New Roman" w:hAnsi="Times New Roman"/>
          <w:sz w:val="28"/>
          <w:szCs w:val="28"/>
        </w:rPr>
        <w:t xml:space="preserve">ное обеспечение </w:t>
      </w:r>
      <w:r w:rsidRPr="003E4699">
        <w:rPr>
          <w:rFonts w:ascii="Times New Roman" w:hAnsi="Times New Roman"/>
          <w:sz w:val="28"/>
          <w:szCs w:val="28"/>
        </w:rPr>
        <w:t>программы, осуществляемое за счет средс</w:t>
      </w:r>
      <w:r>
        <w:rPr>
          <w:rFonts w:ascii="Times New Roman" w:hAnsi="Times New Roman"/>
          <w:sz w:val="28"/>
          <w:szCs w:val="28"/>
        </w:rPr>
        <w:t>тв муниципального бюджета</w:t>
      </w:r>
      <w:r w:rsidRPr="003E4699">
        <w:rPr>
          <w:rFonts w:ascii="Times New Roman" w:hAnsi="Times New Roman"/>
          <w:sz w:val="28"/>
          <w:szCs w:val="28"/>
        </w:rPr>
        <w:t>, носит прогнозный характер и подлежит ежегодному уточнению п</w:t>
      </w:r>
      <w:r>
        <w:rPr>
          <w:rFonts w:ascii="Times New Roman" w:hAnsi="Times New Roman"/>
          <w:sz w:val="28"/>
          <w:szCs w:val="28"/>
        </w:rPr>
        <w:t>ри формировании бюджета</w:t>
      </w:r>
      <w:r w:rsidRPr="003E4699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14:paraId="6DAF9889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46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Объем финансирования Программы может быть уточнен в порядке, установленном законом о бюджете на соответствующий финансовый год, исходя из возм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ожностей бюджета Кызылского</w:t>
      </w:r>
      <w:r w:rsidR="00E74C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кожууна</w:t>
      </w:r>
      <w:r w:rsidRPr="003E46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47B9FFB" w14:textId="77777777" w:rsidR="004721D3" w:rsidRPr="00991638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5B51C5B" w14:textId="77777777" w:rsidR="004721D3" w:rsidRPr="007052E8" w:rsidRDefault="00AC6444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="004721D3" w:rsidRPr="007052E8">
        <w:rPr>
          <w:rFonts w:ascii="Times New Roman" w:hAnsi="Times New Roman"/>
          <w:b/>
          <w:sz w:val="28"/>
          <w:szCs w:val="28"/>
        </w:rPr>
        <w:t xml:space="preserve">. Прогноз конечных результатов реализации </w:t>
      </w:r>
      <w:r w:rsidR="004721D3">
        <w:rPr>
          <w:rFonts w:ascii="Times New Roman" w:hAnsi="Times New Roman"/>
          <w:b/>
          <w:sz w:val="28"/>
          <w:szCs w:val="28"/>
        </w:rPr>
        <w:t>Программы</w:t>
      </w:r>
      <w:r w:rsidR="004721D3" w:rsidRPr="007052E8">
        <w:rPr>
          <w:rFonts w:ascii="Times New Roman" w:hAnsi="Times New Roman"/>
          <w:b/>
          <w:sz w:val="28"/>
          <w:szCs w:val="28"/>
        </w:rPr>
        <w:t xml:space="preserve">, </w:t>
      </w:r>
    </w:p>
    <w:p w14:paraId="600D7D10" w14:textId="77777777" w:rsidR="004721D3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052E8">
        <w:rPr>
          <w:rFonts w:ascii="Times New Roman" w:hAnsi="Times New Roman"/>
          <w:b/>
          <w:sz w:val="28"/>
          <w:szCs w:val="28"/>
        </w:rPr>
        <w:t>оценка планируемой эффективности программы</w:t>
      </w:r>
    </w:p>
    <w:p w14:paraId="0083BCE3" w14:textId="77777777" w:rsidR="00627E35" w:rsidRPr="007052E8" w:rsidRDefault="00627E35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58F1FD6C" w14:textId="77777777" w:rsidR="004721D3" w:rsidRPr="003E4699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</w:t>
      </w:r>
      <w:r w:rsidRPr="003E4699">
        <w:rPr>
          <w:rFonts w:ascii="Times New Roman" w:hAnsi="Times New Roman"/>
          <w:sz w:val="28"/>
          <w:szCs w:val="28"/>
        </w:rPr>
        <w:t xml:space="preserve"> позволит достичь следующих результатов, характеризующих целевое состояние в </w:t>
      </w:r>
      <w:r>
        <w:rPr>
          <w:rFonts w:ascii="Times New Roman" w:hAnsi="Times New Roman"/>
          <w:sz w:val="28"/>
          <w:szCs w:val="28"/>
        </w:rPr>
        <w:t>сфере реализации</w:t>
      </w:r>
      <w:r w:rsidRPr="003E4699">
        <w:rPr>
          <w:rFonts w:ascii="Times New Roman" w:hAnsi="Times New Roman"/>
          <w:sz w:val="28"/>
          <w:szCs w:val="28"/>
        </w:rPr>
        <w:t xml:space="preserve"> программы:</w:t>
      </w:r>
    </w:p>
    <w:p w14:paraId="5693F179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1.</w:t>
      </w:r>
      <w:r w:rsidRPr="003E4699">
        <w:rPr>
          <w:rFonts w:ascii="Times New Roman" w:hAnsi="Times New Roman"/>
          <w:color w:val="000000"/>
          <w:sz w:val="28"/>
          <w:szCs w:val="28"/>
        </w:rPr>
        <w:t>Доля молодых людей, участвующих в деятельности детских и молодежных общественных объединений, в общем количест</w:t>
      </w:r>
      <w:r>
        <w:rPr>
          <w:rFonts w:ascii="Times New Roman" w:hAnsi="Times New Roman"/>
          <w:color w:val="000000"/>
          <w:sz w:val="28"/>
          <w:szCs w:val="28"/>
        </w:rPr>
        <w:t>ве молодежи составит не менее 25</w:t>
      </w:r>
      <w:r w:rsidRPr="003E4699">
        <w:rPr>
          <w:rFonts w:ascii="Times New Roman" w:hAnsi="Times New Roman"/>
          <w:color w:val="000000"/>
          <w:sz w:val="28"/>
          <w:szCs w:val="28"/>
        </w:rPr>
        <w:t xml:space="preserve"> процентов от численности моло</w:t>
      </w:r>
      <w:r>
        <w:rPr>
          <w:rFonts w:ascii="Times New Roman" w:hAnsi="Times New Roman"/>
          <w:color w:val="000000"/>
          <w:sz w:val="28"/>
          <w:szCs w:val="28"/>
        </w:rPr>
        <w:t>дежи кожууна</w:t>
      </w:r>
      <w:r w:rsidRPr="003E4699">
        <w:rPr>
          <w:rFonts w:ascii="Times New Roman" w:hAnsi="Times New Roman"/>
          <w:color w:val="000000"/>
          <w:sz w:val="28"/>
          <w:szCs w:val="28"/>
        </w:rPr>
        <w:t>;</w:t>
      </w:r>
    </w:p>
    <w:p w14:paraId="04A3A114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 xml:space="preserve">2. </w:t>
      </w:r>
      <w:r w:rsidRPr="003E4699">
        <w:rPr>
          <w:rFonts w:ascii="Times New Roman" w:hAnsi="Times New Roman"/>
          <w:color w:val="000000"/>
          <w:sz w:val="28"/>
          <w:szCs w:val="28"/>
        </w:rPr>
        <w:t>Доля молодых людей, участвующих в мероприятиях (конкурсах, фестивалях, формах, научно-практических конференциях), в общем количес</w:t>
      </w:r>
      <w:r>
        <w:rPr>
          <w:rFonts w:ascii="Times New Roman" w:hAnsi="Times New Roman"/>
          <w:color w:val="000000"/>
          <w:sz w:val="28"/>
          <w:szCs w:val="28"/>
        </w:rPr>
        <w:t>тве молодежи составит не менее 3</w:t>
      </w:r>
      <w:r w:rsidRPr="003E4699">
        <w:rPr>
          <w:rFonts w:ascii="Times New Roman" w:hAnsi="Times New Roman"/>
          <w:color w:val="000000"/>
          <w:sz w:val="28"/>
          <w:szCs w:val="28"/>
        </w:rPr>
        <w:t>0 процентов от числ</w:t>
      </w:r>
      <w:r>
        <w:rPr>
          <w:rFonts w:ascii="Times New Roman" w:hAnsi="Times New Roman"/>
          <w:color w:val="000000"/>
          <w:sz w:val="28"/>
          <w:szCs w:val="28"/>
        </w:rPr>
        <w:t>енности молодежи кожууна</w:t>
      </w:r>
      <w:r w:rsidRPr="003E4699">
        <w:rPr>
          <w:rFonts w:ascii="Times New Roman" w:hAnsi="Times New Roman"/>
          <w:color w:val="000000"/>
          <w:sz w:val="28"/>
          <w:szCs w:val="28"/>
        </w:rPr>
        <w:t>;</w:t>
      </w:r>
    </w:p>
    <w:p w14:paraId="146721E2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 xml:space="preserve">3. </w:t>
      </w:r>
      <w:r w:rsidRPr="003E4699">
        <w:rPr>
          <w:rFonts w:ascii="Times New Roman" w:hAnsi="Times New Roman"/>
          <w:color w:val="000000"/>
          <w:sz w:val="28"/>
          <w:szCs w:val="28"/>
        </w:rPr>
        <w:t>Количество проектов, представленных на мероприятиях по проектной де</w:t>
      </w:r>
      <w:r>
        <w:rPr>
          <w:rFonts w:ascii="Times New Roman" w:hAnsi="Times New Roman"/>
          <w:color w:val="000000"/>
          <w:sz w:val="28"/>
          <w:szCs w:val="28"/>
        </w:rPr>
        <w:t>ятельности, составит не менее 1</w:t>
      </w:r>
      <w:r w:rsidRPr="003E4699">
        <w:rPr>
          <w:rFonts w:ascii="Times New Roman" w:hAnsi="Times New Roman"/>
          <w:color w:val="000000"/>
          <w:sz w:val="28"/>
          <w:szCs w:val="28"/>
        </w:rPr>
        <w:t>0 проектов в год;</w:t>
      </w:r>
    </w:p>
    <w:p w14:paraId="538B959F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4. Количество вновь созданных субъектов малог</w:t>
      </w:r>
      <w:r>
        <w:rPr>
          <w:rFonts w:ascii="Times New Roman" w:hAnsi="Times New Roman"/>
          <w:sz w:val="28"/>
          <w:szCs w:val="28"/>
        </w:rPr>
        <w:t>о предпринимательства не менее 1</w:t>
      </w:r>
      <w:r w:rsidRPr="003E4699">
        <w:rPr>
          <w:rFonts w:ascii="Times New Roman" w:hAnsi="Times New Roman"/>
          <w:sz w:val="28"/>
          <w:szCs w:val="28"/>
        </w:rPr>
        <w:t xml:space="preserve"> предприятий ежегодно;</w:t>
      </w:r>
    </w:p>
    <w:p w14:paraId="2CF7C948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5. Количество со</w:t>
      </w:r>
      <w:r>
        <w:rPr>
          <w:rFonts w:ascii="Times New Roman" w:hAnsi="Times New Roman"/>
          <w:sz w:val="28"/>
          <w:szCs w:val="28"/>
        </w:rPr>
        <w:t xml:space="preserve">зданных рабочих мест </w:t>
      </w:r>
      <w:r w:rsidRPr="003E4699">
        <w:rPr>
          <w:rFonts w:ascii="Times New Roman" w:hAnsi="Times New Roman"/>
          <w:sz w:val="28"/>
          <w:szCs w:val="28"/>
        </w:rPr>
        <w:t>за г</w:t>
      </w:r>
      <w:r>
        <w:rPr>
          <w:rFonts w:ascii="Times New Roman" w:hAnsi="Times New Roman"/>
          <w:sz w:val="28"/>
          <w:szCs w:val="28"/>
        </w:rPr>
        <w:t>од составит не менее 1 мест</w:t>
      </w:r>
      <w:r w:rsidRPr="003E4699">
        <w:rPr>
          <w:rFonts w:ascii="Times New Roman" w:hAnsi="Times New Roman"/>
          <w:sz w:val="28"/>
          <w:szCs w:val="28"/>
        </w:rPr>
        <w:t>;</w:t>
      </w:r>
    </w:p>
    <w:p w14:paraId="38F1A4CD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В результате реализа</w:t>
      </w:r>
      <w:r>
        <w:rPr>
          <w:rFonts w:ascii="Times New Roman" w:hAnsi="Times New Roman"/>
          <w:sz w:val="28"/>
          <w:szCs w:val="28"/>
        </w:rPr>
        <w:t>ции мероприятий П</w:t>
      </w:r>
      <w:r w:rsidRPr="003E4699">
        <w:rPr>
          <w:rFonts w:ascii="Times New Roman" w:hAnsi="Times New Roman"/>
          <w:sz w:val="28"/>
          <w:szCs w:val="28"/>
        </w:rPr>
        <w:t>рограммы будут получены следующие результаты, определяющие ее социально-экономическую эффективность:</w:t>
      </w:r>
    </w:p>
    <w:p w14:paraId="294C178D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 xml:space="preserve">- создание во всех </w:t>
      </w:r>
      <w:r>
        <w:rPr>
          <w:rFonts w:ascii="Times New Roman" w:hAnsi="Times New Roman"/>
          <w:sz w:val="28"/>
          <w:szCs w:val="28"/>
        </w:rPr>
        <w:t>сельских поселениях</w:t>
      </w:r>
      <w:r w:rsidRPr="003E4699">
        <w:rPr>
          <w:rFonts w:ascii="Times New Roman" w:hAnsi="Times New Roman"/>
          <w:sz w:val="28"/>
          <w:szCs w:val="28"/>
        </w:rPr>
        <w:t xml:space="preserve"> центров сферы молодежной политики;</w:t>
      </w:r>
    </w:p>
    <w:p w14:paraId="67305636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не менее 5</w:t>
      </w:r>
      <w:r w:rsidRPr="003E4699">
        <w:rPr>
          <w:rFonts w:ascii="Times New Roman" w:hAnsi="Times New Roman"/>
          <w:sz w:val="28"/>
          <w:szCs w:val="28"/>
        </w:rPr>
        <w:t xml:space="preserve"> рабочих мест в год;</w:t>
      </w:r>
    </w:p>
    <w:p w14:paraId="4468353A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увеличение количества молодежи, участвующей в деятельности детских и молодежных общественных объединений</w:t>
      </w:r>
      <w:r>
        <w:rPr>
          <w:rFonts w:ascii="Times New Roman" w:hAnsi="Times New Roman"/>
          <w:sz w:val="28"/>
          <w:szCs w:val="28"/>
        </w:rPr>
        <w:t xml:space="preserve"> на 25</w:t>
      </w:r>
      <w:r w:rsidRPr="003E4699">
        <w:rPr>
          <w:rFonts w:ascii="Times New Roman" w:hAnsi="Times New Roman"/>
          <w:sz w:val="28"/>
          <w:szCs w:val="28"/>
        </w:rPr>
        <w:t xml:space="preserve"> процентов;</w:t>
      </w:r>
    </w:p>
    <w:p w14:paraId="6CCEC337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увеличение охвата сезонной трудовой занятостью сельской молодежи на 20 процентов;</w:t>
      </w:r>
    </w:p>
    <w:p w14:paraId="53240A51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lastRenderedPageBreak/>
        <w:t>- увеличение количества молодежи, участвующе</w:t>
      </w:r>
      <w:r>
        <w:rPr>
          <w:rFonts w:ascii="Times New Roman" w:hAnsi="Times New Roman"/>
          <w:sz w:val="28"/>
          <w:szCs w:val="28"/>
        </w:rPr>
        <w:t>й в патриотических форумах, на 3</w:t>
      </w:r>
      <w:r w:rsidRPr="003E4699">
        <w:rPr>
          <w:rFonts w:ascii="Times New Roman" w:hAnsi="Times New Roman"/>
          <w:sz w:val="28"/>
          <w:szCs w:val="28"/>
        </w:rPr>
        <w:t>0 процентов;</w:t>
      </w:r>
    </w:p>
    <w:p w14:paraId="28ACB0A6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повышение уровня предпринимательской активности молодежи на 20 процентов;</w:t>
      </w:r>
    </w:p>
    <w:p w14:paraId="0401A760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увеличение количества реализующихся молодежных проектов, предоставляющих равные возможности доступа к информационным технологиям и ресурсам молодежи, проживающей в сельских и удаленных районах, на 15 процентов;</w:t>
      </w:r>
    </w:p>
    <w:p w14:paraId="4E7EC3E6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повышение уровня политической социализации молодежи, увеличение количества молодых лидеров и политиков на 10 процентов;</w:t>
      </w:r>
    </w:p>
    <w:p w14:paraId="702E26F8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расширение осведомленности молодежи о программах поддержки и развития малого бизнеса посредством распространения ин</w:t>
      </w:r>
      <w:r>
        <w:rPr>
          <w:rFonts w:ascii="Times New Roman" w:hAnsi="Times New Roman"/>
          <w:sz w:val="28"/>
          <w:szCs w:val="28"/>
        </w:rPr>
        <w:t xml:space="preserve">формации с использованием муниципальных </w:t>
      </w:r>
      <w:r w:rsidRPr="003E4699">
        <w:rPr>
          <w:rFonts w:ascii="Times New Roman" w:hAnsi="Times New Roman"/>
          <w:sz w:val="28"/>
          <w:szCs w:val="28"/>
        </w:rPr>
        <w:t>СМИ, Инте</w:t>
      </w:r>
      <w:r>
        <w:rPr>
          <w:rFonts w:ascii="Times New Roman" w:hAnsi="Times New Roman"/>
          <w:sz w:val="28"/>
          <w:szCs w:val="28"/>
        </w:rPr>
        <w:t>рнета, телевидения, рекламы до 7</w:t>
      </w:r>
      <w:r w:rsidRPr="003E4699">
        <w:rPr>
          <w:rFonts w:ascii="Times New Roman" w:hAnsi="Times New Roman"/>
          <w:sz w:val="28"/>
          <w:szCs w:val="28"/>
        </w:rPr>
        <w:t>0 %;</w:t>
      </w:r>
    </w:p>
    <w:p w14:paraId="3599DED2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увеличение числа молодых людей, принявших участие в различных мероприятиях Программы (анкетировании, обучающих семинарах, кур</w:t>
      </w:r>
      <w:r>
        <w:rPr>
          <w:rFonts w:ascii="Times New Roman" w:hAnsi="Times New Roman"/>
          <w:sz w:val="28"/>
          <w:szCs w:val="28"/>
        </w:rPr>
        <w:t>сах, форумах  и т.д.) до 5</w:t>
      </w:r>
      <w:r w:rsidRPr="003E4699">
        <w:rPr>
          <w:rFonts w:ascii="Times New Roman" w:hAnsi="Times New Roman"/>
          <w:sz w:val="28"/>
          <w:szCs w:val="28"/>
        </w:rPr>
        <w:t>00 чел;</w:t>
      </w:r>
    </w:p>
    <w:p w14:paraId="6B05F953" w14:textId="77777777" w:rsidR="004721D3" w:rsidRPr="003E4699" w:rsidRDefault="004721D3" w:rsidP="004721D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- увеличение числа вновь созданных субъектов м</w:t>
      </w:r>
      <w:r>
        <w:rPr>
          <w:rFonts w:ascii="Times New Roman" w:hAnsi="Times New Roman"/>
          <w:sz w:val="28"/>
          <w:szCs w:val="28"/>
        </w:rPr>
        <w:t>алого предпринимательства  до 5</w:t>
      </w:r>
      <w:r w:rsidRPr="003E4699">
        <w:rPr>
          <w:rFonts w:ascii="Times New Roman" w:hAnsi="Times New Roman"/>
          <w:sz w:val="28"/>
          <w:szCs w:val="28"/>
        </w:rPr>
        <w:t xml:space="preserve"> единиц;</w:t>
      </w:r>
    </w:p>
    <w:p w14:paraId="5F3AD997" w14:textId="77777777" w:rsidR="004721D3" w:rsidRPr="003E4699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 xml:space="preserve">- увеличение числа участников </w:t>
      </w:r>
      <w:r>
        <w:rPr>
          <w:rFonts w:ascii="Times New Roman" w:hAnsi="Times New Roman"/>
          <w:sz w:val="28"/>
          <w:szCs w:val="28"/>
        </w:rPr>
        <w:t xml:space="preserve">региональных, </w:t>
      </w:r>
      <w:r w:rsidRPr="003E4699">
        <w:rPr>
          <w:rFonts w:ascii="Times New Roman" w:hAnsi="Times New Roman"/>
          <w:sz w:val="28"/>
          <w:szCs w:val="28"/>
        </w:rPr>
        <w:t>межрегиональных, общероссийских площадок по тематике моло</w:t>
      </w:r>
      <w:r>
        <w:rPr>
          <w:rFonts w:ascii="Times New Roman" w:hAnsi="Times New Roman"/>
          <w:sz w:val="28"/>
          <w:szCs w:val="28"/>
        </w:rPr>
        <w:t>дежного предпринимательства до 1</w:t>
      </w:r>
      <w:r w:rsidRPr="003E4699">
        <w:rPr>
          <w:rFonts w:ascii="Times New Roman" w:hAnsi="Times New Roman"/>
          <w:sz w:val="28"/>
          <w:szCs w:val="28"/>
        </w:rPr>
        <w:t>0 человек в год.</w:t>
      </w:r>
    </w:p>
    <w:p w14:paraId="6FBA5A2F" w14:textId="77777777" w:rsidR="004721D3" w:rsidRPr="003E4699" w:rsidRDefault="004721D3" w:rsidP="004721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699">
        <w:rPr>
          <w:rFonts w:ascii="Times New Roman" w:hAnsi="Times New Roman"/>
          <w:sz w:val="28"/>
          <w:szCs w:val="28"/>
        </w:rPr>
        <w:t>В целях конт</w:t>
      </w:r>
      <w:r>
        <w:rPr>
          <w:rFonts w:ascii="Times New Roman" w:hAnsi="Times New Roman"/>
          <w:sz w:val="28"/>
          <w:szCs w:val="28"/>
        </w:rPr>
        <w:t xml:space="preserve">роля реализации </w:t>
      </w:r>
      <w:r w:rsidRPr="003E4699">
        <w:rPr>
          <w:rFonts w:ascii="Times New Roman" w:hAnsi="Times New Roman"/>
          <w:sz w:val="28"/>
          <w:szCs w:val="28"/>
        </w:rPr>
        <w:t>программы и своевременного принятия мер по повышению эффективн</w:t>
      </w:r>
      <w:r>
        <w:rPr>
          <w:rFonts w:ascii="Times New Roman" w:hAnsi="Times New Roman"/>
          <w:sz w:val="28"/>
          <w:szCs w:val="28"/>
        </w:rPr>
        <w:t>ости реализации П</w:t>
      </w:r>
      <w:r w:rsidRPr="003E4699">
        <w:rPr>
          <w:rFonts w:ascii="Times New Roman" w:hAnsi="Times New Roman"/>
          <w:sz w:val="28"/>
          <w:szCs w:val="28"/>
        </w:rPr>
        <w:t>рограммы и расходования средств на их реализацию е</w:t>
      </w:r>
      <w:r>
        <w:rPr>
          <w:rFonts w:ascii="Times New Roman" w:hAnsi="Times New Roman"/>
          <w:sz w:val="28"/>
          <w:szCs w:val="28"/>
        </w:rPr>
        <w:t>жегодно администрацией Кызылского</w:t>
      </w:r>
      <w:r w:rsidR="00E74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кожууна</w:t>
      </w:r>
      <w:r w:rsidRPr="003E4699">
        <w:rPr>
          <w:rFonts w:ascii="Times New Roman" w:hAnsi="Times New Roman"/>
          <w:sz w:val="28"/>
          <w:szCs w:val="28"/>
        </w:rPr>
        <w:t xml:space="preserve"> осуществляется оценка результативности и эффективн</w:t>
      </w:r>
      <w:r>
        <w:rPr>
          <w:rFonts w:ascii="Times New Roman" w:hAnsi="Times New Roman"/>
          <w:sz w:val="28"/>
          <w:szCs w:val="28"/>
        </w:rPr>
        <w:t>ости реализации П</w:t>
      </w:r>
      <w:r w:rsidRPr="003E4699">
        <w:rPr>
          <w:rFonts w:ascii="Times New Roman" w:hAnsi="Times New Roman"/>
          <w:sz w:val="28"/>
          <w:szCs w:val="28"/>
        </w:rPr>
        <w:t>рограммы путем соотнесения фактически достигнутых значений показателей реализации мероприятий и значений запланированных целевых индикатор</w:t>
      </w:r>
      <w:r>
        <w:rPr>
          <w:rFonts w:ascii="Times New Roman" w:hAnsi="Times New Roman"/>
          <w:sz w:val="28"/>
          <w:szCs w:val="28"/>
        </w:rPr>
        <w:t xml:space="preserve">ов, установленных </w:t>
      </w:r>
      <w:r w:rsidRPr="003E4699">
        <w:rPr>
          <w:rFonts w:ascii="Times New Roman" w:hAnsi="Times New Roman"/>
          <w:sz w:val="28"/>
          <w:szCs w:val="28"/>
        </w:rPr>
        <w:t xml:space="preserve">программой. </w:t>
      </w:r>
    </w:p>
    <w:p w14:paraId="5B229F3B" w14:textId="77777777" w:rsidR="004721D3" w:rsidRPr="002C62A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highlight w:val="yellow"/>
        </w:rPr>
        <w:sectPr w:rsidR="004721D3" w:rsidRPr="002C62A3" w:rsidSect="0094677D">
          <w:pgSz w:w="11906" w:h="16838"/>
          <w:pgMar w:top="0" w:right="566" w:bottom="426" w:left="1134" w:header="708" w:footer="708" w:gutter="0"/>
          <w:cols w:space="708"/>
          <w:docGrid w:linePitch="360"/>
        </w:sectPr>
      </w:pPr>
    </w:p>
    <w:p w14:paraId="5A437279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924D87">
        <w:rPr>
          <w:rFonts w:ascii="Times New Roman" w:hAnsi="Times New Roman"/>
          <w:sz w:val="24"/>
          <w:szCs w:val="24"/>
        </w:rPr>
        <w:lastRenderedPageBreak/>
        <w:t>Приложение N 1</w:t>
      </w:r>
    </w:p>
    <w:p w14:paraId="688B7634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под</w:t>
      </w:r>
      <w:r w:rsidRPr="00924D87">
        <w:rPr>
          <w:rFonts w:ascii="Times New Roman" w:hAnsi="Times New Roman"/>
          <w:sz w:val="24"/>
          <w:szCs w:val="24"/>
        </w:rPr>
        <w:t>программе</w:t>
      </w:r>
    </w:p>
    <w:p w14:paraId="49429875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4D87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</w:t>
      </w:r>
      <w:r w:rsidRPr="00924D87">
        <w:rPr>
          <w:rFonts w:ascii="Times New Roman" w:hAnsi="Times New Roman"/>
          <w:sz w:val="24"/>
          <w:szCs w:val="24"/>
        </w:rPr>
        <w:t xml:space="preserve">молодежной </w:t>
      </w:r>
      <w:proofErr w:type="spellStart"/>
      <w:r w:rsidRPr="00924D87">
        <w:rPr>
          <w:rFonts w:ascii="Times New Roman" w:hAnsi="Times New Roman"/>
          <w:sz w:val="24"/>
          <w:szCs w:val="24"/>
        </w:rPr>
        <w:t>политики</w:t>
      </w:r>
      <w:r>
        <w:rPr>
          <w:rFonts w:ascii="Times New Roman" w:hAnsi="Times New Roman"/>
          <w:sz w:val="24"/>
          <w:szCs w:val="24"/>
        </w:rPr>
        <w:t>в</w:t>
      </w:r>
      <w:proofErr w:type="spellEnd"/>
    </w:p>
    <w:p w14:paraId="1ADFAC1B" w14:textId="77777777" w:rsidR="004721D3" w:rsidRPr="005A23BD" w:rsidRDefault="004721D3" w:rsidP="005A23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Кызылском</w:t>
      </w:r>
      <w:r w:rsidR="00FF7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кожууне</w:t>
      </w:r>
      <w:r w:rsidR="00627E35">
        <w:rPr>
          <w:rFonts w:ascii="Times New Roman" w:hAnsi="Times New Roman"/>
          <w:sz w:val="24"/>
          <w:szCs w:val="24"/>
        </w:rPr>
        <w:t xml:space="preserve"> </w:t>
      </w:r>
      <w:r w:rsidRPr="00924D87">
        <w:rPr>
          <w:rFonts w:ascii="Times New Roman" w:hAnsi="Times New Roman"/>
          <w:sz w:val="24"/>
          <w:szCs w:val="24"/>
        </w:rPr>
        <w:t>на</w:t>
      </w:r>
      <w:r w:rsidRPr="00924D87">
        <w:rPr>
          <w:rFonts w:ascii="Times New Roman" w:hAnsi="Times New Roman"/>
          <w:bCs/>
          <w:sz w:val="24"/>
          <w:szCs w:val="24"/>
        </w:rPr>
        <w:t xml:space="preserve"> 20</w:t>
      </w:r>
      <w:r w:rsidR="00FF75A4">
        <w:rPr>
          <w:rFonts w:ascii="Times New Roman" w:hAnsi="Times New Roman"/>
          <w:bCs/>
          <w:sz w:val="24"/>
          <w:szCs w:val="24"/>
        </w:rPr>
        <w:t>21-2023</w:t>
      </w:r>
      <w:r w:rsidR="005A23BD">
        <w:rPr>
          <w:rFonts w:ascii="Times New Roman" w:hAnsi="Times New Roman"/>
          <w:bCs/>
          <w:sz w:val="24"/>
          <w:szCs w:val="24"/>
        </w:rPr>
        <w:t xml:space="preserve"> гг.</w:t>
      </w:r>
      <w:r w:rsidRPr="00924D87">
        <w:rPr>
          <w:rFonts w:ascii="Times New Roman" w:hAnsi="Times New Roman"/>
          <w:color w:val="000000"/>
          <w:sz w:val="24"/>
          <w:szCs w:val="24"/>
        </w:rPr>
        <w:t>»</w:t>
      </w:r>
    </w:p>
    <w:p w14:paraId="11DA34FE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B2FBC0D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4" w:name="Par404"/>
      <w:bookmarkEnd w:id="4"/>
      <w:r w:rsidRPr="00924D87">
        <w:rPr>
          <w:rFonts w:ascii="Times New Roman" w:hAnsi="Times New Roman"/>
          <w:sz w:val="24"/>
          <w:szCs w:val="24"/>
        </w:rPr>
        <w:t>Цели, задачи и целевые индикаторы</w:t>
      </w:r>
    </w:p>
    <w:p w14:paraId="714E3F5F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 </w:t>
      </w:r>
      <w:r w:rsidRPr="00924D87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</w:t>
      </w:r>
      <w:r w:rsidRPr="00924D87">
        <w:rPr>
          <w:rFonts w:ascii="Times New Roman" w:hAnsi="Times New Roman"/>
          <w:sz w:val="24"/>
          <w:szCs w:val="24"/>
        </w:rPr>
        <w:t xml:space="preserve">молодежной </w:t>
      </w:r>
      <w:proofErr w:type="spellStart"/>
      <w:r w:rsidRPr="00924D87">
        <w:rPr>
          <w:rFonts w:ascii="Times New Roman" w:hAnsi="Times New Roman"/>
          <w:sz w:val="24"/>
          <w:szCs w:val="24"/>
        </w:rPr>
        <w:t>политики</w:t>
      </w:r>
      <w:r>
        <w:rPr>
          <w:rFonts w:ascii="Times New Roman" w:hAnsi="Times New Roman"/>
          <w:sz w:val="24"/>
          <w:szCs w:val="24"/>
        </w:rPr>
        <w:t>в</w:t>
      </w:r>
      <w:proofErr w:type="spellEnd"/>
    </w:p>
    <w:p w14:paraId="61E21B11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Кызылском</w:t>
      </w:r>
      <w:r w:rsidR="00627E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кожууне</w:t>
      </w:r>
      <w:r w:rsidR="00627E35">
        <w:rPr>
          <w:rFonts w:ascii="Times New Roman" w:hAnsi="Times New Roman"/>
          <w:sz w:val="24"/>
          <w:szCs w:val="24"/>
        </w:rPr>
        <w:t xml:space="preserve"> </w:t>
      </w:r>
      <w:r w:rsidRPr="00924D87">
        <w:rPr>
          <w:rFonts w:ascii="Times New Roman" w:hAnsi="Times New Roman"/>
          <w:sz w:val="24"/>
          <w:szCs w:val="24"/>
        </w:rPr>
        <w:t>на</w:t>
      </w:r>
      <w:r w:rsidRPr="00924D87">
        <w:rPr>
          <w:rFonts w:ascii="Times New Roman" w:hAnsi="Times New Roman"/>
          <w:bCs/>
          <w:sz w:val="24"/>
          <w:szCs w:val="24"/>
        </w:rPr>
        <w:t xml:space="preserve"> 20</w:t>
      </w:r>
      <w:r w:rsidR="00FF75A4">
        <w:rPr>
          <w:rFonts w:ascii="Times New Roman" w:hAnsi="Times New Roman"/>
          <w:bCs/>
          <w:sz w:val="24"/>
          <w:szCs w:val="24"/>
        </w:rPr>
        <w:t>21</w:t>
      </w:r>
      <w:r w:rsidR="00EA2E12">
        <w:rPr>
          <w:rFonts w:ascii="Times New Roman" w:hAnsi="Times New Roman"/>
          <w:bCs/>
          <w:sz w:val="24"/>
          <w:szCs w:val="24"/>
        </w:rPr>
        <w:t>-20</w:t>
      </w:r>
      <w:r w:rsidR="00FF75A4">
        <w:rPr>
          <w:rFonts w:ascii="Times New Roman" w:hAnsi="Times New Roman"/>
          <w:bCs/>
          <w:sz w:val="24"/>
          <w:szCs w:val="24"/>
        </w:rPr>
        <w:t>23</w:t>
      </w:r>
      <w:r w:rsidRPr="00924D87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>ы</w:t>
      </w:r>
      <w:r w:rsidRPr="00924D87">
        <w:rPr>
          <w:rFonts w:ascii="Times New Roman" w:hAnsi="Times New Roman"/>
          <w:color w:val="000000"/>
          <w:sz w:val="24"/>
          <w:szCs w:val="24"/>
        </w:rPr>
        <w:t>»</w:t>
      </w:r>
    </w:p>
    <w:p w14:paraId="3A35493F" w14:textId="77777777" w:rsidR="00627E35" w:rsidRPr="007052E8" w:rsidRDefault="00627E35" w:rsidP="00472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1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4"/>
        <w:gridCol w:w="2126"/>
        <w:gridCol w:w="1134"/>
        <w:gridCol w:w="1702"/>
        <w:gridCol w:w="1056"/>
        <w:gridCol w:w="850"/>
        <w:gridCol w:w="931"/>
        <w:gridCol w:w="992"/>
      </w:tblGrid>
      <w:tr w:rsidR="00222BFB" w:rsidRPr="00924D87" w14:paraId="5C3223F8" w14:textId="77777777" w:rsidTr="00222BFB">
        <w:trPr>
          <w:tblCellSpacing w:w="5" w:type="nil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C935" w14:textId="77777777" w:rsidR="004721D3" w:rsidRPr="00924D87" w:rsidRDefault="004721D3" w:rsidP="00222B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Цель/задачи, 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требующие   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решения для  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достижения  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цели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CF7E" w14:textId="77777777" w:rsidR="004721D3" w:rsidRPr="00924D87" w:rsidRDefault="004721D3" w:rsidP="00222B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 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индикатора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FB6C" w14:textId="77777777" w:rsidR="004721D3" w:rsidRPr="00924D87" w:rsidRDefault="004721D3" w:rsidP="00222BFB">
            <w:pPr>
              <w:pStyle w:val="ConsPlusCell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5898" w14:textId="77777777" w:rsidR="004721D3" w:rsidRPr="00924D87" w:rsidRDefault="004721D3" w:rsidP="00222B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>весового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br/>
              <w:t>к</w:t>
            </w:r>
            <w:r w:rsidR="00222BFB">
              <w:rPr>
                <w:rFonts w:ascii="Times New Roman" w:hAnsi="Times New Roman" w:cs="Times New Roman"/>
                <w:sz w:val="24"/>
                <w:szCs w:val="24"/>
              </w:rPr>
              <w:t>оэффициента</w:t>
            </w:r>
            <w:r w:rsidR="00222BFB">
              <w:rPr>
                <w:rFonts w:ascii="Times New Roman" w:hAnsi="Times New Roman" w:cs="Times New Roman"/>
                <w:sz w:val="24"/>
                <w:szCs w:val="24"/>
              </w:rPr>
              <w:br/>
              <w:t>целевого</w:t>
            </w:r>
            <w:r w:rsidR="00222BFB">
              <w:rPr>
                <w:rFonts w:ascii="Times New Roman" w:hAnsi="Times New Roman" w:cs="Times New Roman"/>
                <w:sz w:val="24"/>
                <w:szCs w:val="24"/>
              </w:rPr>
              <w:br/>
              <w:t>инди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катора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8A73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  Значение целевого индикатора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1F58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222BFB" w:rsidRPr="00924D87" w14:paraId="237AD243" w14:textId="77777777" w:rsidTr="00222BFB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95B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3FFD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B522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CAA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8494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      в том числе по годам  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EE1E" w14:textId="77777777" w:rsidR="004721D3" w:rsidRPr="00924D87" w:rsidRDefault="004721D3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5A4" w:rsidRPr="00924D87" w14:paraId="060F094F" w14:textId="77777777" w:rsidTr="00345291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441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D922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A6D2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AC58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6E95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29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FF7" w14:textId="77777777" w:rsidR="00FF75A4" w:rsidRPr="00924D87" w:rsidRDefault="00345291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354C" w14:textId="77777777" w:rsidR="00FF75A4" w:rsidRPr="00924D87" w:rsidRDefault="00FF75A4" w:rsidP="00FF75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71CA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5A4" w:rsidRPr="00924D87" w14:paraId="28854635" w14:textId="77777777" w:rsidTr="00345291">
        <w:trPr>
          <w:tblCellSpacing w:w="5" w:type="nil"/>
        </w:trPr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D4A6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   1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9995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        2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A239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E49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 4   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F772" w14:textId="77777777" w:rsidR="00FF75A4" w:rsidRPr="00924D87" w:rsidRDefault="00FF75A4" w:rsidP="0034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2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C1B4" w14:textId="77777777" w:rsidR="00FF75A4" w:rsidRPr="00924D87" w:rsidRDefault="00FF75A4" w:rsidP="0034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2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8CF" w14:textId="77777777" w:rsidR="00FF75A4" w:rsidRPr="00924D87" w:rsidRDefault="00FF75A4" w:rsidP="0034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2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AEC2" w14:textId="77777777" w:rsidR="00FF75A4" w:rsidRPr="00924D87" w:rsidRDefault="00FF75A4" w:rsidP="0034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5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721D3" w:rsidRPr="00924D87" w14:paraId="75E72CD6" w14:textId="77777777" w:rsidTr="00222BFB">
        <w:trPr>
          <w:tblCellSpacing w:w="5" w:type="nil"/>
        </w:trPr>
        <w:tc>
          <w:tcPr>
            <w:tcW w:w="1091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314E" w14:textId="77777777" w:rsidR="004721D3" w:rsidRPr="00924D87" w:rsidRDefault="004721D3" w:rsidP="005E68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D87">
              <w:rPr>
                <w:rFonts w:ascii="Times New Roman" w:hAnsi="Times New Roman" w:cs="Times New Roman"/>
                <w:sz w:val="24"/>
                <w:szCs w:val="24"/>
              </w:rPr>
              <w:t>Цель: создание правовых, экономических, организационных условий и гарантий для самореализации личности молодого человека, совершенствование работы с молодёжью в соответствии с приоритетными направлениями государственной молодежной политики</w:t>
            </w:r>
          </w:p>
        </w:tc>
      </w:tr>
      <w:tr w:rsidR="00FF75A4" w:rsidRPr="00924D87" w14:paraId="0FD35C53" w14:textId="77777777" w:rsidTr="00345291">
        <w:trPr>
          <w:trHeight w:val="270"/>
          <w:tblCellSpacing w:w="5" w:type="nil"/>
        </w:trPr>
        <w:tc>
          <w:tcPr>
            <w:tcW w:w="2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B01417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24D87">
              <w:rPr>
                <w:rFonts w:ascii="Times New Roman" w:hAnsi="Times New Roman"/>
                <w:sz w:val="20"/>
                <w:szCs w:val="20"/>
                <w:u w:val="single"/>
              </w:rPr>
              <w:t xml:space="preserve">Задача 1. </w:t>
            </w:r>
          </w:p>
          <w:p w14:paraId="3DFF840E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формирование позитивного социального опыта молодого человека, его гражданско-патриотического становления, развитие духовности и нравственного потенциала;</w:t>
            </w:r>
          </w:p>
          <w:p w14:paraId="0E79F4CA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выявление и поддержка инновационной деятельности, создание условий для реализации интеллектуально-творческого потенциала молодежи;</w:t>
            </w:r>
          </w:p>
          <w:p w14:paraId="77B0ABD7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содействие в профессиональной ориентации и трудоустройстве молодежи;</w:t>
            </w:r>
          </w:p>
          <w:p w14:paraId="4FBD5BBA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профилактика асоциальных явлений в молодежной среде, укрепление физического и психического здоровья молодого поколения республики;</w:t>
            </w:r>
          </w:p>
          <w:p w14:paraId="2E74DBE4" w14:textId="77777777" w:rsidR="00FF75A4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00C">
              <w:rPr>
                <w:rFonts w:ascii="Times New Roman" w:hAnsi="Times New Roman"/>
                <w:sz w:val="20"/>
                <w:szCs w:val="20"/>
              </w:rPr>
              <w:t xml:space="preserve">организации отдыха, оздоровления и занятости детей </w:t>
            </w:r>
          </w:p>
          <w:p w14:paraId="54249431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 xml:space="preserve">создание условий равного доступа к получению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24D87">
              <w:rPr>
                <w:rFonts w:ascii="Times New Roman" w:hAnsi="Times New Roman"/>
                <w:sz w:val="20"/>
                <w:szCs w:val="20"/>
              </w:rPr>
              <w:t>ачественногопрофессионального</w:t>
            </w:r>
            <w:proofErr w:type="spellEnd"/>
            <w:r w:rsidRPr="00924D87">
              <w:rPr>
                <w:rFonts w:ascii="Times New Roman" w:hAnsi="Times New Roman"/>
                <w:sz w:val="20"/>
                <w:szCs w:val="20"/>
              </w:rPr>
              <w:t xml:space="preserve"> образования;  </w:t>
            </w:r>
          </w:p>
          <w:p w14:paraId="1A55F7E4" w14:textId="77777777" w:rsidR="00FF75A4" w:rsidRPr="00924D87" w:rsidRDefault="00FF75A4" w:rsidP="005E68BE">
            <w:pPr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 xml:space="preserve">развитие инфраструктуры государственной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A25E" w14:textId="77777777" w:rsidR="00FF75A4" w:rsidRPr="00924D87" w:rsidRDefault="00FF75A4" w:rsidP="005E68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 xml:space="preserve">Целевые индикаторы:     </w:t>
            </w:r>
            <w:r w:rsidRPr="00924D87">
              <w:rPr>
                <w:rFonts w:ascii="Times New Roman" w:hAnsi="Times New Roman"/>
                <w:sz w:val="20"/>
                <w:szCs w:val="20"/>
              </w:rPr>
              <w:br/>
              <w:t>1. Количество</w:t>
            </w:r>
            <w:r w:rsidRPr="0092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молодых людей, участвующих в деятельности детских и молодежных общественных объединений, в общем количестве молодежи;</w:t>
            </w:r>
          </w:p>
          <w:p w14:paraId="5F48E75C" w14:textId="77777777" w:rsidR="00FF75A4" w:rsidRPr="00924D87" w:rsidRDefault="00FF75A4" w:rsidP="005E68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8DF7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 xml:space="preserve">    %     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F287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0EEA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A19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0AEB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D167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0926213C" w14:textId="77777777" w:rsidTr="00345291">
        <w:trPr>
          <w:trHeight w:val="1069"/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991F4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0127" w14:textId="77777777" w:rsidR="00FF75A4" w:rsidRPr="00924D87" w:rsidRDefault="00FF75A4" w:rsidP="005E68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2. Количество</w:t>
            </w:r>
            <w:r w:rsidRPr="0092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молодых людей, участвующих в мероприятиях (конкурсах, фестивалях, форумах, научно-практических конференциях);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01E6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%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8808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C93" w14:textId="77777777" w:rsidR="00345291" w:rsidRPr="00924D87" w:rsidRDefault="00345291" w:rsidP="003452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  <w:p w14:paraId="59004327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23D4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7519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2E4E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741FBCC1" w14:textId="77777777" w:rsidTr="00345291">
        <w:trPr>
          <w:trHeight w:val="720"/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5A56F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545D" w14:textId="77777777" w:rsidR="00FF75A4" w:rsidRPr="00924D87" w:rsidRDefault="00FF75A4" w:rsidP="005E68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924D87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проектов, представленных на мероприятиях по проектной деятельности, в том числе инновационной направленности;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40BD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проект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5B0B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ед.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7A4E" w14:textId="77777777" w:rsidR="00345291" w:rsidRPr="00924D87" w:rsidRDefault="00345291" w:rsidP="003452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  <w:p w14:paraId="479ADCD9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5ADC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E38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824D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315A9EDA" w14:textId="77777777" w:rsidTr="00345291">
        <w:trPr>
          <w:trHeight w:val="255"/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930D4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DA1C" w14:textId="77777777" w:rsidR="00FF75A4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4D87">
              <w:rPr>
                <w:rFonts w:ascii="Times New Roman" w:hAnsi="Times New Roman" w:cs="Times New Roman"/>
                <w:sz w:val="20"/>
                <w:szCs w:val="20"/>
              </w:rPr>
              <w:t>5. Количество участников программ по профессиональной ориентации, временной и сезонной занятости  молодежи</w:t>
            </w:r>
          </w:p>
          <w:p w14:paraId="72A61446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E4C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4B63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16BE" w14:textId="77777777" w:rsidR="00345291" w:rsidRPr="00924D87" w:rsidRDefault="00345291" w:rsidP="003452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  <w:p w14:paraId="1A974194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9A57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D1B3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E8D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20E058C7" w14:textId="77777777" w:rsidTr="00345291">
        <w:trPr>
          <w:tblCellSpacing w:w="5" w:type="nil"/>
        </w:trPr>
        <w:tc>
          <w:tcPr>
            <w:tcW w:w="2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8CCCC3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4D87">
              <w:rPr>
                <w:rFonts w:ascii="Times New Roman" w:hAnsi="Times New Roman" w:cs="Times New Roman"/>
                <w:sz w:val="20"/>
                <w:szCs w:val="20"/>
              </w:rPr>
              <w:t xml:space="preserve">Задача 2.     </w:t>
            </w:r>
            <w:r w:rsidRPr="00924D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24D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Стимулирование активности молодежи в сфере предпринимательства путем реализации на территории Республики Тыва действенной системы мер, направленной на вовлечение молодых людей в предпринимательскую деятельность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3E30" w14:textId="77777777" w:rsidR="00FF75A4" w:rsidRPr="00924D87" w:rsidRDefault="00FF75A4" w:rsidP="005E68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Целевой индикатор:      </w:t>
            </w:r>
            <w:r w:rsidRPr="00924D87">
              <w:rPr>
                <w:rFonts w:ascii="Times New Roman" w:hAnsi="Times New Roman"/>
                <w:sz w:val="20"/>
                <w:szCs w:val="20"/>
              </w:rPr>
              <w:br/>
            </w:r>
            <w:r w:rsidRPr="00924D87">
              <w:rPr>
                <w:rFonts w:ascii="Times New Roman" w:hAnsi="Times New Roman"/>
                <w:sz w:val="20"/>
                <w:szCs w:val="20"/>
              </w:rPr>
              <w:lastRenderedPageBreak/>
              <w:t>1. Количество созданных рабочих мест  в среднем за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044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4C8F0899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lastRenderedPageBreak/>
              <w:t>Рабочие места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C2C1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76C1328A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BC76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1F96DD1A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</w:t>
            </w:r>
          </w:p>
          <w:p w14:paraId="79ACE703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639C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77254BE2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</w:t>
            </w:r>
          </w:p>
          <w:p w14:paraId="6CDD12D0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78279D2F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1C5F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14:paraId="253B2B93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FAE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1052A333" w14:textId="77777777" w:rsidTr="00345291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A99B7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EFFF" w14:textId="77777777" w:rsidR="00FF75A4" w:rsidRPr="00924D87" w:rsidRDefault="00FF75A4" w:rsidP="005E68BE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2. Расширение осведомленности молодежи о программах поддержки и развития малого бизнеса посредством распространения информации с использованием печатных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</w:t>
            </w:r>
            <w:r w:rsidRPr="00924D87">
              <w:rPr>
                <w:rFonts w:ascii="Times New Roman" w:hAnsi="Times New Roman"/>
                <w:sz w:val="20"/>
                <w:szCs w:val="20"/>
              </w:rPr>
              <w:t xml:space="preserve"> СМИ, Интернета, телевидения, рекламы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6C4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%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7414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процентов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C2B" w14:textId="77777777" w:rsidR="00345291" w:rsidRPr="00924D87" w:rsidRDefault="00345291" w:rsidP="0034529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14:paraId="61448C7C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5A19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3DE3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E7E9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43DAF3B0" w14:textId="77777777" w:rsidTr="00345291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B8EED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0B2A" w14:textId="77777777" w:rsidR="00FF75A4" w:rsidRPr="00924D87" w:rsidRDefault="00FF75A4" w:rsidP="005E68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3.Увеличение числа молодых людей, принявших участие в различных мероприятиях Программы (анкетировании, обучающих семинарах, курсах, форуме  и т.д.);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27C5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7E6B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9E26" w14:textId="77777777" w:rsidR="00345291" w:rsidRPr="00924D87" w:rsidRDefault="00345291" w:rsidP="0034529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00</w:t>
            </w:r>
          </w:p>
          <w:p w14:paraId="149BD207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F31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00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8A90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A642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7C2E9D49" w14:textId="77777777" w:rsidTr="00345291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38C3E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F02F" w14:textId="77777777" w:rsidR="00FF75A4" w:rsidRPr="00924D87" w:rsidRDefault="00FF75A4" w:rsidP="005E68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4D87">
              <w:rPr>
                <w:rFonts w:ascii="Times New Roman" w:hAnsi="Times New Roman"/>
                <w:sz w:val="20"/>
                <w:szCs w:val="20"/>
              </w:rPr>
              <w:t>4.Увеличение числа вновь созданных субъектов малого предпринимательства в среднем в год;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D65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Предприятия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2682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Ед.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399F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  <w:p w14:paraId="254C4DEC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234F" w14:textId="77777777" w:rsidR="00FF75A4" w:rsidRPr="00924D87" w:rsidRDefault="00345291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  <w:p w14:paraId="32957FF7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00B9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7274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F75A4" w:rsidRPr="00924D87" w14:paraId="7AD016AA" w14:textId="77777777" w:rsidTr="00345291">
        <w:trPr>
          <w:tblCellSpacing w:w="5" w:type="nil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EDC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32C9" w14:textId="77777777" w:rsidR="00FF75A4" w:rsidRPr="00924D87" w:rsidRDefault="00FF75A4" w:rsidP="005E68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4D87">
              <w:rPr>
                <w:rFonts w:ascii="Times New Roman" w:hAnsi="Times New Roman" w:cs="Times New Roman"/>
                <w:sz w:val="20"/>
                <w:szCs w:val="20"/>
              </w:rPr>
              <w:t>5.Увеличение числа участников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регионального,</w:t>
            </w:r>
            <w:r w:rsidRPr="00924D87"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межрегиональных, общероссийских площадок по тематике молодежного предпринимательства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F9B9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Участники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0A97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24D87">
              <w:rPr>
                <w:rFonts w:ascii="Courier New" w:hAnsi="Courier New" w:cs="Courier New"/>
                <w:sz w:val="20"/>
                <w:szCs w:val="20"/>
              </w:rPr>
              <w:t>Чел.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41A2" w14:textId="77777777" w:rsidR="00345291" w:rsidRPr="00924D87" w:rsidRDefault="00345291" w:rsidP="00345291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  <w:p w14:paraId="3A7ECA94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6ABB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4F0A" w14:textId="77777777" w:rsidR="00FF75A4" w:rsidRPr="00924D87" w:rsidRDefault="00FF75A4" w:rsidP="005E68B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924D87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AEF" w14:textId="77777777" w:rsidR="00FF75A4" w:rsidRPr="00924D87" w:rsidRDefault="00FF75A4" w:rsidP="005E68B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C0281C7" w14:textId="77777777" w:rsidR="004721D3" w:rsidRPr="00924D87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14:paraId="27397940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62ED4A70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44DA1C0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71430E46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3487973B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50C17964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95ACBB1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B452164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61EB5DF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333FCDD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C785D64" w14:textId="0D00315D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5B728431" w14:textId="5346299C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5B72F65" w14:textId="1FA21AD9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8ECB28D" w14:textId="1B8A9C26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F9517E0" w14:textId="05C1BD74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748DACC8" w14:textId="7A2A63D9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7456AF3" w14:textId="4D24D481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8F925BE" w14:textId="2929AB70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3EA2B11E" w14:textId="0271A60B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5CFB94D0" w14:textId="3A88DED6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FD9781B" w14:textId="44E17EC6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9C9390A" w14:textId="579DF692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620912E2" w14:textId="11264BC2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05351B49" w14:textId="61646FC6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6520D7DE" w14:textId="380650CA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655639DC" w14:textId="37F69D04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0AF2721B" w14:textId="12102C82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18841A2" w14:textId="77777777" w:rsidR="002D6740" w:rsidRDefault="002D6740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3605ECA4" w14:textId="77777777" w:rsidR="002D6740" w:rsidRPr="002D6740" w:rsidRDefault="002D6740" w:rsidP="002D6740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2D6740">
        <w:rPr>
          <w:rFonts w:ascii="Times New Roman" w:hAnsi="Times New Roman"/>
          <w:b/>
          <w:color w:val="000000"/>
          <w:sz w:val="28"/>
          <w:szCs w:val="24"/>
        </w:rPr>
        <w:t>План мероприятий (дорожная карта)</w:t>
      </w:r>
    </w:p>
    <w:p w14:paraId="1C542DC4" w14:textId="0C1033AC" w:rsidR="002D6740" w:rsidRPr="002D6740" w:rsidRDefault="002D6740" w:rsidP="002D6740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2D6740">
        <w:rPr>
          <w:rFonts w:ascii="Times New Roman" w:hAnsi="Times New Roman"/>
          <w:b/>
          <w:color w:val="000000"/>
          <w:sz w:val="28"/>
          <w:szCs w:val="24"/>
        </w:rPr>
        <w:t xml:space="preserve">развития молодежной политики Кызылского района </w:t>
      </w:r>
      <w:r w:rsidR="00B67CC1">
        <w:rPr>
          <w:rFonts w:ascii="Times New Roman" w:hAnsi="Times New Roman"/>
          <w:b/>
          <w:color w:val="000000"/>
          <w:sz w:val="28"/>
          <w:szCs w:val="24"/>
        </w:rPr>
        <w:t>на 2021</w:t>
      </w:r>
      <w:r w:rsidRPr="002D6740">
        <w:rPr>
          <w:rFonts w:ascii="Times New Roman" w:hAnsi="Times New Roman"/>
          <w:b/>
          <w:color w:val="000000"/>
          <w:sz w:val="28"/>
          <w:szCs w:val="24"/>
        </w:rPr>
        <w:t xml:space="preserve"> год</w:t>
      </w:r>
    </w:p>
    <w:tbl>
      <w:tblPr>
        <w:tblStyle w:val="12"/>
        <w:tblpPr w:leftFromText="180" w:rightFromText="180" w:vertAnchor="text" w:horzAnchor="margin" w:tblpX="842" w:tblpY="227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490"/>
        <w:gridCol w:w="1657"/>
        <w:gridCol w:w="2366"/>
        <w:gridCol w:w="101"/>
        <w:gridCol w:w="1317"/>
      </w:tblGrid>
      <w:tr w:rsidR="002D6740" w:rsidRPr="002D6740" w14:paraId="7CFC8CA6" w14:textId="77777777" w:rsidTr="009970A0">
        <w:trPr>
          <w:trHeight w:val="270"/>
        </w:trPr>
        <w:tc>
          <w:tcPr>
            <w:tcW w:w="562" w:type="dxa"/>
          </w:tcPr>
          <w:p w14:paraId="646C780A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90" w:type="dxa"/>
          </w:tcPr>
          <w:p w14:paraId="30460E8C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57" w:type="dxa"/>
          </w:tcPr>
          <w:p w14:paraId="0AA8CE74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366" w:type="dxa"/>
          </w:tcPr>
          <w:p w14:paraId="0904F775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1418" w:type="dxa"/>
            <w:gridSpan w:val="2"/>
          </w:tcPr>
          <w:p w14:paraId="1E9609A4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Финансирование (руб.)</w:t>
            </w:r>
          </w:p>
        </w:tc>
      </w:tr>
      <w:tr w:rsidR="002D6740" w:rsidRPr="002D6740" w14:paraId="222A2925" w14:textId="77777777" w:rsidTr="009970A0">
        <w:trPr>
          <w:trHeight w:val="255"/>
        </w:trPr>
        <w:tc>
          <w:tcPr>
            <w:tcW w:w="9493" w:type="dxa"/>
            <w:gridSpan w:val="6"/>
          </w:tcPr>
          <w:p w14:paraId="7FACC5B8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"Вовлечение молодежи в инновационную деятельность и научно-техническое творчество"</w:t>
            </w:r>
          </w:p>
        </w:tc>
      </w:tr>
      <w:tr w:rsidR="002D6740" w:rsidRPr="002D6740" w14:paraId="077B5188" w14:textId="77777777" w:rsidTr="009970A0">
        <w:trPr>
          <w:trHeight w:val="270"/>
        </w:trPr>
        <w:tc>
          <w:tcPr>
            <w:tcW w:w="562" w:type="dxa"/>
          </w:tcPr>
          <w:p w14:paraId="4679295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3132B6B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Районный конкурс социальных проектов среди молодежных клубов и общественных организаций района «Все в наших руках»</w:t>
            </w:r>
          </w:p>
        </w:tc>
        <w:tc>
          <w:tcPr>
            <w:tcW w:w="1657" w:type="dxa"/>
          </w:tcPr>
          <w:p w14:paraId="01990784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Февраль - декабрь</w:t>
            </w:r>
          </w:p>
        </w:tc>
        <w:tc>
          <w:tcPr>
            <w:tcW w:w="2366" w:type="dxa"/>
          </w:tcPr>
          <w:p w14:paraId="66C215C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Гл. специалист по делам молодежи и спорта </w:t>
            </w:r>
          </w:p>
          <w:p w14:paraId="3ECAC11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Молодежный Совет</w:t>
            </w:r>
          </w:p>
        </w:tc>
        <w:tc>
          <w:tcPr>
            <w:tcW w:w="1418" w:type="dxa"/>
            <w:gridSpan w:val="2"/>
          </w:tcPr>
          <w:p w14:paraId="035FA64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10 000</w:t>
            </w:r>
          </w:p>
        </w:tc>
      </w:tr>
      <w:tr w:rsidR="002D6740" w:rsidRPr="002D6740" w14:paraId="3AF833AF" w14:textId="77777777" w:rsidTr="009970A0">
        <w:trPr>
          <w:trHeight w:val="255"/>
        </w:trPr>
        <w:tc>
          <w:tcPr>
            <w:tcW w:w="9493" w:type="dxa"/>
            <w:gridSpan w:val="6"/>
          </w:tcPr>
          <w:p w14:paraId="20F3906C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"Вовлечение молодежи в занятие творческой деятельностью"</w:t>
            </w:r>
          </w:p>
        </w:tc>
      </w:tr>
      <w:tr w:rsidR="002D6740" w:rsidRPr="002D6740" w14:paraId="56E9E442" w14:textId="77777777" w:rsidTr="009970A0">
        <w:trPr>
          <w:trHeight w:val="270"/>
        </w:trPr>
        <w:tc>
          <w:tcPr>
            <w:tcW w:w="562" w:type="dxa"/>
          </w:tcPr>
          <w:p w14:paraId="5EE3A01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5D821C5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КВН среди молодежи</w:t>
            </w:r>
          </w:p>
        </w:tc>
        <w:tc>
          <w:tcPr>
            <w:tcW w:w="1657" w:type="dxa"/>
          </w:tcPr>
          <w:p w14:paraId="63867BC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Апрель </w:t>
            </w:r>
          </w:p>
        </w:tc>
        <w:tc>
          <w:tcPr>
            <w:tcW w:w="2366" w:type="dxa"/>
          </w:tcPr>
          <w:p w14:paraId="3947DF1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  <w:p w14:paraId="1545F54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37DF9E0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Социальный блок </w:t>
            </w:r>
          </w:p>
        </w:tc>
        <w:tc>
          <w:tcPr>
            <w:tcW w:w="1418" w:type="dxa"/>
            <w:gridSpan w:val="2"/>
          </w:tcPr>
          <w:p w14:paraId="18BE485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583E5E90" w14:textId="77777777" w:rsidTr="009970A0">
        <w:trPr>
          <w:trHeight w:val="255"/>
        </w:trPr>
        <w:tc>
          <w:tcPr>
            <w:tcW w:w="9493" w:type="dxa"/>
            <w:gridSpan w:val="6"/>
          </w:tcPr>
          <w:p w14:paraId="65E689B9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"Содействие профориентации и карьерным устремлениям молодежи"</w:t>
            </w:r>
          </w:p>
        </w:tc>
      </w:tr>
      <w:tr w:rsidR="002D6740" w:rsidRPr="002D6740" w14:paraId="5F485C61" w14:textId="77777777" w:rsidTr="009970A0">
        <w:trPr>
          <w:trHeight w:val="270"/>
        </w:trPr>
        <w:tc>
          <w:tcPr>
            <w:tcW w:w="562" w:type="dxa"/>
          </w:tcPr>
          <w:p w14:paraId="6BBEAAC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0CAA86C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Круглый стол для молодых предпринимателей района</w:t>
            </w:r>
          </w:p>
        </w:tc>
        <w:tc>
          <w:tcPr>
            <w:tcW w:w="1657" w:type="dxa"/>
          </w:tcPr>
          <w:p w14:paraId="0501957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66" w:type="dxa"/>
          </w:tcPr>
          <w:p w14:paraId="28D0359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Гл. специалист по делам молодежи и спорта</w:t>
            </w:r>
          </w:p>
          <w:p w14:paraId="56A504F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Молодежный Совет</w:t>
            </w:r>
          </w:p>
          <w:p w14:paraId="13BCAED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Экономический отдел </w:t>
            </w:r>
          </w:p>
        </w:tc>
        <w:tc>
          <w:tcPr>
            <w:tcW w:w="1418" w:type="dxa"/>
            <w:gridSpan w:val="2"/>
          </w:tcPr>
          <w:p w14:paraId="488CDEB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363844DA" w14:textId="77777777" w:rsidTr="009970A0">
        <w:trPr>
          <w:trHeight w:val="270"/>
        </w:trPr>
        <w:tc>
          <w:tcPr>
            <w:tcW w:w="562" w:type="dxa"/>
          </w:tcPr>
          <w:p w14:paraId="760CEFE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14:paraId="695C0B4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Районный конкурс молодых специалистов района «Все профессии хороши»</w:t>
            </w:r>
          </w:p>
        </w:tc>
        <w:tc>
          <w:tcPr>
            <w:tcW w:w="1657" w:type="dxa"/>
          </w:tcPr>
          <w:p w14:paraId="0B2A13B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Октябрь </w:t>
            </w:r>
          </w:p>
        </w:tc>
        <w:tc>
          <w:tcPr>
            <w:tcW w:w="2366" w:type="dxa"/>
          </w:tcPr>
          <w:p w14:paraId="68421FC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Гл. специалист по делам молодежи и спорта </w:t>
            </w:r>
          </w:p>
          <w:p w14:paraId="4BCAE5A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ЦЗН</w:t>
            </w:r>
          </w:p>
        </w:tc>
        <w:tc>
          <w:tcPr>
            <w:tcW w:w="1418" w:type="dxa"/>
            <w:gridSpan w:val="2"/>
          </w:tcPr>
          <w:p w14:paraId="41D8D38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10 000</w:t>
            </w:r>
          </w:p>
        </w:tc>
      </w:tr>
      <w:tr w:rsidR="002D6740" w:rsidRPr="002D6740" w14:paraId="0CB28646" w14:textId="77777777" w:rsidTr="009970A0">
        <w:trPr>
          <w:trHeight w:val="255"/>
        </w:trPr>
        <w:tc>
          <w:tcPr>
            <w:tcW w:w="562" w:type="dxa"/>
          </w:tcPr>
          <w:p w14:paraId="27B6325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13B70B74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Ярмарка вакансий рабочих и учебных мест</w:t>
            </w:r>
          </w:p>
        </w:tc>
        <w:tc>
          <w:tcPr>
            <w:tcW w:w="1657" w:type="dxa"/>
          </w:tcPr>
          <w:p w14:paraId="703F29A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Август </w:t>
            </w:r>
          </w:p>
        </w:tc>
        <w:tc>
          <w:tcPr>
            <w:tcW w:w="2366" w:type="dxa"/>
          </w:tcPr>
          <w:p w14:paraId="422E7EB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Гл. специалист по делам молодежи и спорта </w:t>
            </w:r>
          </w:p>
          <w:p w14:paraId="0CC09E4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ЦЗН</w:t>
            </w:r>
          </w:p>
        </w:tc>
        <w:tc>
          <w:tcPr>
            <w:tcW w:w="1418" w:type="dxa"/>
            <w:gridSpan w:val="2"/>
          </w:tcPr>
          <w:p w14:paraId="5484FB88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213A2E73" w14:textId="77777777" w:rsidTr="009970A0">
        <w:trPr>
          <w:trHeight w:val="255"/>
        </w:trPr>
        <w:tc>
          <w:tcPr>
            <w:tcW w:w="9493" w:type="dxa"/>
            <w:gridSpan w:val="6"/>
          </w:tcPr>
          <w:p w14:paraId="37D5D431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"Создание благоприятных условий для молодых семей, направленных на формирование у молодежи ценностей семейной культуры, образа успешной молодой семьи, поддержку молодых семей"</w:t>
            </w:r>
          </w:p>
        </w:tc>
      </w:tr>
      <w:tr w:rsidR="002D6740" w:rsidRPr="002D6740" w14:paraId="7A63573D" w14:textId="77777777" w:rsidTr="009970A0">
        <w:trPr>
          <w:trHeight w:val="270"/>
        </w:trPr>
        <w:tc>
          <w:tcPr>
            <w:tcW w:w="562" w:type="dxa"/>
          </w:tcPr>
          <w:p w14:paraId="5014B2A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45170923" w14:textId="77777777" w:rsidR="002D6740" w:rsidRPr="002D6740" w:rsidRDefault="002D6740" w:rsidP="002D674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67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и развитие клубов молодой семьи на базе учреждений района</w:t>
            </w:r>
          </w:p>
        </w:tc>
        <w:tc>
          <w:tcPr>
            <w:tcW w:w="1657" w:type="dxa"/>
          </w:tcPr>
          <w:p w14:paraId="1FC6545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Январь –декабрь </w:t>
            </w:r>
          </w:p>
        </w:tc>
        <w:tc>
          <w:tcPr>
            <w:tcW w:w="2366" w:type="dxa"/>
          </w:tcPr>
          <w:p w14:paraId="169E522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Гл. специалист по делам молодежи и спорта </w:t>
            </w:r>
          </w:p>
          <w:p w14:paraId="52C2F6D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gridSpan w:val="2"/>
          </w:tcPr>
          <w:p w14:paraId="1C83767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5 000</w:t>
            </w:r>
          </w:p>
        </w:tc>
      </w:tr>
      <w:tr w:rsidR="002D6740" w:rsidRPr="002D6740" w14:paraId="6E21A706" w14:textId="77777777" w:rsidTr="009970A0">
        <w:trPr>
          <w:trHeight w:val="255"/>
        </w:trPr>
        <w:tc>
          <w:tcPr>
            <w:tcW w:w="562" w:type="dxa"/>
          </w:tcPr>
          <w:p w14:paraId="5016B3F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14:paraId="1203383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проекта «Семейные ценности –  истоки»</w:t>
            </w:r>
          </w:p>
        </w:tc>
        <w:tc>
          <w:tcPr>
            <w:tcW w:w="1657" w:type="dxa"/>
          </w:tcPr>
          <w:p w14:paraId="208F766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Сентябрь – май </w:t>
            </w:r>
          </w:p>
        </w:tc>
        <w:tc>
          <w:tcPr>
            <w:tcW w:w="2366" w:type="dxa"/>
          </w:tcPr>
          <w:p w14:paraId="3ABD6B7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  <w:p w14:paraId="0FD164B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6F1287B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</w:tc>
        <w:tc>
          <w:tcPr>
            <w:tcW w:w="1418" w:type="dxa"/>
            <w:gridSpan w:val="2"/>
          </w:tcPr>
          <w:p w14:paraId="34EC73C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654BA079" w14:textId="77777777" w:rsidTr="009970A0">
        <w:trPr>
          <w:trHeight w:val="270"/>
        </w:trPr>
        <w:tc>
          <w:tcPr>
            <w:tcW w:w="562" w:type="dxa"/>
          </w:tcPr>
          <w:p w14:paraId="1C11914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69004E8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Чествование активных молодых семей в рамках празднования дня семьи, любви и верности</w:t>
            </w:r>
          </w:p>
        </w:tc>
        <w:tc>
          <w:tcPr>
            <w:tcW w:w="1657" w:type="dxa"/>
          </w:tcPr>
          <w:p w14:paraId="4BD262A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Июль </w:t>
            </w:r>
          </w:p>
        </w:tc>
        <w:tc>
          <w:tcPr>
            <w:tcW w:w="2366" w:type="dxa"/>
          </w:tcPr>
          <w:p w14:paraId="6120261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296236B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gridSpan w:val="2"/>
          </w:tcPr>
          <w:p w14:paraId="37DAF09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5 000</w:t>
            </w:r>
          </w:p>
        </w:tc>
      </w:tr>
      <w:tr w:rsidR="002D6740" w:rsidRPr="002D6740" w14:paraId="4E96571B" w14:textId="77777777" w:rsidTr="009970A0">
        <w:trPr>
          <w:trHeight w:val="255"/>
        </w:trPr>
        <w:tc>
          <w:tcPr>
            <w:tcW w:w="9493" w:type="dxa"/>
            <w:gridSpan w:val="6"/>
          </w:tcPr>
          <w:p w14:paraId="21582BD5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"Патриотическое воспитание молодежи"</w:t>
            </w:r>
          </w:p>
        </w:tc>
      </w:tr>
      <w:tr w:rsidR="002D6740" w:rsidRPr="002D6740" w14:paraId="47F27AD6" w14:textId="77777777" w:rsidTr="009970A0">
        <w:trPr>
          <w:trHeight w:val="255"/>
        </w:trPr>
        <w:tc>
          <w:tcPr>
            <w:tcW w:w="562" w:type="dxa"/>
          </w:tcPr>
          <w:p w14:paraId="789880A5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0D8C31FB" w14:textId="77777777" w:rsidR="002D6740" w:rsidRPr="002D6740" w:rsidRDefault="002D6740" w:rsidP="002D674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67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 «Георгиевская лента»</w:t>
            </w:r>
          </w:p>
        </w:tc>
        <w:tc>
          <w:tcPr>
            <w:tcW w:w="1657" w:type="dxa"/>
          </w:tcPr>
          <w:p w14:paraId="56661D5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2366" w:type="dxa"/>
          </w:tcPr>
          <w:p w14:paraId="26812E9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44E4F40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культуры</w:t>
            </w:r>
          </w:p>
          <w:p w14:paraId="1E719718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06BE273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16E32818" w14:textId="77777777" w:rsidTr="009970A0">
        <w:trPr>
          <w:trHeight w:val="255"/>
        </w:trPr>
        <w:tc>
          <w:tcPr>
            <w:tcW w:w="562" w:type="dxa"/>
          </w:tcPr>
          <w:p w14:paraId="3C5F3D22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0" w:type="dxa"/>
          </w:tcPr>
          <w:p w14:paraId="2CB90F94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657" w:type="dxa"/>
          </w:tcPr>
          <w:p w14:paraId="52976C84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2366" w:type="dxa"/>
          </w:tcPr>
          <w:p w14:paraId="162AF64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09377C2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30A1D28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4B159AD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41855D5B" w14:textId="77777777" w:rsidTr="009970A0">
        <w:trPr>
          <w:trHeight w:val="255"/>
        </w:trPr>
        <w:tc>
          <w:tcPr>
            <w:tcW w:w="562" w:type="dxa"/>
          </w:tcPr>
          <w:p w14:paraId="2385D459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6030139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Акция «Свеча памяти»</w:t>
            </w:r>
          </w:p>
        </w:tc>
        <w:tc>
          <w:tcPr>
            <w:tcW w:w="1657" w:type="dxa"/>
          </w:tcPr>
          <w:p w14:paraId="2F6BE5E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Июнь </w:t>
            </w:r>
          </w:p>
        </w:tc>
        <w:tc>
          <w:tcPr>
            <w:tcW w:w="2366" w:type="dxa"/>
          </w:tcPr>
          <w:p w14:paraId="596010F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5578584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04DEA51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6C70E16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0E0E120A" w14:textId="77777777" w:rsidTr="009970A0">
        <w:trPr>
          <w:trHeight w:val="255"/>
        </w:trPr>
        <w:tc>
          <w:tcPr>
            <w:tcW w:w="562" w:type="dxa"/>
          </w:tcPr>
          <w:p w14:paraId="345B339E" w14:textId="77777777" w:rsidR="002D6740" w:rsidRPr="002D6740" w:rsidRDefault="002D6740" w:rsidP="002D6740">
            <w:pPr>
              <w:spacing w:after="0" w:line="240" w:lineRule="auto"/>
              <w:ind w:left="-265" w:firstLine="12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14:paraId="29D7F9C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Проект «Дедушкина медаль»</w:t>
            </w:r>
          </w:p>
        </w:tc>
        <w:tc>
          <w:tcPr>
            <w:tcW w:w="1657" w:type="dxa"/>
          </w:tcPr>
          <w:p w14:paraId="5D964F2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Апрель  </w:t>
            </w:r>
          </w:p>
        </w:tc>
        <w:tc>
          <w:tcPr>
            <w:tcW w:w="2366" w:type="dxa"/>
          </w:tcPr>
          <w:p w14:paraId="6A66D79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066AA37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440CCDC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3A3E960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10 000</w:t>
            </w:r>
          </w:p>
        </w:tc>
      </w:tr>
      <w:tr w:rsidR="002D6740" w:rsidRPr="002D6740" w14:paraId="661321FA" w14:textId="77777777" w:rsidTr="009970A0">
        <w:trPr>
          <w:trHeight w:val="255"/>
        </w:trPr>
        <w:tc>
          <w:tcPr>
            <w:tcW w:w="9493" w:type="dxa"/>
            <w:gridSpan w:val="6"/>
          </w:tcPr>
          <w:p w14:paraId="4CD6C367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Направление "Содействие в формировании толерантных отношений в молодежной среде, профилактика экстремизма"</w:t>
            </w:r>
          </w:p>
        </w:tc>
      </w:tr>
      <w:tr w:rsidR="002D6740" w:rsidRPr="002D6740" w14:paraId="11DEBA0E" w14:textId="77777777" w:rsidTr="009970A0">
        <w:trPr>
          <w:trHeight w:val="255"/>
        </w:trPr>
        <w:tc>
          <w:tcPr>
            <w:tcW w:w="562" w:type="dxa"/>
          </w:tcPr>
          <w:p w14:paraId="070B72A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5D3B1E2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Районный конкурс национальностей « В единстве сила»</w:t>
            </w:r>
          </w:p>
        </w:tc>
        <w:tc>
          <w:tcPr>
            <w:tcW w:w="1657" w:type="dxa"/>
          </w:tcPr>
          <w:p w14:paraId="4001A18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366" w:type="dxa"/>
          </w:tcPr>
          <w:p w14:paraId="199F8C1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18CD4CF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8" w:type="dxa"/>
            <w:gridSpan w:val="2"/>
          </w:tcPr>
          <w:p w14:paraId="170E123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10 000</w:t>
            </w:r>
          </w:p>
        </w:tc>
      </w:tr>
      <w:tr w:rsidR="002D6740" w:rsidRPr="002D6740" w14:paraId="5FB1A3D6" w14:textId="77777777" w:rsidTr="009970A0">
        <w:trPr>
          <w:trHeight w:val="255"/>
        </w:trPr>
        <w:tc>
          <w:tcPr>
            <w:tcW w:w="9493" w:type="dxa"/>
            <w:gridSpan w:val="6"/>
          </w:tcPr>
          <w:p w14:paraId="28946349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"Вовлечение молодежи в волонтерскую деятельность"</w:t>
            </w:r>
          </w:p>
        </w:tc>
      </w:tr>
      <w:tr w:rsidR="002D6740" w:rsidRPr="002D6740" w14:paraId="75FD52F0" w14:textId="77777777" w:rsidTr="009970A0">
        <w:trPr>
          <w:trHeight w:val="255"/>
        </w:trPr>
        <w:tc>
          <w:tcPr>
            <w:tcW w:w="562" w:type="dxa"/>
          </w:tcPr>
          <w:p w14:paraId="3CE72B0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0B6B513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Оказание шефской помощи ветеранам ВОВ, пожилым людям</w:t>
            </w:r>
          </w:p>
        </w:tc>
        <w:tc>
          <w:tcPr>
            <w:tcW w:w="1657" w:type="dxa"/>
          </w:tcPr>
          <w:p w14:paraId="2F16728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  - октябрь </w:t>
            </w:r>
          </w:p>
        </w:tc>
        <w:tc>
          <w:tcPr>
            <w:tcW w:w="2366" w:type="dxa"/>
          </w:tcPr>
          <w:p w14:paraId="0B33B76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5A108E0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4825ED6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72104A3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21E3EF3E" w14:textId="77777777" w:rsidTr="009970A0">
        <w:trPr>
          <w:trHeight w:val="255"/>
        </w:trPr>
        <w:tc>
          <w:tcPr>
            <w:tcW w:w="562" w:type="dxa"/>
          </w:tcPr>
          <w:p w14:paraId="1263AB5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14:paraId="14B1D11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районных акций «Добрые сердца» и «Молодежь детям инвалидам»</w:t>
            </w:r>
          </w:p>
        </w:tc>
        <w:tc>
          <w:tcPr>
            <w:tcW w:w="1657" w:type="dxa"/>
          </w:tcPr>
          <w:p w14:paraId="04AF7C6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Январь – декабрь </w:t>
            </w:r>
          </w:p>
        </w:tc>
        <w:tc>
          <w:tcPr>
            <w:tcW w:w="2366" w:type="dxa"/>
          </w:tcPr>
          <w:p w14:paraId="5B4470D4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6BA9670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5CE36F7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1C37C09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255B9DC3" w14:textId="77777777" w:rsidTr="009970A0">
        <w:trPr>
          <w:trHeight w:val="255"/>
        </w:trPr>
        <w:tc>
          <w:tcPr>
            <w:tcW w:w="562" w:type="dxa"/>
          </w:tcPr>
          <w:p w14:paraId="405DF29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6F2F84B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ежегодного форума «Перспективы развития благотворительности и </w:t>
            </w:r>
            <w:proofErr w:type="spellStart"/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волонтерства</w:t>
            </w:r>
            <w:proofErr w:type="spellEnd"/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территории </w:t>
            </w:r>
            <w:proofErr w:type="spellStart"/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Кызылского</w:t>
            </w:r>
            <w:proofErr w:type="spellEnd"/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района» </w:t>
            </w:r>
          </w:p>
        </w:tc>
        <w:tc>
          <w:tcPr>
            <w:tcW w:w="1657" w:type="dxa"/>
          </w:tcPr>
          <w:p w14:paraId="0D03F4E5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366" w:type="dxa"/>
          </w:tcPr>
          <w:p w14:paraId="6BD6AB8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257EB4E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  <w:p w14:paraId="08EDF1F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  <w:p w14:paraId="2B6906A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объединения</w:t>
            </w:r>
          </w:p>
        </w:tc>
        <w:tc>
          <w:tcPr>
            <w:tcW w:w="1418" w:type="dxa"/>
            <w:gridSpan w:val="2"/>
          </w:tcPr>
          <w:p w14:paraId="7730C75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15 000</w:t>
            </w:r>
          </w:p>
        </w:tc>
      </w:tr>
      <w:tr w:rsidR="002D6740" w:rsidRPr="002D6740" w14:paraId="4D6C7383" w14:textId="77777777" w:rsidTr="009970A0">
        <w:trPr>
          <w:trHeight w:val="255"/>
        </w:trPr>
        <w:tc>
          <w:tcPr>
            <w:tcW w:w="9493" w:type="dxa"/>
            <w:gridSpan w:val="6"/>
          </w:tcPr>
          <w:p w14:paraId="46BFF6D0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Направление "Вовлечение молодежи в здоровый образ жизни и занятия спортом, повышение уровня культуры безопасности жизнедеятельности молодежи, формирование экологической культуры"</w:t>
            </w:r>
          </w:p>
        </w:tc>
      </w:tr>
      <w:tr w:rsidR="002D6740" w:rsidRPr="002D6740" w14:paraId="6677A886" w14:textId="77777777" w:rsidTr="009970A0">
        <w:trPr>
          <w:trHeight w:val="255"/>
        </w:trPr>
        <w:tc>
          <w:tcPr>
            <w:tcW w:w="562" w:type="dxa"/>
          </w:tcPr>
          <w:p w14:paraId="54983C4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6F4D923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Соревнования по сдаче норм ГТО</w:t>
            </w:r>
          </w:p>
        </w:tc>
        <w:tc>
          <w:tcPr>
            <w:tcW w:w="1657" w:type="dxa"/>
          </w:tcPr>
          <w:p w14:paraId="0DF0003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Июнь, август </w:t>
            </w:r>
          </w:p>
        </w:tc>
        <w:tc>
          <w:tcPr>
            <w:tcW w:w="2366" w:type="dxa"/>
          </w:tcPr>
          <w:p w14:paraId="4B44C73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Гл. специалист по делам молодежи и спорта</w:t>
            </w:r>
          </w:p>
          <w:p w14:paraId="289AB01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ДЮСШ «</w:t>
            </w:r>
            <w:proofErr w:type="spellStart"/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Авырга</w:t>
            </w:r>
            <w:proofErr w:type="spellEnd"/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</w:tcPr>
          <w:p w14:paraId="5163386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53C09B90" w14:textId="77777777" w:rsidTr="009970A0">
        <w:trPr>
          <w:trHeight w:val="255"/>
        </w:trPr>
        <w:tc>
          <w:tcPr>
            <w:tcW w:w="562" w:type="dxa"/>
          </w:tcPr>
          <w:p w14:paraId="1789061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14:paraId="7EBC031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Акция, посвященная Всемирному Дню борьбы со СПИДом</w:t>
            </w:r>
          </w:p>
        </w:tc>
        <w:tc>
          <w:tcPr>
            <w:tcW w:w="1657" w:type="dxa"/>
          </w:tcPr>
          <w:p w14:paraId="0DCF559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366" w:type="dxa"/>
          </w:tcPr>
          <w:p w14:paraId="66121E7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  <w:p w14:paraId="6026F0E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ЦКБ</w:t>
            </w:r>
          </w:p>
        </w:tc>
        <w:tc>
          <w:tcPr>
            <w:tcW w:w="1418" w:type="dxa"/>
            <w:gridSpan w:val="2"/>
          </w:tcPr>
          <w:p w14:paraId="50F4A09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4AE5F5B4" w14:textId="77777777" w:rsidTr="009970A0">
        <w:trPr>
          <w:trHeight w:val="255"/>
        </w:trPr>
        <w:tc>
          <w:tcPr>
            <w:tcW w:w="562" w:type="dxa"/>
          </w:tcPr>
          <w:p w14:paraId="1F1CC8B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2E4BFEE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Экологические субботники </w:t>
            </w:r>
          </w:p>
        </w:tc>
        <w:tc>
          <w:tcPr>
            <w:tcW w:w="1657" w:type="dxa"/>
          </w:tcPr>
          <w:p w14:paraId="347F8EA8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Январь – декабрь </w:t>
            </w:r>
          </w:p>
        </w:tc>
        <w:tc>
          <w:tcPr>
            <w:tcW w:w="2366" w:type="dxa"/>
          </w:tcPr>
          <w:p w14:paraId="1C90A49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блок</w:t>
            </w:r>
          </w:p>
        </w:tc>
        <w:tc>
          <w:tcPr>
            <w:tcW w:w="1418" w:type="dxa"/>
            <w:gridSpan w:val="2"/>
          </w:tcPr>
          <w:p w14:paraId="7406FB5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3F98C0C3" w14:textId="77777777" w:rsidTr="009970A0">
        <w:trPr>
          <w:trHeight w:val="255"/>
        </w:trPr>
        <w:tc>
          <w:tcPr>
            <w:tcW w:w="9493" w:type="dxa"/>
            <w:gridSpan w:val="6"/>
          </w:tcPr>
          <w:p w14:paraId="730FC8D6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Направление «Профилактика правонарушений среди подростков и молодежи»</w:t>
            </w:r>
          </w:p>
        </w:tc>
      </w:tr>
      <w:tr w:rsidR="002D6740" w:rsidRPr="002D6740" w14:paraId="3CB8A4BF" w14:textId="77777777" w:rsidTr="009970A0">
        <w:trPr>
          <w:trHeight w:val="255"/>
        </w:trPr>
        <w:tc>
          <w:tcPr>
            <w:tcW w:w="562" w:type="dxa"/>
          </w:tcPr>
          <w:p w14:paraId="6227DEF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2EA199A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тематических классных часов</w:t>
            </w:r>
          </w:p>
        </w:tc>
        <w:tc>
          <w:tcPr>
            <w:tcW w:w="1657" w:type="dxa"/>
          </w:tcPr>
          <w:p w14:paraId="0891439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2366" w:type="dxa"/>
          </w:tcPr>
          <w:p w14:paraId="47D9AA4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8" w:type="dxa"/>
            <w:gridSpan w:val="2"/>
          </w:tcPr>
          <w:p w14:paraId="0465494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4F805240" w14:textId="77777777" w:rsidTr="009970A0">
        <w:trPr>
          <w:trHeight w:val="255"/>
        </w:trPr>
        <w:tc>
          <w:tcPr>
            <w:tcW w:w="562" w:type="dxa"/>
          </w:tcPr>
          <w:p w14:paraId="1295149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0" w:type="dxa"/>
          </w:tcPr>
          <w:p w14:paraId="7C42EF1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Участие во Всероссийской акции «Внимание дети!»</w:t>
            </w:r>
          </w:p>
        </w:tc>
        <w:tc>
          <w:tcPr>
            <w:tcW w:w="1657" w:type="dxa"/>
          </w:tcPr>
          <w:p w14:paraId="2EDA4AB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366" w:type="dxa"/>
          </w:tcPr>
          <w:p w14:paraId="077081A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  <w:p w14:paraId="022BC316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Гл. специалист по делам молодежи и спорта</w:t>
            </w:r>
          </w:p>
        </w:tc>
        <w:tc>
          <w:tcPr>
            <w:tcW w:w="1418" w:type="dxa"/>
            <w:gridSpan w:val="2"/>
          </w:tcPr>
          <w:p w14:paraId="63E7D26C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D6740" w:rsidRPr="002D6740" w14:paraId="1F83B94B" w14:textId="77777777" w:rsidTr="009970A0">
        <w:trPr>
          <w:trHeight w:val="255"/>
        </w:trPr>
        <w:tc>
          <w:tcPr>
            <w:tcW w:w="9493" w:type="dxa"/>
            <w:gridSpan w:val="6"/>
          </w:tcPr>
          <w:p w14:paraId="08E04A01" w14:textId="77777777" w:rsidR="002D6740" w:rsidRPr="002D6740" w:rsidRDefault="002D6740" w:rsidP="002D67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Направление «Поддержка молодежного предпринимательства»</w:t>
            </w:r>
          </w:p>
        </w:tc>
      </w:tr>
      <w:tr w:rsidR="002D6740" w:rsidRPr="002D6740" w14:paraId="7920F7BB" w14:textId="77777777" w:rsidTr="009970A0">
        <w:trPr>
          <w:trHeight w:val="255"/>
        </w:trPr>
        <w:tc>
          <w:tcPr>
            <w:tcW w:w="562" w:type="dxa"/>
          </w:tcPr>
          <w:p w14:paraId="1B683D2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14:paraId="08FFB367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</w:rPr>
              <w:t>Проведение анкетирования молодежи с целью информирования и вовлечения в программу, составление базы данных молодых людей, желающих открыть собственное дело</w:t>
            </w:r>
          </w:p>
        </w:tc>
        <w:tc>
          <w:tcPr>
            <w:tcW w:w="1657" w:type="dxa"/>
          </w:tcPr>
          <w:p w14:paraId="549237E8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2366" w:type="dxa"/>
          </w:tcPr>
          <w:p w14:paraId="08778FAF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по делам молодежи и спорта</w:t>
            </w:r>
          </w:p>
          <w:p w14:paraId="6DCFDC3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экономики </w:t>
            </w:r>
          </w:p>
        </w:tc>
        <w:tc>
          <w:tcPr>
            <w:tcW w:w="1418" w:type="dxa"/>
            <w:gridSpan w:val="2"/>
          </w:tcPr>
          <w:p w14:paraId="5A408AF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70409526" w14:textId="77777777" w:rsidTr="009970A0">
        <w:trPr>
          <w:trHeight w:val="255"/>
        </w:trPr>
        <w:tc>
          <w:tcPr>
            <w:tcW w:w="562" w:type="dxa"/>
          </w:tcPr>
          <w:p w14:paraId="00CCA963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14:paraId="468AF688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</w:rPr>
              <w:t>Организация зональных выездов для проведения семинаров по молодежному предпринимательству</w:t>
            </w:r>
          </w:p>
        </w:tc>
        <w:tc>
          <w:tcPr>
            <w:tcW w:w="1657" w:type="dxa"/>
          </w:tcPr>
          <w:p w14:paraId="5C20A8C1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</w:tcPr>
          <w:p w14:paraId="6BF6E840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A38CDE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740" w:rsidRPr="002D6740" w14:paraId="6CA3688C" w14:textId="77777777" w:rsidTr="009970A0">
        <w:trPr>
          <w:trHeight w:val="255"/>
        </w:trPr>
        <w:tc>
          <w:tcPr>
            <w:tcW w:w="562" w:type="dxa"/>
          </w:tcPr>
          <w:p w14:paraId="78A6B87B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14:paraId="2F003342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Участие делегации кожууна в форуме «Команда Тувы 2030»</w:t>
            </w:r>
          </w:p>
        </w:tc>
        <w:tc>
          <w:tcPr>
            <w:tcW w:w="1657" w:type="dxa"/>
          </w:tcPr>
          <w:p w14:paraId="35BB2619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Август </w:t>
            </w:r>
          </w:p>
        </w:tc>
        <w:tc>
          <w:tcPr>
            <w:tcW w:w="2366" w:type="dxa"/>
          </w:tcPr>
          <w:p w14:paraId="67B14C9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7D54ACD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color w:val="000000"/>
                <w:sz w:val="24"/>
                <w:szCs w:val="24"/>
              </w:rPr>
              <w:t>5000</w:t>
            </w:r>
          </w:p>
        </w:tc>
      </w:tr>
      <w:tr w:rsidR="002D6740" w:rsidRPr="002D6740" w14:paraId="4062B133" w14:textId="77777777" w:rsidTr="009970A0">
        <w:trPr>
          <w:trHeight w:val="255"/>
        </w:trPr>
        <w:tc>
          <w:tcPr>
            <w:tcW w:w="8176" w:type="dxa"/>
            <w:gridSpan w:val="5"/>
          </w:tcPr>
          <w:p w14:paraId="53EEA70A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317" w:type="dxa"/>
          </w:tcPr>
          <w:p w14:paraId="058AFEEE" w14:textId="77777777" w:rsidR="002D6740" w:rsidRPr="002D6740" w:rsidRDefault="002D6740" w:rsidP="002D674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6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70 000</w:t>
            </w:r>
          </w:p>
        </w:tc>
      </w:tr>
    </w:tbl>
    <w:p w14:paraId="2534C8F8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750EAAF5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4EC1632D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6C069E05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54E91C80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0DF74FEA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63C18FAF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13B217F3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324D83EB" w14:textId="77777777" w:rsidR="002D6740" w:rsidRPr="002D6740" w:rsidRDefault="002D6740" w:rsidP="002D6740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</w:p>
    <w:p w14:paraId="50A37428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9AC1087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902D765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0D0E1B0E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7130A7FF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72A9DF83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79F0AAC9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20D4C726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1DE8C676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0612658D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0ACE8D0C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3105A907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413236B4" w14:textId="77777777" w:rsidR="004721D3" w:rsidRDefault="004721D3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3E6963F8" w14:textId="77777777" w:rsidR="005A23BD" w:rsidRDefault="005A23BD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14:paraId="6C2CECFE" w14:textId="77777777" w:rsidR="005A23BD" w:rsidRDefault="005A23BD" w:rsidP="004721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sectPr w:rsidR="005A23BD" w:rsidSect="008E14DB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409D7"/>
    <w:multiLevelType w:val="hybridMultilevel"/>
    <w:tmpl w:val="5DA86D1A"/>
    <w:lvl w:ilvl="0" w:tplc="F9168CA8">
      <w:start w:val="2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14037016"/>
    <w:multiLevelType w:val="hybridMultilevel"/>
    <w:tmpl w:val="BA5AA2F4"/>
    <w:lvl w:ilvl="0" w:tplc="F916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06140"/>
    <w:multiLevelType w:val="hybridMultilevel"/>
    <w:tmpl w:val="3ACAA616"/>
    <w:lvl w:ilvl="0" w:tplc="324E27AC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8517E28"/>
    <w:multiLevelType w:val="hybridMultilevel"/>
    <w:tmpl w:val="550C04C8"/>
    <w:lvl w:ilvl="0" w:tplc="9A1A4A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754F7C"/>
    <w:multiLevelType w:val="hybridMultilevel"/>
    <w:tmpl w:val="F7088650"/>
    <w:lvl w:ilvl="0" w:tplc="F9168CA8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1D93644"/>
    <w:multiLevelType w:val="hybridMultilevel"/>
    <w:tmpl w:val="3F04F9A6"/>
    <w:lvl w:ilvl="0" w:tplc="F9168CA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DA446B"/>
    <w:multiLevelType w:val="hybridMultilevel"/>
    <w:tmpl w:val="186E8DD8"/>
    <w:lvl w:ilvl="0" w:tplc="F9168CA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357C13D2"/>
    <w:multiLevelType w:val="hybridMultilevel"/>
    <w:tmpl w:val="2DEC1928"/>
    <w:lvl w:ilvl="0" w:tplc="F9168CA8">
      <w:start w:val="2"/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400A0D4D"/>
    <w:multiLevelType w:val="hybridMultilevel"/>
    <w:tmpl w:val="F2369D2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13F5F8C"/>
    <w:multiLevelType w:val="hybridMultilevel"/>
    <w:tmpl w:val="852091F6"/>
    <w:lvl w:ilvl="0" w:tplc="9A1A4A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1">
    <w:nsid w:val="41DC63A3"/>
    <w:multiLevelType w:val="hybridMultilevel"/>
    <w:tmpl w:val="58EE1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06955"/>
    <w:multiLevelType w:val="hybridMultilevel"/>
    <w:tmpl w:val="7436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B75763"/>
    <w:multiLevelType w:val="hybridMultilevel"/>
    <w:tmpl w:val="93D26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D293C"/>
    <w:multiLevelType w:val="hybridMultilevel"/>
    <w:tmpl w:val="5720E85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D60770B"/>
    <w:multiLevelType w:val="hybridMultilevel"/>
    <w:tmpl w:val="41B29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EF65C7"/>
    <w:multiLevelType w:val="hybridMultilevel"/>
    <w:tmpl w:val="2F5C2B52"/>
    <w:lvl w:ilvl="0" w:tplc="74B0065A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61CD4B0C"/>
    <w:multiLevelType w:val="hybridMultilevel"/>
    <w:tmpl w:val="C75484B0"/>
    <w:lvl w:ilvl="0" w:tplc="1D440DD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5C45FA0"/>
    <w:multiLevelType w:val="hybridMultilevel"/>
    <w:tmpl w:val="50A40A24"/>
    <w:lvl w:ilvl="0" w:tplc="58345C6E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66995B79"/>
    <w:multiLevelType w:val="hybridMultilevel"/>
    <w:tmpl w:val="653E93A6"/>
    <w:lvl w:ilvl="0" w:tplc="087272CC">
      <w:start w:val="6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6946691D"/>
    <w:multiLevelType w:val="hybridMultilevel"/>
    <w:tmpl w:val="B0F07CE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A0D33F0"/>
    <w:multiLevelType w:val="hybridMultilevel"/>
    <w:tmpl w:val="8E1E78E2"/>
    <w:lvl w:ilvl="0" w:tplc="5BD80956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6A190427"/>
    <w:multiLevelType w:val="hybridMultilevel"/>
    <w:tmpl w:val="0B5C3B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8F2007"/>
    <w:multiLevelType w:val="hybridMultilevel"/>
    <w:tmpl w:val="AA5AB242"/>
    <w:lvl w:ilvl="0" w:tplc="F9168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6D10E9"/>
    <w:multiLevelType w:val="hybridMultilevel"/>
    <w:tmpl w:val="F44EE45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4DA2931"/>
    <w:multiLevelType w:val="hybridMultilevel"/>
    <w:tmpl w:val="FCB6806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96314BC"/>
    <w:multiLevelType w:val="hybridMultilevel"/>
    <w:tmpl w:val="349EDD70"/>
    <w:lvl w:ilvl="0" w:tplc="F9168C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C174A13"/>
    <w:multiLevelType w:val="hybridMultilevel"/>
    <w:tmpl w:val="02502FC8"/>
    <w:lvl w:ilvl="0" w:tplc="F9168CA8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2"/>
  </w:num>
  <w:num w:numId="4">
    <w:abstractNumId w:val="21"/>
  </w:num>
  <w:num w:numId="5">
    <w:abstractNumId w:val="14"/>
  </w:num>
  <w:num w:numId="6">
    <w:abstractNumId w:val="9"/>
  </w:num>
  <w:num w:numId="7">
    <w:abstractNumId w:val="20"/>
  </w:num>
  <w:num w:numId="8">
    <w:abstractNumId w:val="24"/>
  </w:num>
  <w:num w:numId="9">
    <w:abstractNumId w:val="25"/>
  </w:num>
  <w:num w:numId="10">
    <w:abstractNumId w:val="13"/>
  </w:num>
  <w:num w:numId="11">
    <w:abstractNumId w:val="10"/>
  </w:num>
  <w:num w:numId="12">
    <w:abstractNumId w:val="5"/>
  </w:num>
  <w:num w:numId="13">
    <w:abstractNumId w:val="1"/>
  </w:num>
  <w:num w:numId="14">
    <w:abstractNumId w:val="4"/>
  </w:num>
  <w:num w:numId="15">
    <w:abstractNumId w:val="7"/>
  </w:num>
  <w:num w:numId="16">
    <w:abstractNumId w:val="27"/>
  </w:num>
  <w:num w:numId="17">
    <w:abstractNumId w:val="23"/>
  </w:num>
  <w:num w:numId="18">
    <w:abstractNumId w:val="26"/>
  </w:num>
  <w:num w:numId="19">
    <w:abstractNumId w:val="16"/>
  </w:num>
  <w:num w:numId="20">
    <w:abstractNumId w:val="2"/>
  </w:num>
  <w:num w:numId="21">
    <w:abstractNumId w:val="3"/>
  </w:num>
  <w:num w:numId="22">
    <w:abstractNumId w:val="18"/>
  </w:num>
  <w:num w:numId="23">
    <w:abstractNumId w:val="19"/>
  </w:num>
  <w:num w:numId="24">
    <w:abstractNumId w:val="8"/>
  </w:num>
  <w:num w:numId="25">
    <w:abstractNumId w:val="0"/>
  </w:num>
  <w:num w:numId="26">
    <w:abstractNumId w:val="15"/>
  </w:num>
  <w:num w:numId="27">
    <w:abstractNumId w:val="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214"/>
    <w:rsid w:val="000032D7"/>
    <w:rsid w:val="000054A0"/>
    <w:rsid w:val="00006128"/>
    <w:rsid w:val="000104C7"/>
    <w:rsid w:val="00010933"/>
    <w:rsid w:val="00010CF3"/>
    <w:rsid w:val="00012448"/>
    <w:rsid w:val="00012BB4"/>
    <w:rsid w:val="00015219"/>
    <w:rsid w:val="000176E4"/>
    <w:rsid w:val="00017E66"/>
    <w:rsid w:val="0002659B"/>
    <w:rsid w:val="000309E2"/>
    <w:rsid w:val="00031C89"/>
    <w:rsid w:val="00034728"/>
    <w:rsid w:val="0003521C"/>
    <w:rsid w:val="00042032"/>
    <w:rsid w:val="00042BCA"/>
    <w:rsid w:val="00042BF2"/>
    <w:rsid w:val="00045244"/>
    <w:rsid w:val="000559EF"/>
    <w:rsid w:val="000572C6"/>
    <w:rsid w:val="0006023E"/>
    <w:rsid w:val="00060CF6"/>
    <w:rsid w:val="00064E28"/>
    <w:rsid w:val="00067DE9"/>
    <w:rsid w:val="00073160"/>
    <w:rsid w:val="0007520C"/>
    <w:rsid w:val="0007720E"/>
    <w:rsid w:val="000910C7"/>
    <w:rsid w:val="00091E69"/>
    <w:rsid w:val="00097017"/>
    <w:rsid w:val="000A2D14"/>
    <w:rsid w:val="000A66D4"/>
    <w:rsid w:val="000A79B6"/>
    <w:rsid w:val="000B220E"/>
    <w:rsid w:val="000B7E19"/>
    <w:rsid w:val="000C2045"/>
    <w:rsid w:val="000C688A"/>
    <w:rsid w:val="000C741D"/>
    <w:rsid w:val="000E0873"/>
    <w:rsid w:val="000E15A9"/>
    <w:rsid w:val="000F2514"/>
    <w:rsid w:val="000F2F6C"/>
    <w:rsid w:val="000F51AD"/>
    <w:rsid w:val="00106A65"/>
    <w:rsid w:val="001116EE"/>
    <w:rsid w:val="00111E0A"/>
    <w:rsid w:val="0011238C"/>
    <w:rsid w:val="00117CE1"/>
    <w:rsid w:val="0012190A"/>
    <w:rsid w:val="00121EF4"/>
    <w:rsid w:val="001248C8"/>
    <w:rsid w:val="00130BB3"/>
    <w:rsid w:val="0013392B"/>
    <w:rsid w:val="00135A09"/>
    <w:rsid w:val="0013721E"/>
    <w:rsid w:val="001417A7"/>
    <w:rsid w:val="00142339"/>
    <w:rsid w:val="001458DE"/>
    <w:rsid w:val="0014752A"/>
    <w:rsid w:val="001671B0"/>
    <w:rsid w:val="00167537"/>
    <w:rsid w:val="001726AC"/>
    <w:rsid w:val="0017322D"/>
    <w:rsid w:val="0017431D"/>
    <w:rsid w:val="00177D72"/>
    <w:rsid w:val="0018243A"/>
    <w:rsid w:val="0018329B"/>
    <w:rsid w:val="00184858"/>
    <w:rsid w:val="00184D61"/>
    <w:rsid w:val="00184ECD"/>
    <w:rsid w:val="00186B26"/>
    <w:rsid w:val="001928E0"/>
    <w:rsid w:val="00193977"/>
    <w:rsid w:val="00193C30"/>
    <w:rsid w:val="00193D5B"/>
    <w:rsid w:val="0019717C"/>
    <w:rsid w:val="001A147F"/>
    <w:rsid w:val="001A2908"/>
    <w:rsid w:val="001A651C"/>
    <w:rsid w:val="001B0657"/>
    <w:rsid w:val="001B3809"/>
    <w:rsid w:val="001B3CCD"/>
    <w:rsid w:val="001B7A41"/>
    <w:rsid w:val="001C1EB8"/>
    <w:rsid w:val="001C6A6D"/>
    <w:rsid w:val="001D053F"/>
    <w:rsid w:val="001D2F27"/>
    <w:rsid w:val="001D4FE7"/>
    <w:rsid w:val="001D57D6"/>
    <w:rsid w:val="001D7E00"/>
    <w:rsid w:val="001E4E90"/>
    <w:rsid w:val="001E557E"/>
    <w:rsid w:val="001E58FC"/>
    <w:rsid w:val="001E5DE4"/>
    <w:rsid w:val="002010EC"/>
    <w:rsid w:val="0020167E"/>
    <w:rsid w:val="002033C2"/>
    <w:rsid w:val="00212B4C"/>
    <w:rsid w:val="00214463"/>
    <w:rsid w:val="00216806"/>
    <w:rsid w:val="00217EF8"/>
    <w:rsid w:val="00222BFB"/>
    <w:rsid w:val="00223CC3"/>
    <w:rsid w:val="00230783"/>
    <w:rsid w:val="002308D4"/>
    <w:rsid w:val="00233908"/>
    <w:rsid w:val="002350DF"/>
    <w:rsid w:val="002357E9"/>
    <w:rsid w:val="0023598F"/>
    <w:rsid w:val="0024125E"/>
    <w:rsid w:val="00244E7C"/>
    <w:rsid w:val="00244FD2"/>
    <w:rsid w:val="00257185"/>
    <w:rsid w:val="00257616"/>
    <w:rsid w:val="00261DDE"/>
    <w:rsid w:val="00266E40"/>
    <w:rsid w:val="0027144D"/>
    <w:rsid w:val="002717BD"/>
    <w:rsid w:val="00273058"/>
    <w:rsid w:val="00273DCD"/>
    <w:rsid w:val="00273F61"/>
    <w:rsid w:val="002750B4"/>
    <w:rsid w:val="00275D69"/>
    <w:rsid w:val="0028438A"/>
    <w:rsid w:val="00285D52"/>
    <w:rsid w:val="00287A97"/>
    <w:rsid w:val="0029678D"/>
    <w:rsid w:val="002A3BD9"/>
    <w:rsid w:val="002B18F3"/>
    <w:rsid w:val="002B1B69"/>
    <w:rsid w:val="002B57E1"/>
    <w:rsid w:val="002C1469"/>
    <w:rsid w:val="002C4A2A"/>
    <w:rsid w:val="002C5420"/>
    <w:rsid w:val="002C62A3"/>
    <w:rsid w:val="002C6F05"/>
    <w:rsid w:val="002D2C69"/>
    <w:rsid w:val="002D40F1"/>
    <w:rsid w:val="002D6740"/>
    <w:rsid w:val="002F1836"/>
    <w:rsid w:val="002F6152"/>
    <w:rsid w:val="00305920"/>
    <w:rsid w:val="0030733F"/>
    <w:rsid w:val="003110D2"/>
    <w:rsid w:val="00312655"/>
    <w:rsid w:val="0031300C"/>
    <w:rsid w:val="00321135"/>
    <w:rsid w:val="003221CC"/>
    <w:rsid w:val="00322584"/>
    <w:rsid w:val="00324848"/>
    <w:rsid w:val="0033175D"/>
    <w:rsid w:val="00332988"/>
    <w:rsid w:val="00333F43"/>
    <w:rsid w:val="00334595"/>
    <w:rsid w:val="00334A34"/>
    <w:rsid w:val="00345291"/>
    <w:rsid w:val="00346B8B"/>
    <w:rsid w:val="00347359"/>
    <w:rsid w:val="00355E58"/>
    <w:rsid w:val="00360D75"/>
    <w:rsid w:val="00362F27"/>
    <w:rsid w:val="0036626E"/>
    <w:rsid w:val="00366434"/>
    <w:rsid w:val="003705FB"/>
    <w:rsid w:val="00370692"/>
    <w:rsid w:val="00372979"/>
    <w:rsid w:val="00373D50"/>
    <w:rsid w:val="0037789D"/>
    <w:rsid w:val="00382192"/>
    <w:rsid w:val="0038423A"/>
    <w:rsid w:val="00386D43"/>
    <w:rsid w:val="00396008"/>
    <w:rsid w:val="003A542D"/>
    <w:rsid w:val="003B33DB"/>
    <w:rsid w:val="003B3B02"/>
    <w:rsid w:val="003B4239"/>
    <w:rsid w:val="003B5E5D"/>
    <w:rsid w:val="003B7B25"/>
    <w:rsid w:val="003C15B5"/>
    <w:rsid w:val="003C4F45"/>
    <w:rsid w:val="003C7557"/>
    <w:rsid w:val="003C7CED"/>
    <w:rsid w:val="003D0B15"/>
    <w:rsid w:val="003D0F3E"/>
    <w:rsid w:val="003D4842"/>
    <w:rsid w:val="003D4C3E"/>
    <w:rsid w:val="003D4EC7"/>
    <w:rsid w:val="003D52F9"/>
    <w:rsid w:val="003D63E8"/>
    <w:rsid w:val="003D663D"/>
    <w:rsid w:val="003E047D"/>
    <w:rsid w:val="003E4699"/>
    <w:rsid w:val="003F2935"/>
    <w:rsid w:val="003F2FE8"/>
    <w:rsid w:val="003F57A1"/>
    <w:rsid w:val="003F704D"/>
    <w:rsid w:val="00400A3D"/>
    <w:rsid w:val="00401D17"/>
    <w:rsid w:val="004044F1"/>
    <w:rsid w:val="004054EF"/>
    <w:rsid w:val="00407A57"/>
    <w:rsid w:val="00407CC4"/>
    <w:rsid w:val="00410708"/>
    <w:rsid w:val="00410714"/>
    <w:rsid w:val="00411376"/>
    <w:rsid w:val="00412D85"/>
    <w:rsid w:val="00414D9C"/>
    <w:rsid w:val="00420FCE"/>
    <w:rsid w:val="00421840"/>
    <w:rsid w:val="00427630"/>
    <w:rsid w:val="00427E89"/>
    <w:rsid w:val="0043268A"/>
    <w:rsid w:val="00442B78"/>
    <w:rsid w:val="00444D49"/>
    <w:rsid w:val="00447CCC"/>
    <w:rsid w:val="004542BA"/>
    <w:rsid w:val="00464363"/>
    <w:rsid w:val="00467ACD"/>
    <w:rsid w:val="004721D3"/>
    <w:rsid w:val="00472592"/>
    <w:rsid w:val="004772CA"/>
    <w:rsid w:val="00480341"/>
    <w:rsid w:val="00481A26"/>
    <w:rsid w:val="004838FF"/>
    <w:rsid w:val="004852D9"/>
    <w:rsid w:val="004A490B"/>
    <w:rsid w:val="004A622A"/>
    <w:rsid w:val="004B1828"/>
    <w:rsid w:val="004B5101"/>
    <w:rsid w:val="004C1E64"/>
    <w:rsid w:val="004C2B8A"/>
    <w:rsid w:val="004C31E4"/>
    <w:rsid w:val="004C3B57"/>
    <w:rsid w:val="004C42FE"/>
    <w:rsid w:val="004C7402"/>
    <w:rsid w:val="004D2415"/>
    <w:rsid w:val="004D5C70"/>
    <w:rsid w:val="004D656E"/>
    <w:rsid w:val="004E060E"/>
    <w:rsid w:val="004E20E0"/>
    <w:rsid w:val="004E2BCD"/>
    <w:rsid w:val="004F1C8C"/>
    <w:rsid w:val="004F443E"/>
    <w:rsid w:val="004F4A4F"/>
    <w:rsid w:val="004F508C"/>
    <w:rsid w:val="004F52CE"/>
    <w:rsid w:val="00501AA3"/>
    <w:rsid w:val="00502266"/>
    <w:rsid w:val="00510CA7"/>
    <w:rsid w:val="005115B0"/>
    <w:rsid w:val="00513E27"/>
    <w:rsid w:val="00516E14"/>
    <w:rsid w:val="0052103B"/>
    <w:rsid w:val="00533FFD"/>
    <w:rsid w:val="00535342"/>
    <w:rsid w:val="00553E53"/>
    <w:rsid w:val="005577E1"/>
    <w:rsid w:val="0056166D"/>
    <w:rsid w:val="005622E7"/>
    <w:rsid w:val="00565CD6"/>
    <w:rsid w:val="00566537"/>
    <w:rsid w:val="00575448"/>
    <w:rsid w:val="0058140A"/>
    <w:rsid w:val="005857BF"/>
    <w:rsid w:val="005868D9"/>
    <w:rsid w:val="00593FD1"/>
    <w:rsid w:val="00596093"/>
    <w:rsid w:val="005966EA"/>
    <w:rsid w:val="00596DF3"/>
    <w:rsid w:val="00597FF5"/>
    <w:rsid w:val="005A23BD"/>
    <w:rsid w:val="005B62C0"/>
    <w:rsid w:val="005C0149"/>
    <w:rsid w:val="005C4BD5"/>
    <w:rsid w:val="005D1B8B"/>
    <w:rsid w:val="005D2BCC"/>
    <w:rsid w:val="005D35E5"/>
    <w:rsid w:val="005D4AFA"/>
    <w:rsid w:val="005D7962"/>
    <w:rsid w:val="005E68BE"/>
    <w:rsid w:val="005E7B9E"/>
    <w:rsid w:val="005F1180"/>
    <w:rsid w:val="005F1288"/>
    <w:rsid w:val="005F3BE9"/>
    <w:rsid w:val="005F70B5"/>
    <w:rsid w:val="005F7581"/>
    <w:rsid w:val="006033B0"/>
    <w:rsid w:val="00603F1C"/>
    <w:rsid w:val="00605B3B"/>
    <w:rsid w:val="00606335"/>
    <w:rsid w:val="00611880"/>
    <w:rsid w:val="0061711B"/>
    <w:rsid w:val="006176D9"/>
    <w:rsid w:val="00621440"/>
    <w:rsid w:val="00623653"/>
    <w:rsid w:val="00625997"/>
    <w:rsid w:val="006278FB"/>
    <w:rsid w:val="00627E35"/>
    <w:rsid w:val="00631858"/>
    <w:rsid w:val="0063443B"/>
    <w:rsid w:val="00636A43"/>
    <w:rsid w:val="00637275"/>
    <w:rsid w:val="006407C4"/>
    <w:rsid w:val="00640C2E"/>
    <w:rsid w:val="006427DE"/>
    <w:rsid w:val="00655F66"/>
    <w:rsid w:val="00663057"/>
    <w:rsid w:val="006673D8"/>
    <w:rsid w:val="00667B44"/>
    <w:rsid w:val="006719DF"/>
    <w:rsid w:val="00671A47"/>
    <w:rsid w:val="00671A4B"/>
    <w:rsid w:val="00673515"/>
    <w:rsid w:val="00673E54"/>
    <w:rsid w:val="00675F1A"/>
    <w:rsid w:val="00677F24"/>
    <w:rsid w:val="00687597"/>
    <w:rsid w:val="006909D2"/>
    <w:rsid w:val="00691151"/>
    <w:rsid w:val="006A0E2D"/>
    <w:rsid w:val="006A2657"/>
    <w:rsid w:val="006A35FE"/>
    <w:rsid w:val="006A4BE3"/>
    <w:rsid w:val="006A5C1E"/>
    <w:rsid w:val="006A625C"/>
    <w:rsid w:val="006B1777"/>
    <w:rsid w:val="006B19C4"/>
    <w:rsid w:val="006B59DD"/>
    <w:rsid w:val="006B6635"/>
    <w:rsid w:val="006C11D2"/>
    <w:rsid w:val="006C5717"/>
    <w:rsid w:val="006D0505"/>
    <w:rsid w:val="006E2862"/>
    <w:rsid w:val="006E36A6"/>
    <w:rsid w:val="006E5DE2"/>
    <w:rsid w:val="006F046E"/>
    <w:rsid w:val="006F4AA2"/>
    <w:rsid w:val="006F701A"/>
    <w:rsid w:val="006F71AA"/>
    <w:rsid w:val="006F72FD"/>
    <w:rsid w:val="007024D2"/>
    <w:rsid w:val="007038A6"/>
    <w:rsid w:val="00705143"/>
    <w:rsid w:val="007052E8"/>
    <w:rsid w:val="00705F9B"/>
    <w:rsid w:val="0071179E"/>
    <w:rsid w:val="00711B14"/>
    <w:rsid w:val="00711D5D"/>
    <w:rsid w:val="007124C3"/>
    <w:rsid w:val="00713292"/>
    <w:rsid w:val="00716DC8"/>
    <w:rsid w:val="0072696E"/>
    <w:rsid w:val="0073059C"/>
    <w:rsid w:val="007308BB"/>
    <w:rsid w:val="00730F49"/>
    <w:rsid w:val="0073283A"/>
    <w:rsid w:val="0073705B"/>
    <w:rsid w:val="00740056"/>
    <w:rsid w:val="007409D3"/>
    <w:rsid w:val="007419B9"/>
    <w:rsid w:val="00746401"/>
    <w:rsid w:val="00746D4C"/>
    <w:rsid w:val="00750F7D"/>
    <w:rsid w:val="00752135"/>
    <w:rsid w:val="00753248"/>
    <w:rsid w:val="00753469"/>
    <w:rsid w:val="00761448"/>
    <w:rsid w:val="00762597"/>
    <w:rsid w:val="00762BB9"/>
    <w:rsid w:val="00765E1F"/>
    <w:rsid w:val="00766FBE"/>
    <w:rsid w:val="0077290D"/>
    <w:rsid w:val="00781441"/>
    <w:rsid w:val="00785211"/>
    <w:rsid w:val="00787499"/>
    <w:rsid w:val="00790DBE"/>
    <w:rsid w:val="00794A33"/>
    <w:rsid w:val="00795206"/>
    <w:rsid w:val="0079598E"/>
    <w:rsid w:val="00797C76"/>
    <w:rsid w:val="007A530A"/>
    <w:rsid w:val="007A7FA5"/>
    <w:rsid w:val="007B2AA8"/>
    <w:rsid w:val="007B432D"/>
    <w:rsid w:val="007B59C2"/>
    <w:rsid w:val="007B6051"/>
    <w:rsid w:val="007C34C2"/>
    <w:rsid w:val="007D2206"/>
    <w:rsid w:val="007D2A87"/>
    <w:rsid w:val="007E07A1"/>
    <w:rsid w:val="007E4233"/>
    <w:rsid w:val="007E4F24"/>
    <w:rsid w:val="007E5C67"/>
    <w:rsid w:val="007F0741"/>
    <w:rsid w:val="007F24EE"/>
    <w:rsid w:val="007F27B2"/>
    <w:rsid w:val="007F3E84"/>
    <w:rsid w:val="007F4AD2"/>
    <w:rsid w:val="00804075"/>
    <w:rsid w:val="00810309"/>
    <w:rsid w:val="008106D0"/>
    <w:rsid w:val="00811636"/>
    <w:rsid w:val="00817C13"/>
    <w:rsid w:val="00824365"/>
    <w:rsid w:val="00826098"/>
    <w:rsid w:val="00826561"/>
    <w:rsid w:val="00827557"/>
    <w:rsid w:val="008316DA"/>
    <w:rsid w:val="00831ACF"/>
    <w:rsid w:val="00833D18"/>
    <w:rsid w:val="00834182"/>
    <w:rsid w:val="0083482A"/>
    <w:rsid w:val="00847873"/>
    <w:rsid w:val="008515E8"/>
    <w:rsid w:val="0085295D"/>
    <w:rsid w:val="00855214"/>
    <w:rsid w:val="008648E4"/>
    <w:rsid w:val="008674A0"/>
    <w:rsid w:val="00870339"/>
    <w:rsid w:val="008742E0"/>
    <w:rsid w:val="00874A53"/>
    <w:rsid w:val="00874E41"/>
    <w:rsid w:val="0087582B"/>
    <w:rsid w:val="00875B7D"/>
    <w:rsid w:val="00881654"/>
    <w:rsid w:val="008826DF"/>
    <w:rsid w:val="00885EB8"/>
    <w:rsid w:val="0088660A"/>
    <w:rsid w:val="00890A31"/>
    <w:rsid w:val="00893CF0"/>
    <w:rsid w:val="008940A0"/>
    <w:rsid w:val="00895A77"/>
    <w:rsid w:val="008A0750"/>
    <w:rsid w:val="008A4EBB"/>
    <w:rsid w:val="008A6AB7"/>
    <w:rsid w:val="008B342D"/>
    <w:rsid w:val="008B6FC8"/>
    <w:rsid w:val="008C44F9"/>
    <w:rsid w:val="008C5049"/>
    <w:rsid w:val="008C5810"/>
    <w:rsid w:val="008D6560"/>
    <w:rsid w:val="008D700C"/>
    <w:rsid w:val="008E14DB"/>
    <w:rsid w:val="008E54AE"/>
    <w:rsid w:val="008E788C"/>
    <w:rsid w:val="008F6EFD"/>
    <w:rsid w:val="00913814"/>
    <w:rsid w:val="0091544E"/>
    <w:rsid w:val="00923CFE"/>
    <w:rsid w:val="00924D87"/>
    <w:rsid w:val="009300B9"/>
    <w:rsid w:val="0093196C"/>
    <w:rsid w:val="00934875"/>
    <w:rsid w:val="00934E8B"/>
    <w:rsid w:val="0093788B"/>
    <w:rsid w:val="0094677D"/>
    <w:rsid w:val="00950FA3"/>
    <w:rsid w:val="00950FC0"/>
    <w:rsid w:val="00952784"/>
    <w:rsid w:val="00953392"/>
    <w:rsid w:val="009573D8"/>
    <w:rsid w:val="00957700"/>
    <w:rsid w:val="00957C24"/>
    <w:rsid w:val="009611D0"/>
    <w:rsid w:val="0096542C"/>
    <w:rsid w:val="00971602"/>
    <w:rsid w:val="009723C5"/>
    <w:rsid w:val="009726FA"/>
    <w:rsid w:val="009778E6"/>
    <w:rsid w:val="009829DB"/>
    <w:rsid w:val="00983009"/>
    <w:rsid w:val="00985C5A"/>
    <w:rsid w:val="00986BAC"/>
    <w:rsid w:val="009912F0"/>
    <w:rsid w:val="00991638"/>
    <w:rsid w:val="009926AE"/>
    <w:rsid w:val="009970A0"/>
    <w:rsid w:val="009A0A7A"/>
    <w:rsid w:val="009A1A4A"/>
    <w:rsid w:val="009A3801"/>
    <w:rsid w:val="009A554C"/>
    <w:rsid w:val="009A621C"/>
    <w:rsid w:val="009B2487"/>
    <w:rsid w:val="009B38D9"/>
    <w:rsid w:val="009B4BE0"/>
    <w:rsid w:val="009B672D"/>
    <w:rsid w:val="009B67F4"/>
    <w:rsid w:val="009B7486"/>
    <w:rsid w:val="009C131F"/>
    <w:rsid w:val="009D0D28"/>
    <w:rsid w:val="009D2FEB"/>
    <w:rsid w:val="009D332B"/>
    <w:rsid w:val="009D4B57"/>
    <w:rsid w:val="009E1A1D"/>
    <w:rsid w:val="009E2DF1"/>
    <w:rsid w:val="009E4DF2"/>
    <w:rsid w:val="009F059C"/>
    <w:rsid w:val="009F0723"/>
    <w:rsid w:val="009F0CE2"/>
    <w:rsid w:val="009F1BC4"/>
    <w:rsid w:val="009F40B4"/>
    <w:rsid w:val="009F5FDF"/>
    <w:rsid w:val="009F6754"/>
    <w:rsid w:val="00A0504D"/>
    <w:rsid w:val="00A05A07"/>
    <w:rsid w:val="00A06C07"/>
    <w:rsid w:val="00A07E51"/>
    <w:rsid w:val="00A104F2"/>
    <w:rsid w:val="00A11C47"/>
    <w:rsid w:val="00A14955"/>
    <w:rsid w:val="00A14964"/>
    <w:rsid w:val="00A14AC2"/>
    <w:rsid w:val="00A17AF2"/>
    <w:rsid w:val="00A358FB"/>
    <w:rsid w:val="00A4047F"/>
    <w:rsid w:val="00A429AF"/>
    <w:rsid w:val="00A44864"/>
    <w:rsid w:val="00A44E32"/>
    <w:rsid w:val="00A46DFD"/>
    <w:rsid w:val="00A52674"/>
    <w:rsid w:val="00A52D0C"/>
    <w:rsid w:val="00A56B4B"/>
    <w:rsid w:val="00A60E4F"/>
    <w:rsid w:val="00A6696F"/>
    <w:rsid w:val="00A70F23"/>
    <w:rsid w:val="00A724D1"/>
    <w:rsid w:val="00A745CA"/>
    <w:rsid w:val="00A777F4"/>
    <w:rsid w:val="00A77AA8"/>
    <w:rsid w:val="00A77FDA"/>
    <w:rsid w:val="00A82EFF"/>
    <w:rsid w:val="00A84857"/>
    <w:rsid w:val="00A87D0D"/>
    <w:rsid w:val="00A93D0A"/>
    <w:rsid w:val="00A94732"/>
    <w:rsid w:val="00AA1328"/>
    <w:rsid w:val="00AA6707"/>
    <w:rsid w:val="00AA7D09"/>
    <w:rsid w:val="00AB05F0"/>
    <w:rsid w:val="00AB420F"/>
    <w:rsid w:val="00AB765E"/>
    <w:rsid w:val="00AC06BB"/>
    <w:rsid w:val="00AC319A"/>
    <w:rsid w:val="00AC6186"/>
    <w:rsid w:val="00AC6444"/>
    <w:rsid w:val="00AC717C"/>
    <w:rsid w:val="00AC7C74"/>
    <w:rsid w:val="00AD08B7"/>
    <w:rsid w:val="00AD22EF"/>
    <w:rsid w:val="00AD4FD7"/>
    <w:rsid w:val="00AD65CE"/>
    <w:rsid w:val="00AD79CD"/>
    <w:rsid w:val="00AE39DA"/>
    <w:rsid w:val="00AE3A99"/>
    <w:rsid w:val="00AF0F9B"/>
    <w:rsid w:val="00AF3F2D"/>
    <w:rsid w:val="00AF46EF"/>
    <w:rsid w:val="00B04B1A"/>
    <w:rsid w:val="00B054D5"/>
    <w:rsid w:val="00B21CBD"/>
    <w:rsid w:val="00B2378B"/>
    <w:rsid w:val="00B24B16"/>
    <w:rsid w:val="00B2734A"/>
    <w:rsid w:val="00B30A30"/>
    <w:rsid w:val="00B36547"/>
    <w:rsid w:val="00B415A2"/>
    <w:rsid w:val="00B41DFC"/>
    <w:rsid w:val="00B462BE"/>
    <w:rsid w:val="00B46A08"/>
    <w:rsid w:val="00B47ECE"/>
    <w:rsid w:val="00B5040C"/>
    <w:rsid w:val="00B62CD2"/>
    <w:rsid w:val="00B671AB"/>
    <w:rsid w:val="00B674BD"/>
    <w:rsid w:val="00B67894"/>
    <w:rsid w:val="00B67CC1"/>
    <w:rsid w:val="00B71973"/>
    <w:rsid w:val="00B71EA7"/>
    <w:rsid w:val="00B77B70"/>
    <w:rsid w:val="00B82C1D"/>
    <w:rsid w:val="00B84BBF"/>
    <w:rsid w:val="00B90396"/>
    <w:rsid w:val="00B944B8"/>
    <w:rsid w:val="00B9472B"/>
    <w:rsid w:val="00BA29DC"/>
    <w:rsid w:val="00BA693A"/>
    <w:rsid w:val="00BA7AB2"/>
    <w:rsid w:val="00BB1434"/>
    <w:rsid w:val="00BB31D0"/>
    <w:rsid w:val="00BB3E31"/>
    <w:rsid w:val="00BB5372"/>
    <w:rsid w:val="00BB5ABB"/>
    <w:rsid w:val="00BC3F2A"/>
    <w:rsid w:val="00BC667E"/>
    <w:rsid w:val="00BC77BF"/>
    <w:rsid w:val="00BD4173"/>
    <w:rsid w:val="00BD4357"/>
    <w:rsid w:val="00BD4EFA"/>
    <w:rsid w:val="00BE7A31"/>
    <w:rsid w:val="00BF34B2"/>
    <w:rsid w:val="00BF471E"/>
    <w:rsid w:val="00C01CCC"/>
    <w:rsid w:val="00C01D99"/>
    <w:rsid w:val="00C0465A"/>
    <w:rsid w:val="00C04F01"/>
    <w:rsid w:val="00C11C79"/>
    <w:rsid w:val="00C145FB"/>
    <w:rsid w:val="00C16AAD"/>
    <w:rsid w:val="00C241A2"/>
    <w:rsid w:val="00C311C8"/>
    <w:rsid w:val="00C32DDC"/>
    <w:rsid w:val="00C3438C"/>
    <w:rsid w:val="00C36EB2"/>
    <w:rsid w:val="00C4153F"/>
    <w:rsid w:val="00C42743"/>
    <w:rsid w:val="00C43E43"/>
    <w:rsid w:val="00C47961"/>
    <w:rsid w:val="00C503CD"/>
    <w:rsid w:val="00C510C1"/>
    <w:rsid w:val="00C553E3"/>
    <w:rsid w:val="00C578BD"/>
    <w:rsid w:val="00C60D40"/>
    <w:rsid w:val="00C64BD2"/>
    <w:rsid w:val="00C6621D"/>
    <w:rsid w:val="00C74A74"/>
    <w:rsid w:val="00C74EF6"/>
    <w:rsid w:val="00C77425"/>
    <w:rsid w:val="00C77E20"/>
    <w:rsid w:val="00C81422"/>
    <w:rsid w:val="00C86ED9"/>
    <w:rsid w:val="00C9236A"/>
    <w:rsid w:val="00CA42B9"/>
    <w:rsid w:val="00CA63BB"/>
    <w:rsid w:val="00CA7D6B"/>
    <w:rsid w:val="00CA7D77"/>
    <w:rsid w:val="00CB64C6"/>
    <w:rsid w:val="00CC4104"/>
    <w:rsid w:val="00CC55DD"/>
    <w:rsid w:val="00CC7191"/>
    <w:rsid w:val="00CC7983"/>
    <w:rsid w:val="00CD08E9"/>
    <w:rsid w:val="00CD29E9"/>
    <w:rsid w:val="00CD46B5"/>
    <w:rsid w:val="00CD4E2D"/>
    <w:rsid w:val="00CD64D8"/>
    <w:rsid w:val="00CD6A6B"/>
    <w:rsid w:val="00CE3D04"/>
    <w:rsid w:val="00CE4781"/>
    <w:rsid w:val="00CE5A86"/>
    <w:rsid w:val="00CE74FC"/>
    <w:rsid w:val="00CF0D18"/>
    <w:rsid w:val="00CF0EDB"/>
    <w:rsid w:val="00CF2ACF"/>
    <w:rsid w:val="00D010C1"/>
    <w:rsid w:val="00D033BD"/>
    <w:rsid w:val="00D05F8E"/>
    <w:rsid w:val="00D078F4"/>
    <w:rsid w:val="00D10A44"/>
    <w:rsid w:val="00D1187A"/>
    <w:rsid w:val="00D1247A"/>
    <w:rsid w:val="00D15E6D"/>
    <w:rsid w:val="00D17B34"/>
    <w:rsid w:val="00D24DFF"/>
    <w:rsid w:val="00D2746A"/>
    <w:rsid w:val="00D307C2"/>
    <w:rsid w:val="00D32D1E"/>
    <w:rsid w:val="00D3372D"/>
    <w:rsid w:val="00D35A9C"/>
    <w:rsid w:val="00D406EE"/>
    <w:rsid w:val="00D41C5B"/>
    <w:rsid w:val="00D47771"/>
    <w:rsid w:val="00D47BF5"/>
    <w:rsid w:val="00D56226"/>
    <w:rsid w:val="00D62663"/>
    <w:rsid w:val="00D64578"/>
    <w:rsid w:val="00D67755"/>
    <w:rsid w:val="00D71919"/>
    <w:rsid w:val="00D72DB9"/>
    <w:rsid w:val="00D82E43"/>
    <w:rsid w:val="00D84874"/>
    <w:rsid w:val="00D95238"/>
    <w:rsid w:val="00DA2442"/>
    <w:rsid w:val="00DB0142"/>
    <w:rsid w:val="00DB04A1"/>
    <w:rsid w:val="00DB073D"/>
    <w:rsid w:val="00DB3D89"/>
    <w:rsid w:val="00DB43FC"/>
    <w:rsid w:val="00DC3504"/>
    <w:rsid w:val="00DC65F2"/>
    <w:rsid w:val="00DD0400"/>
    <w:rsid w:val="00DD0B65"/>
    <w:rsid w:val="00DD2859"/>
    <w:rsid w:val="00DD4395"/>
    <w:rsid w:val="00DD48F1"/>
    <w:rsid w:val="00DE1BAE"/>
    <w:rsid w:val="00DE2826"/>
    <w:rsid w:val="00DE7B57"/>
    <w:rsid w:val="00DF0702"/>
    <w:rsid w:val="00DF383A"/>
    <w:rsid w:val="00DF4667"/>
    <w:rsid w:val="00E005C9"/>
    <w:rsid w:val="00E0590C"/>
    <w:rsid w:val="00E07832"/>
    <w:rsid w:val="00E1155B"/>
    <w:rsid w:val="00E14224"/>
    <w:rsid w:val="00E16377"/>
    <w:rsid w:val="00E16775"/>
    <w:rsid w:val="00E16D9C"/>
    <w:rsid w:val="00E22B92"/>
    <w:rsid w:val="00E257C9"/>
    <w:rsid w:val="00E34088"/>
    <w:rsid w:val="00E346D5"/>
    <w:rsid w:val="00E36447"/>
    <w:rsid w:val="00E36ADE"/>
    <w:rsid w:val="00E3752D"/>
    <w:rsid w:val="00E3799C"/>
    <w:rsid w:val="00E45528"/>
    <w:rsid w:val="00E45663"/>
    <w:rsid w:val="00E50B83"/>
    <w:rsid w:val="00E557ED"/>
    <w:rsid w:val="00E557EF"/>
    <w:rsid w:val="00E639BA"/>
    <w:rsid w:val="00E74C72"/>
    <w:rsid w:val="00E82C7A"/>
    <w:rsid w:val="00E830BC"/>
    <w:rsid w:val="00E84E12"/>
    <w:rsid w:val="00E9327C"/>
    <w:rsid w:val="00E93574"/>
    <w:rsid w:val="00EA2DEC"/>
    <w:rsid w:val="00EA2E12"/>
    <w:rsid w:val="00EA30BC"/>
    <w:rsid w:val="00EA3D95"/>
    <w:rsid w:val="00EA4598"/>
    <w:rsid w:val="00EA5E3C"/>
    <w:rsid w:val="00EB1D8C"/>
    <w:rsid w:val="00EB224D"/>
    <w:rsid w:val="00EB6BBD"/>
    <w:rsid w:val="00EC013B"/>
    <w:rsid w:val="00EC3DF1"/>
    <w:rsid w:val="00ED18FF"/>
    <w:rsid w:val="00ED45CD"/>
    <w:rsid w:val="00ED6620"/>
    <w:rsid w:val="00ED6D90"/>
    <w:rsid w:val="00EE25E5"/>
    <w:rsid w:val="00EE3C5F"/>
    <w:rsid w:val="00EE3D10"/>
    <w:rsid w:val="00EE535D"/>
    <w:rsid w:val="00EE5BAC"/>
    <w:rsid w:val="00EF0E9C"/>
    <w:rsid w:val="00EF1C2E"/>
    <w:rsid w:val="00EF1D4B"/>
    <w:rsid w:val="00EF4F96"/>
    <w:rsid w:val="00F0111D"/>
    <w:rsid w:val="00F07993"/>
    <w:rsid w:val="00F13C94"/>
    <w:rsid w:val="00F16095"/>
    <w:rsid w:val="00F20192"/>
    <w:rsid w:val="00F20384"/>
    <w:rsid w:val="00F24030"/>
    <w:rsid w:val="00F24BFC"/>
    <w:rsid w:val="00F3231F"/>
    <w:rsid w:val="00F37218"/>
    <w:rsid w:val="00F55A51"/>
    <w:rsid w:val="00F55E73"/>
    <w:rsid w:val="00F56741"/>
    <w:rsid w:val="00F636E4"/>
    <w:rsid w:val="00F6386B"/>
    <w:rsid w:val="00F65D65"/>
    <w:rsid w:val="00F70283"/>
    <w:rsid w:val="00F71920"/>
    <w:rsid w:val="00F72C7C"/>
    <w:rsid w:val="00F72E9E"/>
    <w:rsid w:val="00F74066"/>
    <w:rsid w:val="00F745F2"/>
    <w:rsid w:val="00F77A3B"/>
    <w:rsid w:val="00F811FF"/>
    <w:rsid w:val="00F81728"/>
    <w:rsid w:val="00F863C6"/>
    <w:rsid w:val="00F87925"/>
    <w:rsid w:val="00F9010C"/>
    <w:rsid w:val="00F957D7"/>
    <w:rsid w:val="00F95D22"/>
    <w:rsid w:val="00FA39E3"/>
    <w:rsid w:val="00FA6440"/>
    <w:rsid w:val="00FB352B"/>
    <w:rsid w:val="00FB385D"/>
    <w:rsid w:val="00FB3B3D"/>
    <w:rsid w:val="00FB5B46"/>
    <w:rsid w:val="00FB67FE"/>
    <w:rsid w:val="00FB6CF5"/>
    <w:rsid w:val="00FB6DDD"/>
    <w:rsid w:val="00FB7F40"/>
    <w:rsid w:val="00FC1C28"/>
    <w:rsid w:val="00FC38F4"/>
    <w:rsid w:val="00FC769D"/>
    <w:rsid w:val="00FD3432"/>
    <w:rsid w:val="00FD6C38"/>
    <w:rsid w:val="00FD7533"/>
    <w:rsid w:val="00FE3334"/>
    <w:rsid w:val="00FE344B"/>
    <w:rsid w:val="00FE7C32"/>
    <w:rsid w:val="00FF1D1A"/>
    <w:rsid w:val="00FF2EFB"/>
    <w:rsid w:val="00FF7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9015DD"/>
  <w15:docId w15:val="{3AD495BD-9886-4737-8079-FA5D7D60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B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C2B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2B8A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8552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552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8552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ody Text"/>
    <w:basedOn w:val="a"/>
    <w:link w:val="a4"/>
    <w:uiPriority w:val="99"/>
    <w:rsid w:val="008515E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8515E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10CA7"/>
    <w:pPr>
      <w:ind w:left="720"/>
      <w:contextualSpacing/>
    </w:pPr>
  </w:style>
  <w:style w:type="character" w:styleId="a6">
    <w:name w:val="Strong"/>
    <w:uiPriority w:val="99"/>
    <w:qFormat/>
    <w:rsid w:val="00640C2E"/>
    <w:rPr>
      <w:rFonts w:cs="Times New Roman"/>
      <w:b/>
    </w:rPr>
  </w:style>
  <w:style w:type="paragraph" w:styleId="a7">
    <w:name w:val="Normal (Web)"/>
    <w:basedOn w:val="a"/>
    <w:uiPriority w:val="99"/>
    <w:rsid w:val="009F5FDF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598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32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22584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F8172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table" w:styleId="aa">
    <w:name w:val="Table Grid"/>
    <w:basedOn w:val="a1"/>
    <w:uiPriority w:val="99"/>
    <w:rsid w:val="008826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9829DB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9829DB"/>
    <w:rPr>
      <w:rFonts w:cs="Times New Roman"/>
    </w:rPr>
  </w:style>
  <w:style w:type="character" w:styleId="ab">
    <w:name w:val="Hyperlink"/>
    <w:uiPriority w:val="99"/>
    <w:rsid w:val="00C74EF6"/>
    <w:rPr>
      <w:rFonts w:cs="Times New Roman"/>
      <w:color w:val="0000FF"/>
      <w:u w:val="single"/>
    </w:rPr>
  </w:style>
  <w:style w:type="table" w:customStyle="1" w:styleId="12">
    <w:name w:val="Сетка таблицы1"/>
    <w:basedOn w:val="a1"/>
    <w:next w:val="aa"/>
    <w:uiPriority w:val="39"/>
    <w:rsid w:val="002D67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27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5465</Words>
  <Characters>31156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30</cp:revision>
  <cp:lastPrinted>2020-11-09T02:55:00Z</cp:lastPrinted>
  <dcterms:created xsi:type="dcterms:W3CDTF">2020-10-07T14:52:00Z</dcterms:created>
  <dcterms:modified xsi:type="dcterms:W3CDTF">2022-11-24T07:54:00Z</dcterms:modified>
</cp:coreProperties>
</file>