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93" w:rsidRDefault="00486793" w:rsidP="00486793">
      <w:pPr>
        <w:pStyle w:val="2"/>
        <w:rPr>
          <w:szCs w:val="28"/>
        </w:rPr>
      </w:pPr>
    </w:p>
    <w:p w:rsidR="00B9129B" w:rsidRPr="00B9129B" w:rsidRDefault="00B9129B" w:rsidP="00B9129B">
      <w:pPr>
        <w:jc w:val="center"/>
      </w:pPr>
      <w:r w:rsidRPr="00B9129B">
        <w:rPr>
          <w:noProof/>
        </w:rPr>
        <w:drawing>
          <wp:inline distT="0" distB="0" distL="0" distR="0">
            <wp:extent cx="571500" cy="697712"/>
            <wp:effectExtent l="0" t="0" r="0" b="0"/>
            <wp:docPr id="1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0" cy="6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93" w:rsidRDefault="00486793" w:rsidP="00486793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>ТЫВА РЕСПУБЛИКАНЫН</w:t>
      </w:r>
    </w:p>
    <w:p w:rsidR="00486793" w:rsidRDefault="00486793" w:rsidP="00486793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>МУНИЦИПАЛДЫГ РАЙОН «КЫЗЫЛ КОЖУУН» ЧАГЫРГАЗЫНЫН</w:t>
      </w:r>
    </w:p>
    <w:p w:rsidR="0074071E" w:rsidRDefault="0074071E" w:rsidP="00486793">
      <w:pPr>
        <w:pStyle w:val="a3"/>
        <w:spacing w:line="240" w:lineRule="auto"/>
        <w:jc w:val="center"/>
        <w:rPr>
          <w:b/>
          <w:szCs w:val="28"/>
        </w:rPr>
      </w:pPr>
    </w:p>
    <w:p w:rsidR="00486793" w:rsidRDefault="00486793" w:rsidP="00486793">
      <w:pPr>
        <w:pStyle w:val="a3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Д О К Т А </w:t>
      </w:r>
      <w:proofErr w:type="spellStart"/>
      <w:r>
        <w:rPr>
          <w:b/>
          <w:szCs w:val="28"/>
        </w:rPr>
        <w:t>А</w:t>
      </w:r>
      <w:proofErr w:type="spellEnd"/>
      <w:r>
        <w:rPr>
          <w:b/>
          <w:szCs w:val="28"/>
        </w:rPr>
        <w:t xml:space="preserve"> Л Ы</w:t>
      </w:r>
    </w:p>
    <w:p w:rsidR="00486793" w:rsidRDefault="00486793" w:rsidP="00486793">
      <w:pPr>
        <w:pStyle w:val="a3"/>
        <w:spacing w:line="240" w:lineRule="auto"/>
        <w:jc w:val="center"/>
        <w:rPr>
          <w:szCs w:val="28"/>
        </w:rPr>
      </w:pPr>
    </w:p>
    <w:p w:rsidR="00486793" w:rsidRDefault="00486793" w:rsidP="00486793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>РЕСПУБЛИКА ТЫВА</w:t>
      </w:r>
    </w:p>
    <w:p w:rsidR="00486793" w:rsidRDefault="00486793" w:rsidP="00486793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>АДМИНИСТРАЦИЯ МУНИЦИПАЛЬНОГО РАЙОНА</w:t>
      </w:r>
    </w:p>
    <w:p w:rsidR="00486793" w:rsidRDefault="00486793" w:rsidP="00486793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>«КЫЗЫЛСКИЙ КОЖУУН»</w:t>
      </w:r>
    </w:p>
    <w:p w:rsidR="0074071E" w:rsidRDefault="0074071E" w:rsidP="00F17020">
      <w:pPr>
        <w:pStyle w:val="a3"/>
        <w:spacing w:line="240" w:lineRule="auto"/>
        <w:jc w:val="center"/>
        <w:rPr>
          <w:b/>
          <w:szCs w:val="28"/>
        </w:rPr>
      </w:pPr>
    </w:p>
    <w:p w:rsidR="00486793" w:rsidRPr="00F17020" w:rsidRDefault="00486793" w:rsidP="00F17020">
      <w:pPr>
        <w:pStyle w:val="a3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486793" w:rsidRDefault="00F17020" w:rsidP="00F17020">
      <w:pPr>
        <w:pStyle w:val="a3"/>
        <w:jc w:val="center"/>
      </w:pPr>
      <w:r>
        <w:t>пгт. Каа-Хем</w:t>
      </w:r>
    </w:p>
    <w:p w:rsidR="00486793" w:rsidRDefault="00BA402A" w:rsidP="00486793">
      <w:pPr>
        <w:pStyle w:val="a3"/>
      </w:pPr>
      <w:r>
        <w:t xml:space="preserve"> «_____» _________ 2</w:t>
      </w:r>
      <w:r w:rsidR="00B9129B">
        <w:t>02</w:t>
      </w:r>
      <w:r w:rsidR="00B76E4C">
        <w:t>1</w:t>
      </w:r>
      <w:r w:rsidR="00B9129B">
        <w:t xml:space="preserve"> </w:t>
      </w:r>
      <w:r w:rsidR="00486793">
        <w:t>г.                                                                                             №______</w:t>
      </w:r>
    </w:p>
    <w:p w:rsidR="00486793" w:rsidRDefault="00486793" w:rsidP="00F17020">
      <w:pPr>
        <w:rPr>
          <w:b/>
          <w:sz w:val="28"/>
          <w:szCs w:val="28"/>
        </w:rPr>
      </w:pPr>
    </w:p>
    <w:p w:rsidR="00F17020" w:rsidRPr="00F17020" w:rsidRDefault="00F17020" w:rsidP="00F17020">
      <w:pPr>
        <w:jc w:val="center"/>
        <w:rPr>
          <w:b/>
          <w:sz w:val="28"/>
          <w:szCs w:val="28"/>
        </w:rPr>
      </w:pPr>
      <w:r w:rsidRPr="00F17020">
        <w:rPr>
          <w:b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:rsidR="00F17020" w:rsidRPr="00F17020" w:rsidRDefault="00F17020" w:rsidP="00F17020">
      <w:pPr>
        <w:jc w:val="center"/>
        <w:rPr>
          <w:b/>
          <w:sz w:val="28"/>
          <w:szCs w:val="28"/>
        </w:rPr>
      </w:pPr>
    </w:p>
    <w:p w:rsidR="00F17020" w:rsidRPr="003F0A0A" w:rsidRDefault="00F17020" w:rsidP="001E68B0">
      <w:pPr>
        <w:pStyle w:val="a5"/>
        <w:ind w:firstLine="708"/>
        <w:jc w:val="both"/>
        <w:rPr>
          <w:bCs/>
        </w:rPr>
      </w:pPr>
      <w:proofErr w:type="gramStart"/>
      <w:r w:rsidRPr="003F0A0A">
        <w:t xml:space="preserve">Руководствуясь Земельным кодексом Российской Федерации от 25.10.2001 № 136-ФЗ, Федеральным законом от </w:t>
      </w:r>
      <w:r w:rsidR="00D71330" w:rsidRPr="003F0A0A">
        <w:t>23</w:t>
      </w:r>
      <w:r w:rsidRPr="003F0A0A">
        <w:t>.</w:t>
      </w:r>
      <w:r w:rsidR="00D71330" w:rsidRPr="003F0A0A">
        <w:t>06</w:t>
      </w:r>
      <w:r w:rsidRPr="003F0A0A">
        <w:t>.20</w:t>
      </w:r>
      <w:r w:rsidR="00D71330" w:rsidRPr="003F0A0A">
        <w:t>14</w:t>
      </w:r>
      <w:r w:rsidRPr="003F0A0A">
        <w:t xml:space="preserve"> № 1</w:t>
      </w:r>
      <w:r w:rsidR="00D71330" w:rsidRPr="003F0A0A">
        <w:t>71</w:t>
      </w:r>
      <w:r w:rsidRPr="003F0A0A">
        <w:t>-ФЗ «О в</w:t>
      </w:r>
      <w:r w:rsidR="00D71330" w:rsidRPr="003F0A0A">
        <w:t xml:space="preserve">несении изменений в Земельный кодекс </w:t>
      </w:r>
      <w:r w:rsidR="00925627" w:rsidRPr="003F0A0A">
        <w:t>Российской Федерации и отдельные</w:t>
      </w:r>
      <w:r w:rsidR="00D71330" w:rsidRPr="003F0A0A">
        <w:t xml:space="preserve"> з</w:t>
      </w:r>
      <w:r w:rsidR="00925627" w:rsidRPr="003F0A0A">
        <w:t>аконодательные</w:t>
      </w:r>
      <w:r w:rsidR="00D71330" w:rsidRPr="003F0A0A">
        <w:t xml:space="preserve"> акты Российской Федерации, Федеральным</w:t>
      </w:r>
      <w:r w:rsidRPr="003F0A0A">
        <w:t xml:space="preserve"> законом от 06.10.2003 № 131-ФЗ «Об общих принципах организации местного самоуправления в Российской Федерации»,</w:t>
      </w:r>
      <w:r w:rsidR="00B76E4C">
        <w:t xml:space="preserve"> </w:t>
      </w:r>
      <w:r w:rsidR="00AD6686" w:rsidRPr="003F0A0A">
        <w:t>П</w:t>
      </w:r>
      <w:r w:rsidR="00AF7793" w:rsidRPr="003F0A0A">
        <w:t>риказом</w:t>
      </w:r>
      <w:r w:rsidR="00AD6686" w:rsidRPr="003F0A0A">
        <w:t xml:space="preserve"> М</w:t>
      </w:r>
      <w:r w:rsidR="003F0A0A" w:rsidRPr="003F0A0A">
        <w:t>инистерства э</w:t>
      </w:r>
      <w:r w:rsidR="00AF7793" w:rsidRPr="003F0A0A">
        <w:t xml:space="preserve">кономического развития Российской Федерации </w:t>
      </w:r>
      <w:r w:rsidR="00AD6686" w:rsidRPr="003F0A0A">
        <w:rPr>
          <w:bCs/>
        </w:rPr>
        <w:t xml:space="preserve">от 27 ноября 2014 г. </w:t>
      </w:r>
      <w:r w:rsidR="003F0A0A" w:rsidRPr="003F0A0A">
        <w:rPr>
          <w:bCs/>
        </w:rPr>
        <w:t>№</w:t>
      </w:r>
      <w:r w:rsidR="00AD6686" w:rsidRPr="003F0A0A">
        <w:rPr>
          <w:bCs/>
        </w:rPr>
        <w:t xml:space="preserve"> 762</w:t>
      </w:r>
      <w:r w:rsidR="00AF7793" w:rsidRPr="003F0A0A">
        <w:rPr>
          <w:bCs/>
        </w:rPr>
        <w:t>«</w:t>
      </w:r>
      <w:r w:rsidR="00AD6686" w:rsidRPr="003F0A0A">
        <w:rPr>
          <w:bCs/>
        </w:rPr>
        <w:t>О</w:t>
      </w:r>
      <w:r w:rsidR="00AF7793" w:rsidRPr="003F0A0A">
        <w:rPr>
          <w:bCs/>
        </w:rPr>
        <w:t>б утверждении требований к подготовке схемы расположения</w:t>
      </w:r>
      <w:proofErr w:type="gramEnd"/>
      <w:r w:rsidR="00AF7793" w:rsidRPr="003F0A0A">
        <w:rPr>
          <w:bCs/>
        </w:rPr>
        <w:t xml:space="preserve"> земельного участка или земельных участков на кадастровом плане территории и формату схемы расположения </w:t>
      </w:r>
      <w:r w:rsidR="00F32709" w:rsidRPr="003F0A0A">
        <w:rPr>
          <w:bCs/>
        </w:rPr>
        <w:t xml:space="preserve">земельного участка </w:t>
      </w:r>
      <w:r w:rsidR="00AF7793" w:rsidRPr="003F0A0A">
        <w:rPr>
          <w:bCs/>
        </w:rPr>
        <w:t>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</w:t>
      </w:r>
      <w:r w:rsidR="003F0A0A" w:rsidRPr="003F0A0A">
        <w:rPr>
          <w:bCs/>
        </w:rPr>
        <w:t xml:space="preserve">подготовка </w:t>
      </w:r>
      <w:r w:rsidR="00AF7793" w:rsidRPr="003F0A0A">
        <w:rPr>
          <w:bCs/>
        </w:rPr>
        <w:t>которой осуществляется в форме документа на бумажном носителе</w:t>
      </w:r>
      <w:r w:rsidR="008A5437" w:rsidRPr="003F0A0A">
        <w:rPr>
          <w:bCs/>
        </w:rPr>
        <w:t>»</w:t>
      </w:r>
      <w:proofErr w:type="gramStart"/>
      <w:r w:rsidRPr="003F0A0A">
        <w:t>,</w:t>
      </w:r>
      <w:r w:rsidR="00846C65">
        <w:t>п</w:t>
      </w:r>
      <w:proofErr w:type="gramEnd"/>
      <w:r w:rsidR="00846C65">
        <w:t>риказом</w:t>
      </w:r>
      <w:r w:rsidR="003F0A0A" w:rsidRPr="003F0A0A">
        <w:t xml:space="preserve"> Минист</w:t>
      </w:r>
      <w:r w:rsidR="004458ED">
        <w:t>ерства экономического развития Р</w:t>
      </w:r>
      <w:r w:rsidR="003F0A0A" w:rsidRPr="003F0A0A">
        <w:t>оссийской Федерации от 01.09.2014 №540 «Об утверждении классификатора видов разрешенного и</w:t>
      </w:r>
      <w:r w:rsidR="009D5EE3">
        <w:t>спользования земельных участков</w:t>
      </w:r>
      <w:r w:rsidR="004458ED">
        <w:t>»</w:t>
      </w:r>
      <w:r w:rsidR="009D5EE3">
        <w:t>, на основании заявления</w:t>
      </w:r>
      <w:r w:rsidR="00D54A2B">
        <w:t xml:space="preserve"> </w:t>
      </w:r>
      <w:proofErr w:type="spellStart"/>
      <w:r w:rsidR="00D44C83">
        <w:t>Янчат</w:t>
      </w:r>
      <w:proofErr w:type="spellEnd"/>
      <w:r w:rsidR="00D44C83">
        <w:t xml:space="preserve"> Б. С</w:t>
      </w:r>
      <w:r w:rsidR="0002347B">
        <w:t>.,</w:t>
      </w:r>
      <w:r w:rsidR="00AB3BDE">
        <w:t xml:space="preserve"> (</w:t>
      </w:r>
      <w:r w:rsidR="009D5EE3">
        <w:t>об утверждении схемы расположения земельного участка, подготовленной на бумажном носителе, образованного для его последующего представления без проведения торгов)</w:t>
      </w:r>
      <w:r w:rsidR="00BF7174">
        <w:t>,</w:t>
      </w:r>
    </w:p>
    <w:p w:rsidR="00F17020" w:rsidRPr="003F0A0A" w:rsidRDefault="00F17020" w:rsidP="00F17020">
      <w:pPr>
        <w:jc w:val="both"/>
        <w:rPr>
          <w:b/>
        </w:rPr>
      </w:pPr>
      <w:r w:rsidRPr="003F0A0A">
        <w:rPr>
          <w:b/>
        </w:rPr>
        <w:t>ПОСТАНОВЛЯЮ:</w:t>
      </w:r>
    </w:p>
    <w:p w:rsidR="00F17020" w:rsidRPr="003F0A0A" w:rsidRDefault="00F17020" w:rsidP="00214F8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3F0A0A">
        <w:t xml:space="preserve">Утвердить схему расположения земельного участка на кадастровом плане территории общей площадью </w:t>
      </w:r>
      <w:r w:rsidR="00D44C83">
        <w:t>326504</w:t>
      </w:r>
      <w:r w:rsidR="0002347B">
        <w:t xml:space="preserve"> </w:t>
      </w:r>
      <w:r w:rsidR="00013479" w:rsidRPr="003F0A0A">
        <w:t>кв.м., из</w:t>
      </w:r>
      <w:r w:rsidRPr="003F0A0A">
        <w:t xml:space="preserve"> категории </w:t>
      </w:r>
      <w:r w:rsidR="00C875E9">
        <w:t>земель</w:t>
      </w:r>
      <w:r w:rsidR="007F550B">
        <w:t xml:space="preserve"> </w:t>
      </w:r>
      <w:r w:rsidR="0070278B">
        <w:t>сельскохозяйственного назначения</w:t>
      </w:r>
      <w:r w:rsidR="00C875E9" w:rsidRPr="003F0A0A">
        <w:t>,</w:t>
      </w:r>
      <w:r w:rsidR="00321C8D">
        <w:t xml:space="preserve"> на кадастровом квартале 17:05</w:t>
      </w:r>
      <w:r w:rsidR="00584170">
        <w:t>:</w:t>
      </w:r>
      <w:r w:rsidR="00D44C83">
        <w:t>1402002</w:t>
      </w:r>
      <w:r w:rsidR="00321C8D">
        <w:t>,</w:t>
      </w:r>
      <w:r w:rsidR="001F51D4">
        <w:t xml:space="preserve"> </w:t>
      </w:r>
      <w:r w:rsidR="009D5EE3">
        <w:t xml:space="preserve">территориальная зона в границах образуемого земельного участка не установлена, </w:t>
      </w:r>
      <w:r w:rsidR="00BF7174">
        <w:t>месторасположение</w:t>
      </w:r>
      <w:r w:rsidRPr="003F0A0A">
        <w:t xml:space="preserve">: </w:t>
      </w:r>
      <w:proofErr w:type="gramStart"/>
      <w:r w:rsidR="001E68B0" w:rsidRPr="001E68B0">
        <w:t>Российская Федерация, Ре</w:t>
      </w:r>
      <w:r w:rsidR="008D4CB7">
        <w:t xml:space="preserve">спублика Тыва, </w:t>
      </w:r>
      <w:proofErr w:type="spellStart"/>
      <w:r w:rsidR="008D4CB7">
        <w:t>Кызылский</w:t>
      </w:r>
      <w:proofErr w:type="spellEnd"/>
      <w:r w:rsidR="008D4CB7">
        <w:t xml:space="preserve"> район</w:t>
      </w:r>
      <w:r w:rsidR="00BC3C4F">
        <w:t>,</w:t>
      </w:r>
      <w:r w:rsidR="008D4CB7">
        <w:t xml:space="preserve"> </w:t>
      </w:r>
      <w:r w:rsidR="00D44C83">
        <w:t xml:space="preserve">с. </w:t>
      </w:r>
      <w:proofErr w:type="spellStart"/>
      <w:r w:rsidR="00D44C83">
        <w:t>Ээрбек</w:t>
      </w:r>
      <w:proofErr w:type="spellEnd"/>
      <w:r w:rsidR="00D44C83">
        <w:t>, местечко «Бай-</w:t>
      </w:r>
      <w:proofErr w:type="spellStart"/>
      <w:r w:rsidR="00D44C83">
        <w:t>Даг</w:t>
      </w:r>
      <w:proofErr w:type="spellEnd"/>
      <w:r w:rsidR="00D44C83">
        <w:t xml:space="preserve">» </w:t>
      </w:r>
      <w:r w:rsidR="00C875E9">
        <w:t>с</w:t>
      </w:r>
      <w:r w:rsidR="00013479">
        <w:t xml:space="preserve"> разрешенным вид</w:t>
      </w:r>
      <w:r w:rsidR="00C875E9">
        <w:t xml:space="preserve">ом использования </w:t>
      </w:r>
      <w:r w:rsidR="009D5EE3">
        <w:t>–</w:t>
      </w:r>
      <w:r w:rsidR="00B76E4C">
        <w:t xml:space="preserve"> растениеводство</w:t>
      </w:r>
      <w:bookmarkStart w:id="0" w:name="_GoBack"/>
      <w:bookmarkEnd w:id="0"/>
      <w:r w:rsidR="001A0246">
        <w:t>.</w:t>
      </w:r>
      <w:proofErr w:type="gramEnd"/>
    </w:p>
    <w:p w:rsidR="00F17020" w:rsidRPr="003F0A0A" w:rsidRDefault="00D44C83" w:rsidP="0050273E">
      <w:pPr>
        <w:numPr>
          <w:ilvl w:val="0"/>
          <w:numId w:val="1"/>
        </w:numPr>
        <w:tabs>
          <w:tab w:val="clear" w:pos="720"/>
          <w:tab w:val="num" w:pos="709"/>
        </w:tabs>
        <w:ind w:left="0" w:firstLine="0"/>
        <w:jc w:val="both"/>
      </w:pPr>
      <w:proofErr w:type="spellStart"/>
      <w:r>
        <w:t>Янчат</w:t>
      </w:r>
      <w:proofErr w:type="spellEnd"/>
      <w:r>
        <w:t xml:space="preserve"> Биче-</w:t>
      </w:r>
      <w:proofErr w:type="spellStart"/>
      <w:r>
        <w:t>оол</w:t>
      </w:r>
      <w:proofErr w:type="spellEnd"/>
      <w:r>
        <w:t xml:space="preserve"> Станиславович</w:t>
      </w:r>
      <w:r w:rsidR="00926CCD">
        <w:t xml:space="preserve"> в</w:t>
      </w:r>
      <w:r w:rsidR="008D4CB7">
        <w:t xml:space="preserve"> </w:t>
      </w:r>
      <w:r w:rsidR="00F17020" w:rsidRPr="003F0A0A">
        <w:t xml:space="preserve">течение </w:t>
      </w:r>
      <w:r w:rsidR="00846C65">
        <w:t>2</w:t>
      </w:r>
      <w:r w:rsidR="00F17020" w:rsidRPr="003F0A0A">
        <w:t xml:space="preserve"> (</w:t>
      </w:r>
      <w:r w:rsidR="00846C65">
        <w:t>двух</w:t>
      </w:r>
      <w:r w:rsidR="00F17020" w:rsidRPr="003F0A0A">
        <w:t xml:space="preserve">) </w:t>
      </w:r>
      <w:r w:rsidR="00846C65">
        <w:t>лет</w:t>
      </w:r>
      <w:r w:rsidR="00F17020" w:rsidRPr="003F0A0A">
        <w:t xml:space="preserve"> со дня подписания настоящего постановления обеспечить за свой счет выполнение кадастровых работ в отношении земельного участка.</w:t>
      </w:r>
    </w:p>
    <w:p w:rsidR="005D5128" w:rsidRDefault="005D5128" w:rsidP="005D5128">
      <w:pPr>
        <w:numPr>
          <w:ilvl w:val="0"/>
          <w:numId w:val="1"/>
        </w:numPr>
        <w:ind w:left="0" w:firstLine="0"/>
        <w:jc w:val="both"/>
      </w:pPr>
      <w:r w:rsidRPr="003F0A0A">
        <w:t>Постановление вступает в силу со дня подписания.</w:t>
      </w:r>
    </w:p>
    <w:p w:rsidR="00F17020" w:rsidRPr="003F0A0A" w:rsidRDefault="00F17020" w:rsidP="00F17020">
      <w:pPr>
        <w:rPr>
          <w:b/>
        </w:rPr>
      </w:pPr>
    </w:p>
    <w:p w:rsidR="004E040F" w:rsidRDefault="00B76E4C" w:rsidP="004E040F">
      <w:pPr>
        <w:rPr>
          <w:b/>
        </w:rPr>
      </w:pPr>
      <w:r>
        <w:rPr>
          <w:b/>
        </w:rPr>
        <w:t>П</w:t>
      </w:r>
      <w:r w:rsidR="00AA198A">
        <w:rPr>
          <w:b/>
        </w:rPr>
        <w:t>редседател</w:t>
      </w:r>
      <w:r>
        <w:rPr>
          <w:b/>
        </w:rPr>
        <w:t>ь</w:t>
      </w:r>
      <w:r w:rsidR="004E040F" w:rsidRPr="003F0A0A">
        <w:rPr>
          <w:b/>
        </w:rPr>
        <w:t xml:space="preserve"> администрации</w:t>
      </w:r>
    </w:p>
    <w:p w:rsidR="004E040F" w:rsidRPr="003F0A0A" w:rsidRDefault="00B76E4C" w:rsidP="004E040F">
      <w:pPr>
        <w:rPr>
          <w:b/>
        </w:rPr>
      </w:pPr>
      <w:r>
        <w:rPr>
          <w:b/>
        </w:rPr>
        <w:t>МР «</w:t>
      </w:r>
      <w:proofErr w:type="spellStart"/>
      <w:r>
        <w:rPr>
          <w:b/>
        </w:rPr>
        <w:t>Кызылский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>»</w:t>
      </w:r>
      <w:r w:rsidR="004E040F" w:rsidRPr="003F0A0A">
        <w:rPr>
          <w:b/>
        </w:rPr>
        <w:tab/>
      </w:r>
      <w:r w:rsidR="004E040F" w:rsidRPr="003F0A0A">
        <w:rPr>
          <w:b/>
        </w:rPr>
        <w:tab/>
      </w:r>
      <w:r w:rsidR="004E040F" w:rsidRPr="003F0A0A">
        <w:rPr>
          <w:b/>
        </w:rPr>
        <w:tab/>
      </w:r>
      <w:r w:rsidR="004E040F" w:rsidRPr="003F0A0A">
        <w:rPr>
          <w:b/>
        </w:rPr>
        <w:tab/>
      </w:r>
      <w:r w:rsidR="00E22D41">
        <w:rPr>
          <w:b/>
        </w:rPr>
        <w:t xml:space="preserve">  </w:t>
      </w:r>
      <w:r>
        <w:rPr>
          <w:b/>
        </w:rPr>
        <w:t xml:space="preserve">                         </w:t>
      </w:r>
      <w:proofErr w:type="gramStart"/>
      <w:r w:rsidR="00AA198A">
        <w:rPr>
          <w:b/>
        </w:rPr>
        <w:t>А-Х</w:t>
      </w:r>
      <w:proofErr w:type="gramEnd"/>
      <w:r w:rsidR="00AA198A">
        <w:rPr>
          <w:b/>
        </w:rPr>
        <w:t xml:space="preserve">. В. </w:t>
      </w:r>
      <w:proofErr w:type="spellStart"/>
      <w:r w:rsidR="00AA198A">
        <w:rPr>
          <w:b/>
        </w:rPr>
        <w:t>Догур-оол</w:t>
      </w:r>
      <w:proofErr w:type="spellEnd"/>
    </w:p>
    <w:p w:rsidR="00F17020" w:rsidRPr="003F0A0A" w:rsidRDefault="00F17020" w:rsidP="00F17020">
      <w:pPr>
        <w:rPr>
          <w:b/>
        </w:rPr>
      </w:pPr>
    </w:p>
    <w:p w:rsidR="00851282" w:rsidRPr="003F0A0A" w:rsidRDefault="00851282" w:rsidP="00F17020">
      <w:pPr>
        <w:ind w:firstLine="708"/>
        <w:jc w:val="both"/>
      </w:pPr>
    </w:p>
    <w:sectPr w:rsidR="00851282" w:rsidRPr="003F0A0A" w:rsidSect="00C875E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C62"/>
    <w:rsid w:val="000043A6"/>
    <w:rsid w:val="00013479"/>
    <w:rsid w:val="000231D5"/>
    <w:rsid w:val="0002347B"/>
    <w:rsid w:val="000525AC"/>
    <w:rsid w:val="00075560"/>
    <w:rsid w:val="000961B9"/>
    <w:rsid w:val="000C1792"/>
    <w:rsid w:val="000E50A6"/>
    <w:rsid w:val="001344C4"/>
    <w:rsid w:val="00177D0A"/>
    <w:rsid w:val="00183F77"/>
    <w:rsid w:val="001A0246"/>
    <w:rsid w:val="001B6AC4"/>
    <w:rsid w:val="001D2B02"/>
    <w:rsid w:val="001D490C"/>
    <w:rsid w:val="001D69E7"/>
    <w:rsid w:val="001E4A36"/>
    <w:rsid w:val="001E68B0"/>
    <w:rsid w:val="001F51D4"/>
    <w:rsid w:val="00214F89"/>
    <w:rsid w:val="00272509"/>
    <w:rsid w:val="0029596A"/>
    <w:rsid w:val="002D26A9"/>
    <w:rsid w:val="00303DC4"/>
    <w:rsid w:val="00321C8D"/>
    <w:rsid w:val="00336941"/>
    <w:rsid w:val="0035454E"/>
    <w:rsid w:val="0035590F"/>
    <w:rsid w:val="00376ECB"/>
    <w:rsid w:val="003D2F58"/>
    <w:rsid w:val="003F0A0A"/>
    <w:rsid w:val="00420C96"/>
    <w:rsid w:val="00430158"/>
    <w:rsid w:val="004458ED"/>
    <w:rsid w:val="00464697"/>
    <w:rsid w:val="00486793"/>
    <w:rsid w:val="004A28C3"/>
    <w:rsid w:val="004E040F"/>
    <w:rsid w:val="0050273E"/>
    <w:rsid w:val="00507FA6"/>
    <w:rsid w:val="005308C8"/>
    <w:rsid w:val="00565804"/>
    <w:rsid w:val="00584170"/>
    <w:rsid w:val="00585C62"/>
    <w:rsid w:val="005C15B6"/>
    <w:rsid w:val="005D15F6"/>
    <w:rsid w:val="005D5128"/>
    <w:rsid w:val="005E5CA3"/>
    <w:rsid w:val="005F5226"/>
    <w:rsid w:val="0063264B"/>
    <w:rsid w:val="00651837"/>
    <w:rsid w:val="006A3047"/>
    <w:rsid w:val="0070278B"/>
    <w:rsid w:val="00712CD3"/>
    <w:rsid w:val="007219EB"/>
    <w:rsid w:val="0074071E"/>
    <w:rsid w:val="00741681"/>
    <w:rsid w:val="00754BCB"/>
    <w:rsid w:val="00763E78"/>
    <w:rsid w:val="00782CF9"/>
    <w:rsid w:val="007F550B"/>
    <w:rsid w:val="00846C65"/>
    <w:rsid w:val="00847ACC"/>
    <w:rsid w:val="00851282"/>
    <w:rsid w:val="0085233D"/>
    <w:rsid w:val="00855836"/>
    <w:rsid w:val="00856B51"/>
    <w:rsid w:val="00873895"/>
    <w:rsid w:val="00877DEC"/>
    <w:rsid w:val="0089100C"/>
    <w:rsid w:val="00895E62"/>
    <w:rsid w:val="008A4C24"/>
    <w:rsid w:val="008A5437"/>
    <w:rsid w:val="008D3C3A"/>
    <w:rsid w:val="008D4CB7"/>
    <w:rsid w:val="00925627"/>
    <w:rsid w:val="00926CCD"/>
    <w:rsid w:val="00992E4B"/>
    <w:rsid w:val="009C650F"/>
    <w:rsid w:val="009D5EE3"/>
    <w:rsid w:val="009E4D06"/>
    <w:rsid w:val="00A537E1"/>
    <w:rsid w:val="00A54ACF"/>
    <w:rsid w:val="00A81925"/>
    <w:rsid w:val="00A86C18"/>
    <w:rsid w:val="00AA198A"/>
    <w:rsid w:val="00AB3846"/>
    <w:rsid w:val="00AB3BDE"/>
    <w:rsid w:val="00AC0229"/>
    <w:rsid w:val="00AD6686"/>
    <w:rsid w:val="00AF7793"/>
    <w:rsid w:val="00B24282"/>
    <w:rsid w:val="00B454F7"/>
    <w:rsid w:val="00B731B6"/>
    <w:rsid w:val="00B76E4C"/>
    <w:rsid w:val="00B9129B"/>
    <w:rsid w:val="00BA402A"/>
    <w:rsid w:val="00BC3C4F"/>
    <w:rsid w:val="00BF7174"/>
    <w:rsid w:val="00C17712"/>
    <w:rsid w:val="00C875E9"/>
    <w:rsid w:val="00CD29A6"/>
    <w:rsid w:val="00CE7278"/>
    <w:rsid w:val="00D20B16"/>
    <w:rsid w:val="00D4081A"/>
    <w:rsid w:val="00D44C83"/>
    <w:rsid w:val="00D53172"/>
    <w:rsid w:val="00D54A2B"/>
    <w:rsid w:val="00D619D4"/>
    <w:rsid w:val="00D71330"/>
    <w:rsid w:val="00D76EB3"/>
    <w:rsid w:val="00D96428"/>
    <w:rsid w:val="00D97A3A"/>
    <w:rsid w:val="00DE6818"/>
    <w:rsid w:val="00DF079A"/>
    <w:rsid w:val="00E06283"/>
    <w:rsid w:val="00E22D41"/>
    <w:rsid w:val="00E87C1E"/>
    <w:rsid w:val="00EB0BBA"/>
    <w:rsid w:val="00F17020"/>
    <w:rsid w:val="00F32709"/>
    <w:rsid w:val="00F46760"/>
    <w:rsid w:val="00F540C2"/>
    <w:rsid w:val="00F672E7"/>
    <w:rsid w:val="00F84761"/>
    <w:rsid w:val="00FC4478"/>
    <w:rsid w:val="00FE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6793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79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486793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8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6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6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66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D6686"/>
    <w:rPr>
      <w:rFonts w:eastAsiaTheme="minorEastAsia"/>
      <w:color w:val="5A5A5A" w:themeColor="text1" w:themeTint="A5"/>
      <w:spacing w:val="1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5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6793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79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486793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8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6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6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66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D6686"/>
    <w:rPr>
      <w:rFonts w:eastAsiaTheme="minorEastAsia"/>
      <w:color w:val="5A5A5A" w:themeColor="text1" w:themeTint="A5"/>
      <w:spacing w:val="1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6DD0-5F78-4DF2-A1F8-8FF951C6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Льяна Чулдук</dc:creator>
  <cp:lastModifiedBy>Buhgalter</cp:lastModifiedBy>
  <cp:revision>3</cp:revision>
  <cp:lastPrinted>2021-02-20T07:29:00Z</cp:lastPrinted>
  <dcterms:created xsi:type="dcterms:W3CDTF">2020-10-02T12:52:00Z</dcterms:created>
  <dcterms:modified xsi:type="dcterms:W3CDTF">2021-02-25T09:48:00Z</dcterms:modified>
</cp:coreProperties>
</file>