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83" w:rsidRPr="00FA5EFD" w:rsidRDefault="005E0D83" w:rsidP="005E0D83">
      <w:pPr>
        <w:rPr>
          <w:rFonts w:ascii="Times New Roman Tuv" w:hAnsi="Times New Roman Tuv"/>
          <w:b/>
          <w:sz w:val="28"/>
          <w:szCs w:val="28"/>
        </w:rPr>
      </w:pPr>
    </w:p>
    <w:p w:rsidR="00370D67" w:rsidRPr="00FA5EFD" w:rsidRDefault="00370D67" w:rsidP="00106FC1">
      <w:pPr>
        <w:jc w:val="center"/>
        <w:rPr>
          <w:rFonts w:ascii="Times New Roman Tuv" w:hAnsi="Times New Roman Tuv"/>
          <w:b/>
          <w:sz w:val="28"/>
          <w:szCs w:val="28"/>
        </w:rPr>
      </w:pPr>
      <w:r w:rsidRPr="00FA5EFD">
        <w:rPr>
          <w:rFonts w:ascii="Times New Roman Tuv" w:hAnsi="Times New Roman Tuv"/>
          <w:b/>
          <w:sz w:val="28"/>
          <w:szCs w:val="28"/>
        </w:rPr>
        <w:t>Отчет Главы муниципального района «</w:t>
      </w:r>
      <w:proofErr w:type="spellStart"/>
      <w:r w:rsidRPr="00FA5EFD">
        <w:rPr>
          <w:rFonts w:ascii="Times New Roman Tuv" w:hAnsi="Times New Roman Tuv"/>
          <w:b/>
          <w:sz w:val="28"/>
          <w:szCs w:val="28"/>
        </w:rPr>
        <w:t>Кызылский</w:t>
      </w:r>
      <w:proofErr w:type="spellEnd"/>
      <w:r w:rsidRPr="00FA5EFD">
        <w:rPr>
          <w:rFonts w:ascii="Times New Roman Tuv" w:hAnsi="Times New Roman Tuv"/>
          <w:b/>
          <w:sz w:val="28"/>
          <w:szCs w:val="28"/>
        </w:rPr>
        <w:t xml:space="preserve"> </w:t>
      </w:r>
      <w:proofErr w:type="spellStart"/>
      <w:proofErr w:type="gramStart"/>
      <w:r w:rsidRPr="00FA5EFD">
        <w:rPr>
          <w:rFonts w:ascii="Times New Roman Tuv" w:hAnsi="Times New Roman Tuv"/>
          <w:b/>
          <w:sz w:val="28"/>
          <w:szCs w:val="28"/>
        </w:rPr>
        <w:t>кожуун</w:t>
      </w:r>
      <w:proofErr w:type="spellEnd"/>
      <w:r w:rsidRPr="00FA5EFD">
        <w:rPr>
          <w:rFonts w:ascii="Times New Roman Tuv" w:hAnsi="Times New Roman Tuv"/>
          <w:b/>
          <w:sz w:val="28"/>
          <w:szCs w:val="28"/>
        </w:rPr>
        <w:t>»</w:t>
      </w:r>
      <w:r w:rsidR="00106FC1" w:rsidRPr="00FA5EFD">
        <w:rPr>
          <w:rFonts w:ascii="Times New Roman Tuv" w:hAnsi="Times New Roman Tuv"/>
          <w:b/>
          <w:sz w:val="28"/>
          <w:szCs w:val="28"/>
        </w:rPr>
        <w:t xml:space="preserve">  </w:t>
      </w:r>
      <w:r w:rsidR="00067AA2">
        <w:rPr>
          <w:rFonts w:ascii="Times New Roman Tuv" w:hAnsi="Times New Roman Tuv"/>
          <w:b/>
          <w:sz w:val="28"/>
          <w:szCs w:val="28"/>
        </w:rPr>
        <w:t>за</w:t>
      </w:r>
      <w:proofErr w:type="gramEnd"/>
      <w:r w:rsidR="00067AA2">
        <w:rPr>
          <w:rFonts w:ascii="Times New Roman Tuv" w:hAnsi="Times New Roman Tuv"/>
          <w:b/>
          <w:sz w:val="28"/>
          <w:szCs w:val="28"/>
        </w:rPr>
        <w:t xml:space="preserve"> 2019 го</w:t>
      </w:r>
      <w:r w:rsidRPr="00FA5EFD">
        <w:rPr>
          <w:rFonts w:ascii="Times New Roman Tuv" w:hAnsi="Times New Roman Tuv"/>
          <w:b/>
          <w:sz w:val="28"/>
          <w:szCs w:val="28"/>
        </w:rPr>
        <w:t>д.</w:t>
      </w:r>
    </w:p>
    <w:p w:rsidR="00044CC9" w:rsidRPr="005E0D83" w:rsidRDefault="00370D67" w:rsidP="005E0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5E0D83">
        <w:rPr>
          <w:rFonts w:ascii="Times New Roman" w:hAnsi="Times New Roman" w:cs="Times New Roman"/>
          <w:sz w:val="28"/>
          <w:szCs w:val="28"/>
        </w:rPr>
        <w:t xml:space="preserve">  </w:t>
      </w:r>
      <w:r w:rsidR="00D977C7"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5E0D83">
        <w:rPr>
          <w:rFonts w:ascii="Times New Roman" w:hAnsi="Times New Roman" w:cs="Times New Roman"/>
          <w:sz w:val="28"/>
          <w:szCs w:val="28"/>
        </w:rPr>
        <w:t>О</w:t>
      </w:r>
      <w:r w:rsidR="005E0D83" w:rsidRPr="005E0D83">
        <w:rPr>
          <w:rFonts w:ascii="Times New Roman" w:hAnsi="Times New Roman" w:cs="Times New Roman"/>
          <w:sz w:val="28"/>
          <w:szCs w:val="28"/>
        </w:rPr>
        <w:t>тчёт о результатах работы Хурала представителей муниципального района «</w:t>
      </w:r>
      <w:proofErr w:type="spellStart"/>
      <w:r w:rsidR="005E0D83"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E0D83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D83" w:rsidRPr="005E0D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E0D83" w:rsidRPr="005E0D83">
        <w:rPr>
          <w:rFonts w:ascii="Times New Roman" w:hAnsi="Times New Roman" w:cs="Times New Roman"/>
          <w:sz w:val="28"/>
          <w:szCs w:val="28"/>
        </w:rPr>
        <w:t>» за истекший год</w:t>
      </w:r>
      <w:r w:rsid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5E0D83" w:rsidRPr="005E0D83">
        <w:rPr>
          <w:rFonts w:ascii="Times New Roman" w:hAnsi="Times New Roman" w:cs="Times New Roman"/>
          <w:sz w:val="28"/>
          <w:szCs w:val="28"/>
        </w:rPr>
        <w:t>представляется на Ваше обсуждение</w:t>
      </w:r>
      <w:r w:rsidR="00106FC1"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5E0D83">
        <w:rPr>
          <w:rFonts w:ascii="Times New Roman" w:hAnsi="Times New Roman" w:cs="Times New Roman"/>
          <w:sz w:val="28"/>
          <w:szCs w:val="28"/>
        </w:rPr>
        <w:t>в</w:t>
      </w:r>
      <w:r w:rsidR="00106FC1" w:rsidRPr="005E0D83">
        <w:rPr>
          <w:rFonts w:ascii="Times New Roman" w:hAnsi="Times New Roman" w:cs="Times New Roman"/>
          <w:sz w:val="28"/>
          <w:szCs w:val="28"/>
        </w:rPr>
        <w:t>о</w:t>
      </w:r>
      <w:r w:rsidR="00D977C7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7C7" w:rsidRPr="005E0D83">
        <w:rPr>
          <w:rFonts w:ascii="Times New Roman" w:hAnsi="Times New Roman" w:cs="Times New Roman"/>
          <w:sz w:val="28"/>
          <w:szCs w:val="28"/>
        </w:rPr>
        <w:t>исполнение  Федерального</w:t>
      </w:r>
      <w:proofErr w:type="gramEnd"/>
      <w:r w:rsidR="00D977C7" w:rsidRPr="005E0D83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C808AA" w:rsidRPr="005E0D83">
        <w:rPr>
          <w:rFonts w:ascii="Times New Roman" w:hAnsi="Times New Roman" w:cs="Times New Roman"/>
          <w:sz w:val="28"/>
          <w:szCs w:val="28"/>
        </w:rPr>
        <w:t xml:space="preserve"> №131-ФЗ</w:t>
      </w:r>
      <w:r w:rsidR="00864AB1" w:rsidRPr="005E0D83">
        <w:rPr>
          <w:rFonts w:ascii="Times New Roman" w:hAnsi="Times New Roman" w:cs="Times New Roman"/>
          <w:sz w:val="28"/>
          <w:szCs w:val="28"/>
        </w:rPr>
        <w:t xml:space="preserve"> от 6 октября 2003г.</w:t>
      </w:r>
      <w:r w:rsidR="00604ACC" w:rsidRPr="005E0D83">
        <w:rPr>
          <w:rFonts w:ascii="Times New Roman" w:hAnsi="Times New Roman" w:cs="Times New Roman"/>
          <w:sz w:val="28"/>
          <w:szCs w:val="28"/>
        </w:rPr>
        <w:t xml:space="preserve"> «</w:t>
      </w:r>
      <w:r w:rsidR="00C808AA" w:rsidRPr="005E0D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864AB1" w:rsidRPr="005E0D83">
        <w:rPr>
          <w:rFonts w:ascii="Times New Roman" w:hAnsi="Times New Roman" w:cs="Times New Roman"/>
          <w:sz w:val="28"/>
          <w:szCs w:val="28"/>
        </w:rPr>
        <w:t>ции»</w:t>
      </w:r>
      <w:r w:rsidR="00D46236" w:rsidRPr="005E0D83">
        <w:rPr>
          <w:rFonts w:ascii="Times New Roman" w:hAnsi="Times New Roman" w:cs="Times New Roman"/>
          <w:sz w:val="28"/>
          <w:szCs w:val="28"/>
        </w:rPr>
        <w:t>,</w:t>
      </w:r>
      <w:r w:rsidR="00C808AA" w:rsidRPr="005E0D83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</w:t>
      </w:r>
      <w:proofErr w:type="spellStart"/>
      <w:r w:rsidR="00C808AA"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000C35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8AA" w:rsidRPr="005E0D83">
        <w:rPr>
          <w:rFonts w:ascii="Times New Roman" w:hAnsi="Times New Roman" w:cs="Times New Roman"/>
          <w:sz w:val="28"/>
          <w:szCs w:val="28"/>
        </w:rPr>
        <w:t>кожу</w:t>
      </w:r>
      <w:r w:rsidR="00D977C7" w:rsidRPr="005E0D83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D977C7" w:rsidRPr="005E0D83">
        <w:rPr>
          <w:rFonts w:ascii="Times New Roman" w:hAnsi="Times New Roman" w:cs="Times New Roman"/>
          <w:sz w:val="28"/>
          <w:szCs w:val="28"/>
        </w:rPr>
        <w:t xml:space="preserve">» Республики Тыва  </w:t>
      </w:r>
      <w:r w:rsidR="00C808AA" w:rsidRPr="005E0D83">
        <w:rPr>
          <w:rFonts w:ascii="Times New Roman" w:hAnsi="Times New Roman" w:cs="Times New Roman"/>
          <w:sz w:val="28"/>
          <w:szCs w:val="28"/>
        </w:rPr>
        <w:t>.</w:t>
      </w:r>
    </w:p>
    <w:p w:rsidR="00593DAC" w:rsidRPr="005E0D83" w:rsidRDefault="00F70F2A" w:rsidP="005E0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D46236" w:rsidRPr="005E0D83">
        <w:rPr>
          <w:rFonts w:ascii="Times New Roman" w:hAnsi="Times New Roman" w:cs="Times New Roman"/>
          <w:sz w:val="28"/>
          <w:szCs w:val="28"/>
        </w:rPr>
        <w:t xml:space="preserve">  </w:t>
      </w:r>
      <w:r w:rsidR="00593DAC" w:rsidRPr="005E0D83">
        <w:rPr>
          <w:rFonts w:ascii="Times New Roman" w:hAnsi="Times New Roman" w:cs="Times New Roman"/>
          <w:sz w:val="28"/>
          <w:szCs w:val="28"/>
        </w:rPr>
        <w:t xml:space="preserve"> За отчетный период деятельность Хурала представителей была направлена</w:t>
      </w:r>
      <w:r w:rsidR="00FB067B"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593DAC" w:rsidRPr="005E0D83">
        <w:rPr>
          <w:rFonts w:ascii="Times New Roman" w:hAnsi="Times New Roman" w:cs="Times New Roman"/>
          <w:sz w:val="28"/>
          <w:szCs w:val="28"/>
        </w:rPr>
        <w:t>на исполнение Федеральных законов, Указов Президента, законов Республики Тыва,</w:t>
      </w:r>
      <w:r w:rsidR="00FF4832" w:rsidRPr="005E0D83">
        <w:rPr>
          <w:rFonts w:ascii="Times New Roman" w:hAnsi="Times New Roman" w:cs="Times New Roman"/>
          <w:sz w:val="28"/>
          <w:szCs w:val="28"/>
        </w:rPr>
        <w:t xml:space="preserve"> Послания Главы республики В</w:t>
      </w:r>
      <w:r w:rsidR="00FB067B" w:rsidRPr="005E0D83">
        <w:rPr>
          <w:rFonts w:ascii="Times New Roman" w:hAnsi="Times New Roman" w:cs="Times New Roman"/>
          <w:sz w:val="28"/>
          <w:szCs w:val="28"/>
        </w:rPr>
        <w:t xml:space="preserve">ерховному Хуралу (Парламенту) РТ, </w:t>
      </w:r>
      <w:r w:rsidR="005D3925">
        <w:rPr>
          <w:rFonts w:ascii="Times New Roman" w:hAnsi="Times New Roman" w:cs="Times New Roman"/>
          <w:sz w:val="28"/>
          <w:szCs w:val="28"/>
        </w:rPr>
        <w:t xml:space="preserve">Послания </w:t>
      </w:r>
      <w:proofErr w:type="gramStart"/>
      <w:r w:rsidR="005D3925">
        <w:rPr>
          <w:rFonts w:ascii="Times New Roman" w:hAnsi="Times New Roman" w:cs="Times New Roman"/>
          <w:sz w:val="28"/>
          <w:szCs w:val="28"/>
        </w:rPr>
        <w:t>П</w:t>
      </w:r>
      <w:r w:rsidR="00EA471D">
        <w:rPr>
          <w:rFonts w:ascii="Times New Roman" w:hAnsi="Times New Roman" w:cs="Times New Roman"/>
          <w:sz w:val="28"/>
          <w:szCs w:val="28"/>
        </w:rPr>
        <w:t>резидента  Федеральному</w:t>
      </w:r>
      <w:proofErr w:type="gramEnd"/>
      <w:r w:rsidR="00EA471D">
        <w:rPr>
          <w:rFonts w:ascii="Times New Roman" w:hAnsi="Times New Roman" w:cs="Times New Roman"/>
          <w:sz w:val="28"/>
          <w:szCs w:val="28"/>
        </w:rPr>
        <w:t xml:space="preserve"> Собранию, </w:t>
      </w:r>
      <w:r w:rsidR="00FB067B" w:rsidRPr="005E0D83">
        <w:rPr>
          <w:rFonts w:ascii="Times New Roman" w:hAnsi="Times New Roman" w:cs="Times New Roman"/>
          <w:sz w:val="28"/>
          <w:szCs w:val="28"/>
        </w:rPr>
        <w:t>Устава МР «</w:t>
      </w:r>
      <w:proofErr w:type="spellStart"/>
      <w:r w:rsidR="00593DAC"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93DAC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DAC" w:rsidRPr="005E0D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93DAC" w:rsidRPr="005E0D83">
        <w:rPr>
          <w:rFonts w:ascii="Times New Roman" w:hAnsi="Times New Roman" w:cs="Times New Roman"/>
          <w:sz w:val="28"/>
          <w:szCs w:val="28"/>
        </w:rPr>
        <w:t>», а так же муниципальных нормативно- правовых актов.</w:t>
      </w:r>
    </w:p>
    <w:p w:rsidR="00021432" w:rsidRPr="005E0D83" w:rsidRDefault="003A0CF0" w:rsidP="005E0D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 w:rsidR="00F6109C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Уставом муниципального района «</w:t>
      </w:r>
      <w:proofErr w:type="spellStart"/>
      <w:r w:rsidR="00F6109C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Кызылский</w:t>
      </w:r>
      <w:proofErr w:type="spellEnd"/>
      <w:r w:rsidR="00F6109C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109C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F6109C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2360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Хурал </w:t>
      </w:r>
      <w:proofErr w:type="gramStart"/>
      <w:r w:rsidR="00AE2360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представителей 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proofErr w:type="gramEnd"/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действующим представительным органом муниципального образования и со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на сегодняшний день  из 13</w:t>
      </w:r>
      <w:r w:rsidR="00AE2360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AE2360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Напомню вам, что в течении </w:t>
      </w:r>
      <w:proofErr w:type="gramStart"/>
      <w:r w:rsidR="00AE2360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4143A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  года</w:t>
      </w:r>
      <w:proofErr w:type="gramEnd"/>
      <w:r w:rsidR="00C4143A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сложил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 w:rsidR="00C4143A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 полномочия  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C4143A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епутат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Глава МР « </w:t>
      </w:r>
      <w:proofErr w:type="spellStart"/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Кызылский</w:t>
      </w:r>
      <w:proofErr w:type="spellEnd"/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Кочергина Г.Ф.</w:t>
      </w:r>
      <w:r w:rsidR="00F6109C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переходом н</w:t>
      </w:r>
      <w:r w:rsidR="00C4143A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а государственную службу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Желтухин</w:t>
      </w:r>
      <w:proofErr w:type="spellEnd"/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 в связи с избранием в депутаты Верховного Хурала.</w:t>
      </w:r>
    </w:p>
    <w:p w:rsidR="00C4143A" w:rsidRPr="005E0D83" w:rsidRDefault="00C4143A" w:rsidP="005E0D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направлениями деятельности Хурала представителей в 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370B7E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36CA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стали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1B07" w:rsidRPr="005E0D83" w:rsidRDefault="00C4143A" w:rsidP="005E0D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81B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и привед</w:t>
      </w:r>
      <w:r w:rsidR="006816E3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 соответствие нормативно-</w:t>
      </w:r>
      <w:r w:rsidR="00181B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базы муниципального образования;</w:t>
      </w:r>
    </w:p>
    <w:p w:rsidR="00181B07" w:rsidRPr="005E0D83" w:rsidRDefault="00181B07" w:rsidP="005E0D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-осуществление кон</w:t>
      </w:r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 за исполнением нормативно-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6816E3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вых актов МР «</w:t>
      </w:r>
      <w:proofErr w:type="spellStart"/>
      <w:r w:rsidR="006816E3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Кызылский</w:t>
      </w:r>
      <w:proofErr w:type="spellEnd"/>
      <w:r w:rsidR="006816E3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16E3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6816E3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4832" w:rsidRPr="005E0D83" w:rsidRDefault="00181B07" w:rsidP="005E0D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-рассмотрение и утверж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proofErr w:type="spellStart"/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кожуунного</w:t>
      </w:r>
      <w:proofErr w:type="spellEnd"/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на 2020 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 </w:t>
      </w:r>
      <w:proofErr w:type="gramStart"/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</w:t>
      </w:r>
      <w:proofErr w:type="gramEnd"/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</w:t>
      </w:r>
      <w:proofErr w:type="spellStart"/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</w:t>
      </w:r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</w:t>
      </w:r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77B35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утверждение </w:t>
      </w:r>
      <w:r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отчета об испол</w:t>
      </w:r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нении </w:t>
      </w:r>
      <w:proofErr w:type="spellStart"/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кожуунного</w:t>
      </w:r>
      <w:proofErr w:type="spellEnd"/>
      <w:r w:rsidR="00FF4832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</w:t>
      </w:r>
      <w:r w:rsidR="00067AA2">
        <w:rPr>
          <w:rFonts w:ascii="Times New Roman" w:eastAsia="Times New Roman" w:hAnsi="Times New Roman" w:cs="Times New Roman"/>
          <w:color w:val="000000"/>
          <w:sz w:val="28"/>
          <w:szCs w:val="28"/>
        </w:rPr>
        <w:t>джета за 2019</w:t>
      </w:r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333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F872B3" w:rsidRDefault="00EB36CA" w:rsidP="00F872B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03F5A"/>
          <w:sz w:val="28"/>
          <w:szCs w:val="28"/>
        </w:rPr>
      </w:pPr>
      <w:r w:rsidRPr="005E0D83">
        <w:rPr>
          <w:rFonts w:ascii="Times New Roman" w:hAnsi="Times New Roman" w:cs="Times New Roman"/>
          <w:sz w:val="28"/>
          <w:szCs w:val="28"/>
        </w:rPr>
        <w:t>Депутаты Хурала представителей МР «</w:t>
      </w:r>
      <w:proofErr w:type="spellStart"/>
      <w:r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D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E0D83">
        <w:rPr>
          <w:rFonts w:ascii="Times New Roman" w:hAnsi="Times New Roman" w:cs="Times New Roman"/>
          <w:sz w:val="28"/>
          <w:szCs w:val="28"/>
        </w:rPr>
        <w:t>» входят в состав трех постоянных комитетов, которые осуществляют свою деятельность на принципах коллегиальности, свобо</w:t>
      </w:r>
      <w:r w:rsidR="00F872B3">
        <w:rPr>
          <w:rFonts w:ascii="Times New Roman" w:hAnsi="Times New Roman" w:cs="Times New Roman"/>
          <w:sz w:val="28"/>
          <w:szCs w:val="28"/>
        </w:rPr>
        <w:t xml:space="preserve">ды суждения, гласности, </w:t>
      </w:r>
      <w:r w:rsidRPr="005E0D83">
        <w:rPr>
          <w:rFonts w:ascii="Times New Roman" w:hAnsi="Times New Roman" w:cs="Times New Roman"/>
          <w:sz w:val="28"/>
          <w:szCs w:val="28"/>
        </w:rPr>
        <w:t xml:space="preserve">на основании Регламента </w:t>
      </w:r>
      <w:proofErr w:type="gramStart"/>
      <w:r w:rsidRPr="005E0D83">
        <w:rPr>
          <w:rFonts w:ascii="Times New Roman" w:hAnsi="Times New Roman" w:cs="Times New Roman"/>
          <w:sz w:val="28"/>
          <w:szCs w:val="28"/>
        </w:rPr>
        <w:t>и  Положения</w:t>
      </w:r>
      <w:proofErr w:type="gramEnd"/>
      <w:r w:rsidRPr="005E0D83">
        <w:rPr>
          <w:rFonts w:ascii="Times New Roman" w:hAnsi="Times New Roman" w:cs="Times New Roman"/>
          <w:sz w:val="28"/>
          <w:szCs w:val="28"/>
        </w:rPr>
        <w:t xml:space="preserve">  о комитетах.</w:t>
      </w:r>
      <w:r w:rsidR="00F872B3">
        <w:rPr>
          <w:rFonts w:ascii="Times New Roman" w:hAnsi="Times New Roman" w:cs="Times New Roman"/>
          <w:sz w:val="28"/>
          <w:szCs w:val="28"/>
        </w:rPr>
        <w:t xml:space="preserve"> </w:t>
      </w:r>
      <w:r w:rsidR="002247D8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="0042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значимые </w:t>
      </w:r>
      <w:r w:rsidR="002247D8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выносимые на заседания Хурала представителей МР «</w:t>
      </w:r>
      <w:proofErr w:type="spellStart"/>
      <w:r w:rsidR="002247D8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Кызылский</w:t>
      </w:r>
      <w:proofErr w:type="spellEnd"/>
      <w:r w:rsidR="002247D8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47D8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2247D8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предварительно изучались и обсуждались депутатами совместно со специалистами Администрации </w:t>
      </w:r>
      <w:proofErr w:type="spellStart"/>
      <w:r w:rsidR="002247D8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="004C7D61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комитетах</w:t>
      </w:r>
      <w:r w:rsidR="00F87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E2545" w:rsidRPr="005E0D83">
        <w:rPr>
          <w:rFonts w:ascii="Times New Roman" w:hAnsi="Times New Roman" w:cs="Times New Roman"/>
          <w:sz w:val="28"/>
          <w:szCs w:val="28"/>
        </w:rPr>
        <w:t xml:space="preserve"> На заседаниях всегда происходит активное обсуждение проектов, при котором вносятся </w:t>
      </w:r>
      <w:r w:rsidR="00FE2545" w:rsidRPr="005E0D83">
        <w:rPr>
          <w:rFonts w:ascii="Times New Roman" w:hAnsi="Times New Roman" w:cs="Times New Roman"/>
          <w:sz w:val="28"/>
          <w:szCs w:val="28"/>
        </w:rPr>
        <w:lastRenderedPageBreak/>
        <w:t>конструктивные предложения, замечания и дополнени</w:t>
      </w:r>
      <w:r w:rsidR="004C7D61" w:rsidRPr="005E0D83">
        <w:rPr>
          <w:rFonts w:ascii="Times New Roman" w:hAnsi="Times New Roman" w:cs="Times New Roman"/>
          <w:sz w:val="28"/>
          <w:szCs w:val="28"/>
        </w:rPr>
        <w:t>я. Заседания комитетов</w:t>
      </w:r>
      <w:r w:rsidR="00FE2545" w:rsidRPr="005E0D83">
        <w:rPr>
          <w:rFonts w:ascii="Times New Roman" w:hAnsi="Times New Roman" w:cs="Times New Roman"/>
          <w:sz w:val="28"/>
          <w:szCs w:val="28"/>
        </w:rPr>
        <w:t xml:space="preserve"> оформляются протоколом. По наиболее важным общественно-политическим вопросам депутатские группы принимают соответствующие решения о консолидированном голосовании</w:t>
      </w:r>
      <w:r w:rsidR="00425333">
        <w:rPr>
          <w:rFonts w:ascii="Times New Roman" w:hAnsi="Times New Roman" w:cs="Times New Roman"/>
          <w:sz w:val="28"/>
          <w:szCs w:val="28"/>
        </w:rPr>
        <w:t xml:space="preserve"> на заседаниях фракции</w:t>
      </w:r>
      <w:r w:rsidR="00067AA2">
        <w:rPr>
          <w:rFonts w:ascii="Times New Roman" w:hAnsi="Times New Roman" w:cs="Times New Roman"/>
          <w:sz w:val="28"/>
          <w:szCs w:val="28"/>
        </w:rPr>
        <w:t xml:space="preserve"> </w:t>
      </w:r>
      <w:r w:rsidR="00425333">
        <w:rPr>
          <w:rFonts w:ascii="Times New Roman" w:hAnsi="Times New Roman" w:cs="Times New Roman"/>
          <w:sz w:val="28"/>
          <w:szCs w:val="28"/>
        </w:rPr>
        <w:t xml:space="preserve">ВПП </w:t>
      </w:r>
      <w:proofErr w:type="gramStart"/>
      <w:r w:rsidR="00425333">
        <w:rPr>
          <w:rFonts w:ascii="Times New Roman" w:hAnsi="Times New Roman" w:cs="Times New Roman"/>
          <w:sz w:val="28"/>
          <w:szCs w:val="28"/>
        </w:rPr>
        <w:t>« Единая</w:t>
      </w:r>
      <w:proofErr w:type="gramEnd"/>
      <w:r w:rsidR="00425333">
        <w:rPr>
          <w:rFonts w:ascii="Times New Roman" w:hAnsi="Times New Roman" w:cs="Times New Roman"/>
          <w:sz w:val="28"/>
          <w:szCs w:val="28"/>
        </w:rPr>
        <w:t xml:space="preserve"> Россия»</w:t>
      </w:r>
      <w:r w:rsidR="00FE2545" w:rsidRPr="005E0D83">
        <w:rPr>
          <w:rFonts w:ascii="Times New Roman" w:hAnsi="Times New Roman" w:cs="Times New Roman"/>
          <w:sz w:val="28"/>
          <w:szCs w:val="28"/>
        </w:rPr>
        <w:t xml:space="preserve">. </w:t>
      </w:r>
      <w:r w:rsidR="004C4871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показатель численности депутатов, присутствующих на засед</w:t>
      </w:r>
      <w:r w:rsidR="005A415F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иях </w:t>
      </w:r>
      <w:proofErr w:type="gramStart"/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комитетов  составляет</w:t>
      </w:r>
      <w:proofErr w:type="gramEnd"/>
      <w:r w:rsidR="00A64907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415F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4C4871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5A415F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C4871" w:rsidRPr="005E0D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415F" w:rsidRPr="00C22B54" w:rsidRDefault="00AE6704" w:rsidP="00AE67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C4871" w:rsidRPr="00AE6704">
        <w:rPr>
          <w:rFonts w:ascii="Times New Roman" w:eastAsia="Times New Roman" w:hAnsi="Times New Roman" w:cs="Times New Roman"/>
          <w:b/>
          <w:sz w:val="28"/>
          <w:szCs w:val="28"/>
        </w:rPr>
        <w:t xml:space="preserve">За отчетный </w:t>
      </w:r>
      <w:proofErr w:type="gramStart"/>
      <w:r w:rsidR="005652B4" w:rsidRPr="00AE6704">
        <w:rPr>
          <w:rFonts w:ascii="Times New Roman" w:eastAsia="Times New Roman" w:hAnsi="Times New Roman" w:cs="Times New Roman"/>
          <w:b/>
          <w:sz w:val="28"/>
          <w:szCs w:val="28"/>
        </w:rPr>
        <w:t>период  проведено</w:t>
      </w:r>
      <w:proofErr w:type="gramEnd"/>
      <w:r w:rsidR="005652B4" w:rsidRPr="00AE6704">
        <w:rPr>
          <w:rFonts w:ascii="Times New Roman" w:eastAsia="Times New Roman" w:hAnsi="Times New Roman" w:cs="Times New Roman"/>
          <w:b/>
          <w:sz w:val="28"/>
          <w:szCs w:val="28"/>
        </w:rPr>
        <w:t xml:space="preserve"> 12</w:t>
      </w:r>
      <w:r w:rsidR="00F6109C" w:rsidRPr="00AE6704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заседаний комитетов</w:t>
      </w:r>
      <w:r w:rsidR="004C4871" w:rsidRPr="00C22B54">
        <w:rPr>
          <w:rFonts w:ascii="Times New Roman" w:eastAsia="Times New Roman" w:hAnsi="Times New Roman" w:cs="Times New Roman"/>
          <w:sz w:val="28"/>
          <w:szCs w:val="28"/>
        </w:rPr>
        <w:t>, в том числе: </w:t>
      </w:r>
    </w:p>
    <w:p w:rsidR="005A415F" w:rsidRPr="00C22B54" w:rsidRDefault="005A415F" w:rsidP="00AE67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54">
        <w:rPr>
          <w:rFonts w:ascii="Times New Roman" w:eastAsia="Times New Roman" w:hAnsi="Times New Roman" w:cs="Times New Roman"/>
          <w:sz w:val="28"/>
          <w:szCs w:val="28"/>
        </w:rPr>
        <w:t>- по финансово-экономическим вопросам, развитию предпринимате</w:t>
      </w:r>
      <w:r w:rsidR="00A64907" w:rsidRPr="00C22B54">
        <w:rPr>
          <w:rFonts w:ascii="Times New Roman" w:eastAsia="Times New Roman" w:hAnsi="Times New Roman" w:cs="Times New Roman"/>
          <w:sz w:val="28"/>
          <w:szCs w:val="28"/>
        </w:rPr>
        <w:t>льства и инвестиционной политики</w:t>
      </w:r>
      <w:r w:rsidR="005652B4" w:rsidRPr="00C22B54">
        <w:rPr>
          <w:rFonts w:ascii="Times New Roman" w:eastAsia="Times New Roman" w:hAnsi="Times New Roman" w:cs="Times New Roman"/>
          <w:sz w:val="28"/>
          <w:szCs w:val="28"/>
        </w:rPr>
        <w:t>-5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 xml:space="preserve">рассматривались вопросы: об итогах исполнения СЭР за 2018 год, </w:t>
      </w:r>
      <w:proofErr w:type="spellStart"/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>кожуунного</w:t>
      </w:r>
      <w:proofErr w:type="spellEnd"/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 xml:space="preserve"> о внес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 xml:space="preserve">ении изменений в бюджет </w:t>
      </w:r>
      <w:proofErr w:type="spellStart"/>
      <w:r w:rsidR="005507A1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550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муниципальном дорожном фонде;</w:t>
      </w:r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 xml:space="preserve"> финансовая защита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на 2020;</w:t>
      </w:r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 xml:space="preserve"> о прогнозе СЭР на 2020г. и плановый 2021-2022гг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proofErr w:type="spellStart"/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>кожуунного</w:t>
      </w:r>
      <w:proofErr w:type="spellEnd"/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>; т</w:t>
      </w:r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>ребование прокурора об устранении нарушения бюджетного законодательства);</w:t>
      </w:r>
    </w:p>
    <w:p w:rsidR="0015538E" w:rsidRPr="00C22B54" w:rsidRDefault="0015538E" w:rsidP="00AE67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54">
        <w:rPr>
          <w:rFonts w:ascii="Times New Roman" w:eastAsia="Times New Roman" w:hAnsi="Times New Roman" w:cs="Times New Roman"/>
          <w:sz w:val="28"/>
          <w:szCs w:val="28"/>
        </w:rPr>
        <w:t>- по социал</w:t>
      </w:r>
      <w:r w:rsidR="00AE6704">
        <w:rPr>
          <w:rFonts w:ascii="Times New Roman" w:eastAsia="Times New Roman" w:hAnsi="Times New Roman" w:cs="Times New Roman"/>
          <w:sz w:val="28"/>
          <w:szCs w:val="28"/>
        </w:rPr>
        <w:t>ьным вопросам, правовой политике</w:t>
      </w:r>
      <w:r w:rsidRPr="00C22B54">
        <w:rPr>
          <w:rFonts w:ascii="Times New Roman" w:eastAsia="Times New Roman" w:hAnsi="Times New Roman" w:cs="Times New Roman"/>
          <w:sz w:val="28"/>
          <w:szCs w:val="28"/>
        </w:rPr>
        <w:t xml:space="preserve"> и меж</w:t>
      </w:r>
      <w:r w:rsidR="00533B1C">
        <w:rPr>
          <w:rFonts w:ascii="Times New Roman" w:eastAsia="Times New Roman" w:hAnsi="Times New Roman" w:cs="Times New Roman"/>
          <w:sz w:val="28"/>
          <w:szCs w:val="28"/>
        </w:rPr>
        <w:t>муниципальному сотрудничеству-3</w:t>
      </w:r>
      <w:r w:rsidR="004C75E5" w:rsidRPr="00C22B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>обсуждение проекта Устава;</w:t>
      </w:r>
      <w:r w:rsidR="00C94698" w:rsidRPr="00C22B5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кандидатуры на звание «Почетный 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>гражданин МР «</w:t>
      </w:r>
      <w:proofErr w:type="spellStart"/>
      <w:r w:rsidR="005507A1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="00550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07A1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5507A1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C94698" w:rsidRPr="00C22B5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наградных материалов на грамоты Хурала представителей»);</w:t>
      </w:r>
    </w:p>
    <w:p w:rsidR="004C4871" w:rsidRDefault="0015538E" w:rsidP="005E0D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15F" w:rsidRPr="00C22B54">
        <w:rPr>
          <w:rFonts w:ascii="Times New Roman" w:eastAsia="Times New Roman" w:hAnsi="Times New Roman" w:cs="Times New Roman"/>
          <w:sz w:val="28"/>
          <w:szCs w:val="28"/>
        </w:rPr>
        <w:t>- по жизнеобеспечению и сельскому хозяйству</w:t>
      </w:r>
      <w:r w:rsidR="004C4871" w:rsidRPr="00C22B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B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52B4" w:rsidRPr="00C22B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4871" w:rsidRPr="00C22B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>(о ходе зимовки скота;</w:t>
      </w:r>
      <w:r w:rsidR="00AE6704">
        <w:rPr>
          <w:rFonts w:ascii="Times New Roman" w:eastAsia="Times New Roman" w:hAnsi="Times New Roman" w:cs="Times New Roman"/>
          <w:sz w:val="28"/>
          <w:szCs w:val="28"/>
        </w:rPr>
        <w:t xml:space="preserve"> о завершении </w:t>
      </w:r>
      <w:r w:rsidR="00C94698" w:rsidRPr="00C22B5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C94698" w:rsidRPr="00C22B54">
        <w:t xml:space="preserve"> </w:t>
      </w:r>
      <w:r w:rsidR="00C94698" w:rsidRPr="00C22B54">
        <w:rPr>
          <w:rFonts w:ascii="Times New Roman" w:eastAsia="Times New Roman" w:hAnsi="Times New Roman" w:cs="Times New Roman"/>
          <w:sz w:val="28"/>
          <w:szCs w:val="28"/>
        </w:rPr>
        <w:t>бюджетных организаций</w:t>
      </w:r>
      <w:r w:rsidR="00C22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B54" w:rsidRPr="00C22B54">
        <w:rPr>
          <w:rFonts w:ascii="Times New Roman" w:eastAsia="Times New Roman" w:hAnsi="Times New Roman" w:cs="Times New Roman"/>
          <w:sz w:val="28"/>
          <w:szCs w:val="28"/>
        </w:rPr>
        <w:t>в зимних условиях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C94698" w:rsidRPr="00C22B54">
        <w:rPr>
          <w:rFonts w:ascii="Times New Roman" w:eastAsia="Times New Roman" w:hAnsi="Times New Roman" w:cs="Times New Roman"/>
          <w:sz w:val="28"/>
          <w:szCs w:val="28"/>
        </w:rPr>
        <w:t xml:space="preserve"> о ходе подготовки весенне-полев</w:t>
      </w:r>
      <w:r w:rsidR="00C22B54">
        <w:rPr>
          <w:rFonts w:ascii="Times New Roman" w:eastAsia="Times New Roman" w:hAnsi="Times New Roman" w:cs="Times New Roman"/>
          <w:sz w:val="28"/>
          <w:szCs w:val="28"/>
        </w:rPr>
        <w:t>ых работ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C94698" w:rsidRPr="00C22B54">
        <w:rPr>
          <w:rFonts w:ascii="Times New Roman" w:eastAsia="Times New Roman" w:hAnsi="Times New Roman" w:cs="Times New Roman"/>
          <w:sz w:val="28"/>
          <w:szCs w:val="28"/>
        </w:rPr>
        <w:t xml:space="preserve"> о ходе подготовки</w:t>
      </w:r>
      <w:r w:rsidR="00AE6704">
        <w:rPr>
          <w:rFonts w:ascii="Times New Roman" w:eastAsia="Times New Roman" w:hAnsi="Times New Roman" w:cs="Times New Roman"/>
          <w:sz w:val="28"/>
          <w:szCs w:val="28"/>
        </w:rPr>
        <w:t xml:space="preserve"> к кормозаготовительной </w:t>
      </w:r>
      <w:proofErr w:type="gramStart"/>
      <w:r w:rsidR="00C22B54" w:rsidRPr="00C22B54">
        <w:rPr>
          <w:rFonts w:ascii="Times New Roman" w:eastAsia="Times New Roman" w:hAnsi="Times New Roman" w:cs="Times New Roman"/>
          <w:sz w:val="28"/>
          <w:szCs w:val="28"/>
        </w:rPr>
        <w:t>кампании,</w:t>
      </w:r>
      <w:r w:rsidR="005507A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C22B54" w:rsidRPr="00C22B54">
        <w:rPr>
          <w:rFonts w:ascii="Times New Roman" w:eastAsia="Times New Roman" w:hAnsi="Times New Roman" w:cs="Times New Roman"/>
          <w:sz w:val="28"/>
          <w:szCs w:val="28"/>
        </w:rPr>
        <w:t xml:space="preserve"> о ходе подготовки бюджетных организаций к зимним условиям работы).</w:t>
      </w:r>
    </w:p>
    <w:p w:rsidR="003302B4" w:rsidRPr="003302B4" w:rsidRDefault="00AE6704" w:rsidP="003302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2B4" w:rsidRPr="003302B4">
        <w:rPr>
          <w:rFonts w:ascii="Times New Roman" w:eastAsia="Times New Roman" w:hAnsi="Times New Roman" w:cs="Times New Roman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авное направление деятельности </w:t>
      </w:r>
      <w:r w:rsidR="003302B4" w:rsidRPr="003302B4">
        <w:rPr>
          <w:rFonts w:ascii="Times New Roman" w:eastAsia="Times New Roman" w:hAnsi="Times New Roman" w:cs="Times New Roman"/>
          <w:sz w:val="28"/>
          <w:szCs w:val="28"/>
        </w:rPr>
        <w:t xml:space="preserve">депутатского корпуса – </w:t>
      </w:r>
      <w:proofErr w:type="gramStart"/>
      <w:r w:rsidR="003302B4" w:rsidRPr="003302B4">
        <w:rPr>
          <w:rFonts w:ascii="Times New Roman" w:eastAsia="Times New Roman" w:hAnsi="Times New Roman" w:cs="Times New Roman"/>
          <w:sz w:val="28"/>
          <w:szCs w:val="28"/>
        </w:rPr>
        <w:t>это  обеспечение</w:t>
      </w:r>
      <w:proofErr w:type="gramEnd"/>
      <w:r w:rsidR="003302B4" w:rsidRPr="003302B4">
        <w:rPr>
          <w:rFonts w:ascii="Times New Roman" w:eastAsia="Times New Roman" w:hAnsi="Times New Roman" w:cs="Times New Roman"/>
          <w:sz w:val="28"/>
          <w:szCs w:val="28"/>
        </w:rPr>
        <w:t xml:space="preserve"> наиболее полной системы муниципальных правовых актов.</w:t>
      </w:r>
    </w:p>
    <w:p w:rsidR="003302B4" w:rsidRPr="00891A68" w:rsidRDefault="003302B4" w:rsidP="003302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36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     </w:t>
      </w:r>
      <w:r w:rsidRPr="00891A68">
        <w:rPr>
          <w:rFonts w:ascii="Times New Roman" w:hAnsi="Times New Roman" w:cs="Times New Roman"/>
          <w:sz w:val="28"/>
          <w:szCs w:val="28"/>
        </w:rPr>
        <w:t xml:space="preserve">В 2019 г Хуралом представителей муниципального района </w:t>
      </w:r>
      <w:proofErr w:type="gramStart"/>
      <w:r w:rsidRPr="00891A68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91A68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proofErr w:type="gramEnd"/>
      <w:r w:rsidRPr="00891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A6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91A68">
        <w:rPr>
          <w:rFonts w:ascii="Times New Roman" w:hAnsi="Times New Roman" w:cs="Times New Roman"/>
          <w:sz w:val="28"/>
          <w:szCs w:val="28"/>
        </w:rPr>
        <w:t xml:space="preserve">» было </w:t>
      </w:r>
      <w:r w:rsidRPr="00B62B15">
        <w:rPr>
          <w:rFonts w:ascii="Times New Roman" w:hAnsi="Times New Roman" w:cs="Times New Roman"/>
          <w:b/>
          <w:sz w:val="28"/>
          <w:szCs w:val="28"/>
        </w:rPr>
        <w:t>проведено 12 сессий.</w:t>
      </w:r>
      <w:r w:rsidRPr="00891A68">
        <w:rPr>
          <w:rFonts w:ascii="Times New Roman" w:hAnsi="Times New Roman" w:cs="Times New Roman"/>
          <w:sz w:val="28"/>
          <w:szCs w:val="28"/>
        </w:rPr>
        <w:t xml:space="preserve"> Четыре очередных и восемь внеочередные. Принято 43 решений, 14 из них носят нормативно- правовой характер. </w:t>
      </w:r>
      <w:r w:rsidR="00AE6704" w:rsidRPr="00AE6704">
        <w:rPr>
          <w:rFonts w:ascii="Times New Roman" w:hAnsi="Times New Roman" w:cs="Times New Roman"/>
          <w:sz w:val="28"/>
          <w:szCs w:val="28"/>
        </w:rPr>
        <w:t xml:space="preserve">количество проведенных заседаний сессий </w:t>
      </w:r>
      <w:r w:rsidR="00B62B15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увеличилось </w:t>
      </w:r>
      <w:r w:rsidR="00AE6704" w:rsidRPr="00AE6704">
        <w:rPr>
          <w:rFonts w:ascii="Times New Roman" w:hAnsi="Times New Roman" w:cs="Times New Roman"/>
          <w:sz w:val="28"/>
          <w:szCs w:val="28"/>
        </w:rPr>
        <w:t xml:space="preserve">на 2 (10/12), принятых </w:t>
      </w:r>
      <w:r w:rsidR="00AE6704">
        <w:rPr>
          <w:rFonts w:ascii="Times New Roman" w:hAnsi="Times New Roman" w:cs="Times New Roman"/>
          <w:sz w:val="28"/>
          <w:szCs w:val="28"/>
        </w:rPr>
        <w:t>решений на 7 (36/43).</w:t>
      </w:r>
    </w:p>
    <w:p w:rsidR="003302B4" w:rsidRPr="00891A68" w:rsidRDefault="003302B4" w:rsidP="00B62B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68">
        <w:rPr>
          <w:rFonts w:ascii="Times New Roman" w:hAnsi="Times New Roman" w:cs="Times New Roman"/>
          <w:sz w:val="28"/>
          <w:szCs w:val="28"/>
        </w:rPr>
        <w:t>Из 43 решений внесено Администрацией МР «</w:t>
      </w:r>
      <w:proofErr w:type="spellStart"/>
      <w:r w:rsidRPr="00891A68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891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A6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91A68">
        <w:rPr>
          <w:rFonts w:ascii="Times New Roman" w:hAnsi="Times New Roman" w:cs="Times New Roman"/>
          <w:sz w:val="28"/>
          <w:szCs w:val="28"/>
        </w:rPr>
        <w:t xml:space="preserve">» - 15, что составляет 35 %, Хуралом представителей МР « </w:t>
      </w:r>
      <w:proofErr w:type="spellStart"/>
      <w:r w:rsidRPr="00891A68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891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A6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91A68">
        <w:rPr>
          <w:rFonts w:ascii="Times New Roman" w:hAnsi="Times New Roman" w:cs="Times New Roman"/>
          <w:sz w:val="28"/>
          <w:szCs w:val="28"/>
        </w:rPr>
        <w:t xml:space="preserve">» - 16, или 37 %, </w:t>
      </w:r>
      <w:r w:rsidR="00B62B15">
        <w:rPr>
          <w:rFonts w:ascii="Times New Roman" w:hAnsi="Times New Roman" w:cs="Times New Roman"/>
          <w:sz w:val="28"/>
          <w:szCs w:val="28"/>
        </w:rPr>
        <w:t xml:space="preserve">по </w:t>
      </w:r>
      <w:r w:rsidRPr="00891A68">
        <w:rPr>
          <w:rFonts w:ascii="Times New Roman" w:hAnsi="Times New Roman" w:cs="Times New Roman"/>
          <w:sz w:val="28"/>
          <w:szCs w:val="28"/>
        </w:rPr>
        <w:t>управлени</w:t>
      </w:r>
      <w:r w:rsidR="00B62B15">
        <w:rPr>
          <w:rFonts w:ascii="Times New Roman" w:hAnsi="Times New Roman" w:cs="Times New Roman"/>
          <w:sz w:val="28"/>
          <w:szCs w:val="28"/>
        </w:rPr>
        <w:t>ю</w:t>
      </w:r>
      <w:r w:rsidRPr="00891A68">
        <w:rPr>
          <w:rFonts w:ascii="Times New Roman" w:hAnsi="Times New Roman" w:cs="Times New Roman"/>
          <w:sz w:val="28"/>
          <w:szCs w:val="28"/>
        </w:rPr>
        <w:t xml:space="preserve"> Минюст</w:t>
      </w:r>
      <w:r w:rsidR="00533B1C" w:rsidRPr="00891A68">
        <w:rPr>
          <w:rFonts w:ascii="Times New Roman" w:hAnsi="Times New Roman" w:cs="Times New Roman"/>
          <w:sz w:val="28"/>
          <w:szCs w:val="28"/>
        </w:rPr>
        <w:t>а</w:t>
      </w:r>
      <w:r w:rsidRPr="00891A68">
        <w:rPr>
          <w:rFonts w:ascii="Times New Roman" w:hAnsi="Times New Roman" w:cs="Times New Roman"/>
          <w:sz w:val="28"/>
          <w:szCs w:val="28"/>
        </w:rPr>
        <w:t xml:space="preserve"> Республики Тыва по изменению в Устав - 1 решение, </w:t>
      </w:r>
      <w:r w:rsidR="00B62B15">
        <w:rPr>
          <w:rFonts w:ascii="Times New Roman" w:hAnsi="Times New Roman" w:cs="Times New Roman"/>
          <w:sz w:val="28"/>
          <w:szCs w:val="28"/>
        </w:rPr>
        <w:t xml:space="preserve">по Межрайонной прокуратуре </w:t>
      </w:r>
      <w:r w:rsidRPr="00891A68">
        <w:rPr>
          <w:rFonts w:ascii="Times New Roman" w:hAnsi="Times New Roman" w:cs="Times New Roman"/>
          <w:sz w:val="28"/>
          <w:szCs w:val="28"/>
        </w:rPr>
        <w:t>-</w:t>
      </w:r>
      <w:r w:rsidR="00B62B15">
        <w:rPr>
          <w:rFonts w:ascii="Times New Roman" w:hAnsi="Times New Roman" w:cs="Times New Roman"/>
          <w:sz w:val="28"/>
          <w:szCs w:val="28"/>
        </w:rPr>
        <w:t xml:space="preserve"> </w:t>
      </w:r>
      <w:r w:rsidRPr="00891A68">
        <w:rPr>
          <w:rFonts w:ascii="Times New Roman" w:hAnsi="Times New Roman" w:cs="Times New Roman"/>
          <w:sz w:val="28"/>
          <w:szCs w:val="28"/>
        </w:rPr>
        <w:t xml:space="preserve">4 (Решение от 30.04.2019 №13 «О внесении изменений и дополнений в Положение О КСО МР «КК» РТ; Решение от 30.04.2019 №13 «О внесении изменений в Положение о муниципальной службе МР «КК» РТ; Решение от 21.06.2019 г. №27 о назначении исполняющим обязанности председателя администрации, решение об утверждении порядка организации и проведения общественных </w:t>
      </w:r>
      <w:r w:rsidRPr="00891A68">
        <w:rPr>
          <w:rFonts w:ascii="Times New Roman" w:hAnsi="Times New Roman" w:cs="Times New Roman"/>
          <w:sz w:val="28"/>
          <w:szCs w:val="28"/>
        </w:rPr>
        <w:lastRenderedPageBreak/>
        <w:t>обсуждений, публичных слушаний на территории МР «КК» по проекту документа территориального планирования, градостроительного зонирования, проектам планирования, проектам планировки территории, проектам межевания , проектам правил благоустройства территорий)</w:t>
      </w:r>
    </w:p>
    <w:p w:rsidR="003302B4" w:rsidRPr="00891A68" w:rsidRDefault="003302B4" w:rsidP="00B62B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A68">
        <w:rPr>
          <w:rFonts w:ascii="Times New Roman" w:hAnsi="Times New Roman" w:cs="Times New Roman"/>
          <w:sz w:val="28"/>
          <w:szCs w:val="28"/>
        </w:rPr>
        <w:t>Принят новый Устав муниципального района, т.к. устав в старой редакции был утвержден в 2011 г., и за это время было внесено много изменений и дополнений федеральным законодательством. Чтобы систематизировать нововведения было решено утвердить Устав МР «</w:t>
      </w:r>
      <w:proofErr w:type="spellStart"/>
      <w:r w:rsidRPr="00891A68">
        <w:rPr>
          <w:rFonts w:ascii="Times New Roman" w:hAnsi="Times New Roman" w:cs="Times New Roman"/>
          <w:sz w:val="28"/>
          <w:szCs w:val="28"/>
        </w:rPr>
        <w:t>К</w:t>
      </w:r>
      <w:r w:rsidR="00B62B15">
        <w:rPr>
          <w:rFonts w:ascii="Times New Roman" w:hAnsi="Times New Roman" w:cs="Times New Roman"/>
          <w:sz w:val="28"/>
          <w:szCs w:val="28"/>
        </w:rPr>
        <w:t>ызылский</w:t>
      </w:r>
      <w:proofErr w:type="spellEnd"/>
      <w:r w:rsidR="00B6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1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91A68">
        <w:rPr>
          <w:rFonts w:ascii="Times New Roman" w:hAnsi="Times New Roman" w:cs="Times New Roman"/>
          <w:sz w:val="28"/>
          <w:szCs w:val="28"/>
        </w:rPr>
        <w:t>» в новой редакции.</w:t>
      </w:r>
    </w:p>
    <w:p w:rsidR="00B62B15" w:rsidRDefault="003302B4" w:rsidP="00B6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2B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Анализ принятых решений Хурала представителей показал, что </w:t>
      </w:r>
      <w:r w:rsidR="00B62B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2B15" w:rsidRPr="00B62B15">
        <w:rPr>
          <w:rFonts w:ascii="Times New Roman" w:eastAsia="Times New Roman" w:hAnsi="Times New Roman" w:cs="Times New Roman"/>
          <w:sz w:val="28"/>
          <w:szCs w:val="28"/>
        </w:rPr>
        <w:t>ак и в прошлом году наибольший удельный вес приходится на решения, регулирующие правоотношения в сфере бюджетного регулирования- 5,   социальн</w:t>
      </w:r>
      <w:r w:rsidR="00B62B15">
        <w:rPr>
          <w:rFonts w:ascii="Times New Roman" w:eastAsia="Times New Roman" w:hAnsi="Times New Roman" w:cs="Times New Roman"/>
          <w:sz w:val="28"/>
          <w:szCs w:val="28"/>
        </w:rPr>
        <w:t>о- экономического развития - 4.</w:t>
      </w:r>
      <w:r w:rsidRPr="00891A68">
        <w:rPr>
          <w:rFonts w:ascii="Times New Roman" w:hAnsi="Times New Roman" w:cs="Times New Roman"/>
          <w:sz w:val="28"/>
          <w:szCs w:val="28"/>
        </w:rPr>
        <w:t>Хурал представителей МР «</w:t>
      </w:r>
      <w:proofErr w:type="spellStart"/>
      <w:r w:rsidRPr="00891A68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891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A6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91A68">
        <w:rPr>
          <w:rFonts w:ascii="Times New Roman" w:hAnsi="Times New Roman" w:cs="Times New Roman"/>
          <w:sz w:val="28"/>
          <w:szCs w:val="28"/>
        </w:rPr>
        <w:t>» совместно с администрацией в ходе исполнения бюджета строго соблюдал мероприятия, направленные на оздоровление финансов: предельная численность работников ОМС не превышала установленный лимит, не допускались факты завышения доходов бюджета и принятия новых, необеспеченных расходных обязательств, обеспечены условия долевого финансирования за счет средств местного бюджета по направлениям, установленным республиканским законодательством, а также выполнялись мероприятия по мобилизации доходов и оптимизации расходов местного бюджета.</w:t>
      </w:r>
    </w:p>
    <w:p w:rsidR="00B62B15" w:rsidRDefault="00B62B15" w:rsidP="00B6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02B4" w:rsidRPr="00891A68">
        <w:rPr>
          <w:rFonts w:ascii="Times New Roman" w:hAnsi="Times New Roman" w:cs="Times New Roman"/>
          <w:sz w:val="28"/>
          <w:szCs w:val="28"/>
        </w:rPr>
        <w:t xml:space="preserve">Что касается нормотворческой деятельности, она направлена на совершенствование нормативно- правовой базы муниципального района, т.е. принятие новых НПА, внесения изменений в действующие НПА, т.к. наше законодательство постоянно усовершенствуется.  Все проекты НПА проходят антикоррупционную экспертизу в </w:t>
      </w:r>
      <w:proofErr w:type="spellStart"/>
      <w:r w:rsidR="003302B4" w:rsidRPr="00891A68">
        <w:rPr>
          <w:rFonts w:ascii="Times New Roman" w:hAnsi="Times New Roman" w:cs="Times New Roman"/>
          <w:sz w:val="28"/>
          <w:szCs w:val="28"/>
        </w:rPr>
        <w:t>Кызылской</w:t>
      </w:r>
      <w:proofErr w:type="spellEnd"/>
      <w:r w:rsidR="003302B4" w:rsidRPr="00891A68">
        <w:rPr>
          <w:rFonts w:ascii="Times New Roman" w:hAnsi="Times New Roman" w:cs="Times New Roman"/>
          <w:sz w:val="28"/>
          <w:szCs w:val="28"/>
        </w:rPr>
        <w:t xml:space="preserve"> межрайонной Прокуратуре и только после проведения экспертизы и получения положительного заключения выносятся на заседания сессии. Прокурор или помощники прокурора в обязательном порядке присутствуют на сессиях Хурала представителей </w:t>
      </w:r>
      <w:proofErr w:type="gramStart"/>
      <w:r w:rsidR="003302B4" w:rsidRPr="00891A68">
        <w:rPr>
          <w:rFonts w:ascii="Times New Roman" w:hAnsi="Times New Roman" w:cs="Times New Roman"/>
          <w:sz w:val="28"/>
          <w:szCs w:val="28"/>
        </w:rPr>
        <w:t>МР  «</w:t>
      </w:r>
      <w:proofErr w:type="spellStart"/>
      <w:proofErr w:type="gramEnd"/>
      <w:r w:rsidR="003302B4" w:rsidRPr="00891A68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3302B4" w:rsidRPr="00891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2B4" w:rsidRPr="00891A6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302B4" w:rsidRPr="00891A68">
        <w:rPr>
          <w:rFonts w:ascii="Times New Roman" w:hAnsi="Times New Roman" w:cs="Times New Roman"/>
          <w:sz w:val="28"/>
          <w:szCs w:val="28"/>
        </w:rPr>
        <w:t xml:space="preserve">», при необходимости выступают, дают пояснения. </w:t>
      </w:r>
    </w:p>
    <w:p w:rsidR="003302B4" w:rsidRPr="00B62B15" w:rsidRDefault="00B62B15" w:rsidP="00B6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02B4" w:rsidRPr="00891A68">
        <w:rPr>
          <w:rFonts w:ascii="Times New Roman" w:hAnsi="Times New Roman" w:cs="Times New Roman"/>
          <w:sz w:val="28"/>
          <w:szCs w:val="28"/>
        </w:rPr>
        <w:t xml:space="preserve">В то же время отмечаю </w:t>
      </w:r>
      <w:proofErr w:type="gramStart"/>
      <w:r w:rsidR="003302B4" w:rsidRPr="00891A68">
        <w:rPr>
          <w:rFonts w:ascii="Times New Roman" w:hAnsi="Times New Roman" w:cs="Times New Roman"/>
          <w:sz w:val="28"/>
          <w:szCs w:val="28"/>
        </w:rPr>
        <w:t>слабую  работу</w:t>
      </w:r>
      <w:proofErr w:type="gramEnd"/>
      <w:r w:rsidR="003302B4" w:rsidRPr="00891A68">
        <w:rPr>
          <w:rFonts w:ascii="Times New Roman" w:hAnsi="Times New Roman" w:cs="Times New Roman"/>
          <w:sz w:val="28"/>
          <w:szCs w:val="28"/>
        </w:rPr>
        <w:t xml:space="preserve"> с проектами НПА Глав сельских поселений </w:t>
      </w:r>
      <w:proofErr w:type="spellStart"/>
      <w:r w:rsidR="003302B4" w:rsidRPr="00891A68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3302B4" w:rsidRPr="00891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2B4" w:rsidRPr="00891A6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02B4" w:rsidRPr="00891A68">
        <w:rPr>
          <w:rFonts w:ascii="Times New Roman" w:hAnsi="Times New Roman" w:cs="Times New Roman"/>
          <w:sz w:val="28"/>
          <w:szCs w:val="28"/>
        </w:rPr>
        <w:t xml:space="preserve">. Фактически </w:t>
      </w:r>
      <w:r>
        <w:rPr>
          <w:rFonts w:ascii="Times New Roman" w:hAnsi="Times New Roman" w:cs="Times New Roman"/>
          <w:sz w:val="28"/>
          <w:szCs w:val="28"/>
        </w:rPr>
        <w:t xml:space="preserve">ни один Глава не предоставляет </w:t>
      </w:r>
      <w:r w:rsidR="003302B4" w:rsidRPr="00891A68">
        <w:rPr>
          <w:rFonts w:ascii="Times New Roman" w:hAnsi="Times New Roman" w:cs="Times New Roman"/>
          <w:sz w:val="28"/>
          <w:szCs w:val="28"/>
        </w:rPr>
        <w:t xml:space="preserve">проекты решений на предварительную экспертизу в </w:t>
      </w:r>
      <w:proofErr w:type="spellStart"/>
      <w:r w:rsidR="003302B4" w:rsidRPr="00891A68">
        <w:rPr>
          <w:rFonts w:ascii="Times New Roman" w:hAnsi="Times New Roman" w:cs="Times New Roman"/>
          <w:sz w:val="28"/>
          <w:szCs w:val="28"/>
        </w:rPr>
        <w:t>Кызылскую</w:t>
      </w:r>
      <w:proofErr w:type="spellEnd"/>
      <w:r w:rsidR="003302B4" w:rsidRPr="00891A6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ежрайонную прокуратуру. Так же </w:t>
      </w:r>
      <w:r w:rsidR="003302B4" w:rsidRPr="00891A68">
        <w:rPr>
          <w:rFonts w:ascii="Times New Roman" w:hAnsi="Times New Roman" w:cs="Times New Roman"/>
          <w:sz w:val="28"/>
          <w:szCs w:val="28"/>
        </w:rPr>
        <w:t xml:space="preserve">не приглашают </w:t>
      </w:r>
      <w:proofErr w:type="gramStart"/>
      <w:r w:rsidR="003302B4" w:rsidRPr="00891A68">
        <w:rPr>
          <w:rFonts w:ascii="Times New Roman" w:hAnsi="Times New Roman" w:cs="Times New Roman"/>
          <w:sz w:val="28"/>
          <w:szCs w:val="28"/>
        </w:rPr>
        <w:t>помощников</w:t>
      </w:r>
      <w:r w:rsidR="00533B1C" w:rsidRPr="00891A68">
        <w:rPr>
          <w:rFonts w:ascii="Times New Roman" w:hAnsi="Times New Roman" w:cs="Times New Roman"/>
          <w:sz w:val="28"/>
          <w:szCs w:val="28"/>
        </w:rPr>
        <w:t xml:space="preserve">  Прокурора</w:t>
      </w:r>
      <w:proofErr w:type="gramEnd"/>
      <w:r w:rsidR="00533B1C" w:rsidRPr="00891A68">
        <w:rPr>
          <w:rFonts w:ascii="Times New Roman" w:hAnsi="Times New Roman" w:cs="Times New Roman"/>
          <w:sz w:val="28"/>
          <w:szCs w:val="28"/>
        </w:rPr>
        <w:t xml:space="preserve"> на заседания сессии, кроме </w:t>
      </w:r>
      <w:proofErr w:type="spellStart"/>
      <w:r w:rsidR="00533B1C" w:rsidRPr="00891A6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33B1C" w:rsidRPr="00891A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3B1C" w:rsidRPr="00891A68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A270EF">
        <w:rPr>
          <w:rFonts w:ascii="Times New Roman" w:hAnsi="Times New Roman" w:cs="Times New Roman"/>
          <w:sz w:val="28"/>
          <w:szCs w:val="28"/>
        </w:rPr>
        <w:t>-  3</w:t>
      </w:r>
      <w:r w:rsidR="00533B1C" w:rsidRPr="00891A6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91A68" w:rsidRPr="00891A68">
        <w:rPr>
          <w:rFonts w:ascii="Times New Roman" w:hAnsi="Times New Roman" w:cs="Times New Roman"/>
          <w:sz w:val="28"/>
          <w:szCs w:val="28"/>
        </w:rPr>
        <w:t xml:space="preserve">я </w:t>
      </w:r>
      <w:r w:rsidR="00A270EF">
        <w:rPr>
          <w:rFonts w:ascii="Times New Roman" w:hAnsi="Times New Roman" w:cs="Times New Roman"/>
          <w:sz w:val="28"/>
          <w:szCs w:val="28"/>
        </w:rPr>
        <w:t>проведены с участием заместителя</w:t>
      </w:r>
      <w:r w:rsidR="00891A68" w:rsidRPr="00891A68">
        <w:rPr>
          <w:rFonts w:ascii="Times New Roman" w:hAnsi="Times New Roman" w:cs="Times New Roman"/>
          <w:sz w:val="28"/>
          <w:szCs w:val="28"/>
        </w:rPr>
        <w:t xml:space="preserve"> прокурора.</w:t>
      </w:r>
    </w:p>
    <w:p w:rsidR="00B62B15" w:rsidRDefault="003302B4" w:rsidP="00B62B1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68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главных показателей эффективност</w:t>
      </w:r>
      <w:r w:rsidR="00891A68" w:rsidRPr="00891A68">
        <w:rPr>
          <w:rFonts w:ascii="Times New Roman" w:eastAsia="Times New Roman" w:hAnsi="Times New Roman" w:cs="Times New Roman"/>
          <w:sz w:val="28"/>
          <w:szCs w:val="28"/>
        </w:rPr>
        <w:t xml:space="preserve">и работы муниципального </w:t>
      </w:r>
      <w:proofErr w:type="gramStart"/>
      <w:r w:rsidR="00891A68" w:rsidRPr="00891A6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891A68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62B15">
        <w:rPr>
          <w:rFonts w:ascii="Times New Roman" w:eastAsia="Times New Roman" w:hAnsi="Times New Roman" w:cs="Times New Roman"/>
          <w:b/>
          <w:sz w:val="28"/>
          <w:szCs w:val="28"/>
        </w:rPr>
        <w:t>является обеспечение бюджетного процесса</w:t>
      </w:r>
      <w:r w:rsidRPr="00891A68">
        <w:rPr>
          <w:rFonts w:ascii="Times New Roman" w:eastAsia="Times New Roman" w:hAnsi="Times New Roman" w:cs="Times New Roman"/>
          <w:sz w:val="28"/>
          <w:szCs w:val="28"/>
        </w:rPr>
        <w:t>, повышение результативности бюджетных расходов и рост собственных доходов, осуществление бесперебойного финансирования всех бюджетных назначений и исполнение взятых на себя обязательств. Бюджет муниципального района «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>» формируется за счет налоговых и неналоговых доходов, а также межбюджетных трансфертов (дотаций, субвенций), которые ежегодно определяются решением Хурала представителей муниципального района «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>». Утверждая бюджет, Хурал представителей закрепляет объемы финансирования по расходным статьям, исходя из приоритетов очередного финансового года, в соответствии с принятыми расходными обязательствами. Расходные обязательства определяются в соответствии с вопросами местного значения, которые призваны решать органы местного самоуправления и которые устанавливаются федеральными законами Российской Федерации и законами Республики Тыва. Общий объем доходов бюджета муниципального района «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» на 2019 год составляет в сумме 1032 330,2 </w:t>
      </w:r>
      <w:proofErr w:type="spellStart"/>
      <w:proofErr w:type="gramStart"/>
      <w:r w:rsidRPr="00891A68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, общий объем расходов бюджета в сумме 1038 067,5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, дефицит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кожуунного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бюджета в сумме 5737,3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. В течение года производились уточнения бюджета в связи с выделением дополнительных денежных средств из других уровней бюджета. Что касается исполнения расходной части бюджета, то расходы производились в соответствии с утвержденным бюджетом на 2019 год с учетом вносимых в него изменений и дополнений, согласно действующему законодательству. </w:t>
      </w:r>
    </w:p>
    <w:p w:rsidR="003302B4" w:rsidRPr="00891A68" w:rsidRDefault="003302B4" w:rsidP="00B62B1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Вносили изменения в бюджет по доходам увеличение на сумму 83815 </w:t>
      </w:r>
      <w:proofErr w:type="spellStart"/>
      <w:proofErr w:type="gramStart"/>
      <w:r w:rsidRPr="00891A68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, по расходам увеличение на сумму 83815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сумму по  выделению 597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для ремонта котлов в МУП «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Сукпактеплоэнерго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» , ежегодно утверждаются  объекты дорожного  хозяйства, подлежащих финансированию в текущем году, на 285, 7 тыс.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увеличение МРОТ работникам культуры, 33 тыс. 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на коммунальные расходы  с. Кара-</w:t>
      </w:r>
      <w:proofErr w:type="spellStart"/>
      <w:r w:rsidRPr="00891A68">
        <w:rPr>
          <w:rFonts w:ascii="Times New Roman" w:eastAsia="Times New Roman" w:hAnsi="Times New Roman" w:cs="Times New Roman"/>
          <w:sz w:val="28"/>
          <w:szCs w:val="28"/>
        </w:rPr>
        <w:t>Хаак</w:t>
      </w:r>
      <w:proofErr w:type="spellEnd"/>
      <w:r w:rsidRPr="00891A68">
        <w:rPr>
          <w:rFonts w:ascii="Times New Roman" w:eastAsia="Times New Roman" w:hAnsi="Times New Roman" w:cs="Times New Roman"/>
          <w:sz w:val="28"/>
          <w:szCs w:val="28"/>
        </w:rPr>
        <w:t xml:space="preserve">  и т.д. </w:t>
      </w:r>
    </w:p>
    <w:p w:rsidR="00AC3C35" w:rsidRPr="00503BC6" w:rsidRDefault="003302B4" w:rsidP="00B6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F4036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</w:t>
      </w:r>
      <w:r w:rsidR="00AC3C35" w:rsidRPr="005E0D83">
        <w:rPr>
          <w:rFonts w:ascii="Times New Roman" w:hAnsi="Times New Roman" w:cs="Times New Roman"/>
          <w:sz w:val="28"/>
          <w:szCs w:val="28"/>
        </w:rPr>
        <w:t xml:space="preserve"> Реализуя </w:t>
      </w:r>
      <w:r w:rsidR="00AC3C35" w:rsidRPr="005E0D83">
        <w:rPr>
          <w:rFonts w:ascii="Times New Roman" w:hAnsi="Times New Roman" w:cs="Times New Roman"/>
          <w:b/>
          <w:sz w:val="28"/>
          <w:szCs w:val="28"/>
        </w:rPr>
        <w:t>Положения о Почетной грамоте</w:t>
      </w:r>
      <w:r w:rsidR="004F1DD5">
        <w:rPr>
          <w:rFonts w:ascii="Times New Roman" w:hAnsi="Times New Roman" w:cs="Times New Roman"/>
          <w:sz w:val="28"/>
          <w:szCs w:val="28"/>
        </w:rPr>
        <w:t xml:space="preserve">, </w:t>
      </w:r>
      <w:r w:rsidR="00AC3C35" w:rsidRPr="005E0D83">
        <w:rPr>
          <w:rFonts w:ascii="Times New Roman" w:hAnsi="Times New Roman" w:cs="Times New Roman"/>
          <w:sz w:val="28"/>
          <w:szCs w:val="28"/>
        </w:rPr>
        <w:t>Хурал представителей</w:t>
      </w:r>
      <w:r w:rsidR="004F1DD5">
        <w:rPr>
          <w:rFonts w:ascii="Times New Roman" w:hAnsi="Times New Roman" w:cs="Times New Roman"/>
          <w:sz w:val="28"/>
          <w:szCs w:val="28"/>
        </w:rPr>
        <w:t>,</w:t>
      </w:r>
      <w:r w:rsidR="00AC3C35" w:rsidRPr="005E0D83">
        <w:rPr>
          <w:rFonts w:ascii="Times New Roman" w:hAnsi="Times New Roman" w:cs="Times New Roman"/>
          <w:sz w:val="28"/>
          <w:szCs w:val="28"/>
        </w:rPr>
        <w:t xml:space="preserve"> Глава района являются ини</w:t>
      </w:r>
      <w:r w:rsidR="006F7723">
        <w:rPr>
          <w:rFonts w:ascii="Times New Roman" w:hAnsi="Times New Roman" w:cs="Times New Roman"/>
          <w:sz w:val="28"/>
          <w:szCs w:val="28"/>
        </w:rPr>
        <w:t xml:space="preserve">циаторами награждения граждан, </w:t>
      </w:r>
      <w:r w:rsidR="00AC3C35" w:rsidRPr="005E0D83">
        <w:rPr>
          <w:rFonts w:ascii="Times New Roman" w:hAnsi="Times New Roman" w:cs="Times New Roman"/>
          <w:sz w:val="28"/>
          <w:szCs w:val="28"/>
        </w:rPr>
        <w:t>творческих коллективов за плодотворную деятельность, активную депутатскую деятельность, активное участие в подготовке значимых мероприятий, а также в связи с профессиональными праздниками</w:t>
      </w:r>
      <w:r w:rsidR="00C22B54">
        <w:rPr>
          <w:rFonts w:ascii="Times New Roman" w:hAnsi="Times New Roman" w:cs="Times New Roman"/>
          <w:sz w:val="28"/>
          <w:szCs w:val="28"/>
        </w:rPr>
        <w:t xml:space="preserve">. В 2019 </w:t>
      </w:r>
      <w:r w:rsidR="004F1DD5" w:rsidRPr="00891A68">
        <w:rPr>
          <w:rFonts w:ascii="Times New Roman" w:hAnsi="Times New Roman" w:cs="Times New Roman"/>
          <w:sz w:val="28"/>
          <w:szCs w:val="28"/>
        </w:rPr>
        <w:t xml:space="preserve">году </w:t>
      </w:r>
      <w:r w:rsidR="00891A68" w:rsidRPr="00891A68">
        <w:rPr>
          <w:rFonts w:ascii="Times New Roman" w:hAnsi="Times New Roman" w:cs="Times New Roman"/>
          <w:sz w:val="28"/>
          <w:szCs w:val="28"/>
        </w:rPr>
        <w:t>было   вручено 24</w:t>
      </w:r>
      <w:r w:rsidR="00AC3C35" w:rsidRPr="00891A68">
        <w:rPr>
          <w:rFonts w:ascii="Times New Roman" w:hAnsi="Times New Roman" w:cs="Times New Roman"/>
          <w:sz w:val="28"/>
          <w:szCs w:val="28"/>
        </w:rPr>
        <w:t xml:space="preserve"> Почетных Грамот</w:t>
      </w:r>
      <w:r w:rsidR="004F1DD5" w:rsidRPr="00891A68">
        <w:rPr>
          <w:rFonts w:ascii="Times New Roman" w:hAnsi="Times New Roman" w:cs="Times New Roman"/>
          <w:sz w:val="28"/>
          <w:szCs w:val="28"/>
        </w:rPr>
        <w:t>ы</w:t>
      </w:r>
      <w:r w:rsidR="00AC3C35" w:rsidRPr="00891A68">
        <w:rPr>
          <w:rFonts w:ascii="Times New Roman" w:hAnsi="Times New Roman" w:cs="Times New Roman"/>
          <w:sz w:val="28"/>
          <w:szCs w:val="28"/>
        </w:rPr>
        <w:t xml:space="preserve"> Хурала </w:t>
      </w:r>
      <w:proofErr w:type="gramStart"/>
      <w:r w:rsidR="00AC3C35" w:rsidRPr="00891A68">
        <w:rPr>
          <w:rFonts w:ascii="Times New Roman" w:hAnsi="Times New Roman" w:cs="Times New Roman"/>
          <w:sz w:val="28"/>
          <w:szCs w:val="28"/>
        </w:rPr>
        <w:t>пр</w:t>
      </w:r>
      <w:r w:rsidR="00891A68" w:rsidRPr="00891A68">
        <w:rPr>
          <w:rFonts w:ascii="Times New Roman" w:hAnsi="Times New Roman" w:cs="Times New Roman"/>
          <w:sz w:val="28"/>
          <w:szCs w:val="28"/>
        </w:rPr>
        <w:t>едставителей .</w:t>
      </w:r>
      <w:proofErr w:type="gramEnd"/>
      <w:r w:rsidR="004F1DD5" w:rsidRPr="00891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AB" w:rsidRDefault="00503BC6" w:rsidP="000A0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B54">
        <w:rPr>
          <w:rFonts w:ascii="Times New Roman" w:hAnsi="Times New Roman" w:cs="Times New Roman"/>
          <w:sz w:val="28"/>
          <w:szCs w:val="28"/>
        </w:rPr>
        <w:t>В 2019г звания</w:t>
      </w:r>
      <w:r w:rsidR="00AC3C35"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AC3C35" w:rsidRPr="005E0D83">
        <w:rPr>
          <w:rFonts w:ascii="Times New Roman" w:hAnsi="Times New Roman" w:cs="Times New Roman"/>
          <w:b/>
          <w:sz w:val="28"/>
          <w:szCs w:val="28"/>
        </w:rPr>
        <w:t xml:space="preserve">«Почетный гражданин </w:t>
      </w:r>
      <w:proofErr w:type="spellStart"/>
      <w:r w:rsidR="00AC3C35" w:rsidRPr="005E0D83"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 w:rsidR="00AC3C35" w:rsidRPr="005E0D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3C35" w:rsidRPr="005E0D83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AC3C35" w:rsidRPr="005E0D83">
        <w:rPr>
          <w:rFonts w:ascii="Times New Roman" w:hAnsi="Times New Roman" w:cs="Times New Roman"/>
          <w:b/>
          <w:sz w:val="28"/>
          <w:szCs w:val="28"/>
        </w:rPr>
        <w:t>»</w:t>
      </w:r>
      <w:r w:rsidR="00AC3C35" w:rsidRPr="005E0D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AC3C35" w:rsidRPr="005E0D83">
        <w:rPr>
          <w:rFonts w:ascii="Times New Roman" w:hAnsi="Times New Roman" w:cs="Times New Roman"/>
          <w:sz w:val="28"/>
          <w:szCs w:val="28"/>
        </w:rPr>
        <w:t>удостоен</w:t>
      </w:r>
      <w:r w:rsidR="00C22B54">
        <w:rPr>
          <w:rFonts w:ascii="Times New Roman" w:hAnsi="Times New Roman" w:cs="Times New Roman"/>
          <w:sz w:val="28"/>
          <w:szCs w:val="28"/>
        </w:rPr>
        <w:t>ы</w:t>
      </w:r>
      <w:r w:rsidR="00AC3C35" w:rsidRPr="005E0D83">
        <w:rPr>
          <w:rFonts w:ascii="Times New Roman" w:hAnsi="Times New Roman" w:cs="Times New Roman"/>
          <w:sz w:val="28"/>
          <w:szCs w:val="28"/>
        </w:rPr>
        <w:t xml:space="preserve">  </w:t>
      </w:r>
      <w:r w:rsidR="00DB4258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DB4258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891A68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891A68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891A68">
        <w:rPr>
          <w:rFonts w:ascii="Times New Roman" w:hAnsi="Times New Roman" w:cs="Times New Roman"/>
          <w:sz w:val="28"/>
          <w:szCs w:val="28"/>
        </w:rPr>
        <w:t xml:space="preserve"> Лидия Александровна </w:t>
      </w:r>
      <w:r w:rsidR="00DB4258">
        <w:rPr>
          <w:rFonts w:ascii="Times New Roman" w:hAnsi="Times New Roman" w:cs="Times New Roman"/>
          <w:sz w:val="28"/>
          <w:szCs w:val="28"/>
        </w:rPr>
        <w:t xml:space="preserve"> с. Кара-</w:t>
      </w:r>
      <w:proofErr w:type="spellStart"/>
      <w:r w:rsidR="00DB4258"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 w:rsidR="00DB4258">
        <w:rPr>
          <w:rFonts w:ascii="Times New Roman" w:hAnsi="Times New Roman" w:cs="Times New Roman"/>
          <w:sz w:val="28"/>
          <w:szCs w:val="28"/>
        </w:rPr>
        <w:t xml:space="preserve">, </w:t>
      </w:r>
      <w:r w:rsidR="00DB4258">
        <w:rPr>
          <w:rFonts w:ascii="Times New Roman" w:hAnsi="Times New Roman" w:cs="Times New Roman"/>
          <w:sz w:val="28"/>
          <w:szCs w:val="28"/>
        </w:rPr>
        <w:lastRenderedPageBreak/>
        <w:t xml:space="preserve">учитель русского языка и литературы; </w:t>
      </w:r>
      <w:proofErr w:type="spellStart"/>
      <w:r w:rsidR="00DB4258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DB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258">
        <w:rPr>
          <w:rFonts w:ascii="Times New Roman" w:hAnsi="Times New Roman" w:cs="Times New Roman"/>
          <w:sz w:val="28"/>
          <w:szCs w:val="28"/>
        </w:rPr>
        <w:t>Каажай</w:t>
      </w:r>
      <w:proofErr w:type="spellEnd"/>
      <w:r w:rsidR="00DB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258">
        <w:rPr>
          <w:rFonts w:ascii="Times New Roman" w:hAnsi="Times New Roman" w:cs="Times New Roman"/>
          <w:sz w:val="28"/>
          <w:szCs w:val="28"/>
        </w:rPr>
        <w:t>Чадамбаевич</w:t>
      </w:r>
      <w:proofErr w:type="spellEnd"/>
      <w:r w:rsidR="00DB425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DB4258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="00DB4258">
        <w:rPr>
          <w:rFonts w:ascii="Times New Roman" w:hAnsi="Times New Roman" w:cs="Times New Roman"/>
          <w:sz w:val="28"/>
          <w:szCs w:val="28"/>
        </w:rPr>
        <w:t xml:space="preserve">, всю жизнь проработавший чабаном; </w:t>
      </w:r>
      <w:proofErr w:type="spellStart"/>
      <w:r w:rsidR="00DB425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DB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258">
        <w:rPr>
          <w:rFonts w:ascii="Times New Roman" w:hAnsi="Times New Roman" w:cs="Times New Roman"/>
          <w:sz w:val="28"/>
          <w:szCs w:val="28"/>
        </w:rPr>
        <w:t>Хирлиг-оол</w:t>
      </w:r>
      <w:proofErr w:type="spellEnd"/>
      <w:r w:rsidR="00DB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258">
        <w:rPr>
          <w:rFonts w:ascii="Times New Roman" w:hAnsi="Times New Roman" w:cs="Times New Roman"/>
          <w:sz w:val="28"/>
          <w:szCs w:val="28"/>
        </w:rPr>
        <w:t>Борзукович</w:t>
      </w:r>
      <w:proofErr w:type="spellEnd"/>
      <w:r w:rsidR="00DB4258">
        <w:rPr>
          <w:rFonts w:ascii="Times New Roman" w:hAnsi="Times New Roman" w:cs="Times New Roman"/>
          <w:sz w:val="28"/>
          <w:szCs w:val="28"/>
        </w:rPr>
        <w:t>, с. Баян-Кол</w:t>
      </w:r>
      <w:r w:rsidR="000A06AB">
        <w:rPr>
          <w:rFonts w:ascii="Times New Roman" w:hAnsi="Times New Roman" w:cs="Times New Roman"/>
          <w:sz w:val="28"/>
          <w:szCs w:val="28"/>
        </w:rPr>
        <w:t xml:space="preserve">, заслуженный животновод Республики Тыва. </w:t>
      </w:r>
    </w:p>
    <w:p w:rsidR="000A06AB" w:rsidRDefault="000A06AB" w:rsidP="000A0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1FC" w:rsidRPr="004F1DD5">
        <w:rPr>
          <w:rFonts w:ascii="Times New Roman" w:hAnsi="Times New Roman" w:cs="Times New Roman"/>
          <w:sz w:val="28"/>
          <w:szCs w:val="28"/>
        </w:rPr>
        <w:t>Только совместно с населением,</w:t>
      </w:r>
      <w:r w:rsidR="00C461FC" w:rsidRPr="005E0D83">
        <w:rPr>
          <w:rFonts w:ascii="Times New Roman" w:hAnsi="Times New Roman" w:cs="Times New Roman"/>
          <w:sz w:val="28"/>
          <w:szCs w:val="28"/>
        </w:rPr>
        <w:t xml:space="preserve"> при самом активном участии наиболее передовых его представителей возможно конструктивное, многопл</w:t>
      </w:r>
      <w:r w:rsidR="00AC3C35" w:rsidRPr="005E0D83">
        <w:rPr>
          <w:rFonts w:ascii="Times New Roman" w:hAnsi="Times New Roman" w:cs="Times New Roman"/>
          <w:sz w:val="28"/>
          <w:szCs w:val="28"/>
        </w:rPr>
        <w:t xml:space="preserve">ановое развитие территории. </w:t>
      </w:r>
      <w:proofErr w:type="gramStart"/>
      <w:r w:rsidR="00AC3C35" w:rsidRPr="005E0D83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C461FC" w:rsidRPr="005E0D83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C461FC" w:rsidRPr="005E0D83">
        <w:rPr>
          <w:rFonts w:ascii="Times New Roman" w:hAnsi="Times New Roman" w:cs="Times New Roman"/>
          <w:sz w:val="28"/>
          <w:szCs w:val="28"/>
        </w:rPr>
        <w:t xml:space="preserve"> форм непосредственного участия населения в решении вопросов местного значения и иных вопросов, </w:t>
      </w:r>
      <w:r w:rsidR="00AC3C35" w:rsidRPr="005E0D83">
        <w:rPr>
          <w:rFonts w:ascii="Times New Roman" w:hAnsi="Times New Roman" w:cs="Times New Roman"/>
          <w:sz w:val="28"/>
          <w:szCs w:val="28"/>
        </w:rPr>
        <w:t>касающихся развития территории являются</w:t>
      </w:r>
      <w:r w:rsidR="00C461FC" w:rsidRPr="005E0D83">
        <w:rPr>
          <w:rFonts w:ascii="Times New Roman" w:hAnsi="Times New Roman" w:cs="Times New Roman"/>
          <w:sz w:val="28"/>
          <w:szCs w:val="28"/>
        </w:rPr>
        <w:t xml:space="preserve"> публичные слушания. </w:t>
      </w:r>
    </w:p>
    <w:p w:rsidR="006429B8" w:rsidRPr="005E0D83" w:rsidRDefault="000A06AB" w:rsidP="000A06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61FC" w:rsidRPr="005E0D83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  <w:r w:rsidR="00C461FC" w:rsidRPr="005E0D83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Положением </w:t>
      </w:r>
      <w:r w:rsidR="006F7723">
        <w:rPr>
          <w:rFonts w:ascii="Times New Roman" w:hAnsi="Times New Roman" w:cs="Times New Roman"/>
          <w:sz w:val="28"/>
          <w:szCs w:val="28"/>
        </w:rPr>
        <w:t>о публичных слушаниях.</w:t>
      </w:r>
      <w:r w:rsidR="00C461FC" w:rsidRPr="005E0D83">
        <w:rPr>
          <w:rFonts w:ascii="Times New Roman" w:hAnsi="Times New Roman" w:cs="Times New Roman"/>
          <w:sz w:val="28"/>
          <w:szCs w:val="28"/>
        </w:rPr>
        <w:t xml:space="preserve"> Всего за отчетный </w:t>
      </w:r>
      <w:proofErr w:type="gramStart"/>
      <w:r w:rsidR="00C461FC" w:rsidRPr="005E0D8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429B8" w:rsidRPr="005E0D83">
        <w:rPr>
          <w:rFonts w:ascii="Times New Roman" w:hAnsi="Times New Roman" w:cs="Times New Roman"/>
          <w:sz w:val="28"/>
          <w:szCs w:val="28"/>
        </w:rPr>
        <w:t xml:space="preserve"> Х</w:t>
      </w:r>
      <w:r w:rsidR="000E0821" w:rsidRPr="005E0D83">
        <w:rPr>
          <w:rFonts w:ascii="Times New Roman" w:hAnsi="Times New Roman" w:cs="Times New Roman"/>
          <w:sz w:val="28"/>
          <w:szCs w:val="28"/>
        </w:rPr>
        <w:t>уралом</w:t>
      </w:r>
      <w:proofErr w:type="gramEnd"/>
      <w:r w:rsidR="000E0821" w:rsidRPr="005E0D83">
        <w:rPr>
          <w:rFonts w:ascii="Times New Roman" w:hAnsi="Times New Roman" w:cs="Times New Roman"/>
          <w:sz w:val="28"/>
          <w:szCs w:val="28"/>
        </w:rPr>
        <w:t xml:space="preserve"> представителей МР «</w:t>
      </w:r>
      <w:proofErr w:type="spellStart"/>
      <w:r w:rsidR="006429B8"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6429B8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B8" w:rsidRPr="005E0D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429B8" w:rsidRPr="005E0D83">
        <w:rPr>
          <w:rFonts w:ascii="Times New Roman" w:hAnsi="Times New Roman" w:cs="Times New Roman"/>
          <w:sz w:val="28"/>
          <w:szCs w:val="28"/>
        </w:rPr>
        <w:t xml:space="preserve">» </w:t>
      </w:r>
      <w:r w:rsidR="00EA471D">
        <w:rPr>
          <w:rFonts w:ascii="Times New Roman" w:hAnsi="Times New Roman" w:cs="Times New Roman"/>
          <w:sz w:val="28"/>
          <w:szCs w:val="28"/>
        </w:rPr>
        <w:t xml:space="preserve">проведено 2 публичных слушания: </w:t>
      </w:r>
      <w:r w:rsidR="00EA471D" w:rsidRPr="00EA471D">
        <w:rPr>
          <w:rFonts w:ascii="Times New Roman" w:hAnsi="Times New Roman" w:cs="Times New Roman"/>
          <w:sz w:val="28"/>
          <w:szCs w:val="28"/>
        </w:rPr>
        <w:t>об утверждении бюджета района; об утверждении отчета об исполнении бюджета</w:t>
      </w:r>
      <w:r w:rsidR="00C461FC" w:rsidRPr="005E0D83">
        <w:rPr>
          <w:rFonts w:ascii="Times New Roman" w:hAnsi="Times New Roman" w:cs="Times New Roman"/>
          <w:sz w:val="28"/>
          <w:szCs w:val="28"/>
        </w:rPr>
        <w:t xml:space="preserve"> Публичные слушания по бюдж</w:t>
      </w:r>
      <w:r>
        <w:rPr>
          <w:rFonts w:ascii="Times New Roman" w:hAnsi="Times New Roman" w:cs="Times New Roman"/>
          <w:sz w:val="28"/>
          <w:szCs w:val="28"/>
        </w:rPr>
        <w:t>ету проходят в виде презентации.</w:t>
      </w:r>
      <w:r w:rsidR="006429B8" w:rsidRPr="005E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2019</w:t>
      </w:r>
      <w:r w:rsidR="00EA471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71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EA471D" w:rsidRPr="00EA471D">
        <w:rPr>
          <w:rFonts w:ascii="Times New Roman" w:hAnsi="Times New Roman" w:cs="Times New Roman"/>
          <w:sz w:val="28"/>
          <w:szCs w:val="28"/>
        </w:rPr>
        <w:t>«Народного бюджета</w:t>
      </w:r>
      <w:proofErr w:type="gramStart"/>
      <w:r w:rsidR="00EA471D" w:rsidRPr="00EA471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960F79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предоставление </w:t>
      </w:r>
      <w:r w:rsidR="00C461FC" w:rsidRPr="005E0D83">
        <w:rPr>
          <w:rFonts w:ascii="Times New Roman" w:hAnsi="Times New Roman" w:cs="Times New Roman"/>
          <w:sz w:val="28"/>
          <w:szCs w:val="28"/>
        </w:rPr>
        <w:t>раздаточного материала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471D" w:rsidRPr="00EA471D">
        <w:t xml:space="preserve"> </w:t>
      </w:r>
      <w:r w:rsidR="00456D62">
        <w:rPr>
          <w:rFonts w:ascii="Times New Roman" w:hAnsi="Times New Roman" w:cs="Times New Roman"/>
          <w:sz w:val="28"/>
          <w:szCs w:val="28"/>
        </w:rPr>
        <w:t>для   повышения</w:t>
      </w:r>
      <w:r w:rsidR="00EA471D" w:rsidRPr="00EA471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456D62">
        <w:rPr>
          <w:rFonts w:ascii="Times New Roman" w:hAnsi="Times New Roman" w:cs="Times New Roman"/>
          <w:sz w:val="28"/>
          <w:szCs w:val="28"/>
        </w:rPr>
        <w:t>а</w:t>
      </w:r>
      <w:r w:rsidR="00EA471D" w:rsidRPr="00EA471D">
        <w:rPr>
          <w:rFonts w:ascii="Times New Roman" w:hAnsi="Times New Roman" w:cs="Times New Roman"/>
          <w:sz w:val="28"/>
          <w:szCs w:val="28"/>
        </w:rPr>
        <w:t xml:space="preserve"> у слушателей.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1FC" w:rsidRPr="005E0D83">
        <w:rPr>
          <w:rFonts w:ascii="Times New Roman" w:hAnsi="Times New Roman" w:cs="Times New Roman"/>
          <w:sz w:val="28"/>
          <w:szCs w:val="28"/>
        </w:rPr>
        <w:t xml:space="preserve">Материалы публичных слушаний согласно </w:t>
      </w:r>
      <w:proofErr w:type="gramStart"/>
      <w:r w:rsidR="00C461FC" w:rsidRPr="005E0D83">
        <w:rPr>
          <w:rFonts w:ascii="Times New Roman" w:hAnsi="Times New Roman" w:cs="Times New Roman"/>
          <w:sz w:val="28"/>
          <w:szCs w:val="28"/>
        </w:rPr>
        <w:t>Положению</w:t>
      </w:r>
      <w:proofErr w:type="gramEnd"/>
      <w:r w:rsidR="00C461FC" w:rsidRPr="005E0D83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3F1CBB">
        <w:rPr>
          <w:rFonts w:ascii="Times New Roman" w:hAnsi="Times New Roman" w:cs="Times New Roman"/>
          <w:sz w:val="28"/>
          <w:szCs w:val="28"/>
        </w:rPr>
        <w:t xml:space="preserve"> опубликовываются на сайте МР «</w:t>
      </w:r>
      <w:proofErr w:type="spellStart"/>
      <w:r w:rsidR="00C461FC"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C461FC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1FC" w:rsidRPr="005E0D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461FC" w:rsidRPr="005E0D83">
        <w:rPr>
          <w:rFonts w:ascii="Times New Roman" w:hAnsi="Times New Roman" w:cs="Times New Roman"/>
          <w:sz w:val="28"/>
          <w:szCs w:val="28"/>
        </w:rPr>
        <w:t>».</w:t>
      </w:r>
    </w:p>
    <w:p w:rsidR="006F7723" w:rsidRDefault="006429B8" w:rsidP="000A0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D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6BAC"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6F7723">
        <w:rPr>
          <w:rFonts w:ascii="Times New Roman" w:hAnsi="Times New Roman" w:cs="Times New Roman"/>
          <w:sz w:val="28"/>
          <w:szCs w:val="28"/>
        </w:rPr>
        <w:t xml:space="preserve">В целях информирования </w:t>
      </w:r>
      <w:proofErr w:type="gramStart"/>
      <w:r w:rsidR="00D53EDA" w:rsidRPr="005E0D83">
        <w:rPr>
          <w:rFonts w:ascii="Times New Roman" w:hAnsi="Times New Roman" w:cs="Times New Roman"/>
          <w:sz w:val="28"/>
          <w:szCs w:val="28"/>
        </w:rPr>
        <w:t xml:space="preserve">населения  </w:t>
      </w:r>
      <w:proofErr w:type="spellStart"/>
      <w:r w:rsidR="00D53EDA" w:rsidRPr="005E0D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End"/>
      <w:r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D53EDA" w:rsidRPr="005E0D83">
        <w:rPr>
          <w:rFonts w:ascii="Times New Roman" w:hAnsi="Times New Roman" w:cs="Times New Roman"/>
          <w:sz w:val="28"/>
          <w:szCs w:val="28"/>
        </w:rPr>
        <w:t xml:space="preserve"> о деятельности Хурала представителей, осуществления диалога с общественностью в сети интернет действует официальный сайт Администрации МР «</w:t>
      </w:r>
      <w:proofErr w:type="spellStart"/>
      <w:r w:rsidR="00D53EDA"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D53EDA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EDA" w:rsidRPr="005E0D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53EDA" w:rsidRPr="005E0D83">
        <w:rPr>
          <w:rFonts w:ascii="Times New Roman" w:hAnsi="Times New Roman" w:cs="Times New Roman"/>
          <w:sz w:val="28"/>
          <w:szCs w:val="28"/>
        </w:rPr>
        <w:t>» со страницей Хурала представителей. Все муниципальные право</w:t>
      </w:r>
      <w:r w:rsidR="00C72967" w:rsidRPr="005E0D83">
        <w:rPr>
          <w:rFonts w:ascii="Times New Roman" w:hAnsi="Times New Roman" w:cs="Times New Roman"/>
          <w:sz w:val="28"/>
          <w:szCs w:val="28"/>
        </w:rPr>
        <w:t xml:space="preserve">вые акты, вся официальная информация, касающаяся </w:t>
      </w:r>
      <w:proofErr w:type="gramStart"/>
      <w:r w:rsidR="00C72967" w:rsidRPr="005E0D83">
        <w:rPr>
          <w:rFonts w:ascii="Times New Roman" w:hAnsi="Times New Roman" w:cs="Times New Roman"/>
          <w:sz w:val="28"/>
          <w:szCs w:val="28"/>
        </w:rPr>
        <w:t>деятельности  Хурала</w:t>
      </w:r>
      <w:proofErr w:type="gramEnd"/>
      <w:r w:rsidR="00C72967" w:rsidRPr="005E0D83">
        <w:rPr>
          <w:rFonts w:ascii="Times New Roman" w:hAnsi="Times New Roman" w:cs="Times New Roman"/>
          <w:sz w:val="28"/>
          <w:szCs w:val="28"/>
        </w:rPr>
        <w:t xml:space="preserve"> представителей : объявления о дате и времени проведения публичных слушаний; выписки из протоколов заседаний публичных слушаний; статьи с обзором решений, принятых на сессиях</w:t>
      </w:r>
      <w:r w:rsidR="00457C88" w:rsidRPr="00457C88">
        <w:t xml:space="preserve"> </w:t>
      </w:r>
      <w:r w:rsidR="00457C88" w:rsidRPr="00457C88">
        <w:rPr>
          <w:rFonts w:ascii="Times New Roman" w:hAnsi="Times New Roman" w:cs="Times New Roman"/>
          <w:sz w:val="28"/>
          <w:szCs w:val="28"/>
        </w:rPr>
        <w:t xml:space="preserve">публикуются в газете «Вести </w:t>
      </w:r>
      <w:proofErr w:type="spellStart"/>
      <w:r w:rsidR="00457C88" w:rsidRPr="00457C88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457C88" w:rsidRPr="0045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88" w:rsidRPr="00457C8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7C88" w:rsidRPr="00457C88">
        <w:rPr>
          <w:rFonts w:ascii="Times New Roman" w:hAnsi="Times New Roman" w:cs="Times New Roman"/>
          <w:sz w:val="28"/>
          <w:szCs w:val="28"/>
        </w:rPr>
        <w:t>»</w:t>
      </w:r>
      <w:r w:rsidR="00457C88">
        <w:rPr>
          <w:rFonts w:ascii="Times New Roman" w:hAnsi="Times New Roman" w:cs="Times New Roman"/>
          <w:sz w:val="28"/>
          <w:szCs w:val="28"/>
        </w:rPr>
        <w:t xml:space="preserve"> </w:t>
      </w:r>
      <w:r w:rsidR="00C72967" w:rsidRPr="005E0D83">
        <w:rPr>
          <w:rFonts w:ascii="Times New Roman" w:hAnsi="Times New Roman" w:cs="Times New Roman"/>
          <w:sz w:val="28"/>
          <w:szCs w:val="28"/>
        </w:rPr>
        <w:t xml:space="preserve">. Освещаются нормотворческая, контрольная деятельность, работа с обращениями граждан, проблемы и задачи, которые предстоит решить. Находят свое место на страницах газеты публикации о работе депутатов, посвященные их трудовой деятельности. Особое место, как правило, на первых страницах газеты отводится материалам встреч руководителей районной власти с местным сообществом. </w:t>
      </w:r>
      <w:r w:rsidR="00C72967" w:rsidRPr="002346E4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1A3FF5" w:rsidRPr="002346E4">
        <w:rPr>
          <w:rFonts w:ascii="Times New Roman" w:hAnsi="Times New Roman" w:cs="Times New Roman"/>
          <w:sz w:val="28"/>
          <w:szCs w:val="28"/>
        </w:rPr>
        <w:t xml:space="preserve"> в</w:t>
      </w:r>
      <w:r w:rsidR="00C72967" w:rsidRPr="002346E4">
        <w:rPr>
          <w:rFonts w:ascii="Times New Roman" w:hAnsi="Times New Roman" w:cs="Times New Roman"/>
          <w:sz w:val="28"/>
          <w:szCs w:val="28"/>
        </w:rPr>
        <w:t xml:space="preserve"> газете «Вес</w:t>
      </w:r>
      <w:r w:rsidR="001A3FF5" w:rsidRPr="002346E4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1A3FF5" w:rsidRPr="002346E4">
        <w:rPr>
          <w:rFonts w:ascii="Times New Roman" w:hAnsi="Times New Roman" w:cs="Times New Roman"/>
          <w:sz w:val="28"/>
          <w:szCs w:val="28"/>
        </w:rPr>
        <w:t>Кызылс</w:t>
      </w:r>
      <w:r w:rsidR="002346E4" w:rsidRPr="002346E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346E4" w:rsidRPr="00234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6E4" w:rsidRPr="002346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346E4" w:rsidRPr="002346E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346E4" w:rsidRPr="002346E4">
        <w:rPr>
          <w:rFonts w:ascii="Times New Roman" w:hAnsi="Times New Roman" w:cs="Times New Roman"/>
          <w:sz w:val="28"/>
          <w:szCs w:val="28"/>
        </w:rPr>
        <w:t>было  размещено</w:t>
      </w:r>
      <w:proofErr w:type="gramEnd"/>
      <w:r w:rsidR="002346E4" w:rsidRPr="002346E4">
        <w:rPr>
          <w:rFonts w:ascii="Times New Roman" w:hAnsi="Times New Roman" w:cs="Times New Roman"/>
          <w:sz w:val="28"/>
          <w:szCs w:val="28"/>
        </w:rPr>
        <w:t xml:space="preserve"> 43</w:t>
      </w:r>
      <w:r w:rsidR="001A3FF5" w:rsidRPr="002346E4">
        <w:rPr>
          <w:rFonts w:ascii="Times New Roman" w:hAnsi="Times New Roman" w:cs="Times New Roman"/>
          <w:sz w:val="28"/>
          <w:szCs w:val="28"/>
        </w:rPr>
        <w:t xml:space="preserve"> Р</w:t>
      </w:r>
      <w:r w:rsidR="002346E4" w:rsidRPr="002346E4">
        <w:rPr>
          <w:rFonts w:ascii="Times New Roman" w:hAnsi="Times New Roman" w:cs="Times New Roman"/>
          <w:sz w:val="28"/>
          <w:szCs w:val="28"/>
        </w:rPr>
        <w:t>ешений Хурала представителей,  12</w:t>
      </w:r>
      <w:r w:rsidR="002346E4">
        <w:rPr>
          <w:rFonts w:ascii="Times New Roman" w:hAnsi="Times New Roman" w:cs="Times New Roman"/>
          <w:sz w:val="28"/>
          <w:szCs w:val="28"/>
        </w:rPr>
        <w:t>-публикаций поздравлений</w:t>
      </w:r>
      <w:r w:rsidR="006F7723">
        <w:rPr>
          <w:rFonts w:ascii="Times New Roman" w:hAnsi="Times New Roman" w:cs="Times New Roman"/>
          <w:sz w:val="28"/>
          <w:szCs w:val="28"/>
        </w:rPr>
        <w:t>.</w:t>
      </w:r>
      <w:r w:rsidR="0023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1A" w:rsidRPr="00D95AC0" w:rsidRDefault="006F7723" w:rsidP="000A0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0C1A" w:rsidRPr="00D95AC0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proofErr w:type="gramStart"/>
      <w:r w:rsidR="00FF0C1A" w:rsidRPr="00D95AC0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FF0C1A" w:rsidRPr="00D95AC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End"/>
      <w:r w:rsidR="00FF0C1A" w:rsidRPr="00D95AC0">
        <w:rPr>
          <w:rFonts w:ascii="Times New Roman" w:hAnsi="Times New Roman" w:cs="Times New Roman"/>
          <w:sz w:val="28"/>
          <w:szCs w:val="28"/>
        </w:rPr>
        <w:t xml:space="preserve">  выявлена недостаточная  информационная работа на </w:t>
      </w:r>
      <w:r>
        <w:rPr>
          <w:rFonts w:ascii="Times New Roman" w:hAnsi="Times New Roman" w:cs="Times New Roman"/>
          <w:sz w:val="28"/>
          <w:szCs w:val="28"/>
        </w:rPr>
        <w:t xml:space="preserve">местах. Не всегда своевременно </w:t>
      </w:r>
      <w:r w:rsidR="00FF0C1A" w:rsidRPr="00D95AC0">
        <w:rPr>
          <w:rFonts w:ascii="Times New Roman" w:hAnsi="Times New Roman" w:cs="Times New Roman"/>
          <w:sz w:val="28"/>
          <w:szCs w:val="28"/>
        </w:rPr>
        <w:t xml:space="preserve">доводится до населения информация по действующим и </w:t>
      </w:r>
      <w:proofErr w:type="gramStart"/>
      <w:r w:rsidR="00FF0C1A" w:rsidRPr="00D95AC0">
        <w:rPr>
          <w:rFonts w:ascii="Times New Roman" w:hAnsi="Times New Roman" w:cs="Times New Roman"/>
          <w:sz w:val="28"/>
          <w:szCs w:val="28"/>
        </w:rPr>
        <w:t>перспективным  проектам</w:t>
      </w:r>
      <w:proofErr w:type="gramEnd"/>
      <w:r w:rsidR="00FF0C1A" w:rsidRPr="00D95AC0">
        <w:rPr>
          <w:rFonts w:ascii="Times New Roman" w:hAnsi="Times New Roman" w:cs="Times New Roman"/>
          <w:sz w:val="28"/>
          <w:szCs w:val="28"/>
        </w:rPr>
        <w:t xml:space="preserve">,  программному  финансированию.  В связи с чем. предлагаю </w:t>
      </w:r>
      <w:r w:rsidR="00D95AC0">
        <w:rPr>
          <w:rFonts w:ascii="Times New Roman" w:hAnsi="Times New Roman" w:cs="Times New Roman"/>
          <w:sz w:val="28"/>
          <w:szCs w:val="28"/>
        </w:rPr>
        <w:t>по опыту П</w:t>
      </w:r>
      <w:r w:rsidR="00FF0C1A" w:rsidRPr="00D95AC0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D95AC0">
        <w:rPr>
          <w:rFonts w:ascii="Times New Roman" w:hAnsi="Times New Roman" w:cs="Times New Roman"/>
          <w:sz w:val="28"/>
          <w:szCs w:val="28"/>
        </w:rPr>
        <w:t xml:space="preserve">РТ </w:t>
      </w:r>
      <w:r w:rsidR="00FF0C1A" w:rsidRPr="00D95AC0">
        <w:rPr>
          <w:rFonts w:ascii="Times New Roman" w:hAnsi="Times New Roman" w:cs="Times New Roman"/>
          <w:sz w:val="28"/>
          <w:szCs w:val="28"/>
        </w:rPr>
        <w:t xml:space="preserve">в квартал 1 раз </w:t>
      </w:r>
      <w:r w:rsidR="00D95AC0">
        <w:rPr>
          <w:rFonts w:ascii="Times New Roman" w:hAnsi="Times New Roman" w:cs="Times New Roman"/>
          <w:sz w:val="28"/>
          <w:szCs w:val="28"/>
        </w:rPr>
        <w:t xml:space="preserve">выезжать </w:t>
      </w:r>
      <w:r w:rsidR="00D95AC0" w:rsidRPr="00D95AC0">
        <w:rPr>
          <w:rFonts w:ascii="Times New Roman" w:hAnsi="Times New Roman" w:cs="Times New Roman"/>
          <w:sz w:val="28"/>
          <w:szCs w:val="28"/>
        </w:rPr>
        <w:t xml:space="preserve">в каждое поселение </w:t>
      </w:r>
      <w:r w:rsidR="00D95AC0">
        <w:rPr>
          <w:rFonts w:ascii="Times New Roman" w:hAnsi="Times New Roman" w:cs="Times New Roman"/>
          <w:sz w:val="28"/>
          <w:szCs w:val="28"/>
        </w:rPr>
        <w:t>для организации мобильной приемной</w:t>
      </w:r>
      <w:r w:rsidR="00D95AC0" w:rsidRPr="00D95AC0">
        <w:rPr>
          <w:rFonts w:ascii="Times New Roman" w:hAnsi="Times New Roman" w:cs="Times New Roman"/>
          <w:sz w:val="28"/>
          <w:szCs w:val="28"/>
        </w:rPr>
        <w:t xml:space="preserve"> граждан и оказывать практическую </w:t>
      </w:r>
      <w:r w:rsidR="00D95AC0" w:rsidRPr="00D95AC0">
        <w:rPr>
          <w:rFonts w:ascii="Times New Roman" w:hAnsi="Times New Roman" w:cs="Times New Roman"/>
          <w:sz w:val="28"/>
          <w:szCs w:val="28"/>
        </w:rPr>
        <w:lastRenderedPageBreak/>
        <w:t xml:space="preserve">помощь, особенно правовую. </w:t>
      </w:r>
      <w:r w:rsidR="00D95AC0">
        <w:rPr>
          <w:rFonts w:ascii="Times New Roman" w:hAnsi="Times New Roman" w:cs="Times New Roman"/>
          <w:sz w:val="28"/>
          <w:szCs w:val="28"/>
        </w:rPr>
        <w:t xml:space="preserve">Считаю, что депутаты </w:t>
      </w:r>
      <w:r w:rsidR="00FF0C1A" w:rsidRPr="00D95AC0">
        <w:rPr>
          <w:rFonts w:ascii="Times New Roman" w:hAnsi="Times New Roman" w:cs="Times New Roman"/>
          <w:sz w:val="28"/>
          <w:szCs w:val="28"/>
        </w:rPr>
        <w:t xml:space="preserve">должны обязательно возглавлять данные группы. Предлагаю организовать эту работу комитету </w:t>
      </w:r>
      <w:proofErr w:type="gramStart"/>
      <w:r w:rsidR="00FF0C1A" w:rsidRPr="00D95AC0">
        <w:rPr>
          <w:rFonts w:ascii="Times New Roman" w:hAnsi="Times New Roman" w:cs="Times New Roman"/>
          <w:sz w:val="28"/>
          <w:szCs w:val="28"/>
        </w:rPr>
        <w:t>по  социал</w:t>
      </w:r>
      <w:r>
        <w:rPr>
          <w:rFonts w:ascii="Times New Roman" w:hAnsi="Times New Roman" w:cs="Times New Roman"/>
          <w:sz w:val="28"/>
          <w:szCs w:val="28"/>
        </w:rPr>
        <w:t>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вопросам, правовой политике</w:t>
      </w:r>
      <w:r w:rsidR="00FF0C1A" w:rsidRPr="00D95AC0">
        <w:rPr>
          <w:rFonts w:ascii="Times New Roman" w:hAnsi="Times New Roman" w:cs="Times New Roman"/>
          <w:sz w:val="28"/>
          <w:szCs w:val="28"/>
        </w:rPr>
        <w:t xml:space="preserve"> и межмуниципальному</w:t>
      </w:r>
      <w:r w:rsidR="00FF0C1A" w:rsidRPr="00FF0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1A" w:rsidRPr="006F7723">
        <w:rPr>
          <w:rFonts w:ascii="Times New Roman" w:hAnsi="Times New Roman" w:cs="Times New Roman"/>
          <w:sz w:val="28"/>
          <w:szCs w:val="28"/>
        </w:rPr>
        <w:t>сотрудничеству, с привлечением Глав сельских поселений.</w:t>
      </w:r>
      <w:r w:rsidR="00D95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AC0" w:rsidRPr="00D95AC0">
        <w:rPr>
          <w:rFonts w:ascii="Times New Roman" w:hAnsi="Times New Roman" w:cs="Times New Roman"/>
          <w:sz w:val="28"/>
          <w:szCs w:val="28"/>
        </w:rPr>
        <w:t xml:space="preserve">Также для постоянной связи со своими избирателями </w:t>
      </w:r>
      <w:r w:rsidR="00D95AC0">
        <w:rPr>
          <w:rFonts w:ascii="Times New Roman" w:hAnsi="Times New Roman" w:cs="Times New Roman"/>
          <w:sz w:val="28"/>
          <w:szCs w:val="28"/>
        </w:rPr>
        <w:t>депутатам предлагаю создать группы</w:t>
      </w:r>
      <w:r w:rsidR="00AF21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F21E8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AF21E8">
        <w:rPr>
          <w:rFonts w:ascii="Times New Roman" w:hAnsi="Times New Roman" w:cs="Times New Roman"/>
          <w:sz w:val="28"/>
          <w:szCs w:val="28"/>
        </w:rPr>
        <w:t>, например, «Ваш депутат» с привлечением активных граждан улиц ваших округов.</w:t>
      </w:r>
    </w:p>
    <w:p w:rsidR="004B21FB" w:rsidRDefault="004B21FB" w:rsidP="005E0D83">
      <w:pPr>
        <w:shd w:val="clear" w:color="auto" w:fill="FFFFFF"/>
        <w:spacing w:before="150" w:after="225"/>
        <w:jc w:val="both"/>
        <w:rPr>
          <w:rFonts w:ascii="Times New Roman" w:hAnsi="Times New Roman" w:cs="Times New Roman"/>
          <w:sz w:val="28"/>
          <w:szCs w:val="28"/>
        </w:rPr>
      </w:pPr>
      <w:r w:rsidRPr="005E0D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6236" w:rsidRPr="005E0D83">
        <w:rPr>
          <w:rFonts w:ascii="Times New Roman" w:hAnsi="Times New Roman" w:cs="Times New Roman"/>
          <w:b/>
          <w:sz w:val="28"/>
          <w:szCs w:val="28"/>
        </w:rPr>
        <w:t xml:space="preserve"> Работа депутата с избирателями</w:t>
      </w:r>
      <w:r w:rsidR="00D46236" w:rsidRPr="005E0D83">
        <w:rPr>
          <w:rFonts w:ascii="Times New Roman" w:hAnsi="Times New Roman" w:cs="Times New Roman"/>
          <w:sz w:val="28"/>
          <w:szCs w:val="28"/>
        </w:rPr>
        <w:t xml:space="preserve"> является одной из самых главных и важных направлений его деятельности. От эффективности работы депутата зависит отношение избирателей к депутату и власти в целом. Работа с обращениями граждан осуществляется в соответствии с Федеральным законом от 02.05.2006 № 59-ФЗ «О порядке рассмотрения обращений граждан Российской Федерации». Оперативное решение проблемы, а не формальный подход является основным критерием данной работы.</w:t>
      </w:r>
      <w:r w:rsidRPr="005E0D83">
        <w:rPr>
          <w:rFonts w:ascii="Times New Roman" w:hAnsi="Times New Roman" w:cs="Times New Roman"/>
          <w:sz w:val="28"/>
          <w:szCs w:val="28"/>
        </w:rPr>
        <w:t xml:space="preserve"> Обращения гр</w:t>
      </w:r>
      <w:r w:rsidR="006F7723">
        <w:rPr>
          <w:rFonts w:ascii="Times New Roman" w:hAnsi="Times New Roman" w:cs="Times New Roman"/>
          <w:sz w:val="28"/>
          <w:szCs w:val="28"/>
        </w:rPr>
        <w:t xml:space="preserve">аждан регистрируются в журнале </w:t>
      </w:r>
      <w:r w:rsidR="00FD5C9B" w:rsidRPr="006F7723">
        <w:rPr>
          <w:rFonts w:ascii="Times New Roman" w:hAnsi="Times New Roman" w:cs="Times New Roman"/>
          <w:sz w:val="28"/>
          <w:szCs w:val="28"/>
        </w:rPr>
        <w:t>«</w:t>
      </w:r>
      <w:r w:rsidRPr="006F7723">
        <w:rPr>
          <w:rFonts w:ascii="Times New Roman" w:hAnsi="Times New Roman" w:cs="Times New Roman"/>
          <w:sz w:val="28"/>
          <w:szCs w:val="28"/>
        </w:rPr>
        <w:t>Приема граждан»</w:t>
      </w:r>
      <w:r w:rsidR="00D46236" w:rsidRPr="005E0D83">
        <w:rPr>
          <w:rFonts w:ascii="Times New Roman" w:hAnsi="Times New Roman" w:cs="Times New Roman"/>
          <w:sz w:val="28"/>
          <w:szCs w:val="28"/>
        </w:rPr>
        <w:t xml:space="preserve"> и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 За о</w:t>
      </w:r>
      <w:r w:rsidRPr="005E0D83">
        <w:rPr>
          <w:rFonts w:ascii="Times New Roman" w:hAnsi="Times New Roman" w:cs="Times New Roman"/>
          <w:sz w:val="28"/>
          <w:szCs w:val="28"/>
        </w:rPr>
        <w:t xml:space="preserve">тчетный период  </w:t>
      </w:r>
      <w:r w:rsidR="006429B8" w:rsidRPr="005E0D83">
        <w:rPr>
          <w:rFonts w:ascii="Times New Roman" w:hAnsi="Times New Roman" w:cs="Times New Roman"/>
          <w:sz w:val="28"/>
          <w:szCs w:val="28"/>
        </w:rPr>
        <w:t xml:space="preserve"> Хуралом представителей МР «</w:t>
      </w:r>
      <w:proofErr w:type="spellStart"/>
      <w:r w:rsidR="006429B8"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6429B8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B8" w:rsidRPr="005E0D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429B8" w:rsidRPr="005E0D83">
        <w:rPr>
          <w:rFonts w:ascii="Times New Roman" w:hAnsi="Times New Roman" w:cs="Times New Roman"/>
          <w:sz w:val="28"/>
          <w:szCs w:val="28"/>
        </w:rPr>
        <w:t xml:space="preserve">» </w:t>
      </w:r>
      <w:r w:rsidRPr="005E0D83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A555D">
        <w:rPr>
          <w:rFonts w:ascii="Times New Roman" w:hAnsi="Times New Roman" w:cs="Times New Roman"/>
          <w:sz w:val="28"/>
          <w:szCs w:val="28"/>
        </w:rPr>
        <w:t>77</w:t>
      </w:r>
      <w:r w:rsidR="00DE02DB" w:rsidRPr="00DE02DB">
        <w:rPr>
          <w:rFonts w:ascii="Times New Roman" w:hAnsi="Times New Roman" w:cs="Times New Roman"/>
          <w:sz w:val="28"/>
          <w:szCs w:val="28"/>
        </w:rPr>
        <w:t xml:space="preserve"> </w:t>
      </w:r>
      <w:r w:rsidR="00D46236" w:rsidRPr="005E0D83">
        <w:rPr>
          <w:rFonts w:ascii="Times New Roman" w:hAnsi="Times New Roman" w:cs="Times New Roman"/>
          <w:sz w:val="28"/>
          <w:szCs w:val="28"/>
        </w:rPr>
        <w:t>индивидуальных и письме</w:t>
      </w:r>
      <w:r w:rsidR="006749C3">
        <w:rPr>
          <w:rFonts w:ascii="Times New Roman" w:hAnsi="Times New Roman" w:cs="Times New Roman"/>
          <w:sz w:val="28"/>
          <w:szCs w:val="28"/>
        </w:rPr>
        <w:t>нных обращений граждан с учетом</w:t>
      </w:r>
      <w:r w:rsidR="00D46236" w:rsidRPr="005E0D83">
        <w:rPr>
          <w:rFonts w:ascii="Times New Roman" w:hAnsi="Times New Roman" w:cs="Times New Roman"/>
          <w:sz w:val="28"/>
          <w:szCs w:val="28"/>
        </w:rPr>
        <w:t xml:space="preserve"> обращений, поступивших непосредственно депутатам </w:t>
      </w:r>
      <w:r w:rsidRPr="005E0D83">
        <w:rPr>
          <w:rFonts w:ascii="Times New Roman" w:hAnsi="Times New Roman" w:cs="Times New Roman"/>
          <w:sz w:val="28"/>
          <w:szCs w:val="28"/>
        </w:rPr>
        <w:t>Хурала пр</w:t>
      </w:r>
      <w:r w:rsidR="00FD5C9B">
        <w:rPr>
          <w:rFonts w:ascii="Times New Roman" w:hAnsi="Times New Roman" w:cs="Times New Roman"/>
          <w:sz w:val="28"/>
          <w:szCs w:val="28"/>
        </w:rPr>
        <w:t>едставителей на личных приемах.</w:t>
      </w:r>
      <w:r w:rsidR="004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7723">
        <w:rPr>
          <w:rFonts w:ascii="Times New Roman" w:hAnsi="Times New Roman" w:cs="Times New Roman"/>
          <w:sz w:val="28"/>
          <w:szCs w:val="28"/>
        </w:rPr>
        <w:t>Кожуунные</w:t>
      </w:r>
      <w:proofErr w:type="spellEnd"/>
      <w:r w:rsidR="006F7723">
        <w:rPr>
          <w:rFonts w:ascii="Times New Roman" w:hAnsi="Times New Roman" w:cs="Times New Roman"/>
          <w:sz w:val="28"/>
          <w:szCs w:val="28"/>
        </w:rPr>
        <w:t xml:space="preserve">  депутаты</w:t>
      </w:r>
      <w:proofErr w:type="gramEnd"/>
      <w:r w:rsidR="006F7723">
        <w:rPr>
          <w:rFonts w:ascii="Times New Roman" w:hAnsi="Times New Roman" w:cs="Times New Roman"/>
          <w:sz w:val="28"/>
          <w:szCs w:val="28"/>
        </w:rPr>
        <w:t xml:space="preserve"> </w:t>
      </w:r>
      <w:r w:rsidR="00503BC6" w:rsidRPr="00503BC6">
        <w:rPr>
          <w:rFonts w:ascii="Times New Roman" w:hAnsi="Times New Roman" w:cs="Times New Roman"/>
          <w:sz w:val="28"/>
          <w:szCs w:val="28"/>
        </w:rPr>
        <w:t xml:space="preserve">ведут прием </w:t>
      </w:r>
      <w:r w:rsidR="006F7723">
        <w:rPr>
          <w:rFonts w:ascii="Times New Roman" w:hAnsi="Times New Roman" w:cs="Times New Roman"/>
          <w:sz w:val="28"/>
          <w:szCs w:val="28"/>
        </w:rPr>
        <w:t xml:space="preserve">граждан  по месту своей работ, </w:t>
      </w:r>
      <w:r w:rsidR="00503BC6" w:rsidRPr="00503BC6">
        <w:rPr>
          <w:rFonts w:ascii="Times New Roman" w:hAnsi="Times New Roman" w:cs="Times New Roman"/>
          <w:sz w:val="28"/>
          <w:szCs w:val="28"/>
        </w:rPr>
        <w:t xml:space="preserve"> а так же  выезжают на места  и организуют прием  в администрациях сельских поселений. Это позволяет избирателям обращаться на прием в удобное для них время и место. График приема граждан размещен на сайте администрации района. </w:t>
      </w:r>
      <w:r w:rsidR="00D46236" w:rsidRPr="005E0D83">
        <w:rPr>
          <w:rFonts w:ascii="Times New Roman" w:hAnsi="Times New Roman" w:cs="Times New Roman"/>
          <w:sz w:val="28"/>
          <w:szCs w:val="28"/>
        </w:rPr>
        <w:t>Тематика вопросов жителей, обративших</w:t>
      </w:r>
      <w:r w:rsidRPr="005E0D83">
        <w:rPr>
          <w:rFonts w:ascii="Times New Roman" w:hAnsi="Times New Roman" w:cs="Times New Roman"/>
          <w:sz w:val="28"/>
          <w:szCs w:val="28"/>
        </w:rPr>
        <w:t>ся в Хурал представителей</w:t>
      </w:r>
      <w:r w:rsidR="00D46236" w:rsidRPr="005E0D83">
        <w:rPr>
          <w:rFonts w:ascii="Times New Roman" w:hAnsi="Times New Roman" w:cs="Times New Roman"/>
          <w:sz w:val="28"/>
          <w:szCs w:val="28"/>
        </w:rPr>
        <w:t xml:space="preserve">, разнообразна.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7457"/>
        <w:gridCol w:w="1447"/>
      </w:tblGrid>
      <w:tr w:rsidR="0041381B" w:rsidTr="0041381B">
        <w:tc>
          <w:tcPr>
            <w:tcW w:w="675" w:type="dxa"/>
          </w:tcPr>
          <w:p w:rsidR="0041381B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9" w:type="dxa"/>
          </w:tcPr>
          <w:p w:rsidR="0041381B" w:rsidRPr="0041381B" w:rsidRDefault="00593443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ФАПов</w:t>
            </w:r>
            <w:proofErr w:type="spellEnd"/>
          </w:p>
        </w:tc>
        <w:tc>
          <w:tcPr>
            <w:tcW w:w="1217" w:type="dxa"/>
          </w:tcPr>
          <w:p w:rsidR="0041381B" w:rsidRPr="0041381B" w:rsidRDefault="00C072AB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3443" w:rsidTr="0041381B">
        <w:tc>
          <w:tcPr>
            <w:tcW w:w="675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9" w:type="dxa"/>
          </w:tcPr>
          <w:p w:rsidR="00593443" w:rsidRDefault="0059344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школ, детских садов</w:t>
            </w:r>
          </w:p>
        </w:tc>
        <w:tc>
          <w:tcPr>
            <w:tcW w:w="1217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3443" w:rsidTr="0041381B">
        <w:tc>
          <w:tcPr>
            <w:tcW w:w="675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9" w:type="dxa"/>
          </w:tcPr>
          <w:p w:rsidR="00593443" w:rsidRDefault="0059344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1217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3443" w:rsidTr="0041381B">
        <w:tc>
          <w:tcPr>
            <w:tcW w:w="675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9" w:type="dxa"/>
          </w:tcPr>
          <w:p w:rsidR="00593443" w:rsidRDefault="0059344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пассажироперевозки</w:t>
            </w:r>
            <w:proofErr w:type="spellEnd"/>
          </w:p>
        </w:tc>
        <w:tc>
          <w:tcPr>
            <w:tcW w:w="1217" w:type="dxa"/>
          </w:tcPr>
          <w:p w:rsidR="00593443" w:rsidRPr="0041381B" w:rsidRDefault="00DE02D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поселения</w:t>
            </w:r>
          </w:p>
        </w:tc>
      </w:tr>
      <w:tr w:rsidR="00593443" w:rsidTr="0041381B">
        <w:tc>
          <w:tcPr>
            <w:tcW w:w="675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9" w:type="dxa"/>
          </w:tcPr>
          <w:p w:rsidR="00593443" w:rsidRDefault="0059344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3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аптек в </w:t>
            </w:r>
            <w:proofErr w:type="spellStart"/>
            <w:r w:rsidRPr="00593443">
              <w:rPr>
                <w:rFonts w:ascii="Times New Roman" w:hAnsi="Times New Roman" w:cs="Times New Roman"/>
                <w:sz w:val="28"/>
                <w:szCs w:val="28"/>
              </w:rPr>
              <w:t>сумонах</w:t>
            </w:r>
            <w:proofErr w:type="spellEnd"/>
          </w:p>
        </w:tc>
        <w:tc>
          <w:tcPr>
            <w:tcW w:w="1217" w:type="dxa"/>
          </w:tcPr>
          <w:p w:rsidR="00593443" w:rsidRPr="0041381B" w:rsidRDefault="00DE02D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3443" w:rsidTr="0041381B">
        <w:tc>
          <w:tcPr>
            <w:tcW w:w="675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9" w:type="dxa"/>
          </w:tcPr>
          <w:p w:rsidR="00593443" w:rsidRPr="00593443" w:rsidRDefault="0059344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3">
              <w:rPr>
                <w:rFonts w:ascii="Times New Roman" w:hAnsi="Times New Roman" w:cs="Times New Roman"/>
                <w:sz w:val="28"/>
                <w:szCs w:val="28"/>
              </w:rPr>
              <w:t>Детские площадки</w:t>
            </w:r>
          </w:p>
        </w:tc>
        <w:tc>
          <w:tcPr>
            <w:tcW w:w="1217" w:type="dxa"/>
          </w:tcPr>
          <w:p w:rsidR="00593443" w:rsidRPr="0041381B" w:rsidRDefault="00DE02D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3443" w:rsidTr="0041381B">
        <w:tc>
          <w:tcPr>
            <w:tcW w:w="675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9" w:type="dxa"/>
          </w:tcPr>
          <w:p w:rsidR="00593443" w:rsidRPr="00593443" w:rsidRDefault="0059344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3">
              <w:rPr>
                <w:rFonts w:ascii="Times New Roman" w:hAnsi="Times New Roman" w:cs="Times New Roman"/>
                <w:sz w:val="28"/>
                <w:szCs w:val="28"/>
              </w:rPr>
              <w:t>Бродячие собаки</w:t>
            </w:r>
          </w:p>
        </w:tc>
        <w:tc>
          <w:tcPr>
            <w:tcW w:w="1217" w:type="dxa"/>
          </w:tcPr>
          <w:p w:rsidR="00593443" w:rsidRPr="0041381B" w:rsidRDefault="00DE02D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3443" w:rsidTr="0041381B">
        <w:tc>
          <w:tcPr>
            <w:tcW w:w="675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79" w:type="dxa"/>
          </w:tcPr>
          <w:p w:rsidR="00593443" w:rsidRPr="00593443" w:rsidRDefault="0059344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443">
              <w:rPr>
                <w:rFonts w:ascii="Times New Roman" w:hAnsi="Times New Roman" w:cs="Times New Roman"/>
                <w:sz w:val="28"/>
                <w:szCs w:val="28"/>
              </w:rPr>
              <w:t>Утилизация ТБО, мусор</w:t>
            </w:r>
          </w:p>
        </w:tc>
        <w:tc>
          <w:tcPr>
            <w:tcW w:w="1217" w:type="dxa"/>
          </w:tcPr>
          <w:p w:rsidR="00593443" w:rsidRPr="0041381B" w:rsidRDefault="006F772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381B" w:rsidTr="0041381B">
        <w:tc>
          <w:tcPr>
            <w:tcW w:w="675" w:type="dxa"/>
          </w:tcPr>
          <w:p w:rsidR="0041381B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79" w:type="dxa"/>
          </w:tcPr>
          <w:p w:rsidR="0041381B" w:rsidRPr="0041381B" w:rsidRDefault="00593443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стульев в сельские клубы</w:t>
            </w:r>
          </w:p>
        </w:tc>
        <w:tc>
          <w:tcPr>
            <w:tcW w:w="1217" w:type="dxa"/>
          </w:tcPr>
          <w:p w:rsidR="0041381B" w:rsidRPr="0041381B" w:rsidRDefault="00DE02DB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381B" w:rsidTr="0041381B">
        <w:tc>
          <w:tcPr>
            <w:tcW w:w="675" w:type="dxa"/>
          </w:tcPr>
          <w:p w:rsidR="0041381B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79" w:type="dxa"/>
          </w:tcPr>
          <w:p w:rsidR="0041381B" w:rsidRPr="0041381B" w:rsidRDefault="0074108C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</w:p>
        </w:tc>
        <w:tc>
          <w:tcPr>
            <w:tcW w:w="1217" w:type="dxa"/>
          </w:tcPr>
          <w:p w:rsidR="0041381B" w:rsidRPr="0041381B" w:rsidRDefault="00DE02DB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1381B" w:rsidTr="0041381B">
        <w:tc>
          <w:tcPr>
            <w:tcW w:w="675" w:type="dxa"/>
          </w:tcPr>
          <w:p w:rsidR="0041381B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679" w:type="dxa"/>
          </w:tcPr>
          <w:p w:rsidR="0041381B" w:rsidRPr="0041381B" w:rsidRDefault="0074108C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земельного участка</w:t>
            </w:r>
          </w:p>
        </w:tc>
        <w:tc>
          <w:tcPr>
            <w:tcW w:w="1217" w:type="dxa"/>
          </w:tcPr>
          <w:p w:rsidR="0041381B" w:rsidRPr="0041381B" w:rsidRDefault="00DE02DB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381B" w:rsidTr="0041381B">
        <w:tc>
          <w:tcPr>
            <w:tcW w:w="675" w:type="dxa"/>
          </w:tcPr>
          <w:p w:rsidR="0041381B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79" w:type="dxa"/>
          </w:tcPr>
          <w:p w:rsidR="0041381B" w:rsidRPr="0041381B" w:rsidRDefault="00DE02DB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4108C">
              <w:rPr>
                <w:rFonts w:ascii="Times New Roman" w:hAnsi="Times New Roman" w:cs="Times New Roman"/>
                <w:sz w:val="28"/>
                <w:szCs w:val="28"/>
              </w:rPr>
              <w:t>рудоустройство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</w:tcPr>
          <w:p w:rsidR="0041381B" w:rsidRPr="0041381B" w:rsidRDefault="00DE02DB" w:rsidP="004138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3443" w:rsidTr="0041381B">
        <w:tc>
          <w:tcPr>
            <w:tcW w:w="675" w:type="dxa"/>
          </w:tcPr>
          <w:p w:rsidR="00593443" w:rsidRPr="0041381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79" w:type="dxa"/>
          </w:tcPr>
          <w:p w:rsidR="00593443" w:rsidRDefault="0059344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Недостроенн</w:t>
            </w:r>
            <w:r w:rsidR="00C072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дома</w:t>
            </w:r>
            <w:r w:rsidR="00C072A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 оставшихся без попечения родителей 2015 года</w:t>
            </w:r>
          </w:p>
        </w:tc>
        <w:tc>
          <w:tcPr>
            <w:tcW w:w="1217" w:type="dxa"/>
          </w:tcPr>
          <w:p w:rsidR="00593443" w:rsidRPr="0041381B" w:rsidRDefault="00DE02D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72AB" w:rsidTr="0041381B">
        <w:tc>
          <w:tcPr>
            <w:tcW w:w="675" w:type="dxa"/>
          </w:tcPr>
          <w:p w:rsidR="00C072A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79" w:type="dxa"/>
          </w:tcPr>
          <w:p w:rsidR="00C072AB" w:rsidRDefault="00C072AB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</w:t>
            </w:r>
          </w:p>
        </w:tc>
        <w:tc>
          <w:tcPr>
            <w:tcW w:w="1217" w:type="dxa"/>
          </w:tcPr>
          <w:p w:rsidR="00C072AB" w:rsidRPr="0041381B" w:rsidRDefault="006F7723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3B8E" w:rsidTr="0041381B">
        <w:tc>
          <w:tcPr>
            <w:tcW w:w="675" w:type="dxa"/>
          </w:tcPr>
          <w:p w:rsidR="00F43B8E" w:rsidRDefault="00F43B8E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79" w:type="dxa"/>
          </w:tcPr>
          <w:p w:rsidR="00F43B8E" w:rsidRDefault="00CB1DB1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пенсий</w:t>
            </w:r>
          </w:p>
        </w:tc>
        <w:tc>
          <w:tcPr>
            <w:tcW w:w="1217" w:type="dxa"/>
          </w:tcPr>
          <w:p w:rsidR="00F43B8E" w:rsidRDefault="00CB1DB1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7A9" w:rsidTr="0041381B">
        <w:tc>
          <w:tcPr>
            <w:tcW w:w="675" w:type="dxa"/>
          </w:tcPr>
          <w:p w:rsidR="004977A9" w:rsidRDefault="004977A9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79" w:type="dxa"/>
          </w:tcPr>
          <w:p w:rsidR="004977A9" w:rsidRDefault="004977A9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детей в детский сад</w:t>
            </w:r>
          </w:p>
        </w:tc>
        <w:tc>
          <w:tcPr>
            <w:tcW w:w="1217" w:type="dxa"/>
          </w:tcPr>
          <w:p w:rsidR="004977A9" w:rsidRDefault="004977A9" w:rsidP="0041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43B49" w:rsidRDefault="00503BC6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DB1" w:rsidRDefault="0082053E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77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="00802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оказывают спонсорскую и материальную помощь</w:t>
      </w:r>
      <w:r w:rsidR="00E52034">
        <w:rPr>
          <w:rFonts w:ascii="Times New Roman" w:hAnsi="Times New Roman" w:cs="Times New Roman"/>
          <w:sz w:val="28"/>
          <w:szCs w:val="28"/>
        </w:rPr>
        <w:t>, активно участвуя в акциях</w:t>
      </w:r>
      <w:r w:rsidR="00A1210B">
        <w:rPr>
          <w:rFonts w:ascii="Times New Roman" w:hAnsi="Times New Roman" w:cs="Times New Roman"/>
          <w:sz w:val="28"/>
          <w:szCs w:val="28"/>
        </w:rPr>
        <w:t>:</w:t>
      </w:r>
      <w:r w:rsidR="00E52034">
        <w:rPr>
          <w:rFonts w:ascii="Times New Roman" w:hAnsi="Times New Roman" w:cs="Times New Roman"/>
          <w:sz w:val="28"/>
          <w:szCs w:val="28"/>
        </w:rPr>
        <w:t xml:space="preserve"> «Поделись теплом», «Подари мечту», «Подарок Деда Мороза», </w:t>
      </w:r>
      <w:proofErr w:type="gramStart"/>
      <w:r w:rsidR="00802CC8" w:rsidRPr="00802C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2CC8" w:rsidRPr="00802CC8">
        <w:rPr>
          <w:rFonts w:ascii="Times New Roman" w:hAnsi="Times New Roman" w:cs="Times New Roman"/>
          <w:sz w:val="28"/>
          <w:szCs w:val="28"/>
        </w:rPr>
        <w:t xml:space="preserve"> рамках акции «Помоги собраться в школу» в этом году депутатским </w:t>
      </w:r>
      <w:proofErr w:type="spellStart"/>
      <w:r w:rsidR="00802CC8" w:rsidRPr="00802CC8">
        <w:rPr>
          <w:rFonts w:ascii="Times New Roman" w:hAnsi="Times New Roman" w:cs="Times New Roman"/>
          <w:sz w:val="28"/>
          <w:szCs w:val="28"/>
        </w:rPr>
        <w:t>копрусом</w:t>
      </w:r>
      <w:proofErr w:type="spellEnd"/>
      <w:r w:rsidR="00802CC8" w:rsidRPr="00802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CC8" w:rsidRPr="00802C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02CC8" w:rsidRPr="00802CC8">
        <w:rPr>
          <w:rFonts w:ascii="Times New Roman" w:hAnsi="Times New Roman" w:cs="Times New Roman"/>
          <w:sz w:val="28"/>
          <w:szCs w:val="28"/>
        </w:rPr>
        <w:t xml:space="preserve"> нуждающимся детям оказана помощь </w:t>
      </w:r>
      <w:r w:rsidR="005C2BF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02CC8" w:rsidRPr="00802CC8">
        <w:rPr>
          <w:rFonts w:ascii="Times New Roman" w:hAnsi="Times New Roman" w:cs="Times New Roman"/>
          <w:sz w:val="28"/>
          <w:szCs w:val="28"/>
        </w:rPr>
        <w:t>свыше 50 тыс</w:t>
      </w:r>
      <w:r w:rsidR="00802CC8">
        <w:rPr>
          <w:rFonts w:ascii="Times New Roman" w:hAnsi="Times New Roman" w:cs="Times New Roman"/>
          <w:sz w:val="28"/>
          <w:szCs w:val="28"/>
        </w:rPr>
        <w:t>. руб</w:t>
      </w:r>
      <w:r w:rsidR="00A1210B">
        <w:rPr>
          <w:rFonts w:ascii="Times New Roman" w:hAnsi="Times New Roman" w:cs="Times New Roman"/>
          <w:sz w:val="28"/>
          <w:szCs w:val="28"/>
        </w:rPr>
        <w:t xml:space="preserve">. </w:t>
      </w:r>
      <w:r w:rsidR="00E52034">
        <w:rPr>
          <w:rFonts w:ascii="Times New Roman" w:hAnsi="Times New Roman" w:cs="Times New Roman"/>
          <w:sz w:val="28"/>
          <w:szCs w:val="28"/>
        </w:rPr>
        <w:t>Все обращения не остаются без внимания, не решаемыми остаются вопросы трудоустройства, выделен</w:t>
      </w:r>
      <w:r w:rsidR="004977A9">
        <w:rPr>
          <w:rFonts w:ascii="Times New Roman" w:hAnsi="Times New Roman" w:cs="Times New Roman"/>
          <w:sz w:val="28"/>
          <w:szCs w:val="28"/>
        </w:rPr>
        <w:t xml:space="preserve">ия земельных участков в </w:t>
      </w:r>
      <w:proofErr w:type="spellStart"/>
      <w:r w:rsidR="004977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977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77A9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4977A9">
        <w:rPr>
          <w:rFonts w:ascii="Times New Roman" w:hAnsi="Times New Roman" w:cs="Times New Roman"/>
          <w:sz w:val="28"/>
          <w:szCs w:val="28"/>
        </w:rPr>
        <w:t xml:space="preserve">, ремонт дорог в поселениях, устройство детей в детские сады. </w:t>
      </w:r>
      <w:r w:rsidR="00DA24B2">
        <w:rPr>
          <w:rFonts w:ascii="Times New Roman" w:hAnsi="Times New Roman" w:cs="Times New Roman"/>
          <w:sz w:val="28"/>
          <w:szCs w:val="28"/>
        </w:rPr>
        <w:t xml:space="preserve">По недостроенным домам детей-сирот 2015 года </w:t>
      </w:r>
      <w:r w:rsidR="00DA24B2" w:rsidRPr="00DD5217">
        <w:rPr>
          <w:rFonts w:ascii="Times New Roman" w:hAnsi="Times New Roman" w:cs="Times New Roman"/>
          <w:sz w:val="28"/>
          <w:szCs w:val="28"/>
        </w:rPr>
        <w:t xml:space="preserve">Хуралом представителей написано письмо в </w:t>
      </w:r>
      <w:proofErr w:type="spellStart"/>
      <w:r w:rsidR="00DA24B2" w:rsidRPr="00DD5217">
        <w:rPr>
          <w:rFonts w:ascii="Times New Roman" w:hAnsi="Times New Roman" w:cs="Times New Roman"/>
          <w:sz w:val="28"/>
          <w:szCs w:val="28"/>
        </w:rPr>
        <w:t>Кызылскую</w:t>
      </w:r>
      <w:proofErr w:type="spellEnd"/>
      <w:r w:rsidR="00DA24B2" w:rsidRPr="00DD5217">
        <w:rPr>
          <w:rFonts w:ascii="Times New Roman" w:hAnsi="Times New Roman" w:cs="Times New Roman"/>
          <w:sz w:val="28"/>
          <w:szCs w:val="28"/>
        </w:rPr>
        <w:t xml:space="preserve"> межрайонную прокуратуру, в ответе которого разъяснено,</w:t>
      </w:r>
      <w:r w:rsidR="00DD5217">
        <w:rPr>
          <w:rFonts w:ascii="Times New Roman" w:hAnsi="Times New Roman" w:cs="Times New Roman"/>
          <w:sz w:val="28"/>
          <w:szCs w:val="28"/>
        </w:rPr>
        <w:t xml:space="preserve"> что ГКУ «</w:t>
      </w:r>
      <w:proofErr w:type="spellStart"/>
      <w:r w:rsidR="00DD5217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DD5217">
        <w:rPr>
          <w:rFonts w:ascii="Times New Roman" w:hAnsi="Times New Roman" w:cs="Times New Roman"/>
          <w:sz w:val="28"/>
          <w:szCs w:val="28"/>
        </w:rPr>
        <w:t>» составлена дефектная ведомость по остаточным объемам работ и локальный сметный расчет на 12529,67 тыс. рублей. Виновное лицо привлечено к уголовной ответственности, генеральным подрядчиком приняты меры по взысканию денежных средств.</w:t>
      </w:r>
      <w:r w:rsidR="00DA24B2">
        <w:rPr>
          <w:rFonts w:ascii="Times New Roman" w:hAnsi="Times New Roman" w:cs="Times New Roman"/>
          <w:sz w:val="28"/>
          <w:szCs w:val="28"/>
        </w:rPr>
        <w:t xml:space="preserve">   </w:t>
      </w:r>
      <w:r w:rsidR="00DD5217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A1210B">
        <w:rPr>
          <w:rFonts w:ascii="Times New Roman" w:hAnsi="Times New Roman" w:cs="Times New Roman"/>
          <w:sz w:val="28"/>
          <w:szCs w:val="28"/>
        </w:rPr>
        <w:t>, что полномочиями по обеспечению детей-</w:t>
      </w:r>
      <w:proofErr w:type="gramStart"/>
      <w:r w:rsidR="00A1210B">
        <w:rPr>
          <w:rFonts w:ascii="Times New Roman" w:hAnsi="Times New Roman" w:cs="Times New Roman"/>
          <w:sz w:val="28"/>
          <w:szCs w:val="28"/>
        </w:rPr>
        <w:t>сирот  жилыми</w:t>
      </w:r>
      <w:proofErr w:type="gramEnd"/>
      <w:r w:rsidR="00A1210B">
        <w:rPr>
          <w:rFonts w:ascii="Times New Roman" w:hAnsi="Times New Roman" w:cs="Times New Roman"/>
          <w:sz w:val="28"/>
          <w:szCs w:val="28"/>
        </w:rPr>
        <w:t xml:space="preserve"> помещениями наделено </w:t>
      </w:r>
      <w:r w:rsidR="00A1210B" w:rsidRPr="00A1210B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РТ </w:t>
      </w:r>
      <w:r w:rsidR="00A1210B">
        <w:rPr>
          <w:rFonts w:ascii="Times New Roman" w:hAnsi="Times New Roman" w:cs="Times New Roman"/>
          <w:sz w:val="28"/>
          <w:szCs w:val="28"/>
        </w:rPr>
        <w:t xml:space="preserve"> </w:t>
      </w:r>
      <w:r w:rsidR="00DA24B2">
        <w:rPr>
          <w:rFonts w:ascii="Times New Roman" w:hAnsi="Times New Roman" w:cs="Times New Roman"/>
          <w:sz w:val="28"/>
          <w:szCs w:val="28"/>
        </w:rPr>
        <w:t xml:space="preserve">в настоящее время направлено письмо для уточнения, заложены ли средства для </w:t>
      </w:r>
      <w:r w:rsidR="00E0158C">
        <w:rPr>
          <w:rFonts w:ascii="Times New Roman" w:hAnsi="Times New Roman" w:cs="Times New Roman"/>
          <w:sz w:val="28"/>
          <w:szCs w:val="28"/>
        </w:rPr>
        <w:t>завершения строительства данных домов, будем до</w:t>
      </w:r>
      <w:r w:rsidR="00696A2A">
        <w:rPr>
          <w:rFonts w:ascii="Times New Roman" w:hAnsi="Times New Roman" w:cs="Times New Roman"/>
          <w:sz w:val="28"/>
          <w:szCs w:val="28"/>
        </w:rPr>
        <w:t>биваться положительного решения.</w:t>
      </w:r>
    </w:p>
    <w:p w:rsidR="00503BC6" w:rsidRPr="00B43B49" w:rsidRDefault="00503BC6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49">
        <w:rPr>
          <w:rFonts w:ascii="Times New Roman" w:hAnsi="Times New Roman" w:cs="Times New Roman"/>
          <w:b/>
          <w:sz w:val="28"/>
          <w:szCs w:val="28"/>
        </w:rPr>
        <w:t xml:space="preserve"> В 2019 году из наказов избирателей исполнено:</w:t>
      </w:r>
    </w:p>
    <w:p w:rsidR="00FD3210" w:rsidRDefault="00503BC6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55D">
        <w:rPr>
          <w:rFonts w:ascii="Times New Roman" w:hAnsi="Times New Roman" w:cs="Times New Roman"/>
          <w:i/>
          <w:sz w:val="28"/>
          <w:szCs w:val="28"/>
        </w:rPr>
        <w:t>открытие аптек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(ГБУЗ ЦКБ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(предпринимателем</w:t>
      </w:r>
      <w:r w:rsidR="00FD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210">
        <w:rPr>
          <w:rFonts w:ascii="Times New Roman" w:hAnsi="Times New Roman" w:cs="Times New Roman"/>
          <w:sz w:val="28"/>
          <w:szCs w:val="28"/>
        </w:rPr>
        <w:t>Уйнукай</w:t>
      </w:r>
      <w:proofErr w:type="spellEnd"/>
      <w:r w:rsidR="00FD3210">
        <w:rPr>
          <w:rFonts w:ascii="Times New Roman" w:hAnsi="Times New Roman" w:cs="Times New Roman"/>
          <w:sz w:val="28"/>
          <w:szCs w:val="28"/>
        </w:rPr>
        <w:t xml:space="preserve"> Белек Анатольевичем);</w:t>
      </w:r>
    </w:p>
    <w:p w:rsidR="00734FC2" w:rsidRPr="004A555D" w:rsidRDefault="00FD3210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5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4FC2" w:rsidRPr="004A555D">
        <w:rPr>
          <w:rFonts w:ascii="Times New Roman" w:hAnsi="Times New Roman" w:cs="Times New Roman"/>
          <w:i/>
          <w:sz w:val="28"/>
          <w:szCs w:val="28"/>
        </w:rPr>
        <w:t xml:space="preserve">по проекту </w:t>
      </w:r>
      <w:r w:rsidR="004A555D" w:rsidRPr="004A555D">
        <w:rPr>
          <w:rFonts w:ascii="Times New Roman" w:hAnsi="Times New Roman" w:cs="Times New Roman"/>
          <w:i/>
          <w:sz w:val="28"/>
          <w:szCs w:val="28"/>
        </w:rPr>
        <w:t>В</w:t>
      </w:r>
      <w:r w:rsidR="00734FC2" w:rsidRPr="004A555D">
        <w:rPr>
          <w:rFonts w:ascii="Times New Roman" w:hAnsi="Times New Roman" w:cs="Times New Roman"/>
          <w:i/>
          <w:sz w:val="28"/>
          <w:szCs w:val="28"/>
        </w:rPr>
        <w:t>ПП «Единая Россия»</w:t>
      </w:r>
      <w:r w:rsidR="00FD5C9B" w:rsidRPr="004A55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4FC2" w:rsidRDefault="00734FC2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56C">
        <w:rPr>
          <w:rFonts w:ascii="Times New Roman" w:hAnsi="Times New Roman" w:cs="Times New Roman"/>
          <w:sz w:val="28"/>
          <w:szCs w:val="28"/>
        </w:rPr>
        <w:t>произведен капитальный р</w:t>
      </w:r>
      <w:r>
        <w:rPr>
          <w:rFonts w:ascii="Times New Roman" w:hAnsi="Times New Roman" w:cs="Times New Roman"/>
          <w:sz w:val="28"/>
          <w:szCs w:val="28"/>
        </w:rPr>
        <w:t>емонт спор</w:t>
      </w:r>
      <w:r w:rsidR="00233F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ивного зала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34FC2" w:rsidRDefault="00734FC2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56C">
        <w:rPr>
          <w:rFonts w:ascii="Times New Roman" w:hAnsi="Times New Roman" w:cs="Times New Roman"/>
          <w:sz w:val="28"/>
          <w:szCs w:val="28"/>
        </w:rPr>
        <w:t xml:space="preserve">построено </w:t>
      </w:r>
      <w:r>
        <w:rPr>
          <w:rFonts w:ascii="Times New Roman" w:hAnsi="Times New Roman" w:cs="Times New Roman"/>
          <w:sz w:val="28"/>
          <w:szCs w:val="28"/>
        </w:rPr>
        <w:t xml:space="preserve">плоскостное спортивное сооружение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-Хая; </w:t>
      </w:r>
    </w:p>
    <w:p w:rsidR="00233F69" w:rsidRDefault="00734FC2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56C">
        <w:rPr>
          <w:rFonts w:ascii="Times New Roman" w:hAnsi="Times New Roman" w:cs="Times New Roman"/>
          <w:sz w:val="28"/>
          <w:szCs w:val="28"/>
        </w:rPr>
        <w:t xml:space="preserve">произведен капитальный </w:t>
      </w:r>
      <w:r w:rsidR="00233F69">
        <w:rPr>
          <w:rFonts w:ascii="Times New Roman" w:hAnsi="Times New Roman" w:cs="Times New Roman"/>
          <w:sz w:val="28"/>
          <w:szCs w:val="28"/>
        </w:rPr>
        <w:t xml:space="preserve">ремонт центра культуры </w:t>
      </w:r>
      <w:proofErr w:type="spellStart"/>
      <w:r w:rsidR="00233F69">
        <w:rPr>
          <w:rFonts w:ascii="Times New Roman" w:hAnsi="Times New Roman" w:cs="Times New Roman"/>
          <w:sz w:val="28"/>
          <w:szCs w:val="28"/>
        </w:rPr>
        <w:t>с.Шамбалыг</w:t>
      </w:r>
      <w:proofErr w:type="spellEnd"/>
      <w:r w:rsidR="00233F69">
        <w:rPr>
          <w:rFonts w:ascii="Times New Roman" w:hAnsi="Times New Roman" w:cs="Times New Roman"/>
          <w:sz w:val="28"/>
          <w:szCs w:val="28"/>
        </w:rPr>
        <w:t>;</w:t>
      </w:r>
    </w:p>
    <w:p w:rsidR="00233F69" w:rsidRDefault="00233F69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58C">
        <w:rPr>
          <w:rFonts w:ascii="Times New Roman" w:hAnsi="Times New Roman" w:cs="Times New Roman"/>
          <w:sz w:val="28"/>
          <w:szCs w:val="28"/>
        </w:rPr>
        <w:t xml:space="preserve">приобретены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сооружения (уличные тренажеры)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с.Сукпак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46236" w:rsidRDefault="00233F69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приобретены стулья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культуры;</w:t>
      </w:r>
      <w:r w:rsidR="00FD5C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F69" w:rsidRDefault="00E0158C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5D">
        <w:rPr>
          <w:rFonts w:ascii="Times New Roman" w:hAnsi="Times New Roman" w:cs="Times New Roman"/>
          <w:i/>
          <w:sz w:val="28"/>
          <w:szCs w:val="28"/>
        </w:rPr>
        <w:t>Благодаря проекту</w:t>
      </w:r>
      <w:r w:rsidR="00233F69" w:rsidRPr="004A55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053" w:rsidRPr="004A555D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="00832053">
        <w:rPr>
          <w:rFonts w:ascii="Times New Roman" w:hAnsi="Times New Roman" w:cs="Times New Roman"/>
          <w:sz w:val="28"/>
          <w:szCs w:val="28"/>
        </w:rPr>
        <w:t xml:space="preserve"> министерства образован</w:t>
      </w:r>
      <w:r>
        <w:rPr>
          <w:rFonts w:ascii="Times New Roman" w:hAnsi="Times New Roman" w:cs="Times New Roman"/>
          <w:sz w:val="28"/>
          <w:szCs w:val="28"/>
        </w:rPr>
        <w:t>ия Республики Тыва улучшена материально –техническая база образовательных учреждений:</w:t>
      </w:r>
    </w:p>
    <w:p w:rsidR="00832053" w:rsidRDefault="00832053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43B49">
        <w:rPr>
          <w:rFonts w:ascii="Times New Roman" w:hAnsi="Times New Roman" w:cs="Times New Roman"/>
          <w:sz w:val="28"/>
          <w:szCs w:val="28"/>
        </w:rPr>
        <w:t xml:space="preserve">получены </w:t>
      </w:r>
      <w:r>
        <w:rPr>
          <w:rFonts w:ascii="Times New Roman" w:hAnsi="Times New Roman" w:cs="Times New Roman"/>
          <w:sz w:val="28"/>
          <w:szCs w:val="28"/>
        </w:rPr>
        <w:t xml:space="preserve">3 школьных автобуса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Терлиг-Хаинскую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Сукпакскую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Кок-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начальную школу-детский сад;</w:t>
      </w:r>
    </w:p>
    <w:p w:rsidR="00B43B49" w:rsidRDefault="00832053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B49">
        <w:rPr>
          <w:rFonts w:ascii="Times New Roman" w:hAnsi="Times New Roman" w:cs="Times New Roman"/>
          <w:sz w:val="28"/>
          <w:szCs w:val="28"/>
        </w:rPr>
        <w:t xml:space="preserve">созданы кабинеты «Точка роста» в </w:t>
      </w:r>
      <w:proofErr w:type="spellStart"/>
      <w:r w:rsidR="00B43B49">
        <w:rPr>
          <w:rFonts w:ascii="Times New Roman" w:hAnsi="Times New Roman" w:cs="Times New Roman"/>
          <w:sz w:val="28"/>
          <w:szCs w:val="28"/>
        </w:rPr>
        <w:t>Сукпакской</w:t>
      </w:r>
      <w:proofErr w:type="spellEnd"/>
      <w:r w:rsidR="00B43B49">
        <w:rPr>
          <w:rFonts w:ascii="Times New Roman" w:hAnsi="Times New Roman" w:cs="Times New Roman"/>
          <w:sz w:val="28"/>
          <w:szCs w:val="28"/>
        </w:rPr>
        <w:t xml:space="preserve"> и Целинной СОШ;</w:t>
      </w:r>
    </w:p>
    <w:p w:rsidR="00832053" w:rsidRDefault="00B43B49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«ЦОС» (цифровая образовательная среда) в школе № 2</w:t>
      </w:r>
      <w:r w:rsidR="0071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356C">
        <w:rPr>
          <w:rFonts w:ascii="Times New Roman" w:hAnsi="Times New Roman" w:cs="Times New Roman"/>
          <w:sz w:val="28"/>
          <w:szCs w:val="28"/>
        </w:rPr>
        <w:t>пгт.Каа</w:t>
      </w:r>
      <w:proofErr w:type="gramEnd"/>
      <w:r w:rsidR="0071356C"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 w:rsidR="00832053">
        <w:rPr>
          <w:rFonts w:ascii="Times New Roman" w:hAnsi="Times New Roman" w:cs="Times New Roman"/>
          <w:sz w:val="28"/>
          <w:szCs w:val="28"/>
        </w:rPr>
        <w:t xml:space="preserve"> </w:t>
      </w:r>
      <w:r w:rsidR="00D578F1">
        <w:rPr>
          <w:rFonts w:ascii="Times New Roman" w:hAnsi="Times New Roman" w:cs="Times New Roman"/>
          <w:sz w:val="28"/>
          <w:szCs w:val="28"/>
        </w:rPr>
        <w:t xml:space="preserve">им. Т.Б, </w:t>
      </w:r>
      <w:proofErr w:type="spellStart"/>
      <w:r w:rsidR="00D578F1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E0158C">
        <w:rPr>
          <w:rFonts w:ascii="Times New Roman" w:hAnsi="Times New Roman" w:cs="Times New Roman"/>
          <w:sz w:val="28"/>
          <w:szCs w:val="28"/>
        </w:rPr>
        <w:t>;</w:t>
      </w:r>
    </w:p>
    <w:p w:rsidR="00E0158C" w:rsidRPr="005E0D83" w:rsidRDefault="00E0158C" w:rsidP="00734F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A2A">
        <w:rPr>
          <w:rFonts w:ascii="Times New Roman" w:hAnsi="Times New Roman" w:cs="Times New Roman"/>
          <w:sz w:val="28"/>
          <w:szCs w:val="28"/>
        </w:rPr>
        <w:t xml:space="preserve">ожидаем открытие </w:t>
      </w:r>
      <w:r>
        <w:rPr>
          <w:rFonts w:ascii="Times New Roman" w:hAnsi="Times New Roman" w:cs="Times New Roman"/>
          <w:sz w:val="28"/>
          <w:szCs w:val="28"/>
        </w:rPr>
        <w:t xml:space="preserve">2 корпусов на 60 мест к детскому саду «Малышок»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</w:p>
    <w:p w:rsidR="00A41048" w:rsidRPr="004A555D" w:rsidRDefault="00FD5C9B" w:rsidP="00FD321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555D">
        <w:rPr>
          <w:rFonts w:ascii="Times New Roman" w:hAnsi="Times New Roman" w:cs="Times New Roman"/>
          <w:sz w:val="28"/>
          <w:szCs w:val="28"/>
        </w:rPr>
        <w:t xml:space="preserve">     </w:t>
      </w:r>
      <w:r w:rsidR="000023FA" w:rsidRPr="005E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Продолжил свою работу </w:t>
      </w:r>
      <w:r w:rsidR="000023FA" w:rsidRPr="005E0D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Совет представительных органов М</w:t>
      </w:r>
      <w:r w:rsidR="000023FA" w:rsidRPr="005E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 «</w:t>
      </w:r>
      <w:proofErr w:type="spellStart"/>
      <w:r w:rsidR="000023FA" w:rsidRPr="005E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Кызылский</w:t>
      </w:r>
      <w:proofErr w:type="spellEnd"/>
      <w:r w:rsidR="000023FA" w:rsidRPr="005E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23FA" w:rsidRPr="005E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 w:rsidR="000023FA" w:rsidRPr="005E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A41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постоянно действующий совещательный орган, образованный с целью развития сотрудничества и взаимодействия представительных органов поселений с Хуралом представителей МР «</w:t>
      </w:r>
      <w:proofErr w:type="spellStart"/>
      <w:r w:rsidR="00A41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Кызылский</w:t>
      </w:r>
      <w:proofErr w:type="spellEnd"/>
      <w:r w:rsidR="00A41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1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 w:rsidR="00A41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023FA" w:rsidRPr="005E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201</w:t>
      </w:r>
      <w:r w:rsidR="000B4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F2166" w:rsidRPr="005E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 проведено 4 заседания</w:t>
      </w:r>
      <w:r w:rsidR="00A41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где рассматривались вопросы: </w:t>
      </w:r>
    </w:p>
    <w:p w:rsidR="00A41048" w:rsidRDefault="00A41048" w:rsidP="00FD32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-создание в поселениях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территориального общественного самоуправления</w:t>
      </w:r>
      <w:r w:rsidR="00960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60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ТОСов</w:t>
      </w:r>
      <w:proofErr w:type="spellEnd"/>
      <w:r w:rsidR="00960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A41048" w:rsidRDefault="00A41048" w:rsidP="00FD32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-доверие к власти – один из главных показателей успешности работы представительных органов;</w:t>
      </w:r>
    </w:p>
    <w:p w:rsidR="00A41048" w:rsidRDefault="00A41048" w:rsidP="00FD32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-благоустройство: проблемы мусора и пути его решения;</w:t>
      </w:r>
    </w:p>
    <w:p w:rsidR="004B6617" w:rsidRDefault="00A41048" w:rsidP="00FD32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F2166" w:rsidRPr="005E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итоги выборов в Верховный Хурал Республики Тыва</w:t>
      </w:r>
      <w:r w:rsidR="004B6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6617" w:rsidRDefault="004B6617" w:rsidP="00FD32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обсуждение Положения о рабочей группе по контролю за реализацией национальных проектов и муниципальных программ;</w:t>
      </w:r>
    </w:p>
    <w:p w:rsidR="004B6617" w:rsidRDefault="004B6617" w:rsidP="00FD32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реализация губернаторского проекта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Кыштаг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молодой семьи»;</w:t>
      </w:r>
    </w:p>
    <w:p w:rsidR="004B6617" w:rsidRDefault="004B6617" w:rsidP="00FD32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 работе, проводимой органами МС по сбору налогов;</w:t>
      </w:r>
    </w:p>
    <w:p w:rsidR="004B6617" w:rsidRDefault="004B6617" w:rsidP="00FD32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участие Глав и председателей в разработке и защите национальных проектов.</w:t>
      </w:r>
    </w:p>
    <w:p w:rsidR="00FE2545" w:rsidRPr="005E0D83" w:rsidRDefault="009934AF" w:rsidP="00FD321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D83">
        <w:rPr>
          <w:rFonts w:ascii="Times New Roman" w:eastAsia="Times New Roman" w:hAnsi="Times New Roman" w:cs="Times New Roman"/>
          <w:sz w:val="28"/>
          <w:szCs w:val="28"/>
        </w:rPr>
        <w:t>Вся работа Совета представительных органов координировалась аппа</w:t>
      </w:r>
      <w:r w:rsidR="00FD5C9B">
        <w:rPr>
          <w:rFonts w:ascii="Times New Roman" w:eastAsia="Times New Roman" w:hAnsi="Times New Roman" w:cs="Times New Roman"/>
          <w:sz w:val="28"/>
          <w:szCs w:val="28"/>
        </w:rPr>
        <w:t>ратом Хурала представителей МР</w:t>
      </w:r>
      <w:r w:rsidR="0074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9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E0D83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5E0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0D83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5E0D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4694" w:rsidRPr="005E0D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1DD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секретарем</w:t>
      </w:r>
      <w:r w:rsidR="006C6235" w:rsidRPr="005E0D83">
        <w:rPr>
          <w:rFonts w:ascii="Times New Roman" w:eastAsia="Times New Roman" w:hAnsi="Times New Roman" w:cs="Times New Roman"/>
          <w:sz w:val="28"/>
          <w:szCs w:val="28"/>
        </w:rPr>
        <w:t xml:space="preserve">, юристом </w:t>
      </w:r>
      <w:r w:rsidR="00883A1A" w:rsidRPr="005E0D83">
        <w:rPr>
          <w:rFonts w:ascii="Times New Roman" w:hAnsi="Times New Roman" w:cs="Times New Roman"/>
          <w:sz w:val="28"/>
          <w:szCs w:val="28"/>
        </w:rPr>
        <w:t>о</w:t>
      </w:r>
      <w:r w:rsidR="006C6235" w:rsidRPr="005E0D83">
        <w:rPr>
          <w:rFonts w:ascii="Times New Roman" w:hAnsi="Times New Roman" w:cs="Times New Roman"/>
          <w:sz w:val="28"/>
          <w:szCs w:val="28"/>
        </w:rPr>
        <w:t>казывалась</w:t>
      </w:r>
      <w:r w:rsidR="00883A1A" w:rsidRPr="005E0D83">
        <w:rPr>
          <w:rFonts w:ascii="Times New Roman" w:hAnsi="Times New Roman" w:cs="Times New Roman"/>
          <w:sz w:val="28"/>
          <w:szCs w:val="28"/>
        </w:rPr>
        <w:t xml:space="preserve"> методическая и практическая</w:t>
      </w:r>
      <w:r w:rsidR="00620978" w:rsidRPr="005E0D83">
        <w:rPr>
          <w:rFonts w:ascii="Times New Roman" w:hAnsi="Times New Roman" w:cs="Times New Roman"/>
          <w:sz w:val="28"/>
          <w:szCs w:val="28"/>
        </w:rPr>
        <w:t xml:space="preserve"> п</w:t>
      </w:r>
      <w:r w:rsidR="00883A1A" w:rsidRPr="005E0D83">
        <w:rPr>
          <w:rFonts w:ascii="Times New Roman" w:hAnsi="Times New Roman" w:cs="Times New Roman"/>
          <w:sz w:val="28"/>
          <w:szCs w:val="28"/>
        </w:rPr>
        <w:t>омощь Главам сельских поселений</w:t>
      </w:r>
      <w:r w:rsidR="003D6B33">
        <w:rPr>
          <w:rFonts w:ascii="Times New Roman" w:hAnsi="Times New Roman" w:cs="Times New Roman"/>
          <w:sz w:val="28"/>
          <w:szCs w:val="28"/>
        </w:rPr>
        <w:t>.</w:t>
      </w:r>
      <w:r w:rsidR="00620978" w:rsidRPr="005E0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FB8" w:rsidRPr="000D1A5A" w:rsidRDefault="004A555D" w:rsidP="00FD32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56D62" w:rsidRPr="00154886">
        <w:rPr>
          <w:rFonts w:ascii="Times New Roman" w:eastAsia="Times New Roman" w:hAnsi="Times New Roman" w:cs="Times New Roman"/>
          <w:sz w:val="28"/>
          <w:szCs w:val="28"/>
        </w:rPr>
        <w:t xml:space="preserve">За 2019 </w:t>
      </w:r>
      <w:proofErr w:type="gramStart"/>
      <w:r w:rsidR="00711FB8" w:rsidRPr="00154886">
        <w:rPr>
          <w:rFonts w:ascii="Times New Roman" w:eastAsia="Times New Roman" w:hAnsi="Times New Roman" w:cs="Times New Roman"/>
          <w:sz w:val="28"/>
          <w:szCs w:val="28"/>
        </w:rPr>
        <w:t xml:space="preserve">год  </w:t>
      </w:r>
      <w:r w:rsidR="00711FB8" w:rsidRPr="004A555D">
        <w:rPr>
          <w:rFonts w:ascii="Times New Roman" w:eastAsia="Times New Roman" w:hAnsi="Times New Roman" w:cs="Times New Roman"/>
          <w:b/>
          <w:sz w:val="28"/>
          <w:szCs w:val="28"/>
        </w:rPr>
        <w:t>сельскими</w:t>
      </w:r>
      <w:proofErr w:type="gramEnd"/>
      <w:r w:rsidR="00711FB8" w:rsidRPr="004A555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поселениями </w:t>
      </w:r>
      <w:proofErr w:type="spellStart"/>
      <w:r w:rsidR="00711FB8" w:rsidRPr="004A555D"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 w:rsidR="00711FB8" w:rsidRPr="004A555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проведено </w:t>
      </w:r>
      <w:r w:rsidR="000D1A5A" w:rsidRPr="004A555D">
        <w:rPr>
          <w:rFonts w:ascii="Times New Roman" w:eastAsia="Times New Roman" w:hAnsi="Times New Roman" w:cs="Times New Roman"/>
          <w:b/>
          <w:sz w:val="28"/>
          <w:szCs w:val="28"/>
        </w:rPr>
        <w:t>86</w:t>
      </w:r>
      <w:r w:rsidR="00FD5C9B" w:rsidRPr="004A555D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сессии</w:t>
      </w:r>
      <w:r w:rsidR="00FD5C9B" w:rsidRPr="000D1A5A">
        <w:rPr>
          <w:rFonts w:ascii="Times New Roman" w:eastAsia="Times New Roman" w:hAnsi="Times New Roman" w:cs="Times New Roman"/>
          <w:sz w:val="28"/>
          <w:szCs w:val="28"/>
        </w:rPr>
        <w:t xml:space="preserve"> Хуралов представителей</w:t>
      </w:r>
      <w:r w:rsidR="00711FB8" w:rsidRPr="000D1A5A">
        <w:rPr>
          <w:rFonts w:ascii="Times New Roman" w:eastAsia="Times New Roman" w:hAnsi="Times New Roman" w:cs="Times New Roman"/>
          <w:sz w:val="28"/>
          <w:szCs w:val="28"/>
        </w:rPr>
        <w:t xml:space="preserve">, где рассмотрено  </w:t>
      </w:r>
      <w:r w:rsidR="000D1A5A" w:rsidRPr="000D1A5A">
        <w:rPr>
          <w:rFonts w:ascii="Times New Roman" w:eastAsia="Times New Roman" w:hAnsi="Times New Roman" w:cs="Times New Roman"/>
          <w:sz w:val="28"/>
          <w:szCs w:val="28"/>
        </w:rPr>
        <w:t>216</w:t>
      </w:r>
      <w:r w:rsidR="00711FB8" w:rsidRPr="000D1A5A">
        <w:rPr>
          <w:rFonts w:ascii="Times New Roman" w:eastAsia="Times New Roman" w:hAnsi="Times New Roman" w:cs="Times New Roman"/>
          <w:sz w:val="28"/>
          <w:szCs w:val="28"/>
        </w:rPr>
        <w:t xml:space="preserve"> вопросов. Принято </w:t>
      </w:r>
      <w:r w:rsidR="000D1A5A" w:rsidRPr="000D1A5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11FB8" w:rsidRPr="000D1A5A">
        <w:rPr>
          <w:rFonts w:ascii="Times New Roman" w:eastAsia="Times New Roman" w:hAnsi="Times New Roman" w:cs="Times New Roman"/>
          <w:sz w:val="28"/>
          <w:szCs w:val="28"/>
        </w:rPr>
        <w:t xml:space="preserve"> измене</w:t>
      </w:r>
      <w:r w:rsidR="00883A1A" w:rsidRPr="000D1A5A">
        <w:rPr>
          <w:rFonts w:ascii="Times New Roman" w:eastAsia="Times New Roman" w:hAnsi="Times New Roman" w:cs="Times New Roman"/>
          <w:sz w:val="28"/>
          <w:szCs w:val="28"/>
        </w:rPr>
        <w:t xml:space="preserve">ния в </w:t>
      </w:r>
      <w:r w:rsidR="00FD5C9B" w:rsidRPr="000D1A5A">
        <w:rPr>
          <w:rFonts w:ascii="Times New Roman" w:eastAsia="Times New Roman" w:hAnsi="Times New Roman" w:cs="Times New Roman"/>
          <w:sz w:val="28"/>
          <w:szCs w:val="28"/>
        </w:rPr>
        <w:t xml:space="preserve">уставы сельских поселений, </w:t>
      </w:r>
      <w:r w:rsidR="000D1A5A" w:rsidRPr="000D1A5A">
        <w:rPr>
          <w:rFonts w:ascii="Times New Roman" w:eastAsia="Times New Roman" w:hAnsi="Times New Roman" w:cs="Times New Roman"/>
          <w:sz w:val="28"/>
          <w:szCs w:val="28"/>
        </w:rPr>
        <w:t>97</w:t>
      </w:r>
      <w:r w:rsidR="00154886" w:rsidRPr="000D1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A1A" w:rsidRPr="000D1A5A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711FB8" w:rsidRPr="000D1A5A">
        <w:rPr>
          <w:rFonts w:ascii="Times New Roman" w:eastAsia="Times New Roman" w:hAnsi="Times New Roman" w:cs="Times New Roman"/>
          <w:sz w:val="28"/>
          <w:szCs w:val="28"/>
        </w:rPr>
        <w:t xml:space="preserve">, касающихся социально-экономического развития. Из </w:t>
      </w:r>
      <w:r w:rsidR="000D1A5A" w:rsidRPr="000D1A5A">
        <w:rPr>
          <w:rFonts w:ascii="Times New Roman" w:eastAsia="Times New Roman" w:hAnsi="Times New Roman" w:cs="Times New Roman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11FB8" w:rsidRPr="000D1A5A">
        <w:rPr>
          <w:rFonts w:ascii="Times New Roman" w:eastAsia="Times New Roman" w:hAnsi="Times New Roman" w:cs="Times New Roman"/>
          <w:sz w:val="28"/>
          <w:szCs w:val="28"/>
        </w:rPr>
        <w:t>ешений</w:t>
      </w:r>
      <w:r w:rsidR="000D1A5A" w:rsidRPr="000D1A5A">
        <w:rPr>
          <w:rFonts w:ascii="Times New Roman" w:eastAsia="Times New Roman" w:hAnsi="Times New Roman" w:cs="Times New Roman"/>
          <w:sz w:val="28"/>
          <w:szCs w:val="28"/>
        </w:rPr>
        <w:t xml:space="preserve"> 106</w:t>
      </w:r>
      <w:r w:rsidR="00711FB8" w:rsidRPr="000D1A5A">
        <w:rPr>
          <w:rFonts w:ascii="Times New Roman" w:eastAsia="Times New Roman" w:hAnsi="Times New Roman" w:cs="Times New Roman"/>
          <w:sz w:val="28"/>
          <w:szCs w:val="28"/>
        </w:rPr>
        <w:t xml:space="preserve"> носят нормативно- правовой характер. </w:t>
      </w:r>
      <w:proofErr w:type="gramStart"/>
      <w:r w:rsidR="00711FB8" w:rsidRPr="000D1A5A">
        <w:rPr>
          <w:rFonts w:ascii="Times New Roman" w:eastAsia="Times New Roman" w:hAnsi="Times New Roman" w:cs="Times New Roman"/>
          <w:sz w:val="28"/>
          <w:szCs w:val="28"/>
        </w:rPr>
        <w:t>( таблица</w:t>
      </w:r>
      <w:proofErr w:type="gramEnd"/>
      <w:r w:rsidR="00711FB8" w:rsidRPr="000D1A5A">
        <w:rPr>
          <w:rFonts w:ascii="Times New Roman" w:eastAsia="Times New Roman" w:hAnsi="Times New Roman" w:cs="Times New Roman"/>
          <w:sz w:val="28"/>
          <w:szCs w:val="28"/>
        </w:rPr>
        <w:t xml:space="preserve"> в разрезе поселений прилагается).</w:t>
      </w:r>
    </w:p>
    <w:tbl>
      <w:tblPr>
        <w:tblW w:w="93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8"/>
        <w:gridCol w:w="1005"/>
        <w:gridCol w:w="1418"/>
        <w:gridCol w:w="1134"/>
        <w:gridCol w:w="992"/>
        <w:gridCol w:w="1338"/>
        <w:gridCol w:w="930"/>
        <w:gridCol w:w="822"/>
        <w:gridCol w:w="7"/>
      </w:tblGrid>
      <w:tr w:rsidR="00154886" w:rsidRPr="00154886" w:rsidTr="006D217E">
        <w:trPr>
          <w:gridAfter w:val="1"/>
          <w:wAfter w:w="7" w:type="dxa"/>
          <w:trHeight w:val="315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7E" w:rsidRPr="00154886" w:rsidRDefault="006D217E" w:rsidP="00FD3210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7E" w:rsidRPr="00154886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7E" w:rsidRPr="00154886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7E" w:rsidRPr="00154886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7E" w:rsidRPr="00154886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7E" w:rsidRPr="00154886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7E" w:rsidRPr="00154886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7E" w:rsidRPr="00154886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617" w:rsidRPr="004B6617" w:rsidTr="006D217E">
        <w:trPr>
          <w:trHeight w:val="300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t xml:space="preserve">Численность </w:t>
            </w: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действующих депутатов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Количество проведенн</w:t>
            </w:r>
            <w:r w:rsidR="0015488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ых заседаний сессий с 01.01.2019 по 31.12 2019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Количест</w:t>
            </w:r>
            <w:r w:rsidR="00154886">
              <w:rPr>
                <w:rFonts w:ascii="Times New Roman" w:eastAsia="Times New Roman" w:hAnsi="Times New Roman" w:cs="Times New Roman"/>
                <w:b/>
                <w:bCs/>
              </w:rPr>
              <w:t xml:space="preserve">во </w:t>
            </w:r>
            <w:r w:rsidR="0015488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принятых решений с 01.01.2019 по 31.12 2019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 них:</w:t>
            </w:r>
          </w:p>
        </w:tc>
        <w:tc>
          <w:tcPr>
            <w:tcW w:w="1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t>В том числе сданы</w:t>
            </w:r>
          </w:p>
        </w:tc>
      </w:tr>
      <w:tr w:rsidR="004B6617" w:rsidRPr="004B6617" w:rsidTr="006D217E">
        <w:trPr>
          <w:gridAfter w:val="1"/>
          <w:wAfter w:w="7" w:type="dxa"/>
          <w:trHeight w:val="414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МО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t>О внесении изменений и дополнений в Устав МО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t>Об организационном и социально-экономическом развитии МО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t>В Министерство РТ по делам юстиции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FD3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t>В Управление Минюста РТ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lastRenderedPageBreak/>
              <w:t>Кызылский</w:t>
            </w:r>
            <w:proofErr w:type="spellEnd"/>
            <w:r w:rsidRPr="00456D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56D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С Баян-Кол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9A270C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9A270C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С. Кара-</w:t>
            </w: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Хаак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Сукпак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Терлиг</w:t>
            </w:r>
            <w:proofErr w:type="spellEnd"/>
            <w:r w:rsidRPr="00456D62">
              <w:rPr>
                <w:rFonts w:ascii="Times New Roman" w:eastAsia="Times New Roman" w:hAnsi="Times New Roman" w:cs="Times New Roman"/>
              </w:rPr>
              <w:t>-Хая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 w:rsidRPr="00456D62">
              <w:rPr>
                <w:rFonts w:ascii="Times New Roman" w:eastAsia="Times New Roman" w:hAnsi="Times New Roman" w:cs="Times New Roman"/>
              </w:rPr>
              <w:t>-Элегест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B31FBC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Черби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1</w:t>
            </w:r>
            <w:r w:rsidR="001548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Шамбалыг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154886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 </w:t>
            </w:r>
            <w:r w:rsidR="005A2BC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С. Целинное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D217E"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456D62">
              <w:rPr>
                <w:rFonts w:ascii="Times New Roman" w:eastAsia="Times New Roman" w:hAnsi="Times New Roman" w:cs="Times New Roman"/>
              </w:rPr>
              <w:t>Ээрбек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5A2BC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6D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4B6617" w:rsidRPr="004B6617" w:rsidTr="006D217E">
        <w:trPr>
          <w:gridAfter w:val="1"/>
          <w:wAfter w:w="7" w:type="dxa"/>
          <w:trHeight w:val="3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6D217E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D62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638DD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D1A5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D1A5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17E" w:rsidRPr="00456D62" w:rsidRDefault="000D1A5A" w:rsidP="005E0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</w:tr>
    </w:tbl>
    <w:p w:rsidR="000D1A5A" w:rsidRDefault="00883A1A" w:rsidP="005E0D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235" w:rsidRPr="005E0D83" w:rsidRDefault="00AB635B" w:rsidP="005E0D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D1A5A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прошлым годом увеличилось количество проведенных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заседаний </w:t>
      </w:r>
      <w:r w:rsidR="000D1A5A">
        <w:rPr>
          <w:rFonts w:ascii="Times New Roman" w:eastAsia="Times New Roman" w:hAnsi="Times New Roman" w:cs="Times New Roman"/>
          <w:sz w:val="28"/>
          <w:szCs w:val="28"/>
        </w:rPr>
        <w:t xml:space="preserve">сессий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0D1A5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64/86</w:t>
      </w:r>
      <w:r w:rsidR="000D1A5A">
        <w:rPr>
          <w:rFonts w:ascii="Times New Roman" w:eastAsia="Times New Roman" w:hAnsi="Times New Roman" w:cs="Times New Roman"/>
          <w:sz w:val="28"/>
          <w:szCs w:val="28"/>
        </w:rPr>
        <w:t>), принятых решений на 56 (160/216)</w:t>
      </w:r>
      <w:r w:rsidR="004A555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55D"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 активизацию работы депутатов. </w:t>
      </w:r>
      <w:r w:rsidR="004F173E" w:rsidRPr="005E0D83">
        <w:rPr>
          <w:rFonts w:ascii="Times New Roman" w:hAnsi="Times New Roman" w:cs="Times New Roman"/>
          <w:sz w:val="28"/>
          <w:szCs w:val="28"/>
        </w:rPr>
        <w:t xml:space="preserve">В связи с изменением ФЗ от 25.12.2008г №273-ФЗ </w:t>
      </w:r>
      <w:r w:rsidR="00FD5C9B">
        <w:rPr>
          <w:rFonts w:ascii="Times New Roman" w:hAnsi="Times New Roman" w:cs="Times New Roman"/>
          <w:sz w:val="28"/>
          <w:szCs w:val="28"/>
        </w:rPr>
        <w:t>«</w:t>
      </w:r>
      <w:r w:rsidR="004F173E" w:rsidRPr="005E0D83">
        <w:rPr>
          <w:rFonts w:ascii="Times New Roman" w:hAnsi="Times New Roman" w:cs="Times New Roman"/>
          <w:sz w:val="28"/>
          <w:szCs w:val="28"/>
        </w:rPr>
        <w:t>О противодействии коррупции» в 2018г</w:t>
      </w:r>
      <w:r w:rsidR="00B575B8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№460 от 23.06.14г </w:t>
      </w:r>
      <w:r w:rsidR="004F173E" w:rsidRPr="005E0D83">
        <w:rPr>
          <w:rFonts w:ascii="Times New Roman" w:hAnsi="Times New Roman" w:cs="Times New Roman"/>
          <w:sz w:val="28"/>
          <w:szCs w:val="28"/>
        </w:rPr>
        <w:t xml:space="preserve">депутатами всех уровней были </w:t>
      </w:r>
      <w:r w:rsidR="004F173E" w:rsidRPr="005E0D83">
        <w:rPr>
          <w:rFonts w:ascii="Times New Roman" w:hAnsi="Times New Roman" w:cs="Times New Roman"/>
          <w:b/>
          <w:sz w:val="28"/>
          <w:szCs w:val="28"/>
        </w:rPr>
        <w:t>представлены</w:t>
      </w:r>
      <w:r w:rsidR="00A1210B">
        <w:rPr>
          <w:rFonts w:ascii="Times New Roman" w:hAnsi="Times New Roman" w:cs="Times New Roman"/>
          <w:b/>
          <w:sz w:val="28"/>
          <w:szCs w:val="28"/>
        </w:rPr>
        <w:t xml:space="preserve"> сведения</w:t>
      </w:r>
      <w:r w:rsidR="006C6235" w:rsidRPr="005E0D83">
        <w:rPr>
          <w:rFonts w:ascii="Times New Roman" w:hAnsi="Times New Roman" w:cs="Times New Roman"/>
          <w:b/>
          <w:sz w:val="28"/>
          <w:szCs w:val="28"/>
        </w:rPr>
        <w:t xml:space="preserve"> о доходах,</w:t>
      </w:r>
      <w:r w:rsidR="006C6235" w:rsidRPr="005E0D83">
        <w:rPr>
          <w:rFonts w:ascii="Times New Roman" w:hAnsi="Times New Roman" w:cs="Times New Roman"/>
          <w:sz w:val="28"/>
          <w:szCs w:val="28"/>
        </w:rPr>
        <w:t xml:space="preserve"> расходах, имуществе и обязатель</w:t>
      </w:r>
      <w:r w:rsidR="004F173E" w:rsidRPr="005E0D83">
        <w:rPr>
          <w:rFonts w:ascii="Times New Roman" w:hAnsi="Times New Roman" w:cs="Times New Roman"/>
          <w:sz w:val="28"/>
          <w:szCs w:val="28"/>
        </w:rPr>
        <w:t>ствах имущественного характера в Антикоррупционное Управление при Правительстве РТ</w:t>
      </w:r>
      <w:r w:rsidR="006C6235" w:rsidRPr="005E0D83">
        <w:rPr>
          <w:rFonts w:ascii="Times New Roman" w:hAnsi="Times New Roman" w:cs="Times New Roman"/>
          <w:sz w:val="28"/>
          <w:szCs w:val="28"/>
        </w:rPr>
        <w:t>, с последующим размещением на офи</w:t>
      </w:r>
      <w:r w:rsidR="004F173E" w:rsidRPr="005E0D83">
        <w:rPr>
          <w:rFonts w:ascii="Times New Roman" w:hAnsi="Times New Roman" w:cs="Times New Roman"/>
          <w:sz w:val="28"/>
          <w:szCs w:val="28"/>
        </w:rPr>
        <w:t>циальном сайте Администрации МР «</w:t>
      </w:r>
      <w:proofErr w:type="spellStart"/>
      <w:r w:rsidR="004F173E"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4F173E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73E" w:rsidRPr="005E0D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F173E" w:rsidRPr="005E0D83">
        <w:rPr>
          <w:rFonts w:ascii="Times New Roman" w:hAnsi="Times New Roman" w:cs="Times New Roman"/>
          <w:sz w:val="28"/>
          <w:szCs w:val="28"/>
        </w:rPr>
        <w:t>»</w:t>
      </w:r>
      <w:r w:rsidR="006C6235" w:rsidRPr="005E0D8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r w:rsidR="0031043A">
        <w:rPr>
          <w:rFonts w:ascii="Times New Roman" w:hAnsi="Times New Roman" w:cs="Times New Roman"/>
          <w:sz w:val="28"/>
          <w:szCs w:val="28"/>
        </w:rPr>
        <w:t xml:space="preserve">    </w:t>
      </w:r>
      <w:r w:rsidR="00DA24B2">
        <w:rPr>
          <w:rFonts w:ascii="Times New Roman" w:hAnsi="Times New Roman" w:cs="Times New Roman"/>
          <w:sz w:val="28"/>
          <w:szCs w:val="28"/>
        </w:rPr>
        <w:t>Д</w:t>
      </w:r>
      <w:r w:rsidR="0031043A">
        <w:rPr>
          <w:rFonts w:ascii="Times New Roman" w:hAnsi="Times New Roman" w:cs="Times New Roman"/>
          <w:sz w:val="28"/>
          <w:szCs w:val="28"/>
        </w:rPr>
        <w:t>епутаты с. Целинное</w:t>
      </w:r>
      <w:r w:rsidR="00B575B8">
        <w:rPr>
          <w:rFonts w:ascii="Times New Roman" w:hAnsi="Times New Roman" w:cs="Times New Roman"/>
          <w:sz w:val="28"/>
          <w:szCs w:val="28"/>
        </w:rPr>
        <w:t xml:space="preserve"> </w:t>
      </w:r>
      <w:r w:rsidR="0031043A">
        <w:rPr>
          <w:rFonts w:ascii="Times New Roman" w:hAnsi="Times New Roman" w:cs="Times New Roman"/>
          <w:sz w:val="28"/>
          <w:szCs w:val="28"/>
        </w:rPr>
        <w:t xml:space="preserve">своевременно не </w:t>
      </w:r>
      <w:r w:rsidR="00B575B8">
        <w:rPr>
          <w:rFonts w:ascii="Times New Roman" w:hAnsi="Times New Roman" w:cs="Times New Roman"/>
          <w:sz w:val="28"/>
          <w:szCs w:val="28"/>
        </w:rPr>
        <w:t>представили декларации</w:t>
      </w:r>
      <w:r w:rsidR="00696A2A">
        <w:rPr>
          <w:rFonts w:ascii="Times New Roman" w:hAnsi="Times New Roman" w:cs="Times New Roman"/>
          <w:sz w:val="28"/>
          <w:szCs w:val="28"/>
        </w:rPr>
        <w:t xml:space="preserve"> в</w:t>
      </w:r>
      <w:r w:rsidR="0031043A">
        <w:rPr>
          <w:rFonts w:ascii="Times New Roman" w:hAnsi="Times New Roman" w:cs="Times New Roman"/>
          <w:sz w:val="28"/>
          <w:szCs w:val="28"/>
        </w:rPr>
        <w:t xml:space="preserve"> связи с чем Хурал представителей получил нарекание антикоррупционного Управления.</w:t>
      </w:r>
      <w:r w:rsidR="00B5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35" w:rsidRPr="005E0D83" w:rsidRDefault="00030E80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D83">
        <w:rPr>
          <w:rFonts w:ascii="Times New Roman" w:hAnsi="Times New Roman" w:cs="Times New Roman"/>
          <w:sz w:val="28"/>
          <w:szCs w:val="28"/>
        </w:rPr>
        <w:t xml:space="preserve">     </w:t>
      </w:r>
      <w:r w:rsidR="00D77B35" w:rsidRPr="005E0D83">
        <w:rPr>
          <w:rFonts w:ascii="Times New Roman" w:hAnsi="Times New Roman" w:cs="Times New Roman"/>
          <w:sz w:val="28"/>
          <w:szCs w:val="28"/>
        </w:rPr>
        <w:t>В рамках полномочий аппаратом</w:t>
      </w:r>
      <w:r w:rsidR="007A0E0B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  <w:proofErr w:type="gramStart"/>
      <w:r w:rsidR="007A0E0B">
        <w:rPr>
          <w:rFonts w:ascii="Times New Roman" w:hAnsi="Times New Roman" w:cs="Times New Roman"/>
          <w:sz w:val="28"/>
          <w:szCs w:val="28"/>
        </w:rPr>
        <w:t>на  Совете</w:t>
      </w:r>
      <w:proofErr w:type="gramEnd"/>
      <w:r w:rsidR="00D77B35" w:rsidRPr="005E0D83">
        <w:rPr>
          <w:rFonts w:ascii="Times New Roman" w:hAnsi="Times New Roman" w:cs="Times New Roman"/>
          <w:sz w:val="28"/>
          <w:szCs w:val="28"/>
        </w:rPr>
        <w:t xml:space="preserve"> представительных органов  организовано проведение</w:t>
      </w:r>
      <w:r w:rsidR="004A555D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="00FD5C9B">
        <w:rPr>
          <w:rFonts w:ascii="Times New Roman" w:hAnsi="Times New Roman" w:cs="Times New Roman"/>
          <w:sz w:val="28"/>
          <w:szCs w:val="28"/>
        </w:rPr>
        <w:t xml:space="preserve">  по </w:t>
      </w:r>
      <w:r w:rsidR="00FD5C9B">
        <w:rPr>
          <w:rFonts w:ascii="Times New Roman" w:hAnsi="Times New Roman" w:cs="Times New Roman"/>
          <w:sz w:val="28"/>
          <w:szCs w:val="28"/>
        </w:rPr>
        <w:lastRenderedPageBreak/>
        <w:t>следующей тематике</w:t>
      </w:r>
      <w:r w:rsidR="00D77B35" w:rsidRPr="005E0D83">
        <w:rPr>
          <w:rFonts w:ascii="Times New Roman" w:hAnsi="Times New Roman" w:cs="Times New Roman"/>
          <w:sz w:val="28"/>
          <w:szCs w:val="28"/>
        </w:rPr>
        <w:t>: «О состоянии законности в сфере исполнения законодательства о противодействии коррупции при представлении сведений о доходах, расходах, об имуществе и обязательствах имущественного характера».</w:t>
      </w:r>
    </w:p>
    <w:p w:rsidR="00D77B35" w:rsidRDefault="00FD5C9B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5EE">
        <w:rPr>
          <w:rFonts w:ascii="Times New Roman" w:hAnsi="Times New Roman" w:cs="Times New Roman"/>
          <w:sz w:val="28"/>
          <w:szCs w:val="28"/>
        </w:rPr>
        <w:t xml:space="preserve">      </w:t>
      </w:r>
      <w:r w:rsidR="00D77B35" w:rsidRPr="005E0D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77B35" w:rsidRPr="005E0D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D6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B33">
        <w:rPr>
          <w:rFonts w:ascii="Times New Roman" w:hAnsi="Times New Roman" w:cs="Times New Roman"/>
          <w:sz w:val="28"/>
          <w:szCs w:val="28"/>
        </w:rPr>
        <w:t>Шулуу</w:t>
      </w:r>
      <w:proofErr w:type="spellEnd"/>
      <w:r w:rsidR="003D6B33">
        <w:rPr>
          <w:rFonts w:ascii="Times New Roman" w:hAnsi="Times New Roman" w:cs="Times New Roman"/>
          <w:sz w:val="28"/>
          <w:szCs w:val="28"/>
        </w:rPr>
        <w:t xml:space="preserve"> Л.К.</w:t>
      </w:r>
      <w:r w:rsidR="00D77B35"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D77B35" w:rsidRPr="00152006">
        <w:rPr>
          <w:rFonts w:ascii="Times New Roman" w:hAnsi="Times New Roman" w:cs="Times New Roman"/>
          <w:b/>
          <w:sz w:val="28"/>
          <w:szCs w:val="28"/>
        </w:rPr>
        <w:t xml:space="preserve">приняла участие </w:t>
      </w:r>
      <w:r w:rsidR="000A2CF8" w:rsidRPr="00152006">
        <w:rPr>
          <w:rFonts w:ascii="Times New Roman" w:hAnsi="Times New Roman" w:cs="Times New Roman"/>
          <w:b/>
          <w:sz w:val="28"/>
          <w:szCs w:val="28"/>
        </w:rPr>
        <w:t>в</w:t>
      </w:r>
      <w:r w:rsidR="00D77B35" w:rsidRPr="0015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CF8" w:rsidRPr="00152006">
        <w:rPr>
          <w:rFonts w:ascii="Times New Roman" w:hAnsi="Times New Roman" w:cs="Times New Roman"/>
          <w:b/>
          <w:sz w:val="28"/>
          <w:szCs w:val="28"/>
        </w:rPr>
        <w:t>региональном семинаре</w:t>
      </w:r>
      <w:r w:rsidR="000A2CF8">
        <w:rPr>
          <w:rFonts w:ascii="Times New Roman" w:hAnsi="Times New Roman" w:cs="Times New Roman"/>
          <w:sz w:val="28"/>
          <w:szCs w:val="28"/>
        </w:rPr>
        <w:t xml:space="preserve"> и выступила с обменом опыта по работе Совета представительных органов.</w:t>
      </w:r>
    </w:p>
    <w:p w:rsidR="00D875EE" w:rsidRDefault="000A2CF8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</w:t>
      </w:r>
      <w:r w:rsidR="00431EF3">
        <w:rPr>
          <w:rFonts w:ascii="Times New Roman" w:hAnsi="Times New Roman" w:cs="Times New Roman"/>
          <w:sz w:val="28"/>
          <w:szCs w:val="28"/>
        </w:rPr>
        <w:t xml:space="preserve"> </w:t>
      </w:r>
      <w:r w:rsidR="00A773E7">
        <w:rPr>
          <w:rFonts w:ascii="Times New Roman" w:hAnsi="Times New Roman" w:cs="Times New Roman"/>
          <w:sz w:val="28"/>
          <w:szCs w:val="28"/>
        </w:rPr>
        <w:t>достижения полного и своевременного исполнения постановлений и распоряжений Главы Республики Тыва</w:t>
      </w:r>
      <w:r w:rsidR="00D875EE">
        <w:rPr>
          <w:rFonts w:ascii="Times New Roman" w:hAnsi="Times New Roman" w:cs="Times New Roman"/>
          <w:sz w:val="28"/>
          <w:szCs w:val="28"/>
        </w:rPr>
        <w:t xml:space="preserve">, Верховного Хурала Республики Тыва, Главы муниципального района и председателя администрации </w:t>
      </w:r>
      <w:r w:rsidR="00431EF3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D875EE" w:rsidRPr="00D875EE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D875EE" w:rsidRPr="00D875EE">
        <w:rPr>
          <w:rFonts w:ascii="Times New Roman" w:hAnsi="Times New Roman" w:cs="Times New Roman"/>
          <w:sz w:val="28"/>
          <w:szCs w:val="28"/>
        </w:rPr>
        <w:t>кожу</w:t>
      </w:r>
      <w:r w:rsidR="00D875EE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D875EE">
        <w:rPr>
          <w:rFonts w:ascii="Times New Roman" w:hAnsi="Times New Roman" w:cs="Times New Roman"/>
          <w:sz w:val="28"/>
          <w:szCs w:val="28"/>
        </w:rPr>
        <w:t xml:space="preserve"> </w:t>
      </w:r>
      <w:r w:rsidR="00D875EE" w:rsidRPr="00152006">
        <w:rPr>
          <w:rFonts w:ascii="Times New Roman" w:hAnsi="Times New Roman" w:cs="Times New Roman"/>
          <w:b/>
          <w:sz w:val="28"/>
          <w:szCs w:val="28"/>
        </w:rPr>
        <w:t>проведено 3 «часа контроля»:</w:t>
      </w:r>
    </w:p>
    <w:p w:rsidR="00D875EE" w:rsidRDefault="00D875EE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исполнению протокольного решения аппарата Правительства об оказании услуг </w:t>
      </w:r>
      <w:r w:rsidR="00F0096E">
        <w:rPr>
          <w:rFonts w:ascii="Times New Roman" w:hAnsi="Times New Roman" w:cs="Times New Roman"/>
          <w:sz w:val="28"/>
          <w:szCs w:val="28"/>
        </w:rPr>
        <w:t xml:space="preserve">по обеспечению углем население </w:t>
      </w:r>
      <w:r w:rsidR="008F210D">
        <w:rPr>
          <w:rFonts w:ascii="Times New Roman" w:hAnsi="Times New Roman" w:cs="Times New Roman"/>
          <w:sz w:val="28"/>
          <w:szCs w:val="28"/>
        </w:rPr>
        <w:t xml:space="preserve">по приемлемым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ценам</w:t>
      </w:r>
      <w:r w:rsidR="00F0096E">
        <w:rPr>
          <w:rFonts w:ascii="Times New Roman" w:hAnsi="Times New Roman" w:cs="Times New Roman"/>
          <w:sz w:val="28"/>
          <w:szCs w:val="28"/>
        </w:rPr>
        <w:t>,  складированию</w:t>
      </w:r>
      <w:proofErr w:type="gramEnd"/>
      <w:r w:rsidR="00F0096E">
        <w:rPr>
          <w:rFonts w:ascii="Times New Roman" w:hAnsi="Times New Roman" w:cs="Times New Roman"/>
          <w:sz w:val="28"/>
          <w:szCs w:val="28"/>
        </w:rPr>
        <w:t xml:space="preserve"> запасов угля;</w:t>
      </w:r>
    </w:p>
    <w:p w:rsidR="00F0096E" w:rsidRDefault="00F0096E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плане благоустройства и развития «Аллеи Славы»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0096E" w:rsidRDefault="00F0096E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разработке плана мероприятий по исполнению наказов избирателей по итогам выборов в </w:t>
      </w:r>
      <w:r w:rsidR="002D7E81">
        <w:rPr>
          <w:rFonts w:ascii="Times New Roman" w:hAnsi="Times New Roman" w:cs="Times New Roman"/>
          <w:sz w:val="28"/>
          <w:szCs w:val="28"/>
        </w:rPr>
        <w:t xml:space="preserve">Верховный Хурал по </w:t>
      </w:r>
      <w:proofErr w:type="spellStart"/>
      <w:r w:rsidR="002D7E8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D7E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7E81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2D7E81">
        <w:rPr>
          <w:rFonts w:ascii="Times New Roman" w:hAnsi="Times New Roman" w:cs="Times New Roman"/>
          <w:sz w:val="28"/>
          <w:szCs w:val="28"/>
        </w:rPr>
        <w:t>.</w:t>
      </w:r>
    </w:p>
    <w:p w:rsidR="00F0096E" w:rsidRDefault="00F0096E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втором </w:t>
      </w:r>
      <w:r w:rsidR="002D7E81">
        <w:rPr>
          <w:rFonts w:ascii="Times New Roman" w:hAnsi="Times New Roman" w:cs="Times New Roman"/>
          <w:sz w:val="28"/>
          <w:szCs w:val="28"/>
        </w:rPr>
        <w:t xml:space="preserve">«часе </w:t>
      </w:r>
      <w:proofErr w:type="gramStart"/>
      <w:r w:rsidR="002D7E81">
        <w:rPr>
          <w:rFonts w:ascii="Times New Roman" w:hAnsi="Times New Roman" w:cs="Times New Roman"/>
          <w:sz w:val="28"/>
          <w:szCs w:val="28"/>
        </w:rPr>
        <w:t>контроля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81">
        <w:rPr>
          <w:rFonts w:ascii="Times New Roman" w:hAnsi="Times New Roman" w:cs="Times New Roman"/>
          <w:sz w:val="28"/>
          <w:szCs w:val="28"/>
        </w:rPr>
        <w:t>обсуждали:</w:t>
      </w:r>
    </w:p>
    <w:p w:rsidR="002D7E81" w:rsidRDefault="002D7E81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устранение нарушений трудового, бюджетного законодательства 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7E81" w:rsidRPr="00D875EE" w:rsidRDefault="002D7E81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переходе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науки РТ в ведение Министерства по делам молодежи и спорта.</w:t>
      </w:r>
    </w:p>
    <w:p w:rsidR="00D77B35" w:rsidRPr="005E0D83" w:rsidRDefault="00D875EE" w:rsidP="00D875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5EE">
        <w:rPr>
          <w:rFonts w:ascii="Times New Roman" w:hAnsi="Times New Roman" w:cs="Times New Roman"/>
          <w:sz w:val="28"/>
          <w:szCs w:val="28"/>
        </w:rPr>
        <w:t xml:space="preserve"> </w:t>
      </w:r>
      <w:r w:rsidR="002D7E81" w:rsidRPr="002D7E81">
        <w:rPr>
          <w:rFonts w:ascii="Times New Roman" w:hAnsi="Times New Roman" w:cs="Times New Roman"/>
          <w:sz w:val="28"/>
          <w:szCs w:val="28"/>
        </w:rPr>
        <w:t xml:space="preserve">     В целях </w:t>
      </w:r>
      <w:r w:rsidR="005D392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D7E81" w:rsidRPr="002D7E81">
        <w:rPr>
          <w:rFonts w:ascii="Times New Roman" w:hAnsi="Times New Roman" w:cs="Times New Roman"/>
          <w:sz w:val="28"/>
          <w:szCs w:val="28"/>
        </w:rPr>
        <w:t xml:space="preserve">исполнения постановлений и распоряжений Главы Республики Тыва </w:t>
      </w:r>
      <w:r w:rsidR="00431EF3">
        <w:rPr>
          <w:rFonts w:ascii="Times New Roman" w:hAnsi="Times New Roman" w:cs="Times New Roman"/>
          <w:sz w:val="28"/>
          <w:szCs w:val="28"/>
        </w:rPr>
        <w:t>проведена проверка работы о</w:t>
      </w:r>
      <w:r w:rsidR="003D6B33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proofErr w:type="spellStart"/>
      <w:r w:rsidR="00431EF3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="00431EF3">
        <w:rPr>
          <w:rFonts w:ascii="Times New Roman" w:hAnsi="Times New Roman" w:cs="Times New Roman"/>
          <w:sz w:val="28"/>
          <w:szCs w:val="28"/>
        </w:rPr>
        <w:t xml:space="preserve"> Баян-Кол, </w:t>
      </w:r>
      <w:proofErr w:type="spellStart"/>
      <w:r w:rsidR="00431EF3">
        <w:rPr>
          <w:rFonts w:ascii="Times New Roman" w:hAnsi="Times New Roman" w:cs="Times New Roman"/>
          <w:sz w:val="28"/>
          <w:szCs w:val="28"/>
        </w:rPr>
        <w:t>Терлиг</w:t>
      </w:r>
      <w:proofErr w:type="spellEnd"/>
      <w:r w:rsidR="00431EF3">
        <w:rPr>
          <w:rFonts w:ascii="Times New Roman" w:hAnsi="Times New Roman" w:cs="Times New Roman"/>
          <w:sz w:val="28"/>
          <w:szCs w:val="28"/>
        </w:rPr>
        <w:t>-Хая, Кара-</w:t>
      </w:r>
      <w:proofErr w:type="spellStart"/>
      <w:r w:rsidR="00431EF3"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 w:rsidR="00431EF3">
        <w:rPr>
          <w:rFonts w:ascii="Times New Roman" w:hAnsi="Times New Roman" w:cs="Times New Roman"/>
          <w:sz w:val="28"/>
          <w:szCs w:val="28"/>
        </w:rPr>
        <w:t>, Целинное.</w:t>
      </w:r>
      <w:r w:rsidR="00187E0D">
        <w:rPr>
          <w:rFonts w:ascii="Times New Roman" w:hAnsi="Times New Roman" w:cs="Times New Roman"/>
          <w:sz w:val="28"/>
          <w:szCs w:val="28"/>
        </w:rPr>
        <w:t xml:space="preserve"> Итоги контроля подведены на «Часе контроля» у Главы с приглашением Глав, председателей администраций, специалистов вышеуказанных </w:t>
      </w:r>
      <w:proofErr w:type="spellStart"/>
      <w:r w:rsidR="00187E0D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="00187E0D">
        <w:rPr>
          <w:rFonts w:ascii="Times New Roman" w:hAnsi="Times New Roman" w:cs="Times New Roman"/>
          <w:sz w:val="28"/>
          <w:szCs w:val="28"/>
        </w:rPr>
        <w:t>.</w:t>
      </w:r>
      <w:r w:rsidR="00310590">
        <w:rPr>
          <w:rFonts w:ascii="Times New Roman" w:hAnsi="Times New Roman" w:cs="Times New Roman"/>
          <w:sz w:val="28"/>
          <w:szCs w:val="28"/>
        </w:rPr>
        <w:t xml:space="preserve"> Одним из принятых решений было: в целях определения эффективности деятельности сельских поселений разработать Положение о порядке подведения</w:t>
      </w:r>
      <w:r w:rsidR="002F1EE5">
        <w:rPr>
          <w:rFonts w:ascii="Times New Roman" w:hAnsi="Times New Roman" w:cs="Times New Roman"/>
          <w:sz w:val="28"/>
          <w:szCs w:val="28"/>
        </w:rPr>
        <w:t xml:space="preserve"> итогов работы и формировании рейтинга администраций сельских поселений, срок до 31.12.2019</w:t>
      </w:r>
      <w:r w:rsidR="008F210D">
        <w:rPr>
          <w:rFonts w:ascii="Times New Roman" w:hAnsi="Times New Roman" w:cs="Times New Roman"/>
          <w:sz w:val="28"/>
          <w:szCs w:val="28"/>
        </w:rPr>
        <w:t>.</w:t>
      </w:r>
      <w:r w:rsidR="005D3925">
        <w:rPr>
          <w:rFonts w:ascii="Times New Roman" w:hAnsi="Times New Roman" w:cs="Times New Roman"/>
          <w:sz w:val="28"/>
          <w:szCs w:val="28"/>
        </w:rPr>
        <w:t>К сожалению, решения, принимаемые на часе контроля</w:t>
      </w:r>
      <w:r w:rsidR="00FF0C1A">
        <w:rPr>
          <w:rFonts w:ascii="Times New Roman" w:hAnsi="Times New Roman" w:cs="Times New Roman"/>
          <w:sz w:val="28"/>
          <w:szCs w:val="28"/>
        </w:rPr>
        <w:t>,</w:t>
      </w:r>
      <w:r w:rsidR="005D3925">
        <w:rPr>
          <w:rFonts w:ascii="Times New Roman" w:hAnsi="Times New Roman" w:cs="Times New Roman"/>
          <w:sz w:val="28"/>
          <w:szCs w:val="28"/>
        </w:rPr>
        <w:t xml:space="preserve"> исполняются частично</w:t>
      </w:r>
      <w:r w:rsidR="002F1EE5" w:rsidRPr="003D6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E80" w:rsidRPr="00152006" w:rsidRDefault="00E93383" w:rsidP="00D87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D83">
        <w:rPr>
          <w:rFonts w:ascii="Times New Roman" w:hAnsi="Times New Roman" w:cs="Times New Roman"/>
          <w:sz w:val="28"/>
          <w:szCs w:val="28"/>
        </w:rPr>
        <w:t xml:space="preserve"> </w:t>
      </w:r>
      <w:r w:rsidR="00152006">
        <w:rPr>
          <w:rFonts w:ascii="Times New Roman" w:hAnsi="Times New Roman" w:cs="Times New Roman"/>
          <w:sz w:val="28"/>
          <w:szCs w:val="28"/>
        </w:rPr>
        <w:t xml:space="preserve">     </w:t>
      </w:r>
      <w:r w:rsidR="00FD5C9B" w:rsidRPr="00152006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  <w:r w:rsidR="00030E80" w:rsidRPr="0015200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</w:t>
      </w:r>
      <w:r w:rsidRPr="00152006">
        <w:rPr>
          <w:rFonts w:ascii="Times New Roman" w:eastAsia="Times New Roman" w:hAnsi="Times New Roman" w:cs="Times New Roman"/>
          <w:b/>
          <w:sz w:val="28"/>
          <w:szCs w:val="28"/>
        </w:rPr>
        <w:t xml:space="preserve">твенных </w:t>
      </w:r>
      <w:proofErr w:type="gramStart"/>
      <w:r w:rsidRPr="0015200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  </w:t>
      </w:r>
      <w:proofErr w:type="spellStart"/>
      <w:r w:rsidRPr="00152006"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proofErr w:type="gramEnd"/>
      <w:r w:rsidRPr="005E0D8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030E80" w:rsidRPr="005E0D83">
        <w:rPr>
          <w:rFonts w:ascii="Times New Roman" w:eastAsia="Times New Roman" w:hAnsi="Times New Roman" w:cs="Times New Roman"/>
          <w:sz w:val="28"/>
          <w:szCs w:val="28"/>
        </w:rPr>
        <w:t>еоднократно</w:t>
      </w:r>
      <w:r w:rsidR="00682676" w:rsidRPr="005E0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D83" w:rsidRPr="005E0D8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346E4">
        <w:rPr>
          <w:rFonts w:ascii="Times New Roman" w:eastAsia="Times New Roman" w:hAnsi="Times New Roman" w:cs="Times New Roman"/>
          <w:sz w:val="28"/>
          <w:szCs w:val="28"/>
        </w:rPr>
        <w:t xml:space="preserve">собирался во главе  с </w:t>
      </w:r>
      <w:proofErr w:type="spellStart"/>
      <w:r w:rsidR="002346E4">
        <w:rPr>
          <w:rFonts w:ascii="Times New Roman" w:eastAsia="Times New Roman" w:hAnsi="Times New Roman" w:cs="Times New Roman"/>
          <w:sz w:val="28"/>
          <w:szCs w:val="28"/>
        </w:rPr>
        <w:t>Шулуу</w:t>
      </w:r>
      <w:proofErr w:type="spellEnd"/>
      <w:r w:rsidR="002346E4">
        <w:rPr>
          <w:rFonts w:ascii="Times New Roman" w:eastAsia="Times New Roman" w:hAnsi="Times New Roman" w:cs="Times New Roman"/>
          <w:sz w:val="28"/>
          <w:szCs w:val="28"/>
        </w:rPr>
        <w:t xml:space="preserve"> Л.К.</w:t>
      </w:r>
      <w:r w:rsidRPr="005E0D83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r w:rsidR="00030E80" w:rsidRPr="005E0D83">
        <w:rPr>
          <w:rFonts w:ascii="Times New Roman" w:eastAsia="Times New Roman" w:hAnsi="Times New Roman" w:cs="Times New Roman"/>
          <w:sz w:val="28"/>
          <w:szCs w:val="28"/>
        </w:rPr>
        <w:t xml:space="preserve">Общественники обсуждали </w:t>
      </w:r>
      <w:r w:rsidR="00152006" w:rsidRPr="00152006">
        <w:rPr>
          <w:rFonts w:ascii="Times New Roman" w:eastAsia="Times New Roman" w:hAnsi="Times New Roman" w:cs="Times New Roman"/>
          <w:sz w:val="28"/>
          <w:szCs w:val="28"/>
        </w:rPr>
        <w:t xml:space="preserve">проблемы </w:t>
      </w:r>
      <w:proofErr w:type="spellStart"/>
      <w:r w:rsidR="00152006" w:rsidRPr="00152006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152006" w:rsidRPr="00152006">
        <w:rPr>
          <w:rFonts w:ascii="Times New Roman" w:eastAsia="Times New Roman" w:hAnsi="Times New Roman" w:cs="Times New Roman"/>
          <w:sz w:val="28"/>
          <w:szCs w:val="28"/>
        </w:rPr>
        <w:t xml:space="preserve"> и пути его решения.</w:t>
      </w:r>
      <w:r w:rsidR="0015200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образовательных уч</w:t>
      </w:r>
      <w:r w:rsidR="008F210D">
        <w:rPr>
          <w:rFonts w:ascii="Times New Roman" w:eastAsia="Times New Roman" w:hAnsi="Times New Roman" w:cs="Times New Roman"/>
          <w:sz w:val="28"/>
          <w:szCs w:val="28"/>
        </w:rPr>
        <w:t>реждений поддержали инициативу Г</w:t>
      </w:r>
      <w:r w:rsidR="00152006">
        <w:rPr>
          <w:rFonts w:ascii="Times New Roman" w:eastAsia="Times New Roman" w:hAnsi="Times New Roman" w:cs="Times New Roman"/>
          <w:sz w:val="28"/>
          <w:szCs w:val="28"/>
        </w:rPr>
        <w:t xml:space="preserve">лавы о разработке проектов по мусору и бездомным животным. Под руководством директора МАДОУ детский </w:t>
      </w:r>
      <w:proofErr w:type="gramStart"/>
      <w:r w:rsidR="00152006">
        <w:rPr>
          <w:rFonts w:ascii="Times New Roman" w:eastAsia="Times New Roman" w:hAnsi="Times New Roman" w:cs="Times New Roman"/>
          <w:sz w:val="28"/>
          <w:szCs w:val="28"/>
        </w:rPr>
        <w:t>сад  «</w:t>
      </w:r>
      <w:proofErr w:type="gramEnd"/>
      <w:r w:rsidR="00152006">
        <w:rPr>
          <w:rFonts w:ascii="Times New Roman" w:eastAsia="Times New Roman" w:hAnsi="Times New Roman" w:cs="Times New Roman"/>
          <w:sz w:val="28"/>
          <w:szCs w:val="28"/>
        </w:rPr>
        <w:t xml:space="preserve">Малышок» </w:t>
      </w:r>
      <w:r w:rsidR="008F210D">
        <w:rPr>
          <w:rFonts w:ascii="Times New Roman" w:eastAsia="Times New Roman" w:hAnsi="Times New Roman" w:cs="Times New Roman"/>
          <w:sz w:val="28"/>
          <w:szCs w:val="28"/>
        </w:rPr>
        <w:t xml:space="preserve">во всех образовательных учреждениях </w:t>
      </w:r>
      <w:proofErr w:type="spellStart"/>
      <w:r w:rsidR="008F210D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8F2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006">
        <w:rPr>
          <w:rFonts w:ascii="Times New Roman" w:eastAsia="Times New Roman" w:hAnsi="Times New Roman" w:cs="Times New Roman"/>
          <w:sz w:val="28"/>
          <w:szCs w:val="28"/>
        </w:rPr>
        <w:t>действует долгосрочный проект «Мы против мусора! А вы?»</w:t>
      </w:r>
    </w:p>
    <w:p w:rsidR="00696A2A" w:rsidRPr="002346E4" w:rsidRDefault="00696A2A" w:rsidP="00696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3383" w:rsidRPr="005E0D83" w:rsidRDefault="00030E80" w:rsidP="005E0D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D83">
        <w:rPr>
          <w:rFonts w:ascii="Times New Roman" w:hAnsi="Times New Roman" w:cs="Times New Roman"/>
          <w:sz w:val="28"/>
          <w:szCs w:val="28"/>
        </w:rPr>
        <w:lastRenderedPageBreak/>
        <w:t xml:space="preserve">  Совершенно очевидно, что на уровне местного самоуправления гражданское участие может и должно быть самым широким, так как основные вопросы жизнедеятельности населения решаются именно на местах, в селах района. Хурал </w:t>
      </w:r>
      <w:proofErr w:type="gramStart"/>
      <w:r w:rsidRPr="005E0D83">
        <w:rPr>
          <w:rFonts w:ascii="Times New Roman" w:hAnsi="Times New Roman" w:cs="Times New Roman"/>
          <w:sz w:val="28"/>
          <w:szCs w:val="28"/>
        </w:rPr>
        <w:t>представителей  постоянно</w:t>
      </w:r>
      <w:proofErr w:type="gramEnd"/>
      <w:r w:rsidRPr="005E0D83">
        <w:rPr>
          <w:rFonts w:ascii="Times New Roman" w:hAnsi="Times New Roman" w:cs="Times New Roman"/>
          <w:sz w:val="28"/>
          <w:szCs w:val="28"/>
        </w:rPr>
        <w:t xml:space="preserve"> является инициатором использования возможностей для развития активного участия населения в жизни своих сел, всего района, опираясь на самые активные слои населения: молодежь, пенсионеров, представителей политических партий и общественных организаций. Массовые мероприятия: спартакиады, профессиональные праздники, конкурсы – это далеко </w:t>
      </w:r>
      <w:proofErr w:type="gramStart"/>
      <w:r w:rsidRPr="005E0D83">
        <w:rPr>
          <w:rFonts w:ascii="Times New Roman" w:hAnsi="Times New Roman" w:cs="Times New Roman"/>
          <w:sz w:val="28"/>
          <w:szCs w:val="28"/>
        </w:rPr>
        <w:t>не  весь</w:t>
      </w:r>
      <w:proofErr w:type="gramEnd"/>
      <w:r w:rsidRPr="005E0D83">
        <w:rPr>
          <w:rFonts w:ascii="Times New Roman" w:hAnsi="Times New Roman" w:cs="Times New Roman"/>
          <w:sz w:val="28"/>
          <w:szCs w:val="28"/>
        </w:rPr>
        <w:t xml:space="preserve"> перечень повседневной жизни </w:t>
      </w:r>
      <w:proofErr w:type="spellStart"/>
      <w:r w:rsidRPr="005E0D83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5E0D83">
        <w:rPr>
          <w:rFonts w:ascii="Times New Roman" w:hAnsi="Times New Roman" w:cs="Times New Roman"/>
          <w:sz w:val="28"/>
          <w:szCs w:val="28"/>
        </w:rPr>
        <w:t xml:space="preserve"> района. Местом проведения различных мероприятий являются села района, что позволяет вовлекать как можно больше населения в их организацию и проведение.</w:t>
      </w:r>
    </w:p>
    <w:p w:rsidR="005E0D83" w:rsidRPr="008F210D" w:rsidRDefault="00E93383" w:rsidP="008F21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1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210D" w:rsidRPr="008F2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D83" w:rsidRPr="008F210D">
        <w:rPr>
          <w:rFonts w:ascii="Times New Roman" w:hAnsi="Times New Roman" w:cs="Times New Roman"/>
          <w:b/>
          <w:sz w:val="28"/>
          <w:szCs w:val="28"/>
        </w:rPr>
        <w:t>Подводя итоги</w:t>
      </w:r>
      <w:r w:rsidR="005E0D83" w:rsidRPr="005E0D83">
        <w:rPr>
          <w:rFonts w:ascii="Times New Roman" w:hAnsi="Times New Roman" w:cs="Times New Roman"/>
          <w:sz w:val="28"/>
          <w:szCs w:val="28"/>
        </w:rPr>
        <w:t xml:space="preserve"> деятельности Хурала представителей МР </w:t>
      </w:r>
      <w:proofErr w:type="gramStart"/>
      <w:r w:rsidR="005E0D83" w:rsidRPr="005E0D8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5E0D83" w:rsidRPr="005E0D8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proofErr w:type="gramEnd"/>
      <w:r w:rsidR="005E0D83" w:rsidRPr="005E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D83" w:rsidRPr="005E0D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E0D83" w:rsidRPr="005E0D83">
        <w:rPr>
          <w:rFonts w:ascii="Times New Roman" w:hAnsi="Times New Roman" w:cs="Times New Roman"/>
          <w:sz w:val="28"/>
          <w:szCs w:val="28"/>
        </w:rPr>
        <w:t>»</w:t>
      </w:r>
      <w:r w:rsidR="00FF0C1A">
        <w:rPr>
          <w:rFonts w:ascii="Times New Roman" w:hAnsi="Times New Roman" w:cs="Times New Roman"/>
          <w:sz w:val="28"/>
          <w:szCs w:val="28"/>
        </w:rPr>
        <w:t xml:space="preserve"> за 2019</w:t>
      </w:r>
      <w:r w:rsidR="00DE3BF3">
        <w:rPr>
          <w:rFonts w:ascii="Times New Roman" w:hAnsi="Times New Roman" w:cs="Times New Roman"/>
          <w:sz w:val="28"/>
          <w:szCs w:val="28"/>
        </w:rPr>
        <w:t>г</w:t>
      </w:r>
      <w:r w:rsidR="005E0D83" w:rsidRPr="005E0D83">
        <w:rPr>
          <w:rFonts w:ascii="Times New Roman" w:hAnsi="Times New Roman" w:cs="Times New Roman"/>
          <w:sz w:val="28"/>
          <w:szCs w:val="28"/>
        </w:rPr>
        <w:t xml:space="preserve"> можно с уверенностью сказать, что Хурал представителей успешно реализовывает полномочия, возложенные законодательством на представительный орган местного самоуправления. </w:t>
      </w:r>
    </w:p>
    <w:p w:rsidR="00BB4F37" w:rsidRPr="005E0D83" w:rsidRDefault="005E0D83" w:rsidP="005E0D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D83">
        <w:rPr>
          <w:rFonts w:ascii="Times New Roman" w:hAnsi="Times New Roman" w:cs="Times New Roman"/>
          <w:sz w:val="28"/>
          <w:szCs w:val="28"/>
        </w:rPr>
        <w:t xml:space="preserve">     </w:t>
      </w:r>
      <w:r w:rsidR="00CB1FCD" w:rsidRPr="005E0D83">
        <w:rPr>
          <w:rFonts w:ascii="Times New Roman" w:hAnsi="Times New Roman" w:cs="Times New Roman"/>
          <w:sz w:val="28"/>
          <w:szCs w:val="28"/>
        </w:rPr>
        <w:t>В</w:t>
      </w:r>
      <w:r w:rsidR="00BB4F37" w:rsidRPr="005E0D83">
        <w:rPr>
          <w:rFonts w:ascii="Times New Roman" w:hAnsi="Times New Roman" w:cs="Times New Roman"/>
          <w:sz w:val="28"/>
          <w:szCs w:val="28"/>
        </w:rPr>
        <w:t xml:space="preserve"> заключении хочу выразить благодарность за конструктивную работу и ответственный подход к решению поставленных задач в прошедшем году </w:t>
      </w:r>
      <w:bookmarkStart w:id="0" w:name="_GoBack"/>
      <w:bookmarkEnd w:id="0"/>
      <w:r w:rsidR="00BB4F37" w:rsidRPr="005E0D83">
        <w:rPr>
          <w:rFonts w:ascii="Times New Roman" w:hAnsi="Times New Roman" w:cs="Times New Roman"/>
          <w:sz w:val="28"/>
          <w:szCs w:val="28"/>
        </w:rPr>
        <w:t>всем депутатам Хурала представителей</w:t>
      </w:r>
      <w:r w:rsidR="0076660D" w:rsidRPr="005E0D83">
        <w:rPr>
          <w:rFonts w:ascii="Times New Roman" w:hAnsi="Times New Roman" w:cs="Times New Roman"/>
          <w:sz w:val="28"/>
          <w:szCs w:val="28"/>
        </w:rPr>
        <w:t xml:space="preserve">, аппарату Администрации </w:t>
      </w:r>
      <w:proofErr w:type="spellStart"/>
      <w:r w:rsidR="0076660D" w:rsidRPr="005E0D8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6660D" w:rsidRPr="005E0D83">
        <w:rPr>
          <w:rFonts w:ascii="Times New Roman" w:hAnsi="Times New Roman" w:cs="Times New Roman"/>
          <w:sz w:val="28"/>
          <w:szCs w:val="28"/>
        </w:rPr>
        <w:t>, Главам сельских поселений.</w:t>
      </w:r>
    </w:p>
    <w:p w:rsidR="0076660D" w:rsidRPr="005E0D83" w:rsidRDefault="0076660D" w:rsidP="005E0D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11C" w:rsidRPr="005E0D83" w:rsidRDefault="00F7411C" w:rsidP="005E0D83">
      <w:pPr>
        <w:shd w:val="clear" w:color="auto" w:fill="FFFFFF"/>
        <w:spacing w:before="150" w:after="225"/>
        <w:ind w:firstLine="708"/>
        <w:jc w:val="both"/>
        <w:rPr>
          <w:rFonts w:ascii="Times New Roman" w:eastAsia="Times New Roman" w:hAnsi="Times New Roman" w:cs="Times New Roman"/>
          <w:color w:val="103F5A"/>
          <w:sz w:val="28"/>
          <w:szCs w:val="28"/>
        </w:rPr>
      </w:pPr>
    </w:p>
    <w:p w:rsidR="0001539A" w:rsidRPr="005E0D83" w:rsidRDefault="0001539A" w:rsidP="005E0D83">
      <w:pPr>
        <w:shd w:val="clear" w:color="auto" w:fill="FFFFFF"/>
        <w:spacing w:before="150" w:after="225"/>
        <w:ind w:firstLine="708"/>
        <w:jc w:val="both"/>
        <w:rPr>
          <w:rFonts w:ascii="Times New Roman" w:eastAsia="Times New Roman" w:hAnsi="Times New Roman" w:cs="Times New Roman"/>
          <w:b/>
          <w:color w:val="103F5A"/>
          <w:sz w:val="28"/>
          <w:szCs w:val="28"/>
        </w:rPr>
      </w:pPr>
    </w:p>
    <w:p w:rsidR="0001539A" w:rsidRPr="005E0D83" w:rsidRDefault="0001539A" w:rsidP="005E0D83">
      <w:pPr>
        <w:shd w:val="clear" w:color="auto" w:fill="FFFFFF"/>
        <w:spacing w:before="150" w:after="225"/>
        <w:ind w:firstLine="708"/>
        <w:jc w:val="both"/>
        <w:rPr>
          <w:rFonts w:ascii="Times New Roman" w:eastAsia="Times New Roman" w:hAnsi="Times New Roman" w:cs="Times New Roman"/>
          <w:b/>
          <w:color w:val="103F5A"/>
          <w:sz w:val="28"/>
          <w:szCs w:val="28"/>
        </w:rPr>
      </w:pPr>
    </w:p>
    <w:p w:rsidR="00C808AA" w:rsidRPr="0001539A" w:rsidRDefault="00C808AA" w:rsidP="005E0D83">
      <w:pPr>
        <w:jc w:val="both"/>
        <w:rPr>
          <w:rFonts w:ascii="Times New Roman Tuv" w:hAnsi="Times New Roman Tuv"/>
          <w:sz w:val="24"/>
          <w:szCs w:val="24"/>
        </w:rPr>
      </w:pPr>
    </w:p>
    <w:sectPr w:rsidR="00C808AA" w:rsidRPr="0001539A" w:rsidSect="0057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uv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0E8"/>
    <w:multiLevelType w:val="hybridMultilevel"/>
    <w:tmpl w:val="6ABE71D0"/>
    <w:lvl w:ilvl="0" w:tplc="5D227D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C41C96"/>
    <w:multiLevelType w:val="multilevel"/>
    <w:tmpl w:val="AB3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B40D2"/>
    <w:multiLevelType w:val="hybridMultilevel"/>
    <w:tmpl w:val="02EC7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008A"/>
    <w:multiLevelType w:val="hybridMultilevel"/>
    <w:tmpl w:val="67DE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07BE5"/>
    <w:multiLevelType w:val="hybridMultilevel"/>
    <w:tmpl w:val="32E4CA56"/>
    <w:lvl w:ilvl="0" w:tplc="FDD0BD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C07EB"/>
    <w:multiLevelType w:val="hybridMultilevel"/>
    <w:tmpl w:val="B87A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2D92"/>
    <w:multiLevelType w:val="hybridMultilevel"/>
    <w:tmpl w:val="0E58B0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45F4A87"/>
    <w:multiLevelType w:val="hybridMultilevel"/>
    <w:tmpl w:val="E12C06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D580C7B"/>
    <w:multiLevelType w:val="hybridMultilevel"/>
    <w:tmpl w:val="DAD6E2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32F1D40"/>
    <w:multiLevelType w:val="hybridMultilevel"/>
    <w:tmpl w:val="A106E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BA5"/>
    <w:rsid w:val="00000C35"/>
    <w:rsid w:val="000023FA"/>
    <w:rsid w:val="0001539A"/>
    <w:rsid w:val="00021432"/>
    <w:rsid w:val="00026D75"/>
    <w:rsid w:val="00030E80"/>
    <w:rsid w:val="000325FE"/>
    <w:rsid w:val="00044CC9"/>
    <w:rsid w:val="00055703"/>
    <w:rsid w:val="000638DD"/>
    <w:rsid w:val="00067AA2"/>
    <w:rsid w:val="00073F65"/>
    <w:rsid w:val="00076F03"/>
    <w:rsid w:val="000A06AB"/>
    <w:rsid w:val="000A2CF8"/>
    <w:rsid w:val="000A7B8B"/>
    <w:rsid w:val="000B3ED9"/>
    <w:rsid w:val="000B4C07"/>
    <w:rsid w:val="000C3065"/>
    <w:rsid w:val="000D0EE0"/>
    <w:rsid w:val="000D1A5A"/>
    <w:rsid w:val="000E0821"/>
    <w:rsid w:val="000E748F"/>
    <w:rsid w:val="000F2166"/>
    <w:rsid w:val="000F566F"/>
    <w:rsid w:val="000F7AF7"/>
    <w:rsid w:val="00100003"/>
    <w:rsid w:val="00105E1E"/>
    <w:rsid w:val="00106FC1"/>
    <w:rsid w:val="001349AB"/>
    <w:rsid w:val="00143F58"/>
    <w:rsid w:val="00152006"/>
    <w:rsid w:val="00154886"/>
    <w:rsid w:val="001550AB"/>
    <w:rsid w:val="0015538E"/>
    <w:rsid w:val="00157064"/>
    <w:rsid w:val="00163D36"/>
    <w:rsid w:val="0017110A"/>
    <w:rsid w:val="00174E6B"/>
    <w:rsid w:val="00181B07"/>
    <w:rsid w:val="001861D5"/>
    <w:rsid w:val="00186BAC"/>
    <w:rsid w:val="00187E0D"/>
    <w:rsid w:val="001A3FF5"/>
    <w:rsid w:val="001C13BE"/>
    <w:rsid w:val="002247D8"/>
    <w:rsid w:val="00233F69"/>
    <w:rsid w:val="002346E4"/>
    <w:rsid w:val="0024633C"/>
    <w:rsid w:val="00250276"/>
    <w:rsid w:val="00253ED3"/>
    <w:rsid w:val="00256997"/>
    <w:rsid w:val="002802B6"/>
    <w:rsid w:val="00283E5E"/>
    <w:rsid w:val="00286EEC"/>
    <w:rsid w:val="002D6451"/>
    <w:rsid w:val="002D7E81"/>
    <w:rsid w:val="002E3D51"/>
    <w:rsid w:val="002F1EE5"/>
    <w:rsid w:val="0031043A"/>
    <w:rsid w:val="00310590"/>
    <w:rsid w:val="003259A5"/>
    <w:rsid w:val="003302B4"/>
    <w:rsid w:val="003365D8"/>
    <w:rsid w:val="00347F0E"/>
    <w:rsid w:val="00361414"/>
    <w:rsid w:val="0036730D"/>
    <w:rsid w:val="00370B7E"/>
    <w:rsid w:val="00370D67"/>
    <w:rsid w:val="003736CC"/>
    <w:rsid w:val="003A0CF0"/>
    <w:rsid w:val="003B4A44"/>
    <w:rsid w:val="003B5605"/>
    <w:rsid w:val="003C6AF6"/>
    <w:rsid w:val="003D2C43"/>
    <w:rsid w:val="003D39A5"/>
    <w:rsid w:val="003D6B33"/>
    <w:rsid w:val="003F1CBB"/>
    <w:rsid w:val="00406203"/>
    <w:rsid w:val="004065F7"/>
    <w:rsid w:val="0041381B"/>
    <w:rsid w:val="00425333"/>
    <w:rsid w:val="004308E3"/>
    <w:rsid w:val="00431EF3"/>
    <w:rsid w:val="00452052"/>
    <w:rsid w:val="00456D62"/>
    <w:rsid w:val="00457C88"/>
    <w:rsid w:val="004977A9"/>
    <w:rsid w:val="004A555D"/>
    <w:rsid w:val="004B21FB"/>
    <w:rsid w:val="004B6617"/>
    <w:rsid w:val="004C1677"/>
    <w:rsid w:val="004C4871"/>
    <w:rsid w:val="004C75E5"/>
    <w:rsid w:val="004C7D61"/>
    <w:rsid w:val="004E33C3"/>
    <w:rsid w:val="004F173E"/>
    <w:rsid w:val="004F1DD5"/>
    <w:rsid w:val="004F4C19"/>
    <w:rsid w:val="00503BC6"/>
    <w:rsid w:val="00507FB8"/>
    <w:rsid w:val="00525AFC"/>
    <w:rsid w:val="005328CC"/>
    <w:rsid w:val="00533B1C"/>
    <w:rsid w:val="005502B5"/>
    <w:rsid w:val="005507A1"/>
    <w:rsid w:val="005652B4"/>
    <w:rsid w:val="00566A1C"/>
    <w:rsid w:val="00567A46"/>
    <w:rsid w:val="00577BA0"/>
    <w:rsid w:val="00581FB2"/>
    <w:rsid w:val="00593443"/>
    <w:rsid w:val="00593DAC"/>
    <w:rsid w:val="00597404"/>
    <w:rsid w:val="005A2BCA"/>
    <w:rsid w:val="005A415F"/>
    <w:rsid w:val="005B3885"/>
    <w:rsid w:val="005B41C5"/>
    <w:rsid w:val="005B4694"/>
    <w:rsid w:val="005C2BF6"/>
    <w:rsid w:val="005D3925"/>
    <w:rsid w:val="005E0D83"/>
    <w:rsid w:val="005E3002"/>
    <w:rsid w:val="005E3904"/>
    <w:rsid w:val="005F363F"/>
    <w:rsid w:val="005F671B"/>
    <w:rsid w:val="00604ACC"/>
    <w:rsid w:val="00620978"/>
    <w:rsid w:val="006429B8"/>
    <w:rsid w:val="0067106F"/>
    <w:rsid w:val="006749C3"/>
    <w:rsid w:val="00675A2D"/>
    <w:rsid w:val="006816E3"/>
    <w:rsid w:val="00682676"/>
    <w:rsid w:val="00683688"/>
    <w:rsid w:val="0068415D"/>
    <w:rsid w:val="00693A06"/>
    <w:rsid w:val="00696A2A"/>
    <w:rsid w:val="006B400C"/>
    <w:rsid w:val="006C0E03"/>
    <w:rsid w:val="006C6235"/>
    <w:rsid w:val="006D217E"/>
    <w:rsid w:val="006F7723"/>
    <w:rsid w:val="00700EED"/>
    <w:rsid w:val="0071057F"/>
    <w:rsid w:val="00711FB8"/>
    <w:rsid w:val="0071356C"/>
    <w:rsid w:val="0073093F"/>
    <w:rsid w:val="00734FC2"/>
    <w:rsid w:val="00737305"/>
    <w:rsid w:val="00740497"/>
    <w:rsid w:val="0074108C"/>
    <w:rsid w:val="00741A87"/>
    <w:rsid w:val="0074665A"/>
    <w:rsid w:val="0076660D"/>
    <w:rsid w:val="00774C09"/>
    <w:rsid w:val="00781FBD"/>
    <w:rsid w:val="007872B5"/>
    <w:rsid w:val="00796096"/>
    <w:rsid w:val="007A0E0B"/>
    <w:rsid w:val="007A77EA"/>
    <w:rsid w:val="007C161C"/>
    <w:rsid w:val="007D661E"/>
    <w:rsid w:val="007F145C"/>
    <w:rsid w:val="008026BA"/>
    <w:rsid w:val="00802CC8"/>
    <w:rsid w:val="00812AC6"/>
    <w:rsid w:val="00815957"/>
    <w:rsid w:val="00815D57"/>
    <w:rsid w:val="0082053E"/>
    <w:rsid w:val="00826150"/>
    <w:rsid w:val="00832053"/>
    <w:rsid w:val="0083415B"/>
    <w:rsid w:val="00840359"/>
    <w:rsid w:val="00864AB1"/>
    <w:rsid w:val="00876D0A"/>
    <w:rsid w:val="00883A1A"/>
    <w:rsid w:val="00886BA5"/>
    <w:rsid w:val="00887A6F"/>
    <w:rsid w:val="00891A68"/>
    <w:rsid w:val="008B34AF"/>
    <w:rsid w:val="008C782C"/>
    <w:rsid w:val="008D457B"/>
    <w:rsid w:val="008E127D"/>
    <w:rsid w:val="008F210D"/>
    <w:rsid w:val="008F4754"/>
    <w:rsid w:val="00902DBD"/>
    <w:rsid w:val="00905E83"/>
    <w:rsid w:val="009104B2"/>
    <w:rsid w:val="00913012"/>
    <w:rsid w:val="009435C4"/>
    <w:rsid w:val="00954776"/>
    <w:rsid w:val="0095570E"/>
    <w:rsid w:val="00960F79"/>
    <w:rsid w:val="009738D5"/>
    <w:rsid w:val="009934AF"/>
    <w:rsid w:val="009938A0"/>
    <w:rsid w:val="00997F38"/>
    <w:rsid w:val="009A1E81"/>
    <w:rsid w:val="009A270C"/>
    <w:rsid w:val="00A06724"/>
    <w:rsid w:val="00A1210B"/>
    <w:rsid w:val="00A12F08"/>
    <w:rsid w:val="00A21095"/>
    <w:rsid w:val="00A25AD5"/>
    <w:rsid w:val="00A270EF"/>
    <w:rsid w:val="00A36446"/>
    <w:rsid w:val="00A41048"/>
    <w:rsid w:val="00A55B48"/>
    <w:rsid w:val="00A64907"/>
    <w:rsid w:val="00A6516D"/>
    <w:rsid w:val="00A65C3F"/>
    <w:rsid w:val="00A773E7"/>
    <w:rsid w:val="00AA680F"/>
    <w:rsid w:val="00AB635B"/>
    <w:rsid w:val="00AC3C35"/>
    <w:rsid w:val="00AC3D49"/>
    <w:rsid w:val="00AD2AD8"/>
    <w:rsid w:val="00AE2360"/>
    <w:rsid w:val="00AE31BC"/>
    <w:rsid w:val="00AE6704"/>
    <w:rsid w:val="00AF21E8"/>
    <w:rsid w:val="00B01AE7"/>
    <w:rsid w:val="00B03F2D"/>
    <w:rsid w:val="00B12E1E"/>
    <w:rsid w:val="00B1342F"/>
    <w:rsid w:val="00B136FD"/>
    <w:rsid w:val="00B25D2C"/>
    <w:rsid w:val="00B31FBC"/>
    <w:rsid w:val="00B32D7C"/>
    <w:rsid w:val="00B43B49"/>
    <w:rsid w:val="00B52B93"/>
    <w:rsid w:val="00B575B8"/>
    <w:rsid w:val="00B62B15"/>
    <w:rsid w:val="00B70BE2"/>
    <w:rsid w:val="00B726A0"/>
    <w:rsid w:val="00BB4F37"/>
    <w:rsid w:val="00BB5FB3"/>
    <w:rsid w:val="00BD35CD"/>
    <w:rsid w:val="00BD4632"/>
    <w:rsid w:val="00C014F5"/>
    <w:rsid w:val="00C01A42"/>
    <w:rsid w:val="00C02C7B"/>
    <w:rsid w:val="00C072AB"/>
    <w:rsid w:val="00C11B3A"/>
    <w:rsid w:val="00C21C15"/>
    <w:rsid w:val="00C22B54"/>
    <w:rsid w:val="00C4143A"/>
    <w:rsid w:val="00C461FC"/>
    <w:rsid w:val="00C66075"/>
    <w:rsid w:val="00C72967"/>
    <w:rsid w:val="00C72FE6"/>
    <w:rsid w:val="00C77251"/>
    <w:rsid w:val="00C808AA"/>
    <w:rsid w:val="00C84631"/>
    <w:rsid w:val="00C94698"/>
    <w:rsid w:val="00CB1DB1"/>
    <w:rsid w:val="00CB1FCD"/>
    <w:rsid w:val="00CC0FF9"/>
    <w:rsid w:val="00CC7BA8"/>
    <w:rsid w:val="00CD3570"/>
    <w:rsid w:val="00CE1D8A"/>
    <w:rsid w:val="00CE5DAA"/>
    <w:rsid w:val="00CF0413"/>
    <w:rsid w:val="00D05804"/>
    <w:rsid w:val="00D130FD"/>
    <w:rsid w:val="00D33E59"/>
    <w:rsid w:val="00D46236"/>
    <w:rsid w:val="00D52150"/>
    <w:rsid w:val="00D53EDA"/>
    <w:rsid w:val="00D54DF9"/>
    <w:rsid w:val="00D578F1"/>
    <w:rsid w:val="00D77B35"/>
    <w:rsid w:val="00D875EE"/>
    <w:rsid w:val="00D95AC0"/>
    <w:rsid w:val="00D977C7"/>
    <w:rsid w:val="00DA24B2"/>
    <w:rsid w:val="00DA403E"/>
    <w:rsid w:val="00DB4258"/>
    <w:rsid w:val="00DC43D1"/>
    <w:rsid w:val="00DD5217"/>
    <w:rsid w:val="00DE02DB"/>
    <w:rsid w:val="00DE3BF3"/>
    <w:rsid w:val="00DF19DA"/>
    <w:rsid w:val="00E0158C"/>
    <w:rsid w:val="00E264BF"/>
    <w:rsid w:val="00E3340F"/>
    <w:rsid w:val="00E35E4C"/>
    <w:rsid w:val="00E41211"/>
    <w:rsid w:val="00E4447F"/>
    <w:rsid w:val="00E52034"/>
    <w:rsid w:val="00E6499B"/>
    <w:rsid w:val="00E85DC1"/>
    <w:rsid w:val="00E93383"/>
    <w:rsid w:val="00EA471D"/>
    <w:rsid w:val="00EB36CA"/>
    <w:rsid w:val="00EC483C"/>
    <w:rsid w:val="00EC61D2"/>
    <w:rsid w:val="00ED4673"/>
    <w:rsid w:val="00ED74CF"/>
    <w:rsid w:val="00EF0A1B"/>
    <w:rsid w:val="00F0096E"/>
    <w:rsid w:val="00F02ED4"/>
    <w:rsid w:val="00F06B7E"/>
    <w:rsid w:val="00F114E5"/>
    <w:rsid w:val="00F11D25"/>
    <w:rsid w:val="00F30D5B"/>
    <w:rsid w:val="00F43B8E"/>
    <w:rsid w:val="00F47572"/>
    <w:rsid w:val="00F53F15"/>
    <w:rsid w:val="00F6109C"/>
    <w:rsid w:val="00F64D89"/>
    <w:rsid w:val="00F70F2A"/>
    <w:rsid w:val="00F7411C"/>
    <w:rsid w:val="00F76F7E"/>
    <w:rsid w:val="00F8151C"/>
    <w:rsid w:val="00F872B3"/>
    <w:rsid w:val="00FA5EFD"/>
    <w:rsid w:val="00FB067B"/>
    <w:rsid w:val="00FB2525"/>
    <w:rsid w:val="00FB626A"/>
    <w:rsid w:val="00FB7161"/>
    <w:rsid w:val="00FD3210"/>
    <w:rsid w:val="00FD5C9B"/>
    <w:rsid w:val="00FE1FA3"/>
    <w:rsid w:val="00FE2545"/>
    <w:rsid w:val="00FF0C1A"/>
    <w:rsid w:val="00FF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58EF"/>
  <w15:docId w15:val="{97B70BC7-7F0E-48D8-9B30-065F8EC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3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15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77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27BE-52BA-407C-905A-3550A34D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11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Галина Федоровна</cp:lastModifiedBy>
  <cp:revision>143</cp:revision>
  <cp:lastPrinted>2019-02-13T10:03:00Z</cp:lastPrinted>
  <dcterms:created xsi:type="dcterms:W3CDTF">2013-02-04T04:46:00Z</dcterms:created>
  <dcterms:modified xsi:type="dcterms:W3CDTF">2020-02-12T04:19:00Z</dcterms:modified>
</cp:coreProperties>
</file>