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9F5CC" w14:textId="77777777" w:rsidR="00A27750" w:rsidRPr="00A27750" w:rsidRDefault="009145B3" w:rsidP="00A27750">
      <w:pPr>
        <w:jc w:val="center"/>
        <w:rPr>
          <w:rFonts w:ascii="Times New Roman" w:hAnsi="Times New Roman"/>
          <w:sz w:val="24"/>
          <w:szCs w:val="24"/>
        </w:rPr>
      </w:pPr>
      <w:bookmarkStart w:id="0" w:name="_Hlk42603329"/>
      <w:bookmarkEnd w:id="0"/>
      <w:r>
        <w:rPr>
          <w:rFonts w:ascii="Times New Roman" w:hAnsi="Times New Roman"/>
          <w:noProof/>
          <w:szCs w:val="28"/>
        </w:rPr>
        <w:object w:dxaOrig="1440" w:dyaOrig="1440" w14:anchorId="745787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75pt;margin-top:11pt;width:70.6pt;height:67.5pt;z-index:251659264" fillcolor="window">
            <v:imagedata r:id="rId8" o:title=""/>
            <w10:wrap type="topAndBottom"/>
          </v:shape>
          <o:OLEObject Type="Embed" ProgID="Word.Picture.8" ShapeID="_x0000_s1026" DrawAspect="Content" ObjectID="_1722845308" r:id="rId9"/>
        </w:object>
      </w:r>
      <w:r w:rsidR="00A27750" w:rsidRPr="00A2775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14:paraId="50374310" w14:textId="77777777" w:rsidR="00A27750" w:rsidRPr="00A27750" w:rsidRDefault="00A27750" w:rsidP="00A27750">
      <w:pPr>
        <w:jc w:val="center"/>
        <w:rPr>
          <w:rFonts w:ascii="Times New Roman" w:hAnsi="Times New Roman"/>
          <w:sz w:val="24"/>
          <w:szCs w:val="24"/>
        </w:rPr>
      </w:pPr>
      <w:r w:rsidRPr="00A27750">
        <w:rPr>
          <w:rFonts w:ascii="Times New Roman" w:hAnsi="Times New Roman"/>
          <w:sz w:val="24"/>
          <w:szCs w:val="24"/>
        </w:rPr>
        <w:t>ТЫВА РЕСПУБЛИКАНЫН</w:t>
      </w:r>
    </w:p>
    <w:p w14:paraId="7314A03E" w14:textId="77777777" w:rsidR="00A27750" w:rsidRPr="00A27750" w:rsidRDefault="00A27750" w:rsidP="00A27750">
      <w:pPr>
        <w:ind w:left="-720"/>
        <w:jc w:val="center"/>
        <w:rPr>
          <w:rFonts w:ascii="Times New Roman" w:hAnsi="Times New Roman"/>
          <w:sz w:val="24"/>
          <w:szCs w:val="24"/>
        </w:rPr>
      </w:pPr>
      <w:r w:rsidRPr="00A27750">
        <w:rPr>
          <w:rFonts w:ascii="Times New Roman" w:hAnsi="Times New Roman"/>
          <w:sz w:val="24"/>
          <w:szCs w:val="24"/>
        </w:rPr>
        <w:t>МУНИЦИПАЛДЫГ РАЙОНУ «КЫЗЫЛ КОЖУУН» ЧАГЫРГАЗЫ</w:t>
      </w:r>
    </w:p>
    <w:p w14:paraId="79545CC9" w14:textId="77777777" w:rsidR="00A27750" w:rsidRPr="00A27750" w:rsidRDefault="00A27750" w:rsidP="00A27750">
      <w:pPr>
        <w:ind w:left="-540"/>
        <w:jc w:val="center"/>
        <w:rPr>
          <w:rFonts w:ascii="Times New Roman" w:hAnsi="Times New Roman"/>
          <w:b/>
          <w:sz w:val="24"/>
          <w:szCs w:val="24"/>
        </w:rPr>
      </w:pPr>
    </w:p>
    <w:p w14:paraId="34788B5F" w14:textId="77777777" w:rsidR="00A27750" w:rsidRPr="00A27750" w:rsidRDefault="00A27750" w:rsidP="00A27750">
      <w:pPr>
        <w:ind w:left="-540"/>
        <w:jc w:val="center"/>
        <w:rPr>
          <w:rFonts w:ascii="Times New Roman" w:hAnsi="Times New Roman"/>
          <w:b/>
          <w:sz w:val="24"/>
          <w:szCs w:val="24"/>
        </w:rPr>
      </w:pPr>
      <w:r w:rsidRPr="00A27750">
        <w:rPr>
          <w:rFonts w:ascii="Times New Roman" w:hAnsi="Times New Roman"/>
          <w:b/>
          <w:sz w:val="24"/>
          <w:szCs w:val="24"/>
        </w:rPr>
        <w:t xml:space="preserve">Д О К Т А </w:t>
      </w:r>
      <w:proofErr w:type="spellStart"/>
      <w:r w:rsidRPr="00A27750">
        <w:rPr>
          <w:rFonts w:ascii="Times New Roman" w:hAnsi="Times New Roman"/>
          <w:b/>
          <w:sz w:val="24"/>
          <w:szCs w:val="24"/>
        </w:rPr>
        <w:t>А</w:t>
      </w:r>
      <w:proofErr w:type="spellEnd"/>
      <w:r w:rsidRPr="00A27750">
        <w:rPr>
          <w:rFonts w:ascii="Times New Roman" w:hAnsi="Times New Roman"/>
          <w:b/>
          <w:sz w:val="24"/>
          <w:szCs w:val="24"/>
        </w:rPr>
        <w:t xml:space="preserve"> Л </w:t>
      </w:r>
    </w:p>
    <w:p w14:paraId="0F879B33" w14:textId="77777777" w:rsidR="00A27750" w:rsidRPr="00A27750" w:rsidRDefault="00A27750" w:rsidP="00A27750">
      <w:pPr>
        <w:ind w:left="-540"/>
        <w:jc w:val="center"/>
        <w:rPr>
          <w:rFonts w:ascii="Times New Roman" w:hAnsi="Times New Roman"/>
          <w:b/>
          <w:sz w:val="24"/>
          <w:szCs w:val="24"/>
        </w:rPr>
      </w:pPr>
    </w:p>
    <w:p w14:paraId="6059A547" w14:textId="77777777" w:rsidR="00A27750" w:rsidRPr="00A27750" w:rsidRDefault="00A27750" w:rsidP="00A27750">
      <w:pPr>
        <w:jc w:val="center"/>
        <w:rPr>
          <w:rFonts w:ascii="Times New Roman" w:hAnsi="Times New Roman"/>
          <w:sz w:val="24"/>
          <w:szCs w:val="24"/>
        </w:rPr>
      </w:pPr>
      <w:r w:rsidRPr="00A27750">
        <w:rPr>
          <w:rFonts w:ascii="Times New Roman" w:hAnsi="Times New Roman"/>
          <w:sz w:val="24"/>
          <w:szCs w:val="24"/>
        </w:rPr>
        <w:t>РЕСПУБЛИКА ТЫВА</w:t>
      </w:r>
    </w:p>
    <w:p w14:paraId="6A268602" w14:textId="77777777" w:rsidR="00A27750" w:rsidRPr="00A27750" w:rsidRDefault="00A27750" w:rsidP="00A27750">
      <w:pPr>
        <w:jc w:val="center"/>
        <w:rPr>
          <w:rFonts w:ascii="Times New Roman" w:hAnsi="Times New Roman"/>
          <w:sz w:val="24"/>
          <w:szCs w:val="24"/>
        </w:rPr>
      </w:pPr>
      <w:r w:rsidRPr="00A27750">
        <w:rPr>
          <w:rFonts w:ascii="Times New Roman" w:hAnsi="Times New Roman"/>
          <w:sz w:val="24"/>
          <w:szCs w:val="24"/>
        </w:rPr>
        <w:t>АДМИНИСТРАЦИЯ МУНИЦИПАЛЬНОГО РАЙОНА</w:t>
      </w:r>
    </w:p>
    <w:p w14:paraId="62EFE62C" w14:textId="77777777" w:rsidR="00A27750" w:rsidRPr="00A27750" w:rsidRDefault="00A27750" w:rsidP="00A27750">
      <w:pPr>
        <w:jc w:val="center"/>
        <w:rPr>
          <w:rFonts w:ascii="Times New Roman" w:hAnsi="Times New Roman"/>
          <w:sz w:val="24"/>
          <w:szCs w:val="24"/>
        </w:rPr>
      </w:pPr>
      <w:r w:rsidRPr="00A27750">
        <w:rPr>
          <w:rFonts w:ascii="Times New Roman" w:hAnsi="Times New Roman"/>
          <w:sz w:val="24"/>
          <w:szCs w:val="24"/>
        </w:rPr>
        <w:t>«КЫЗЫЛСКИЙ КОЖУУН»</w:t>
      </w:r>
    </w:p>
    <w:p w14:paraId="285E11F5" w14:textId="77777777" w:rsidR="00A27750" w:rsidRPr="00A27750" w:rsidRDefault="00A27750" w:rsidP="00A2775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BE3B407" w14:textId="77777777" w:rsidR="00A27750" w:rsidRPr="00A27750" w:rsidRDefault="00A27750" w:rsidP="00A27750">
      <w:pPr>
        <w:jc w:val="center"/>
        <w:rPr>
          <w:rFonts w:ascii="Times New Roman" w:hAnsi="Times New Roman"/>
          <w:b/>
          <w:szCs w:val="28"/>
        </w:rPr>
      </w:pPr>
      <w:r w:rsidRPr="00A27750">
        <w:rPr>
          <w:rFonts w:ascii="Times New Roman" w:hAnsi="Times New Roman"/>
          <w:b/>
          <w:sz w:val="24"/>
          <w:szCs w:val="24"/>
        </w:rPr>
        <w:t>П О С Т А Н О В Л Е Н И Е</w:t>
      </w:r>
    </w:p>
    <w:p w14:paraId="297E4A15" w14:textId="77777777" w:rsidR="00A27750" w:rsidRPr="00A27750" w:rsidRDefault="00A27750" w:rsidP="00A27750">
      <w:pPr>
        <w:jc w:val="center"/>
        <w:rPr>
          <w:rFonts w:ascii="Times New Roman" w:hAnsi="Times New Roman"/>
          <w:b/>
          <w:szCs w:val="28"/>
        </w:rPr>
      </w:pPr>
    </w:p>
    <w:p w14:paraId="6CECE3CA" w14:textId="0E48430E" w:rsidR="00A27750" w:rsidRPr="00A27750" w:rsidRDefault="00A27750" w:rsidP="00A27750">
      <w:pPr>
        <w:rPr>
          <w:rFonts w:ascii="Times New Roman" w:hAnsi="Times New Roman"/>
          <w:szCs w:val="28"/>
        </w:rPr>
      </w:pPr>
      <w:r w:rsidRPr="00A27750">
        <w:rPr>
          <w:rFonts w:ascii="Times New Roman" w:hAnsi="Times New Roman"/>
          <w:szCs w:val="28"/>
        </w:rPr>
        <w:t xml:space="preserve">         «</w:t>
      </w:r>
      <w:r w:rsidR="002C52C7">
        <w:rPr>
          <w:rFonts w:ascii="Times New Roman" w:hAnsi="Times New Roman"/>
          <w:szCs w:val="28"/>
        </w:rPr>
        <w:t>__</w:t>
      </w:r>
      <w:r w:rsidRPr="00A27750">
        <w:rPr>
          <w:rFonts w:ascii="Times New Roman" w:hAnsi="Times New Roman"/>
          <w:szCs w:val="28"/>
        </w:rPr>
        <w:t>»</w:t>
      </w:r>
      <w:r w:rsidR="002C52C7">
        <w:rPr>
          <w:rFonts w:ascii="Times New Roman" w:hAnsi="Times New Roman"/>
          <w:szCs w:val="28"/>
        </w:rPr>
        <w:t xml:space="preserve"> ________</w:t>
      </w:r>
      <w:r w:rsidRPr="00A27750">
        <w:rPr>
          <w:rFonts w:ascii="Times New Roman" w:hAnsi="Times New Roman"/>
          <w:szCs w:val="28"/>
        </w:rPr>
        <w:t xml:space="preserve"> 2020 г.            </w:t>
      </w:r>
      <w:r w:rsidRPr="00A27750">
        <w:rPr>
          <w:rFonts w:ascii="Times New Roman" w:hAnsi="Times New Roman"/>
          <w:szCs w:val="28"/>
        </w:rPr>
        <w:tab/>
      </w:r>
      <w:r w:rsidRPr="00A27750">
        <w:rPr>
          <w:rFonts w:ascii="Times New Roman" w:hAnsi="Times New Roman"/>
          <w:szCs w:val="28"/>
        </w:rPr>
        <w:tab/>
      </w:r>
      <w:r w:rsidRPr="00A27750">
        <w:rPr>
          <w:rFonts w:ascii="Times New Roman" w:hAnsi="Times New Roman"/>
          <w:szCs w:val="28"/>
        </w:rPr>
        <w:tab/>
        <w:t xml:space="preserve">       </w:t>
      </w:r>
      <w:r w:rsidRPr="00A27750">
        <w:rPr>
          <w:rFonts w:ascii="Times New Roman" w:hAnsi="Times New Roman"/>
          <w:szCs w:val="28"/>
        </w:rPr>
        <w:tab/>
      </w:r>
      <w:r w:rsidRPr="00A27750">
        <w:rPr>
          <w:rFonts w:ascii="Times New Roman" w:hAnsi="Times New Roman"/>
          <w:szCs w:val="28"/>
        </w:rPr>
        <w:tab/>
        <w:t xml:space="preserve">                         № </w:t>
      </w:r>
      <w:r w:rsidR="002C52C7">
        <w:rPr>
          <w:rFonts w:ascii="Times New Roman" w:hAnsi="Times New Roman"/>
          <w:szCs w:val="28"/>
        </w:rPr>
        <w:t>___</w:t>
      </w:r>
      <w:r w:rsidRPr="00A27750">
        <w:rPr>
          <w:rFonts w:ascii="Times New Roman" w:hAnsi="Times New Roman"/>
          <w:szCs w:val="28"/>
        </w:rPr>
        <w:t xml:space="preserve"> </w:t>
      </w:r>
    </w:p>
    <w:p w14:paraId="56EBA641" w14:textId="77777777" w:rsidR="00A27750" w:rsidRPr="00A27750" w:rsidRDefault="00A27750" w:rsidP="00A27750">
      <w:pPr>
        <w:jc w:val="left"/>
        <w:rPr>
          <w:rFonts w:ascii="Times New Roman" w:hAnsi="Times New Roman"/>
          <w:sz w:val="16"/>
          <w:szCs w:val="16"/>
        </w:rPr>
      </w:pPr>
    </w:p>
    <w:p w14:paraId="631BF919" w14:textId="77777777" w:rsidR="00A27750" w:rsidRPr="00A27750" w:rsidRDefault="00A27750" w:rsidP="00A27750">
      <w:pPr>
        <w:jc w:val="left"/>
        <w:rPr>
          <w:rFonts w:ascii="Times New Roman" w:hAnsi="Times New Roman"/>
          <w:sz w:val="16"/>
          <w:szCs w:val="16"/>
        </w:rPr>
      </w:pPr>
    </w:p>
    <w:p w14:paraId="433027FF" w14:textId="77777777" w:rsidR="00A27750" w:rsidRPr="00A27750" w:rsidRDefault="00A27750" w:rsidP="00A27750">
      <w:pPr>
        <w:jc w:val="center"/>
        <w:rPr>
          <w:rFonts w:ascii="Times New Roman" w:hAnsi="Times New Roman"/>
          <w:b/>
          <w:szCs w:val="28"/>
        </w:rPr>
      </w:pPr>
      <w:r w:rsidRPr="00A27750">
        <w:rPr>
          <w:rFonts w:ascii="Times New Roman" w:hAnsi="Times New Roman"/>
          <w:b/>
          <w:szCs w:val="28"/>
        </w:rPr>
        <w:t>Об утверждении муниципальной</w:t>
      </w:r>
    </w:p>
    <w:p w14:paraId="297B3B67" w14:textId="77777777" w:rsidR="00A27750" w:rsidRPr="00A27750" w:rsidRDefault="00A27750" w:rsidP="00A27750">
      <w:pPr>
        <w:jc w:val="center"/>
        <w:rPr>
          <w:rFonts w:ascii="Times New Roman" w:hAnsi="Times New Roman"/>
          <w:b/>
          <w:szCs w:val="28"/>
        </w:rPr>
      </w:pPr>
      <w:r w:rsidRPr="00A27750">
        <w:rPr>
          <w:rFonts w:ascii="Times New Roman" w:hAnsi="Times New Roman"/>
          <w:b/>
          <w:szCs w:val="28"/>
        </w:rPr>
        <w:t xml:space="preserve">программы  </w:t>
      </w:r>
      <w:proofErr w:type="spellStart"/>
      <w:r w:rsidRPr="00A27750">
        <w:rPr>
          <w:rFonts w:ascii="Times New Roman" w:hAnsi="Times New Roman"/>
          <w:b/>
          <w:szCs w:val="28"/>
        </w:rPr>
        <w:t>Кызылского</w:t>
      </w:r>
      <w:proofErr w:type="spellEnd"/>
      <w:r w:rsidRPr="00A27750">
        <w:rPr>
          <w:rFonts w:ascii="Times New Roman" w:hAnsi="Times New Roman"/>
          <w:b/>
          <w:szCs w:val="28"/>
        </w:rPr>
        <w:t xml:space="preserve"> </w:t>
      </w:r>
      <w:proofErr w:type="spellStart"/>
      <w:r w:rsidRPr="00A27750">
        <w:rPr>
          <w:rFonts w:ascii="Times New Roman" w:hAnsi="Times New Roman"/>
          <w:b/>
          <w:szCs w:val="28"/>
        </w:rPr>
        <w:t>кожууна</w:t>
      </w:r>
      <w:proofErr w:type="spellEnd"/>
      <w:r w:rsidRPr="00A27750">
        <w:rPr>
          <w:rFonts w:ascii="Times New Roman" w:hAnsi="Times New Roman"/>
          <w:b/>
          <w:szCs w:val="28"/>
        </w:rPr>
        <w:t xml:space="preserve"> </w:t>
      </w:r>
    </w:p>
    <w:p w14:paraId="77A2A91E" w14:textId="01755364" w:rsidR="00A27750" w:rsidRPr="00A27750" w:rsidRDefault="00A27750" w:rsidP="00A27750">
      <w:pPr>
        <w:jc w:val="center"/>
        <w:rPr>
          <w:rFonts w:ascii="Times New Roman" w:hAnsi="Times New Roman"/>
          <w:b/>
          <w:szCs w:val="28"/>
        </w:rPr>
      </w:pPr>
      <w:r w:rsidRPr="00A27750">
        <w:rPr>
          <w:rFonts w:ascii="Times New Roman" w:hAnsi="Times New Roman"/>
          <w:b/>
          <w:szCs w:val="28"/>
        </w:rPr>
        <w:t>«</w:t>
      </w:r>
      <w:bookmarkStart w:id="1" w:name="_Hlk55806869"/>
      <w:r w:rsidR="002C52C7" w:rsidRPr="002C52C7">
        <w:rPr>
          <w:rFonts w:ascii="Times New Roman" w:hAnsi="Times New Roman"/>
          <w:b/>
          <w:szCs w:val="28"/>
        </w:rPr>
        <w:t xml:space="preserve">Создание условий для устойчивого экономического развития на территории </w:t>
      </w:r>
      <w:proofErr w:type="spellStart"/>
      <w:r w:rsidR="002C52C7" w:rsidRPr="002C52C7">
        <w:rPr>
          <w:rFonts w:ascii="Times New Roman" w:hAnsi="Times New Roman"/>
          <w:b/>
          <w:szCs w:val="28"/>
        </w:rPr>
        <w:t>Кызылского</w:t>
      </w:r>
      <w:proofErr w:type="spellEnd"/>
      <w:r w:rsidR="002C52C7" w:rsidRPr="002C52C7">
        <w:rPr>
          <w:rFonts w:ascii="Times New Roman" w:hAnsi="Times New Roman"/>
          <w:b/>
          <w:szCs w:val="28"/>
        </w:rPr>
        <w:t xml:space="preserve"> </w:t>
      </w:r>
      <w:proofErr w:type="spellStart"/>
      <w:r w:rsidR="002C52C7" w:rsidRPr="002C52C7">
        <w:rPr>
          <w:rFonts w:ascii="Times New Roman" w:hAnsi="Times New Roman"/>
          <w:b/>
          <w:szCs w:val="28"/>
        </w:rPr>
        <w:t>кожууна</w:t>
      </w:r>
      <w:proofErr w:type="spellEnd"/>
      <w:r w:rsidR="002C52C7" w:rsidRPr="002C52C7">
        <w:rPr>
          <w:rFonts w:ascii="Times New Roman" w:hAnsi="Times New Roman"/>
          <w:b/>
          <w:szCs w:val="28"/>
        </w:rPr>
        <w:t xml:space="preserve"> на 2021-2023 гг</w:t>
      </w:r>
      <w:bookmarkEnd w:id="1"/>
      <w:r w:rsidR="002C52C7" w:rsidRPr="002C52C7">
        <w:rPr>
          <w:rFonts w:ascii="Times New Roman" w:hAnsi="Times New Roman"/>
          <w:b/>
          <w:szCs w:val="28"/>
        </w:rPr>
        <w:t>.</w:t>
      </w:r>
      <w:r w:rsidRPr="00A27750">
        <w:rPr>
          <w:rFonts w:ascii="Times New Roman" w:hAnsi="Times New Roman"/>
          <w:b/>
          <w:szCs w:val="28"/>
        </w:rPr>
        <w:t>»</w:t>
      </w:r>
    </w:p>
    <w:p w14:paraId="363EE7C6" w14:textId="77777777" w:rsidR="00A27750" w:rsidRPr="00A27750" w:rsidRDefault="00A27750" w:rsidP="00A27750">
      <w:pPr>
        <w:jc w:val="center"/>
        <w:rPr>
          <w:rFonts w:ascii="Times New Roman" w:hAnsi="Times New Roman"/>
          <w:b/>
          <w:szCs w:val="28"/>
        </w:rPr>
      </w:pPr>
    </w:p>
    <w:p w14:paraId="264E64C8" w14:textId="5FEE0EAC" w:rsidR="00A27750" w:rsidRPr="00A27750" w:rsidRDefault="00A27750" w:rsidP="00FF7AFE">
      <w:pPr>
        <w:rPr>
          <w:rFonts w:ascii="Times New Roman" w:hAnsi="Times New Roman"/>
          <w:szCs w:val="28"/>
        </w:rPr>
      </w:pPr>
      <w:r w:rsidRPr="00A27750">
        <w:rPr>
          <w:rFonts w:ascii="Times New Roman" w:hAnsi="Times New Roman"/>
          <w:szCs w:val="28"/>
        </w:rPr>
        <w:tab/>
        <w:t xml:space="preserve">В соответствии со статьей 179 Бюджетного кодекса Российской Федерации, администрация </w:t>
      </w:r>
      <w:proofErr w:type="spellStart"/>
      <w:r w:rsidRPr="00A27750">
        <w:rPr>
          <w:rFonts w:ascii="Times New Roman" w:hAnsi="Times New Roman"/>
          <w:szCs w:val="28"/>
        </w:rPr>
        <w:t>Кызылского</w:t>
      </w:r>
      <w:proofErr w:type="spellEnd"/>
      <w:r w:rsidRPr="00A27750">
        <w:rPr>
          <w:rFonts w:ascii="Times New Roman" w:hAnsi="Times New Roman"/>
          <w:szCs w:val="28"/>
        </w:rPr>
        <w:t xml:space="preserve"> </w:t>
      </w:r>
      <w:proofErr w:type="spellStart"/>
      <w:r w:rsidRPr="00A27750">
        <w:rPr>
          <w:rFonts w:ascii="Times New Roman" w:hAnsi="Times New Roman"/>
          <w:szCs w:val="28"/>
        </w:rPr>
        <w:t>кожууна</w:t>
      </w:r>
      <w:proofErr w:type="spellEnd"/>
      <w:r w:rsidRPr="00A27750">
        <w:rPr>
          <w:rFonts w:ascii="Times New Roman" w:hAnsi="Times New Roman"/>
          <w:szCs w:val="28"/>
        </w:rPr>
        <w:t xml:space="preserve"> </w:t>
      </w:r>
      <w:r w:rsidRPr="00A27750">
        <w:rPr>
          <w:rFonts w:ascii="Times New Roman" w:hAnsi="Times New Roman"/>
          <w:szCs w:val="28"/>
          <w:bdr w:val="none" w:sz="0" w:space="0" w:color="auto" w:frame="1"/>
        </w:rPr>
        <w:t>ПОСТАНОВЛЯЕТ:</w:t>
      </w:r>
    </w:p>
    <w:p w14:paraId="287D1BEF" w14:textId="53F1F7A4" w:rsidR="00A27750" w:rsidRPr="00A27750" w:rsidRDefault="00A27750" w:rsidP="00FF7AFE">
      <w:pPr>
        <w:numPr>
          <w:ilvl w:val="0"/>
          <w:numId w:val="27"/>
        </w:numPr>
        <w:spacing w:after="160"/>
        <w:ind w:left="0" w:firstLine="708"/>
        <w:contextualSpacing/>
        <w:rPr>
          <w:rFonts w:ascii="Times New Roman" w:hAnsi="Times New Roman"/>
          <w:szCs w:val="28"/>
        </w:rPr>
      </w:pPr>
      <w:r w:rsidRPr="00A27750">
        <w:rPr>
          <w:rFonts w:ascii="Times New Roman" w:hAnsi="Times New Roman"/>
          <w:szCs w:val="28"/>
        </w:rPr>
        <w:t xml:space="preserve">Утвердить прилагаемую муниципальную программу </w:t>
      </w:r>
      <w:proofErr w:type="spellStart"/>
      <w:r w:rsidRPr="00A27750">
        <w:rPr>
          <w:rFonts w:ascii="Times New Roman" w:hAnsi="Times New Roman"/>
          <w:szCs w:val="28"/>
        </w:rPr>
        <w:t>Кызылского</w:t>
      </w:r>
      <w:proofErr w:type="spellEnd"/>
      <w:r w:rsidRPr="00A27750">
        <w:rPr>
          <w:rFonts w:ascii="Times New Roman" w:hAnsi="Times New Roman"/>
          <w:szCs w:val="28"/>
        </w:rPr>
        <w:t xml:space="preserve"> </w:t>
      </w:r>
      <w:proofErr w:type="spellStart"/>
      <w:r w:rsidRPr="00A27750">
        <w:rPr>
          <w:rFonts w:ascii="Times New Roman" w:hAnsi="Times New Roman"/>
          <w:szCs w:val="28"/>
        </w:rPr>
        <w:t>кожууна</w:t>
      </w:r>
      <w:proofErr w:type="spellEnd"/>
      <w:r w:rsidRPr="00A27750">
        <w:rPr>
          <w:rFonts w:ascii="Times New Roman" w:hAnsi="Times New Roman"/>
          <w:szCs w:val="28"/>
        </w:rPr>
        <w:t xml:space="preserve"> «</w:t>
      </w:r>
      <w:r w:rsidR="001B3840" w:rsidRPr="001B3840">
        <w:rPr>
          <w:rFonts w:ascii="Times New Roman" w:hAnsi="Times New Roman"/>
          <w:bCs/>
          <w:szCs w:val="28"/>
        </w:rPr>
        <w:t xml:space="preserve">Создание условий для устойчивого экономического развития на территории </w:t>
      </w:r>
      <w:proofErr w:type="spellStart"/>
      <w:r w:rsidR="001B3840" w:rsidRPr="001B3840">
        <w:rPr>
          <w:rFonts w:ascii="Times New Roman" w:hAnsi="Times New Roman"/>
          <w:bCs/>
          <w:szCs w:val="28"/>
        </w:rPr>
        <w:t>Кызылского</w:t>
      </w:r>
      <w:proofErr w:type="spellEnd"/>
      <w:r w:rsidR="001B3840" w:rsidRPr="001B3840">
        <w:rPr>
          <w:rFonts w:ascii="Times New Roman" w:hAnsi="Times New Roman"/>
          <w:bCs/>
          <w:szCs w:val="28"/>
        </w:rPr>
        <w:t xml:space="preserve"> </w:t>
      </w:r>
      <w:proofErr w:type="spellStart"/>
      <w:r w:rsidR="001B3840" w:rsidRPr="001B3840">
        <w:rPr>
          <w:rFonts w:ascii="Times New Roman" w:hAnsi="Times New Roman"/>
          <w:bCs/>
          <w:szCs w:val="28"/>
        </w:rPr>
        <w:t>кожууна</w:t>
      </w:r>
      <w:proofErr w:type="spellEnd"/>
      <w:r w:rsidR="001B3840" w:rsidRPr="001B3840">
        <w:rPr>
          <w:rFonts w:ascii="Times New Roman" w:hAnsi="Times New Roman"/>
          <w:bCs/>
          <w:szCs w:val="28"/>
        </w:rPr>
        <w:t xml:space="preserve"> на 2021-2023 гг.</w:t>
      </w:r>
      <w:r w:rsidRPr="00A27750">
        <w:rPr>
          <w:rFonts w:ascii="Times New Roman" w:hAnsi="Times New Roman"/>
          <w:bCs/>
          <w:szCs w:val="28"/>
        </w:rPr>
        <w:t>»</w:t>
      </w:r>
      <w:r w:rsidRPr="00A27750">
        <w:rPr>
          <w:rFonts w:ascii="Times New Roman" w:hAnsi="Times New Roman"/>
          <w:szCs w:val="28"/>
        </w:rPr>
        <w:t xml:space="preserve"> (далее- Программа).</w:t>
      </w:r>
    </w:p>
    <w:p w14:paraId="62A55A0B" w14:textId="77777777" w:rsidR="00A27750" w:rsidRPr="00A27750" w:rsidRDefault="00A27750" w:rsidP="00FF7AFE">
      <w:pPr>
        <w:numPr>
          <w:ilvl w:val="0"/>
          <w:numId w:val="27"/>
        </w:numPr>
        <w:spacing w:after="160"/>
        <w:ind w:left="142" w:firstLine="567"/>
        <w:contextualSpacing/>
        <w:rPr>
          <w:rFonts w:ascii="Times New Roman" w:hAnsi="Times New Roman"/>
          <w:szCs w:val="28"/>
        </w:rPr>
      </w:pPr>
      <w:r w:rsidRPr="00A27750">
        <w:rPr>
          <w:rFonts w:ascii="Times New Roman" w:hAnsi="Times New Roman"/>
          <w:szCs w:val="28"/>
        </w:rPr>
        <w:t xml:space="preserve">Объемы финансирования мероприятий Программы подлежат ежегодному уточнению исходя из возможностей </w:t>
      </w:r>
      <w:proofErr w:type="spellStart"/>
      <w:r w:rsidRPr="00A27750">
        <w:rPr>
          <w:rFonts w:ascii="Times New Roman" w:hAnsi="Times New Roman"/>
          <w:szCs w:val="28"/>
        </w:rPr>
        <w:t>кожуунного</w:t>
      </w:r>
      <w:proofErr w:type="spellEnd"/>
      <w:r w:rsidRPr="00A27750">
        <w:rPr>
          <w:rFonts w:ascii="Times New Roman" w:hAnsi="Times New Roman"/>
          <w:szCs w:val="28"/>
        </w:rPr>
        <w:t xml:space="preserve"> бюджета </w:t>
      </w:r>
      <w:proofErr w:type="spellStart"/>
      <w:r w:rsidRPr="00A27750">
        <w:rPr>
          <w:rFonts w:ascii="Times New Roman" w:hAnsi="Times New Roman"/>
          <w:szCs w:val="28"/>
        </w:rPr>
        <w:t>Кызылского</w:t>
      </w:r>
      <w:proofErr w:type="spellEnd"/>
      <w:r w:rsidRPr="00A27750">
        <w:rPr>
          <w:rFonts w:ascii="Times New Roman" w:hAnsi="Times New Roman"/>
          <w:szCs w:val="28"/>
        </w:rPr>
        <w:t xml:space="preserve"> </w:t>
      </w:r>
      <w:proofErr w:type="spellStart"/>
      <w:r w:rsidRPr="00A27750">
        <w:rPr>
          <w:rFonts w:ascii="Times New Roman" w:hAnsi="Times New Roman"/>
          <w:szCs w:val="28"/>
        </w:rPr>
        <w:t>кожууна</w:t>
      </w:r>
      <w:proofErr w:type="spellEnd"/>
      <w:r w:rsidRPr="00A27750">
        <w:rPr>
          <w:rFonts w:ascii="Times New Roman" w:hAnsi="Times New Roman"/>
          <w:szCs w:val="28"/>
        </w:rPr>
        <w:t>.</w:t>
      </w:r>
    </w:p>
    <w:p w14:paraId="7C7C3700" w14:textId="510C4018" w:rsidR="00A27750" w:rsidRPr="00A27750" w:rsidRDefault="00A27750" w:rsidP="00FF7AFE">
      <w:pPr>
        <w:tabs>
          <w:tab w:val="left" w:pos="1455"/>
        </w:tabs>
        <w:ind w:firstLine="708"/>
        <w:rPr>
          <w:rFonts w:ascii="Times New Roman" w:hAnsi="Times New Roman"/>
          <w:szCs w:val="28"/>
        </w:rPr>
      </w:pPr>
      <w:r w:rsidRPr="00A27750">
        <w:rPr>
          <w:rFonts w:ascii="Times New Roman" w:hAnsi="Times New Roman"/>
          <w:szCs w:val="28"/>
        </w:rPr>
        <w:t xml:space="preserve">3.  Контроль за исполнением настоящего постановления возложить </w:t>
      </w:r>
      <w:proofErr w:type="gramStart"/>
      <w:r w:rsidRPr="00A27750">
        <w:rPr>
          <w:rFonts w:ascii="Times New Roman" w:hAnsi="Times New Roman"/>
          <w:szCs w:val="28"/>
        </w:rPr>
        <w:t>на  первого</w:t>
      </w:r>
      <w:proofErr w:type="gramEnd"/>
      <w:r w:rsidRPr="00A27750">
        <w:rPr>
          <w:rFonts w:ascii="Times New Roman" w:hAnsi="Times New Roman"/>
          <w:szCs w:val="28"/>
        </w:rPr>
        <w:t xml:space="preserve"> заместителя председателя администрации </w:t>
      </w:r>
      <w:proofErr w:type="spellStart"/>
      <w:r w:rsidRPr="00A27750">
        <w:rPr>
          <w:rFonts w:ascii="Times New Roman" w:hAnsi="Times New Roman"/>
          <w:szCs w:val="28"/>
        </w:rPr>
        <w:t>Кызылского</w:t>
      </w:r>
      <w:proofErr w:type="spellEnd"/>
      <w:r w:rsidRPr="00A27750">
        <w:rPr>
          <w:rFonts w:ascii="Times New Roman" w:hAnsi="Times New Roman"/>
          <w:szCs w:val="28"/>
        </w:rPr>
        <w:t xml:space="preserve"> </w:t>
      </w:r>
      <w:proofErr w:type="spellStart"/>
      <w:r w:rsidRPr="00A27750">
        <w:rPr>
          <w:rFonts w:ascii="Times New Roman" w:hAnsi="Times New Roman"/>
          <w:szCs w:val="28"/>
        </w:rPr>
        <w:t>кожууна</w:t>
      </w:r>
      <w:proofErr w:type="spellEnd"/>
      <w:r w:rsidRPr="00A27750">
        <w:rPr>
          <w:rFonts w:ascii="Times New Roman" w:hAnsi="Times New Roman"/>
          <w:szCs w:val="28"/>
        </w:rPr>
        <w:t xml:space="preserve">  Республики Тыва.</w:t>
      </w:r>
    </w:p>
    <w:p w14:paraId="4457077E" w14:textId="77777777" w:rsidR="00A27750" w:rsidRPr="00A27750" w:rsidRDefault="00A27750" w:rsidP="00FF7AFE">
      <w:pPr>
        <w:tabs>
          <w:tab w:val="left" w:pos="1455"/>
        </w:tabs>
        <w:ind w:firstLine="708"/>
        <w:rPr>
          <w:rFonts w:ascii="Times New Roman" w:hAnsi="Times New Roman"/>
          <w:szCs w:val="28"/>
        </w:rPr>
      </w:pPr>
    </w:p>
    <w:p w14:paraId="59C7366D" w14:textId="77777777" w:rsidR="00A27750" w:rsidRPr="00A27750" w:rsidRDefault="00A27750" w:rsidP="00A27750">
      <w:pPr>
        <w:ind w:firstLine="708"/>
        <w:rPr>
          <w:rFonts w:ascii="Times New Roman" w:hAnsi="Times New Roman"/>
          <w:szCs w:val="28"/>
        </w:rPr>
      </w:pPr>
    </w:p>
    <w:p w14:paraId="4A7FE2A4" w14:textId="77777777" w:rsidR="00A27750" w:rsidRPr="00A27750" w:rsidRDefault="00A27750" w:rsidP="00A27750">
      <w:pPr>
        <w:ind w:firstLine="708"/>
        <w:rPr>
          <w:rFonts w:ascii="Times New Roman" w:hAnsi="Times New Roman"/>
          <w:szCs w:val="28"/>
        </w:rPr>
      </w:pPr>
    </w:p>
    <w:p w14:paraId="27268EC3" w14:textId="77777777" w:rsidR="00A27750" w:rsidRPr="00A27750" w:rsidRDefault="00A27750" w:rsidP="00A27750">
      <w:pPr>
        <w:ind w:firstLine="708"/>
        <w:rPr>
          <w:rFonts w:ascii="Times New Roman" w:hAnsi="Times New Roman"/>
          <w:szCs w:val="28"/>
        </w:rPr>
      </w:pPr>
    </w:p>
    <w:p w14:paraId="0D3F98DF" w14:textId="6AAB45E8" w:rsidR="00A27750" w:rsidRPr="00A27750" w:rsidRDefault="00A27750" w:rsidP="00A27750">
      <w:pPr>
        <w:rPr>
          <w:rFonts w:ascii="Times New Roman" w:hAnsi="Times New Roman"/>
          <w:szCs w:val="28"/>
        </w:rPr>
      </w:pPr>
      <w:r w:rsidRPr="00A27750">
        <w:rPr>
          <w:rFonts w:ascii="Times New Roman" w:hAnsi="Times New Roman"/>
          <w:szCs w:val="28"/>
        </w:rPr>
        <w:t xml:space="preserve">   </w:t>
      </w:r>
      <w:proofErr w:type="spellStart"/>
      <w:r w:rsidRPr="00A27750">
        <w:rPr>
          <w:rFonts w:ascii="Times New Roman" w:hAnsi="Times New Roman"/>
          <w:szCs w:val="28"/>
        </w:rPr>
        <w:t>И.о</w:t>
      </w:r>
      <w:proofErr w:type="spellEnd"/>
      <w:r w:rsidRPr="00A27750">
        <w:rPr>
          <w:rFonts w:ascii="Times New Roman" w:hAnsi="Times New Roman"/>
          <w:szCs w:val="28"/>
        </w:rPr>
        <w:t xml:space="preserve">. председателя администрации                                             </w:t>
      </w:r>
      <w:r w:rsidR="00C071D8">
        <w:rPr>
          <w:rFonts w:ascii="Times New Roman" w:hAnsi="Times New Roman"/>
          <w:szCs w:val="28"/>
        </w:rPr>
        <w:t xml:space="preserve">А.-Х.В. </w:t>
      </w:r>
      <w:proofErr w:type="spellStart"/>
      <w:r w:rsidR="00C071D8">
        <w:rPr>
          <w:rFonts w:ascii="Times New Roman" w:hAnsi="Times New Roman"/>
          <w:szCs w:val="28"/>
        </w:rPr>
        <w:t>Догур-оол</w:t>
      </w:r>
      <w:proofErr w:type="spellEnd"/>
    </w:p>
    <w:p w14:paraId="5BD8682B" w14:textId="77777777" w:rsidR="00A27750" w:rsidRPr="00A27750" w:rsidRDefault="00A27750" w:rsidP="00A27750">
      <w:pPr>
        <w:rPr>
          <w:rFonts w:ascii="Times New Roman" w:hAnsi="Times New Roman"/>
          <w:szCs w:val="28"/>
        </w:rPr>
      </w:pPr>
    </w:p>
    <w:p w14:paraId="18212C90" w14:textId="77777777" w:rsidR="00A27750" w:rsidRPr="00A27750" w:rsidRDefault="00A27750" w:rsidP="00A27750">
      <w:pPr>
        <w:rPr>
          <w:rFonts w:ascii="Times New Roman" w:hAnsi="Times New Roman"/>
          <w:szCs w:val="28"/>
        </w:rPr>
      </w:pPr>
    </w:p>
    <w:p w14:paraId="4BB75C37" w14:textId="77777777" w:rsidR="00A27750" w:rsidRPr="00A27750" w:rsidRDefault="00A27750" w:rsidP="00A27750">
      <w:pPr>
        <w:rPr>
          <w:rFonts w:ascii="Times New Roman" w:hAnsi="Times New Roman"/>
          <w:szCs w:val="28"/>
        </w:rPr>
      </w:pPr>
    </w:p>
    <w:p w14:paraId="545983E5" w14:textId="77777777" w:rsidR="00A27750" w:rsidRPr="00A27750" w:rsidRDefault="00A27750" w:rsidP="00A27750">
      <w:pPr>
        <w:rPr>
          <w:rFonts w:ascii="Times New Roman" w:hAnsi="Times New Roman"/>
          <w:szCs w:val="28"/>
        </w:rPr>
      </w:pPr>
    </w:p>
    <w:p w14:paraId="737702A2" w14:textId="77777777" w:rsidR="00A27750" w:rsidRDefault="00A27750" w:rsidP="00A514D0">
      <w:pPr>
        <w:jc w:val="center"/>
        <w:rPr>
          <w:b/>
        </w:rPr>
      </w:pPr>
    </w:p>
    <w:p w14:paraId="7F0EF5DF" w14:textId="77777777" w:rsidR="00A27750" w:rsidRDefault="00A27750" w:rsidP="00A514D0">
      <w:pPr>
        <w:jc w:val="center"/>
        <w:rPr>
          <w:b/>
        </w:rPr>
      </w:pPr>
    </w:p>
    <w:p w14:paraId="741212BA" w14:textId="77777777" w:rsidR="00A27750" w:rsidRDefault="00A27750" w:rsidP="00A514D0">
      <w:pPr>
        <w:jc w:val="center"/>
        <w:rPr>
          <w:b/>
        </w:rPr>
      </w:pPr>
    </w:p>
    <w:p w14:paraId="6FCBB75E" w14:textId="77777777" w:rsidR="00A27750" w:rsidRDefault="00A27750" w:rsidP="00A514D0">
      <w:pPr>
        <w:jc w:val="center"/>
        <w:rPr>
          <w:b/>
        </w:rPr>
      </w:pPr>
    </w:p>
    <w:p w14:paraId="2B9425DD" w14:textId="77777777" w:rsidR="00A27750" w:rsidRDefault="00A27750" w:rsidP="00A514D0">
      <w:pPr>
        <w:jc w:val="center"/>
        <w:rPr>
          <w:b/>
        </w:rPr>
      </w:pPr>
    </w:p>
    <w:p w14:paraId="7BCCE99C" w14:textId="77777777" w:rsidR="00A27750" w:rsidRDefault="00A27750" w:rsidP="00A514D0">
      <w:pPr>
        <w:jc w:val="center"/>
        <w:rPr>
          <w:b/>
        </w:rPr>
      </w:pPr>
    </w:p>
    <w:p w14:paraId="2E87CB67" w14:textId="77777777" w:rsidR="00A27750" w:rsidRDefault="00A27750" w:rsidP="00A514D0">
      <w:pPr>
        <w:jc w:val="center"/>
        <w:rPr>
          <w:b/>
        </w:rPr>
      </w:pPr>
    </w:p>
    <w:p w14:paraId="62DC3E3D" w14:textId="77777777" w:rsidR="00A27750" w:rsidRDefault="00A27750" w:rsidP="00A514D0">
      <w:pPr>
        <w:jc w:val="center"/>
        <w:rPr>
          <w:b/>
        </w:rPr>
      </w:pPr>
    </w:p>
    <w:p w14:paraId="30C701CB" w14:textId="77777777" w:rsidR="00A27750" w:rsidRDefault="00A27750" w:rsidP="00A514D0">
      <w:pPr>
        <w:jc w:val="center"/>
        <w:rPr>
          <w:b/>
        </w:rPr>
      </w:pPr>
    </w:p>
    <w:p w14:paraId="5BBD35AF" w14:textId="77777777" w:rsidR="00A27750" w:rsidRDefault="00A27750" w:rsidP="00A514D0">
      <w:pPr>
        <w:jc w:val="center"/>
        <w:rPr>
          <w:b/>
        </w:rPr>
      </w:pPr>
    </w:p>
    <w:p w14:paraId="071E0034" w14:textId="77777777" w:rsidR="00A27750" w:rsidRDefault="00A27750" w:rsidP="00A514D0">
      <w:pPr>
        <w:jc w:val="center"/>
        <w:rPr>
          <w:b/>
        </w:rPr>
      </w:pPr>
    </w:p>
    <w:p w14:paraId="36C9451A" w14:textId="77777777" w:rsidR="00A27750" w:rsidRDefault="00A27750" w:rsidP="00A514D0">
      <w:pPr>
        <w:jc w:val="center"/>
        <w:rPr>
          <w:b/>
        </w:rPr>
      </w:pPr>
    </w:p>
    <w:p w14:paraId="7F9CBEEF" w14:textId="77777777" w:rsidR="00A27750" w:rsidRDefault="00A27750" w:rsidP="00A514D0">
      <w:pPr>
        <w:jc w:val="center"/>
        <w:rPr>
          <w:b/>
        </w:rPr>
      </w:pPr>
    </w:p>
    <w:p w14:paraId="680CEEF1" w14:textId="77777777" w:rsidR="00A27750" w:rsidRDefault="00A27750" w:rsidP="00A514D0">
      <w:pPr>
        <w:jc w:val="center"/>
        <w:rPr>
          <w:b/>
        </w:rPr>
      </w:pPr>
    </w:p>
    <w:p w14:paraId="13BC60DA" w14:textId="77777777" w:rsidR="00A27750" w:rsidRDefault="00A27750" w:rsidP="00A514D0">
      <w:pPr>
        <w:jc w:val="center"/>
        <w:rPr>
          <w:b/>
        </w:rPr>
      </w:pPr>
    </w:p>
    <w:p w14:paraId="6A14EA5E" w14:textId="77777777" w:rsidR="00A27750" w:rsidRDefault="00A27750" w:rsidP="00A514D0">
      <w:pPr>
        <w:jc w:val="center"/>
        <w:rPr>
          <w:b/>
        </w:rPr>
      </w:pPr>
    </w:p>
    <w:p w14:paraId="47D0C3FC" w14:textId="77777777" w:rsidR="00A27750" w:rsidRDefault="00A27750" w:rsidP="00A514D0">
      <w:pPr>
        <w:jc w:val="center"/>
        <w:rPr>
          <w:b/>
        </w:rPr>
      </w:pPr>
    </w:p>
    <w:p w14:paraId="7D4E46EC" w14:textId="77777777" w:rsidR="00A27750" w:rsidRDefault="00A27750" w:rsidP="00A514D0">
      <w:pPr>
        <w:jc w:val="center"/>
        <w:rPr>
          <w:b/>
        </w:rPr>
      </w:pPr>
    </w:p>
    <w:p w14:paraId="0DB6BEE7" w14:textId="77777777" w:rsidR="00A27750" w:rsidRDefault="00A27750" w:rsidP="00A514D0">
      <w:pPr>
        <w:jc w:val="center"/>
        <w:rPr>
          <w:b/>
        </w:rPr>
      </w:pPr>
    </w:p>
    <w:p w14:paraId="742D172D" w14:textId="77777777" w:rsidR="00A27750" w:rsidRDefault="00A27750" w:rsidP="00A514D0">
      <w:pPr>
        <w:jc w:val="center"/>
        <w:rPr>
          <w:b/>
        </w:rPr>
      </w:pPr>
    </w:p>
    <w:p w14:paraId="09516E7E" w14:textId="77777777" w:rsidR="00A27750" w:rsidRDefault="00A27750" w:rsidP="00A514D0">
      <w:pPr>
        <w:jc w:val="center"/>
        <w:rPr>
          <w:b/>
        </w:rPr>
      </w:pPr>
    </w:p>
    <w:p w14:paraId="2981F484" w14:textId="77777777" w:rsidR="00A27750" w:rsidRDefault="00A27750" w:rsidP="00A514D0">
      <w:pPr>
        <w:jc w:val="center"/>
        <w:rPr>
          <w:b/>
        </w:rPr>
      </w:pPr>
    </w:p>
    <w:p w14:paraId="60595287" w14:textId="77777777" w:rsidR="00A27750" w:rsidRDefault="00A27750" w:rsidP="00A514D0">
      <w:pPr>
        <w:jc w:val="center"/>
        <w:rPr>
          <w:b/>
        </w:rPr>
      </w:pPr>
    </w:p>
    <w:p w14:paraId="25F5C8D8" w14:textId="77777777" w:rsidR="00A27750" w:rsidRDefault="00A27750" w:rsidP="00A514D0">
      <w:pPr>
        <w:jc w:val="center"/>
        <w:rPr>
          <w:b/>
        </w:rPr>
      </w:pPr>
    </w:p>
    <w:p w14:paraId="27227A4B" w14:textId="77777777" w:rsidR="00A27750" w:rsidRDefault="00A27750" w:rsidP="00A514D0">
      <w:pPr>
        <w:jc w:val="center"/>
        <w:rPr>
          <w:b/>
        </w:rPr>
      </w:pPr>
    </w:p>
    <w:p w14:paraId="373966E0" w14:textId="77777777" w:rsidR="00A27750" w:rsidRDefault="00A27750" w:rsidP="00A514D0">
      <w:pPr>
        <w:jc w:val="center"/>
        <w:rPr>
          <w:b/>
        </w:rPr>
      </w:pPr>
    </w:p>
    <w:p w14:paraId="359A7FFF" w14:textId="77777777" w:rsidR="00A27750" w:rsidRDefault="00A27750" w:rsidP="00A514D0">
      <w:pPr>
        <w:jc w:val="center"/>
        <w:rPr>
          <w:b/>
        </w:rPr>
      </w:pPr>
    </w:p>
    <w:p w14:paraId="78CED8F9" w14:textId="77777777" w:rsidR="00A27750" w:rsidRDefault="00A27750" w:rsidP="00A514D0">
      <w:pPr>
        <w:jc w:val="center"/>
        <w:rPr>
          <w:b/>
        </w:rPr>
      </w:pPr>
    </w:p>
    <w:p w14:paraId="2850108F" w14:textId="77777777" w:rsidR="00A27750" w:rsidRDefault="00A27750" w:rsidP="00A514D0">
      <w:pPr>
        <w:jc w:val="center"/>
        <w:rPr>
          <w:b/>
        </w:rPr>
      </w:pPr>
    </w:p>
    <w:p w14:paraId="3E236595" w14:textId="77777777" w:rsidR="00A27750" w:rsidRDefault="00A27750" w:rsidP="00A514D0">
      <w:pPr>
        <w:jc w:val="center"/>
        <w:rPr>
          <w:b/>
        </w:rPr>
      </w:pPr>
    </w:p>
    <w:p w14:paraId="773633ED" w14:textId="77777777" w:rsidR="00A27750" w:rsidRDefault="00A27750" w:rsidP="00A514D0">
      <w:pPr>
        <w:jc w:val="center"/>
        <w:rPr>
          <w:b/>
        </w:rPr>
      </w:pPr>
    </w:p>
    <w:p w14:paraId="569FBC16" w14:textId="77777777" w:rsidR="00A27750" w:rsidRDefault="00A27750" w:rsidP="00A514D0">
      <w:pPr>
        <w:jc w:val="center"/>
        <w:rPr>
          <w:b/>
        </w:rPr>
      </w:pPr>
    </w:p>
    <w:p w14:paraId="0A18118E" w14:textId="77777777" w:rsidR="00A27750" w:rsidRDefault="00A27750" w:rsidP="00A514D0">
      <w:pPr>
        <w:jc w:val="center"/>
        <w:rPr>
          <w:b/>
        </w:rPr>
      </w:pPr>
    </w:p>
    <w:p w14:paraId="635DB0FF" w14:textId="77777777" w:rsidR="00A27750" w:rsidRDefault="00A27750" w:rsidP="00A514D0">
      <w:pPr>
        <w:jc w:val="center"/>
        <w:rPr>
          <w:b/>
        </w:rPr>
      </w:pPr>
    </w:p>
    <w:p w14:paraId="160B9AA0" w14:textId="77777777" w:rsidR="00A27750" w:rsidRDefault="00A27750" w:rsidP="00A514D0">
      <w:pPr>
        <w:jc w:val="center"/>
        <w:rPr>
          <w:b/>
        </w:rPr>
      </w:pPr>
    </w:p>
    <w:p w14:paraId="30F81157" w14:textId="77777777" w:rsidR="00A27750" w:rsidRDefault="00A27750" w:rsidP="00A514D0">
      <w:pPr>
        <w:jc w:val="center"/>
        <w:rPr>
          <w:b/>
        </w:rPr>
      </w:pPr>
    </w:p>
    <w:p w14:paraId="0F8A0E1C" w14:textId="77777777" w:rsidR="00A27750" w:rsidRDefault="00A27750" w:rsidP="00A514D0">
      <w:pPr>
        <w:jc w:val="center"/>
        <w:rPr>
          <w:b/>
        </w:rPr>
      </w:pPr>
    </w:p>
    <w:p w14:paraId="04A2D9BD" w14:textId="77777777" w:rsidR="00A27750" w:rsidRDefault="00A27750" w:rsidP="00A514D0">
      <w:pPr>
        <w:jc w:val="center"/>
        <w:rPr>
          <w:b/>
        </w:rPr>
      </w:pPr>
    </w:p>
    <w:p w14:paraId="54C66132" w14:textId="77777777" w:rsidR="00A27750" w:rsidRDefault="00A27750" w:rsidP="00A514D0">
      <w:pPr>
        <w:jc w:val="center"/>
        <w:rPr>
          <w:b/>
        </w:rPr>
      </w:pPr>
    </w:p>
    <w:p w14:paraId="5DB47872" w14:textId="77777777" w:rsidR="00A27750" w:rsidRDefault="00A27750" w:rsidP="00A514D0">
      <w:pPr>
        <w:jc w:val="center"/>
        <w:rPr>
          <w:b/>
        </w:rPr>
      </w:pPr>
    </w:p>
    <w:p w14:paraId="3D41DFB8" w14:textId="77777777" w:rsidR="00A27750" w:rsidRDefault="00A27750" w:rsidP="00A514D0">
      <w:pPr>
        <w:jc w:val="center"/>
        <w:rPr>
          <w:b/>
        </w:rPr>
      </w:pPr>
    </w:p>
    <w:p w14:paraId="11597F5B" w14:textId="77777777" w:rsidR="00A27750" w:rsidRDefault="00A27750" w:rsidP="00A514D0">
      <w:pPr>
        <w:jc w:val="center"/>
        <w:rPr>
          <w:b/>
        </w:rPr>
      </w:pPr>
    </w:p>
    <w:p w14:paraId="524CEE1C" w14:textId="77777777" w:rsidR="00A27750" w:rsidRDefault="00A27750" w:rsidP="00A514D0">
      <w:pPr>
        <w:jc w:val="center"/>
        <w:rPr>
          <w:b/>
        </w:rPr>
      </w:pPr>
    </w:p>
    <w:p w14:paraId="74E6F5F7" w14:textId="77777777" w:rsidR="00A27750" w:rsidRDefault="00A27750" w:rsidP="00A514D0">
      <w:pPr>
        <w:jc w:val="center"/>
        <w:rPr>
          <w:b/>
        </w:rPr>
      </w:pPr>
    </w:p>
    <w:p w14:paraId="1EE3C442" w14:textId="77777777" w:rsidR="00A27750" w:rsidRDefault="00A27750" w:rsidP="004614E1">
      <w:pPr>
        <w:rPr>
          <w:b/>
        </w:rPr>
      </w:pPr>
    </w:p>
    <w:p w14:paraId="230525C5" w14:textId="0BA6F3CD" w:rsidR="00E139E6" w:rsidRPr="00952019" w:rsidRDefault="00E139E6" w:rsidP="00A514D0">
      <w:pPr>
        <w:jc w:val="center"/>
        <w:rPr>
          <w:lang w:eastAsia="x-none"/>
        </w:rPr>
      </w:pPr>
      <w:r w:rsidRPr="00720E21">
        <w:rPr>
          <w:b/>
        </w:rPr>
        <w:lastRenderedPageBreak/>
        <w:t>ПАСПОРТ МУНИЦИПАЛЬНОЙ ПРОГРАММЫ</w:t>
      </w:r>
    </w:p>
    <w:p w14:paraId="1786B0B7" w14:textId="77777777" w:rsidR="00E139E6" w:rsidRPr="00596AD9" w:rsidRDefault="00E139E6" w:rsidP="00753B98">
      <w:pPr>
        <w:rPr>
          <w:rFonts w:ascii="Times New Roman" w:hAnsi="Times New Roman"/>
          <w:szCs w:val="28"/>
          <w:lang w:eastAsia="x-none"/>
        </w:rPr>
      </w:pPr>
      <w:r w:rsidRPr="00596AD9">
        <w:rPr>
          <w:rFonts w:ascii="Times New Roman" w:hAnsi="Times New Roman"/>
          <w:szCs w:val="28"/>
        </w:rPr>
        <w:t xml:space="preserve">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7938"/>
      </w:tblGrid>
      <w:tr w:rsidR="00E139E6" w:rsidRPr="00596AD9" w14:paraId="514007DC" w14:textId="77777777" w:rsidTr="008D5186">
        <w:tc>
          <w:tcPr>
            <w:tcW w:w="2411" w:type="dxa"/>
          </w:tcPr>
          <w:p w14:paraId="25360E29" w14:textId="77777777" w:rsidR="00E139E6" w:rsidRPr="00596AD9" w:rsidRDefault="00E139E6" w:rsidP="00753B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6AD9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938" w:type="dxa"/>
          </w:tcPr>
          <w:p w14:paraId="25C9FEC8" w14:textId="40CC5429" w:rsidR="00E139E6" w:rsidRPr="00596AD9" w:rsidRDefault="00E139E6" w:rsidP="00753B98">
            <w:pPr>
              <w:rPr>
                <w:rFonts w:ascii="Times New Roman" w:hAnsi="Times New Roman"/>
                <w:szCs w:val="28"/>
              </w:rPr>
            </w:pPr>
            <w:r w:rsidRPr="00596AD9">
              <w:rPr>
                <w:rFonts w:ascii="Times New Roman" w:hAnsi="Times New Roman"/>
                <w:szCs w:val="28"/>
              </w:rPr>
              <w:t>«</w:t>
            </w:r>
            <w:bookmarkStart w:id="2" w:name="_Hlk55806625"/>
            <w:r w:rsidRPr="00596AD9">
              <w:rPr>
                <w:rFonts w:ascii="Times New Roman" w:hAnsi="Times New Roman"/>
                <w:szCs w:val="28"/>
              </w:rPr>
              <w:t>Создание условий для устой</w:t>
            </w:r>
            <w:r w:rsidR="005E6814" w:rsidRPr="00596AD9">
              <w:rPr>
                <w:rFonts w:ascii="Times New Roman" w:hAnsi="Times New Roman"/>
                <w:szCs w:val="28"/>
              </w:rPr>
              <w:t>чивого экономического развития на территории</w:t>
            </w:r>
            <w:r w:rsidRPr="00596AD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5E6814" w:rsidRPr="00596AD9">
              <w:rPr>
                <w:rFonts w:ascii="Times New Roman" w:hAnsi="Times New Roman"/>
                <w:szCs w:val="28"/>
              </w:rPr>
              <w:t>Кызылского</w:t>
            </w:r>
            <w:proofErr w:type="spellEnd"/>
            <w:r w:rsidR="005E6814" w:rsidRPr="00596AD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5E6814" w:rsidRPr="00596AD9">
              <w:rPr>
                <w:rFonts w:ascii="Times New Roman" w:hAnsi="Times New Roman"/>
                <w:szCs w:val="28"/>
              </w:rPr>
              <w:t>кожууна</w:t>
            </w:r>
            <w:proofErr w:type="spellEnd"/>
            <w:r w:rsidR="00923B94" w:rsidRPr="00596AD9">
              <w:rPr>
                <w:rFonts w:ascii="Times New Roman" w:hAnsi="Times New Roman"/>
                <w:szCs w:val="28"/>
              </w:rPr>
              <w:t xml:space="preserve"> на 20</w:t>
            </w:r>
            <w:r w:rsidR="00654A53">
              <w:rPr>
                <w:rFonts w:ascii="Times New Roman" w:hAnsi="Times New Roman"/>
                <w:szCs w:val="28"/>
              </w:rPr>
              <w:t>21</w:t>
            </w:r>
            <w:r w:rsidR="00923B94" w:rsidRPr="00596AD9">
              <w:rPr>
                <w:rFonts w:ascii="Times New Roman" w:hAnsi="Times New Roman"/>
                <w:szCs w:val="28"/>
              </w:rPr>
              <w:t>-202</w:t>
            </w:r>
            <w:r w:rsidR="00654A53">
              <w:rPr>
                <w:rFonts w:ascii="Times New Roman" w:hAnsi="Times New Roman"/>
                <w:szCs w:val="28"/>
              </w:rPr>
              <w:t>3</w:t>
            </w:r>
            <w:r w:rsidR="007E0CE8">
              <w:rPr>
                <w:rFonts w:ascii="Times New Roman" w:hAnsi="Times New Roman"/>
                <w:szCs w:val="28"/>
              </w:rPr>
              <w:t xml:space="preserve"> гг.</w:t>
            </w:r>
            <w:r w:rsidR="003443C4" w:rsidRPr="00596AD9">
              <w:rPr>
                <w:rFonts w:ascii="Times New Roman" w:hAnsi="Times New Roman"/>
                <w:szCs w:val="28"/>
              </w:rPr>
              <w:t>»</w:t>
            </w:r>
            <w:bookmarkEnd w:id="2"/>
          </w:p>
        </w:tc>
      </w:tr>
      <w:tr w:rsidR="00E139E6" w:rsidRPr="00596AD9" w14:paraId="3768A377" w14:textId="77777777" w:rsidTr="004E58E2">
        <w:trPr>
          <w:trHeight w:val="1229"/>
        </w:trPr>
        <w:tc>
          <w:tcPr>
            <w:tcW w:w="2411" w:type="dxa"/>
          </w:tcPr>
          <w:p w14:paraId="207A6E85" w14:textId="77777777" w:rsidR="00E139E6" w:rsidRPr="00596AD9" w:rsidRDefault="00E139E6" w:rsidP="00753B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6AD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14:paraId="13EEB7DD" w14:textId="77777777" w:rsidR="00E139E6" w:rsidRPr="00596AD9" w:rsidRDefault="00E139E6" w:rsidP="00753B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6AD9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938" w:type="dxa"/>
          </w:tcPr>
          <w:p w14:paraId="48106111" w14:textId="77777777" w:rsidR="00E139E6" w:rsidRPr="00A514D0" w:rsidRDefault="00A514D0" w:rsidP="00A514D0">
            <w:pPr>
              <w:widowControl w:val="0"/>
              <w:spacing w:after="200" w:line="276" w:lineRule="auto"/>
              <w:ind w:right="33"/>
              <w:jc w:val="left"/>
              <w:rPr>
                <w:rFonts w:ascii="Times New Roman" w:hAnsi="Times New Roman"/>
                <w:spacing w:val="7"/>
                <w:szCs w:val="28"/>
                <w:lang w:eastAsia="en-US"/>
              </w:rPr>
            </w:pPr>
            <w:r w:rsidRPr="00A514D0">
              <w:rPr>
                <w:rFonts w:ascii="Times New Roman" w:hAnsi="Times New Roman"/>
                <w:spacing w:val="7"/>
                <w:szCs w:val="28"/>
                <w:lang w:eastAsia="en-US"/>
              </w:rPr>
              <w:t>Первый заместитель председателя по экономике, сельскому хозяйству и имуществу администрации муниципального района «</w:t>
            </w:r>
            <w:proofErr w:type="spellStart"/>
            <w:r w:rsidRPr="00A514D0">
              <w:rPr>
                <w:rFonts w:ascii="Times New Roman" w:hAnsi="Times New Roman"/>
                <w:spacing w:val="7"/>
                <w:szCs w:val="28"/>
                <w:lang w:eastAsia="en-US"/>
              </w:rPr>
              <w:t>Кызылский</w:t>
            </w:r>
            <w:proofErr w:type="spellEnd"/>
            <w:r w:rsidRPr="00A514D0">
              <w:rPr>
                <w:rFonts w:ascii="Times New Roman" w:hAnsi="Times New Roman"/>
                <w:spacing w:val="7"/>
                <w:szCs w:val="28"/>
                <w:lang w:eastAsia="en-US"/>
              </w:rPr>
              <w:t xml:space="preserve"> </w:t>
            </w:r>
            <w:proofErr w:type="spellStart"/>
            <w:r w:rsidRPr="00A514D0">
              <w:rPr>
                <w:rFonts w:ascii="Times New Roman" w:hAnsi="Times New Roman"/>
                <w:spacing w:val="7"/>
                <w:szCs w:val="28"/>
                <w:lang w:eastAsia="en-US"/>
              </w:rPr>
              <w:t>кожуун</w:t>
            </w:r>
            <w:proofErr w:type="spellEnd"/>
            <w:r w:rsidRPr="00A514D0">
              <w:rPr>
                <w:rFonts w:ascii="Times New Roman" w:hAnsi="Times New Roman"/>
                <w:spacing w:val="7"/>
                <w:szCs w:val="28"/>
                <w:lang w:eastAsia="en-US"/>
              </w:rPr>
              <w:t>»</w:t>
            </w:r>
          </w:p>
        </w:tc>
      </w:tr>
      <w:tr w:rsidR="00E139E6" w:rsidRPr="00596AD9" w14:paraId="040F6126" w14:textId="77777777" w:rsidTr="008D5186">
        <w:trPr>
          <w:trHeight w:val="570"/>
        </w:trPr>
        <w:tc>
          <w:tcPr>
            <w:tcW w:w="2411" w:type="dxa"/>
          </w:tcPr>
          <w:p w14:paraId="4453E159" w14:textId="77777777" w:rsidR="00E139E6" w:rsidRPr="00596AD9" w:rsidRDefault="00E139E6" w:rsidP="00753B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6AD9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938" w:type="dxa"/>
          </w:tcPr>
          <w:p w14:paraId="60F8FA5B" w14:textId="77777777" w:rsidR="009F48EC" w:rsidRPr="00596AD9" w:rsidRDefault="00C56F9D" w:rsidP="00753B98">
            <w:pPr>
              <w:rPr>
                <w:rFonts w:ascii="Times New Roman" w:hAnsi="Times New Roman"/>
                <w:szCs w:val="28"/>
              </w:rPr>
            </w:pPr>
            <w:r w:rsidRPr="00596AD9">
              <w:rPr>
                <w:rFonts w:ascii="Times New Roman" w:hAnsi="Times New Roman"/>
                <w:szCs w:val="28"/>
              </w:rPr>
              <w:t>Управление сельского хозяйства и агробизнеса</w:t>
            </w:r>
            <w:r w:rsidR="009F48EC" w:rsidRPr="00596AD9">
              <w:rPr>
                <w:rFonts w:ascii="Times New Roman" w:hAnsi="Times New Roman"/>
                <w:szCs w:val="28"/>
              </w:rPr>
              <w:t xml:space="preserve"> Администрации МР «</w:t>
            </w:r>
            <w:proofErr w:type="spellStart"/>
            <w:r w:rsidR="009F48EC" w:rsidRPr="00596AD9">
              <w:rPr>
                <w:rFonts w:ascii="Times New Roman" w:hAnsi="Times New Roman"/>
                <w:szCs w:val="28"/>
              </w:rPr>
              <w:t>Кызылский</w:t>
            </w:r>
            <w:proofErr w:type="spellEnd"/>
            <w:r w:rsidR="009F48EC" w:rsidRPr="00596AD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9F48EC" w:rsidRPr="00596AD9">
              <w:rPr>
                <w:rFonts w:ascii="Times New Roman" w:hAnsi="Times New Roman"/>
                <w:szCs w:val="28"/>
              </w:rPr>
              <w:t>кожуун</w:t>
            </w:r>
            <w:proofErr w:type="spellEnd"/>
            <w:r w:rsidR="009F48EC" w:rsidRPr="00596AD9">
              <w:rPr>
                <w:rFonts w:ascii="Times New Roman" w:hAnsi="Times New Roman"/>
                <w:szCs w:val="28"/>
              </w:rPr>
              <w:t>»</w:t>
            </w:r>
            <w:r w:rsidRPr="00596AD9">
              <w:rPr>
                <w:rFonts w:ascii="Times New Roman" w:hAnsi="Times New Roman"/>
                <w:szCs w:val="28"/>
              </w:rPr>
              <w:t xml:space="preserve">, </w:t>
            </w:r>
          </w:p>
          <w:p w14:paraId="609D0D2D" w14:textId="3B0086CC" w:rsidR="00E139E6" w:rsidRPr="00596AD9" w:rsidRDefault="00DA43B1" w:rsidP="00753B98">
            <w:pPr>
              <w:rPr>
                <w:rFonts w:ascii="Times New Roman" w:hAnsi="Times New Roman"/>
                <w:szCs w:val="28"/>
              </w:rPr>
            </w:pPr>
            <w:r w:rsidRPr="00596AD9">
              <w:rPr>
                <w:rFonts w:ascii="Times New Roman" w:hAnsi="Times New Roman"/>
                <w:szCs w:val="28"/>
              </w:rPr>
              <w:t>О</w:t>
            </w:r>
            <w:r w:rsidR="00C56F9D" w:rsidRPr="00596AD9">
              <w:rPr>
                <w:rFonts w:ascii="Times New Roman" w:hAnsi="Times New Roman"/>
                <w:szCs w:val="28"/>
              </w:rPr>
              <w:t>тдел экономики, анализа и прогнозирования</w:t>
            </w:r>
          </w:p>
        </w:tc>
      </w:tr>
      <w:tr w:rsidR="00E139E6" w:rsidRPr="00596AD9" w14:paraId="372E464B" w14:textId="77777777" w:rsidTr="003A3DDC">
        <w:trPr>
          <w:trHeight w:val="2552"/>
        </w:trPr>
        <w:tc>
          <w:tcPr>
            <w:tcW w:w="2411" w:type="dxa"/>
          </w:tcPr>
          <w:p w14:paraId="5D0EB490" w14:textId="77777777" w:rsidR="00E139E6" w:rsidRPr="00596AD9" w:rsidRDefault="00E139E6" w:rsidP="00753B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6AD9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7938" w:type="dxa"/>
          </w:tcPr>
          <w:p w14:paraId="1831D646" w14:textId="77777777" w:rsidR="001E6773" w:rsidRPr="00596AD9" w:rsidRDefault="001E6773" w:rsidP="00FF6B65">
            <w:pPr>
              <w:pStyle w:val="a6"/>
              <w:numPr>
                <w:ilvl w:val="0"/>
                <w:numId w:val="1"/>
              </w:numPr>
              <w:ind w:left="27" w:firstLine="0"/>
              <w:rPr>
                <w:rFonts w:ascii="Times New Roman" w:hAnsi="Times New Roman"/>
                <w:szCs w:val="28"/>
              </w:rPr>
            </w:pPr>
            <w:r w:rsidRPr="00596AD9">
              <w:rPr>
                <w:rFonts w:ascii="Times New Roman" w:hAnsi="Times New Roman"/>
                <w:szCs w:val="28"/>
              </w:rPr>
              <w:t>Подпрограмма «Развитие сельского хозяйства и</w:t>
            </w:r>
          </w:p>
          <w:p w14:paraId="4AF60CBA" w14:textId="7E64A432" w:rsidR="001E6773" w:rsidRPr="005D2EE0" w:rsidRDefault="001E6773" w:rsidP="00FF6B65">
            <w:pPr>
              <w:ind w:left="27"/>
              <w:rPr>
                <w:rFonts w:ascii="Times New Roman" w:hAnsi="Times New Roman"/>
                <w:szCs w:val="28"/>
              </w:rPr>
            </w:pPr>
            <w:r w:rsidRPr="005D2EE0">
              <w:rPr>
                <w:rFonts w:ascii="Times New Roman" w:hAnsi="Times New Roman"/>
                <w:szCs w:val="28"/>
              </w:rPr>
              <w:t>расширение рынка сельскохозяйственной проду</w:t>
            </w:r>
            <w:r w:rsidR="00D10F28" w:rsidRPr="005D2EE0">
              <w:rPr>
                <w:rFonts w:ascii="Times New Roman" w:hAnsi="Times New Roman"/>
                <w:szCs w:val="28"/>
              </w:rPr>
              <w:t xml:space="preserve">кции в </w:t>
            </w:r>
            <w:proofErr w:type="spellStart"/>
            <w:r w:rsidR="00D10F28" w:rsidRPr="005D2EE0">
              <w:rPr>
                <w:rFonts w:ascii="Times New Roman" w:hAnsi="Times New Roman"/>
                <w:szCs w:val="28"/>
              </w:rPr>
              <w:t>Кызылском</w:t>
            </w:r>
            <w:proofErr w:type="spellEnd"/>
            <w:r w:rsidR="00D10F28" w:rsidRPr="005D2EE0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D10F28" w:rsidRPr="005D2EE0">
              <w:rPr>
                <w:rFonts w:ascii="Times New Roman" w:hAnsi="Times New Roman"/>
                <w:szCs w:val="28"/>
              </w:rPr>
              <w:t>кожууне</w:t>
            </w:r>
            <w:proofErr w:type="spellEnd"/>
            <w:r w:rsidR="00D10F28" w:rsidRPr="005D2EE0">
              <w:rPr>
                <w:rFonts w:ascii="Times New Roman" w:hAnsi="Times New Roman"/>
                <w:szCs w:val="28"/>
              </w:rPr>
              <w:t xml:space="preserve"> на 20</w:t>
            </w:r>
            <w:r w:rsidR="005D2EE0" w:rsidRPr="005D2EE0">
              <w:rPr>
                <w:rFonts w:ascii="Times New Roman" w:hAnsi="Times New Roman"/>
                <w:szCs w:val="28"/>
              </w:rPr>
              <w:t>21</w:t>
            </w:r>
            <w:r w:rsidR="00D10F28" w:rsidRPr="005D2EE0">
              <w:rPr>
                <w:rFonts w:ascii="Times New Roman" w:hAnsi="Times New Roman"/>
                <w:szCs w:val="28"/>
              </w:rPr>
              <w:t>-202</w:t>
            </w:r>
            <w:r w:rsidR="005D2EE0" w:rsidRPr="005D2EE0">
              <w:rPr>
                <w:rFonts w:ascii="Times New Roman" w:hAnsi="Times New Roman"/>
                <w:szCs w:val="28"/>
              </w:rPr>
              <w:t>3</w:t>
            </w:r>
            <w:r w:rsidRPr="005D2EE0">
              <w:rPr>
                <w:rFonts w:ascii="Times New Roman" w:hAnsi="Times New Roman"/>
                <w:szCs w:val="28"/>
              </w:rPr>
              <w:t xml:space="preserve"> годы» </w:t>
            </w:r>
          </w:p>
          <w:p w14:paraId="7ADF0983" w14:textId="3979B464" w:rsidR="001E6773" w:rsidRPr="005D2EE0" w:rsidRDefault="00F4279B" w:rsidP="00753B98">
            <w:pPr>
              <w:pStyle w:val="a6"/>
              <w:numPr>
                <w:ilvl w:val="0"/>
                <w:numId w:val="1"/>
              </w:numPr>
              <w:ind w:left="27" w:firstLine="0"/>
              <w:rPr>
                <w:rFonts w:ascii="Times New Roman" w:hAnsi="Times New Roman"/>
                <w:szCs w:val="28"/>
              </w:rPr>
            </w:pPr>
            <w:r w:rsidRPr="005D2EE0">
              <w:rPr>
                <w:rFonts w:ascii="Times New Roman" w:hAnsi="Times New Roman"/>
                <w:szCs w:val="28"/>
              </w:rPr>
              <w:t>Подпрограмма «Развитие и поддержка малого и  среднего предприниматель</w:t>
            </w:r>
            <w:r w:rsidR="00D10F28" w:rsidRPr="005D2EE0">
              <w:rPr>
                <w:rFonts w:ascii="Times New Roman" w:hAnsi="Times New Roman"/>
                <w:szCs w:val="28"/>
              </w:rPr>
              <w:t xml:space="preserve">ства в </w:t>
            </w:r>
            <w:proofErr w:type="spellStart"/>
            <w:r w:rsidR="00D10F28" w:rsidRPr="005D2EE0">
              <w:rPr>
                <w:rFonts w:ascii="Times New Roman" w:hAnsi="Times New Roman"/>
                <w:szCs w:val="28"/>
              </w:rPr>
              <w:t>Кызылском</w:t>
            </w:r>
            <w:proofErr w:type="spellEnd"/>
            <w:r w:rsidR="00D10F28" w:rsidRPr="005D2EE0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D10F28" w:rsidRPr="005D2EE0">
              <w:rPr>
                <w:rFonts w:ascii="Times New Roman" w:hAnsi="Times New Roman"/>
                <w:szCs w:val="28"/>
              </w:rPr>
              <w:t>кожууне</w:t>
            </w:r>
            <w:proofErr w:type="spellEnd"/>
            <w:r w:rsidR="00D10F28" w:rsidRPr="005D2EE0">
              <w:rPr>
                <w:rFonts w:ascii="Times New Roman" w:hAnsi="Times New Roman"/>
                <w:szCs w:val="28"/>
              </w:rPr>
              <w:t xml:space="preserve"> на 20</w:t>
            </w:r>
            <w:r w:rsidR="005D2EE0" w:rsidRPr="005D2EE0">
              <w:rPr>
                <w:rFonts w:ascii="Times New Roman" w:hAnsi="Times New Roman"/>
                <w:szCs w:val="28"/>
              </w:rPr>
              <w:t>21</w:t>
            </w:r>
            <w:r w:rsidR="00D10F28" w:rsidRPr="005D2EE0">
              <w:rPr>
                <w:rFonts w:ascii="Times New Roman" w:hAnsi="Times New Roman"/>
                <w:szCs w:val="28"/>
              </w:rPr>
              <w:t>-202</w:t>
            </w:r>
            <w:r w:rsidR="005D2EE0" w:rsidRPr="005D2EE0">
              <w:rPr>
                <w:rFonts w:ascii="Times New Roman" w:hAnsi="Times New Roman"/>
                <w:szCs w:val="28"/>
              </w:rPr>
              <w:t>3</w:t>
            </w:r>
            <w:r w:rsidRPr="005D2EE0">
              <w:rPr>
                <w:rFonts w:ascii="Times New Roman" w:hAnsi="Times New Roman"/>
                <w:szCs w:val="28"/>
              </w:rPr>
              <w:t xml:space="preserve"> годы»</w:t>
            </w:r>
          </w:p>
          <w:p w14:paraId="597CD6D5" w14:textId="4E263726" w:rsidR="00BD54EF" w:rsidRPr="00596AD9" w:rsidRDefault="00BD54EF" w:rsidP="00753B98">
            <w:pPr>
              <w:pStyle w:val="a6"/>
              <w:numPr>
                <w:ilvl w:val="0"/>
                <w:numId w:val="1"/>
              </w:numPr>
              <w:ind w:left="27" w:firstLine="0"/>
              <w:rPr>
                <w:rFonts w:ascii="Times New Roman" w:hAnsi="Times New Roman"/>
                <w:szCs w:val="28"/>
              </w:rPr>
            </w:pPr>
            <w:r w:rsidRPr="00596AD9">
              <w:rPr>
                <w:rFonts w:ascii="Times New Roman" w:hAnsi="Times New Roman"/>
                <w:szCs w:val="28"/>
              </w:rPr>
              <w:t>Подпрограмма «</w:t>
            </w:r>
            <w:proofErr w:type="spellStart"/>
            <w:r w:rsidRPr="00596AD9">
              <w:rPr>
                <w:rFonts w:ascii="Times New Roman" w:hAnsi="Times New Roman"/>
                <w:szCs w:val="28"/>
              </w:rPr>
              <w:t>Кыштаг</w:t>
            </w:r>
            <w:proofErr w:type="spellEnd"/>
            <w:r w:rsidRPr="00596AD9">
              <w:rPr>
                <w:rFonts w:ascii="Times New Roman" w:hAnsi="Times New Roman"/>
                <w:szCs w:val="28"/>
              </w:rPr>
              <w:t>»</w:t>
            </w:r>
            <w:r w:rsidR="00D51B4A" w:rsidRPr="00596AD9">
              <w:rPr>
                <w:rFonts w:ascii="Times New Roman" w:hAnsi="Times New Roman"/>
                <w:szCs w:val="28"/>
              </w:rPr>
              <w:t xml:space="preserve"> на территории </w:t>
            </w:r>
            <w:proofErr w:type="spellStart"/>
            <w:r w:rsidR="00D51B4A" w:rsidRPr="00596AD9">
              <w:rPr>
                <w:rFonts w:ascii="Times New Roman" w:hAnsi="Times New Roman"/>
                <w:szCs w:val="28"/>
              </w:rPr>
              <w:t>Кызылского</w:t>
            </w:r>
            <w:proofErr w:type="spellEnd"/>
            <w:r w:rsidR="00D51B4A" w:rsidRPr="00596AD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D51B4A" w:rsidRPr="00596AD9">
              <w:rPr>
                <w:rFonts w:ascii="Times New Roman" w:hAnsi="Times New Roman"/>
                <w:szCs w:val="28"/>
              </w:rPr>
              <w:t>кожууна</w:t>
            </w:r>
            <w:proofErr w:type="spellEnd"/>
          </w:p>
          <w:p w14:paraId="254A871E" w14:textId="77777777" w:rsidR="00BD54EF" w:rsidRPr="00596AD9" w:rsidRDefault="00BD54EF" w:rsidP="00753B98">
            <w:pPr>
              <w:ind w:left="27"/>
              <w:rPr>
                <w:rFonts w:ascii="Times New Roman" w:hAnsi="Times New Roman"/>
                <w:szCs w:val="28"/>
              </w:rPr>
            </w:pPr>
          </w:p>
        </w:tc>
      </w:tr>
      <w:tr w:rsidR="00E139E6" w:rsidRPr="00596AD9" w14:paraId="35DFAE99" w14:textId="77777777" w:rsidTr="008D5186">
        <w:tc>
          <w:tcPr>
            <w:tcW w:w="2411" w:type="dxa"/>
          </w:tcPr>
          <w:p w14:paraId="054B6E29" w14:textId="77777777" w:rsidR="00E139E6" w:rsidRPr="00596AD9" w:rsidRDefault="00E139E6" w:rsidP="00753B98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96AD9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938" w:type="dxa"/>
          </w:tcPr>
          <w:p w14:paraId="39CDD63D" w14:textId="77777777" w:rsidR="00F4279B" w:rsidRPr="00596AD9" w:rsidRDefault="00F4279B" w:rsidP="00753B9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szCs w:val="28"/>
              </w:rPr>
            </w:pPr>
            <w:r w:rsidRPr="00596AD9">
              <w:rPr>
                <w:rFonts w:ascii="Times New Roman" w:hAnsi="Times New Roman"/>
                <w:szCs w:val="28"/>
              </w:rPr>
              <w:t>- развитие субъектов малого и среднего предпринимательства в целях формирования конкурентной среды в экономике муниципального района «</w:t>
            </w:r>
            <w:proofErr w:type="spellStart"/>
            <w:r w:rsidRPr="00596AD9">
              <w:rPr>
                <w:rFonts w:ascii="Times New Roman" w:hAnsi="Times New Roman"/>
                <w:szCs w:val="28"/>
              </w:rPr>
              <w:t>Кызылский</w:t>
            </w:r>
            <w:proofErr w:type="spellEnd"/>
            <w:r w:rsidRPr="00596AD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96AD9">
              <w:rPr>
                <w:rFonts w:ascii="Times New Roman" w:hAnsi="Times New Roman"/>
                <w:szCs w:val="28"/>
              </w:rPr>
              <w:t>кожуун</w:t>
            </w:r>
            <w:proofErr w:type="spellEnd"/>
            <w:r w:rsidRPr="00596AD9">
              <w:rPr>
                <w:rFonts w:ascii="Times New Roman" w:hAnsi="Times New Roman"/>
                <w:szCs w:val="28"/>
              </w:rPr>
              <w:t>»;</w:t>
            </w:r>
          </w:p>
          <w:p w14:paraId="28A0B69B" w14:textId="77777777" w:rsidR="00F4279B" w:rsidRPr="00596AD9" w:rsidRDefault="00F4279B" w:rsidP="00753B9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szCs w:val="28"/>
              </w:rPr>
            </w:pPr>
            <w:r w:rsidRPr="00596AD9">
              <w:rPr>
                <w:rFonts w:ascii="Times New Roman" w:hAnsi="Times New Roman"/>
                <w:szCs w:val="28"/>
              </w:rPr>
              <w:t>- обеспечение благоприятных условия для развития субъектов малого и среднего предпринимательства;</w:t>
            </w:r>
          </w:p>
          <w:p w14:paraId="388A26FC" w14:textId="77777777" w:rsidR="00F4279B" w:rsidRPr="00596AD9" w:rsidRDefault="00F4279B" w:rsidP="00753B9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szCs w:val="28"/>
              </w:rPr>
            </w:pPr>
            <w:r w:rsidRPr="00596AD9">
              <w:rPr>
                <w:rFonts w:ascii="Times New Roman" w:hAnsi="Times New Roman"/>
                <w:szCs w:val="28"/>
              </w:rPr>
              <w:t>- увеличение конкурентоспособности субъектов малого и среднего предпринимательства;</w:t>
            </w:r>
          </w:p>
          <w:p w14:paraId="270660BF" w14:textId="77777777" w:rsidR="00F4279B" w:rsidRPr="00596AD9" w:rsidRDefault="00F4279B" w:rsidP="00753B9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szCs w:val="28"/>
              </w:rPr>
            </w:pPr>
            <w:r w:rsidRPr="00596AD9">
              <w:rPr>
                <w:rFonts w:ascii="Times New Roman" w:hAnsi="Times New Roman"/>
                <w:szCs w:val="28"/>
              </w:rPr>
              <w:t>- оказание содействия субъектам малого и среднего предпринимательства в продвижении производимых ими товаров (работ, услуг);</w:t>
            </w:r>
          </w:p>
          <w:p w14:paraId="3ABA5900" w14:textId="77777777" w:rsidR="00F4279B" w:rsidRPr="00596AD9" w:rsidRDefault="00F4279B" w:rsidP="00753B9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szCs w:val="28"/>
              </w:rPr>
            </w:pPr>
            <w:r w:rsidRPr="00596AD9">
              <w:rPr>
                <w:rFonts w:ascii="Times New Roman" w:hAnsi="Times New Roman"/>
                <w:szCs w:val="28"/>
              </w:rPr>
              <w:t>- увеличение количества субъектов малого и среднего предпринимательства, обеспечение занятости населения и развитие самозанятости;</w:t>
            </w:r>
          </w:p>
          <w:p w14:paraId="19F53822" w14:textId="77777777" w:rsidR="00F4279B" w:rsidRPr="00596AD9" w:rsidRDefault="00F4279B" w:rsidP="00753B9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szCs w:val="28"/>
              </w:rPr>
            </w:pPr>
            <w:r w:rsidRPr="00596AD9">
              <w:rPr>
                <w:rFonts w:ascii="Times New Roman" w:hAnsi="Times New Roman"/>
                <w:szCs w:val="28"/>
              </w:rPr>
              <w:t>- увеличение доли производимых субъектами малого и среднего предпринимательства товаров (работ, услуг) в объеме ВВП;</w:t>
            </w:r>
          </w:p>
          <w:p w14:paraId="6F772FBD" w14:textId="77777777" w:rsidR="00F4279B" w:rsidRPr="00596AD9" w:rsidRDefault="00F4279B" w:rsidP="00753B98">
            <w:pPr>
              <w:tabs>
                <w:tab w:val="left" w:pos="15840"/>
              </w:tabs>
              <w:autoSpaceDE w:val="0"/>
              <w:autoSpaceDN w:val="0"/>
              <w:adjustRightInd w:val="0"/>
              <w:ind w:firstLine="13"/>
              <w:outlineLvl w:val="0"/>
              <w:rPr>
                <w:rFonts w:ascii="Times New Roman" w:hAnsi="Times New Roman"/>
                <w:szCs w:val="28"/>
              </w:rPr>
            </w:pPr>
            <w:r w:rsidRPr="00596AD9">
              <w:rPr>
                <w:rFonts w:ascii="Times New Roman" w:hAnsi="Times New Roman"/>
                <w:szCs w:val="28"/>
              </w:rPr>
              <w:t xml:space="preserve">- увеличение доли уплаченных субъектами малого и среднего предпринимательства налогов в налоговых доходах </w:t>
            </w:r>
          </w:p>
          <w:p w14:paraId="4A6F5920" w14:textId="77777777" w:rsidR="00E139E6" w:rsidRPr="00596AD9" w:rsidRDefault="00F4279B" w:rsidP="00753B98">
            <w:pPr>
              <w:tabs>
                <w:tab w:val="left" w:pos="15840"/>
              </w:tabs>
              <w:autoSpaceDE w:val="0"/>
              <w:autoSpaceDN w:val="0"/>
              <w:adjustRightInd w:val="0"/>
              <w:ind w:firstLine="13"/>
              <w:outlineLvl w:val="0"/>
              <w:rPr>
                <w:rFonts w:ascii="Times New Roman" w:hAnsi="Times New Roman"/>
                <w:szCs w:val="28"/>
              </w:rPr>
            </w:pPr>
            <w:r w:rsidRPr="00596AD9">
              <w:rPr>
                <w:rFonts w:ascii="Times New Roman" w:hAnsi="Times New Roman"/>
                <w:szCs w:val="28"/>
              </w:rPr>
              <w:t>- о</w:t>
            </w:r>
            <w:r w:rsidR="00E139E6" w:rsidRPr="00596AD9">
              <w:rPr>
                <w:rFonts w:ascii="Times New Roman" w:hAnsi="Times New Roman"/>
                <w:szCs w:val="28"/>
              </w:rPr>
              <w:t xml:space="preserve">беспечение устойчивого функционирования и развития агропромышленного комплекса </w:t>
            </w:r>
            <w:proofErr w:type="spellStart"/>
            <w:r w:rsidR="00E139E6" w:rsidRPr="00596AD9">
              <w:rPr>
                <w:rFonts w:ascii="Times New Roman" w:hAnsi="Times New Roman"/>
                <w:szCs w:val="28"/>
              </w:rPr>
              <w:t>кожууна</w:t>
            </w:r>
            <w:proofErr w:type="spellEnd"/>
            <w:r w:rsidR="00E139E6" w:rsidRPr="00596AD9">
              <w:rPr>
                <w:rFonts w:ascii="Times New Roman" w:hAnsi="Times New Roman"/>
                <w:szCs w:val="28"/>
              </w:rPr>
              <w:t xml:space="preserve">; </w:t>
            </w:r>
          </w:p>
          <w:p w14:paraId="2CBAF705" w14:textId="77777777" w:rsidR="00E139E6" w:rsidRPr="00596AD9" w:rsidRDefault="00A311E1" w:rsidP="00753B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139E6" w:rsidRPr="00596AD9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конкурентоспособности производимой сельскохозяйственной продукции на основе финансовой устойчивости и модернизации сельского хозяйства, ускоренного развития приоритетных подотраслей сельского </w:t>
            </w:r>
            <w:r w:rsidR="00E139E6" w:rsidRPr="00596A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хозяйства;</w:t>
            </w:r>
          </w:p>
          <w:p w14:paraId="1BA33EDB" w14:textId="77777777" w:rsidR="00E139E6" w:rsidRPr="00596AD9" w:rsidRDefault="00F4279B" w:rsidP="00753B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6AD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139E6" w:rsidRPr="00596AD9">
              <w:rPr>
                <w:rFonts w:ascii="Times New Roman" w:hAnsi="Times New Roman" w:cs="Times New Roman"/>
                <w:sz w:val="28"/>
                <w:szCs w:val="28"/>
              </w:rPr>
              <w:t>воспроизводство и повышение эффективности использования в сельском хозяйстве земельных и других ресурсов;</w:t>
            </w:r>
          </w:p>
          <w:p w14:paraId="60AF0856" w14:textId="77777777" w:rsidR="00E139E6" w:rsidRPr="00596AD9" w:rsidRDefault="00F4279B" w:rsidP="00753B98">
            <w:pPr>
              <w:tabs>
                <w:tab w:val="left" w:pos="15840"/>
              </w:tabs>
              <w:autoSpaceDE w:val="0"/>
              <w:autoSpaceDN w:val="0"/>
              <w:adjustRightInd w:val="0"/>
              <w:ind w:firstLine="13"/>
              <w:outlineLvl w:val="0"/>
              <w:rPr>
                <w:rFonts w:ascii="Times New Roman" w:hAnsi="Times New Roman"/>
                <w:szCs w:val="28"/>
              </w:rPr>
            </w:pPr>
            <w:r w:rsidRPr="00596AD9">
              <w:rPr>
                <w:rFonts w:ascii="Times New Roman" w:hAnsi="Times New Roman"/>
                <w:szCs w:val="28"/>
              </w:rPr>
              <w:t xml:space="preserve">- </w:t>
            </w:r>
            <w:r w:rsidR="00E139E6" w:rsidRPr="00596AD9">
              <w:rPr>
                <w:rFonts w:ascii="Times New Roman" w:hAnsi="Times New Roman"/>
                <w:szCs w:val="28"/>
              </w:rPr>
              <w:t>улучшение продовольственного обеспечения населения; создание социально-экономических условий для повышения уровня жизни сельского населения.</w:t>
            </w:r>
          </w:p>
        </w:tc>
      </w:tr>
      <w:tr w:rsidR="00E139E6" w:rsidRPr="00596AD9" w14:paraId="1EBD4041" w14:textId="77777777" w:rsidTr="008D5186">
        <w:tc>
          <w:tcPr>
            <w:tcW w:w="2411" w:type="dxa"/>
          </w:tcPr>
          <w:p w14:paraId="6139F7E0" w14:textId="77777777" w:rsidR="00E139E6" w:rsidRPr="00596AD9" w:rsidRDefault="00E139E6" w:rsidP="00753B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6A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  <w:p w14:paraId="07E7337B" w14:textId="77777777" w:rsidR="00E139E6" w:rsidRPr="00596AD9" w:rsidRDefault="00E139E6" w:rsidP="00753B98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AEA6C3" w14:textId="77777777" w:rsidR="00E139E6" w:rsidRPr="00596AD9" w:rsidRDefault="00E139E6" w:rsidP="00753B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14:paraId="06405FB5" w14:textId="77777777" w:rsidR="00F4279B" w:rsidRPr="00596AD9" w:rsidRDefault="00F4279B" w:rsidP="00753B9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szCs w:val="28"/>
              </w:rPr>
            </w:pPr>
            <w:r w:rsidRPr="00596AD9">
              <w:rPr>
                <w:rFonts w:ascii="Times New Roman" w:hAnsi="Times New Roman"/>
                <w:szCs w:val="28"/>
              </w:rPr>
              <w:t>- повышение эффективности функционирования инфраструктуры малого и среднего предпринимательства;</w:t>
            </w:r>
          </w:p>
          <w:p w14:paraId="6EA46690" w14:textId="77777777" w:rsidR="00F4279B" w:rsidRPr="00596AD9" w:rsidRDefault="00F4279B" w:rsidP="00753B9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szCs w:val="28"/>
              </w:rPr>
            </w:pPr>
            <w:r w:rsidRPr="00596AD9">
              <w:rPr>
                <w:rFonts w:ascii="Times New Roman" w:hAnsi="Times New Roman"/>
                <w:szCs w:val="28"/>
              </w:rPr>
              <w:t>- развитие инфраструктуры поддержки малого и среднего предпринимательства;</w:t>
            </w:r>
          </w:p>
          <w:p w14:paraId="33FF8AEA" w14:textId="77777777" w:rsidR="00F4279B" w:rsidRPr="00596AD9" w:rsidRDefault="00F4279B" w:rsidP="00753B9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szCs w:val="28"/>
              </w:rPr>
            </w:pPr>
            <w:r w:rsidRPr="00596AD9">
              <w:rPr>
                <w:rFonts w:ascii="Times New Roman" w:hAnsi="Times New Roman"/>
                <w:szCs w:val="28"/>
              </w:rPr>
              <w:t>- финансовая поддержка малого и среднего</w:t>
            </w:r>
            <w:r w:rsidR="009E4772" w:rsidRPr="00596AD9">
              <w:rPr>
                <w:rFonts w:ascii="Times New Roman" w:hAnsi="Times New Roman"/>
                <w:szCs w:val="28"/>
              </w:rPr>
              <w:t xml:space="preserve"> </w:t>
            </w:r>
            <w:r w:rsidRPr="00596AD9">
              <w:rPr>
                <w:rFonts w:ascii="Times New Roman" w:hAnsi="Times New Roman"/>
                <w:szCs w:val="28"/>
              </w:rPr>
              <w:t>предпринимательства;</w:t>
            </w:r>
          </w:p>
          <w:p w14:paraId="6D80FC5C" w14:textId="77777777" w:rsidR="00F4279B" w:rsidRPr="00596AD9" w:rsidRDefault="00F4279B" w:rsidP="00753B9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szCs w:val="28"/>
              </w:rPr>
            </w:pPr>
            <w:r w:rsidRPr="00596AD9">
              <w:rPr>
                <w:rFonts w:ascii="Times New Roman" w:hAnsi="Times New Roman"/>
                <w:szCs w:val="28"/>
              </w:rPr>
              <w:t>- информационной обеспечение деятельности малого и среднего предпринимательства;</w:t>
            </w:r>
          </w:p>
          <w:p w14:paraId="085E4EF6" w14:textId="77777777" w:rsidR="00F4279B" w:rsidRPr="00596AD9" w:rsidRDefault="00F4279B" w:rsidP="00753B98">
            <w:pPr>
              <w:tabs>
                <w:tab w:val="left" w:pos="15840"/>
              </w:tabs>
              <w:autoSpaceDE w:val="0"/>
              <w:autoSpaceDN w:val="0"/>
              <w:adjustRightInd w:val="0"/>
              <w:ind w:firstLine="13"/>
              <w:outlineLvl w:val="0"/>
              <w:rPr>
                <w:rFonts w:ascii="Times New Roman" w:hAnsi="Times New Roman"/>
                <w:szCs w:val="28"/>
              </w:rPr>
            </w:pPr>
            <w:r w:rsidRPr="00596AD9">
              <w:rPr>
                <w:rFonts w:ascii="Times New Roman" w:hAnsi="Times New Roman"/>
                <w:szCs w:val="28"/>
              </w:rPr>
              <w:t xml:space="preserve">- продвижение продукции субъектов малого и среднего предпринимательства на </w:t>
            </w:r>
            <w:proofErr w:type="spellStart"/>
            <w:r w:rsidRPr="00596AD9">
              <w:rPr>
                <w:rFonts w:ascii="Times New Roman" w:hAnsi="Times New Roman"/>
                <w:szCs w:val="28"/>
              </w:rPr>
              <w:t>кожуун</w:t>
            </w:r>
            <w:r w:rsidR="008022C4" w:rsidRPr="00596AD9">
              <w:rPr>
                <w:rFonts w:ascii="Times New Roman" w:hAnsi="Times New Roman"/>
                <w:szCs w:val="28"/>
              </w:rPr>
              <w:t>н</w:t>
            </w:r>
            <w:r w:rsidRPr="00596AD9">
              <w:rPr>
                <w:rFonts w:ascii="Times New Roman" w:hAnsi="Times New Roman"/>
                <w:szCs w:val="28"/>
              </w:rPr>
              <w:t>ые</w:t>
            </w:r>
            <w:proofErr w:type="spellEnd"/>
            <w:r w:rsidRPr="00596AD9">
              <w:rPr>
                <w:rFonts w:ascii="Times New Roman" w:hAnsi="Times New Roman"/>
                <w:szCs w:val="28"/>
              </w:rPr>
              <w:t xml:space="preserve"> и региональные рынки, поддержка выставок, ярмарок </w:t>
            </w:r>
          </w:p>
          <w:p w14:paraId="2507D875" w14:textId="77777777" w:rsidR="00E139E6" w:rsidRPr="00596AD9" w:rsidRDefault="00F4279B" w:rsidP="00753B98">
            <w:pPr>
              <w:tabs>
                <w:tab w:val="left" w:pos="15840"/>
              </w:tabs>
              <w:autoSpaceDE w:val="0"/>
              <w:autoSpaceDN w:val="0"/>
              <w:adjustRightInd w:val="0"/>
              <w:ind w:firstLine="13"/>
              <w:outlineLvl w:val="0"/>
              <w:rPr>
                <w:rFonts w:ascii="Times New Roman" w:hAnsi="Times New Roman"/>
                <w:szCs w:val="28"/>
              </w:rPr>
            </w:pPr>
            <w:r w:rsidRPr="00596AD9">
              <w:rPr>
                <w:rFonts w:ascii="Times New Roman" w:hAnsi="Times New Roman"/>
                <w:szCs w:val="28"/>
              </w:rPr>
              <w:t>- с</w:t>
            </w:r>
            <w:r w:rsidR="00E139E6" w:rsidRPr="00596AD9">
              <w:rPr>
                <w:rFonts w:ascii="Times New Roman" w:hAnsi="Times New Roman"/>
                <w:szCs w:val="28"/>
              </w:rPr>
              <w:t>тимулирование роста основных видов сельскохозяйственной продукции;</w:t>
            </w:r>
          </w:p>
          <w:p w14:paraId="3907D6F9" w14:textId="77777777" w:rsidR="00E139E6" w:rsidRPr="00596AD9" w:rsidRDefault="00F4279B" w:rsidP="00753B98">
            <w:pPr>
              <w:tabs>
                <w:tab w:val="left" w:pos="15840"/>
              </w:tabs>
              <w:autoSpaceDE w:val="0"/>
              <w:autoSpaceDN w:val="0"/>
              <w:adjustRightInd w:val="0"/>
              <w:ind w:firstLine="13"/>
              <w:outlineLvl w:val="0"/>
              <w:rPr>
                <w:rFonts w:ascii="Times New Roman" w:hAnsi="Times New Roman"/>
                <w:szCs w:val="28"/>
              </w:rPr>
            </w:pPr>
            <w:r w:rsidRPr="00596AD9">
              <w:rPr>
                <w:rFonts w:ascii="Times New Roman" w:hAnsi="Times New Roman"/>
                <w:szCs w:val="28"/>
              </w:rPr>
              <w:t xml:space="preserve">- </w:t>
            </w:r>
            <w:r w:rsidR="00E139E6" w:rsidRPr="00596AD9">
              <w:rPr>
                <w:rFonts w:ascii="Times New Roman" w:hAnsi="Times New Roman"/>
                <w:szCs w:val="28"/>
              </w:rPr>
              <w:t>поддержка развития приоритетных подотраслей сельского хозяйства;</w:t>
            </w:r>
          </w:p>
          <w:p w14:paraId="7CCED975" w14:textId="77777777" w:rsidR="00E139E6" w:rsidRPr="00596AD9" w:rsidRDefault="00F4279B" w:rsidP="00753B98">
            <w:pPr>
              <w:tabs>
                <w:tab w:val="left" w:pos="15840"/>
              </w:tabs>
              <w:autoSpaceDE w:val="0"/>
              <w:autoSpaceDN w:val="0"/>
              <w:adjustRightInd w:val="0"/>
              <w:ind w:firstLine="13"/>
              <w:outlineLvl w:val="0"/>
              <w:rPr>
                <w:rFonts w:ascii="Times New Roman" w:hAnsi="Times New Roman"/>
                <w:szCs w:val="28"/>
              </w:rPr>
            </w:pPr>
            <w:r w:rsidRPr="00596AD9">
              <w:rPr>
                <w:rFonts w:ascii="Times New Roman" w:hAnsi="Times New Roman"/>
                <w:szCs w:val="28"/>
              </w:rPr>
              <w:t xml:space="preserve">- </w:t>
            </w:r>
            <w:r w:rsidR="00E139E6" w:rsidRPr="00596AD9">
              <w:rPr>
                <w:rFonts w:ascii="Times New Roman" w:hAnsi="Times New Roman"/>
                <w:szCs w:val="28"/>
              </w:rPr>
              <w:t>поддержка развития перерабатывающих производств агропромышленного комплекса и инфраструктуры агропродовольственного рынка;</w:t>
            </w:r>
          </w:p>
          <w:p w14:paraId="267956E4" w14:textId="77777777" w:rsidR="00E139E6" w:rsidRPr="00596AD9" w:rsidRDefault="00F4279B" w:rsidP="00753B98">
            <w:pPr>
              <w:tabs>
                <w:tab w:val="left" w:pos="15840"/>
              </w:tabs>
              <w:autoSpaceDE w:val="0"/>
              <w:autoSpaceDN w:val="0"/>
              <w:adjustRightInd w:val="0"/>
              <w:ind w:firstLine="13"/>
              <w:outlineLvl w:val="0"/>
              <w:rPr>
                <w:rFonts w:ascii="Times New Roman" w:hAnsi="Times New Roman"/>
                <w:szCs w:val="28"/>
              </w:rPr>
            </w:pPr>
            <w:r w:rsidRPr="00596AD9">
              <w:rPr>
                <w:rFonts w:ascii="Times New Roman" w:hAnsi="Times New Roman"/>
                <w:szCs w:val="28"/>
              </w:rPr>
              <w:t xml:space="preserve">- </w:t>
            </w:r>
            <w:r w:rsidR="00E139E6" w:rsidRPr="00596AD9">
              <w:rPr>
                <w:rFonts w:ascii="Times New Roman" w:hAnsi="Times New Roman"/>
                <w:szCs w:val="28"/>
              </w:rPr>
              <w:t>повышение эффективности регулирования внутренних рынков сельскохозяйственной продукции, сырья и продовольствия;</w:t>
            </w:r>
          </w:p>
          <w:p w14:paraId="18072632" w14:textId="77777777" w:rsidR="00E139E6" w:rsidRPr="00596AD9" w:rsidRDefault="00F4279B" w:rsidP="00753B98">
            <w:pPr>
              <w:tabs>
                <w:tab w:val="left" w:pos="15840"/>
              </w:tabs>
              <w:autoSpaceDE w:val="0"/>
              <w:autoSpaceDN w:val="0"/>
              <w:adjustRightInd w:val="0"/>
              <w:ind w:firstLine="13"/>
              <w:outlineLvl w:val="0"/>
              <w:rPr>
                <w:rFonts w:ascii="Times New Roman" w:hAnsi="Times New Roman"/>
                <w:szCs w:val="28"/>
              </w:rPr>
            </w:pPr>
            <w:r w:rsidRPr="00596AD9">
              <w:rPr>
                <w:rFonts w:ascii="Times New Roman" w:hAnsi="Times New Roman"/>
                <w:szCs w:val="28"/>
              </w:rPr>
              <w:t xml:space="preserve">- </w:t>
            </w:r>
            <w:r w:rsidR="00E139E6" w:rsidRPr="00596AD9">
              <w:rPr>
                <w:rFonts w:ascii="Times New Roman" w:hAnsi="Times New Roman"/>
                <w:szCs w:val="28"/>
              </w:rPr>
              <w:t>поддержка малых форм хозяйствования;</w:t>
            </w:r>
          </w:p>
          <w:p w14:paraId="65511CEF" w14:textId="77777777" w:rsidR="00E139E6" w:rsidRPr="00596AD9" w:rsidRDefault="00F4279B" w:rsidP="00753B98">
            <w:pPr>
              <w:tabs>
                <w:tab w:val="left" w:pos="15840"/>
              </w:tabs>
              <w:autoSpaceDE w:val="0"/>
              <w:autoSpaceDN w:val="0"/>
              <w:adjustRightInd w:val="0"/>
              <w:ind w:firstLine="13"/>
              <w:outlineLvl w:val="0"/>
              <w:rPr>
                <w:rFonts w:ascii="Times New Roman" w:hAnsi="Times New Roman"/>
                <w:szCs w:val="28"/>
              </w:rPr>
            </w:pPr>
            <w:r w:rsidRPr="00596AD9">
              <w:rPr>
                <w:rFonts w:ascii="Times New Roman" w:hAnsi="Times New Roman"/>
                <w:szCs w:val="28"/>
              </w:rPr>
              <w:t>-</w:t>
            </w:r>
            <w:r w:rsidR="00DA43B1" w:rsidRPr="00596AD9">
              <w:rPr>
                <w:rFonts w:ascii="Times New Roman" w:hAnsi="Times New Roman"/>
                <w:szCs w:val="28"/>
              </w:rPr>
              <w:t xml:space="preserve"> </w:t>
            </w:r>
            <w:r w:rsidR="00E139E6" w:rsidRPr="00596AD9">
              <w:rPr>
                <w:rFonts w:ascii="Times New Roman" w:hAnsi="Times New Roman"/>
                <w:szCs w:val="28"/>
              </w:rPr>
              <w:t>повышение финансовой устойчивости сельскохозяйственных товаропроизводителей;</w:t>
            </w:r>
          </w:p>
          <w:p w14:paraId="73CFF5AE" w14:textId="77777777" w:rsidR="00E139E6" w:rsidRPr="00596AD9" w:rsidRDefault="00F4279B" w:rsidP="00753B98">
            <w:pPr>
              <w:tabs>
                <w:tab w:val="left" w:pos="15840"/>
              </w:tabs>
              <w:autoSpaceDE w:val="0"/>
              <w:autoSpaceDN w:val="0"/>
              <w:adjustRightInd w:val="0"/>
              <w:ind w:firstLine="13"/>
              <w:outlineLvl w:val="0"/>
              <w:rPr>
                <w:rFonts w:ascii="Times New Roman" w:hAnsi="Times New Roman"/>
                <w:szCs w:val="28"/>
              </w:rPr>
            </w:pPr>
            <w:r w:rsidRPr="00596AD9">
              <w:rPr>
                <w:rFonts w:ascii="Times New Roman" w:hAnsi="Times New Roman"/>
                <w:szCs w:val="28"/>
              </w:rPr>
              <w:t xml:space="preserve">- </w:t>
            </w:r>
            <w:r w:rsidR="00E139E6" w:rsidRPr="00596AD9">
              <w:rPr>
                <w:rFonts w:ascii="Times New Roman" w:hAnsi="Times New Roman"/>
                <w:szCs w:val="28"/>
              </w:rPr>
              <w:t>стимулирование эффективного использования земель сельскохозяйственного назначения;</w:t>
            </w:r>
          </w:p>
          <w:p w14:paraId="0C1113E4" w14:textId="77777777" w:rsidR="00E139E6" w:rsidRPr="00596AD9" w:rsidRDefault="00F4279B" w:rsidP="00753B98">
            <w:pPr>
              <w:rPr>
                <w:rFonts w:ascii="Times New Roman" w:hAnsi="Times New Roman"/>
                <w:szCs w:val="28"/>
              </w:rPr>
            </w:pPr>
            <w:r w:rsidRPr="00596AD9">
              <w:rPr>
                <w:rFonts w:ascii="Times New Roman" w:hAnsi="Times New Roman"/>
                <w:szCs w:val="28"/>
              </w:rPr>
              <w:t xml:space="preserve">- </w:t>
            </w:r>
            <w:r w:rsidR="00E139E6" w:rsidRPr="00596AD9">
              <w:rPr>
                <w:rFonts w:ascii="Times New Roman" w:hAnsi="Times New Roman"/>
                <w:szCs w:val="28"/>
              </w:rPr>
              <w:t>осуществление противоэпизоотических мероприятий в отношении карантинных и особо опасных болезней животных;</w:t>
            </w:r>
          </w:p>
          <w:p w14:paraId="0634D917" w14:textId="77777777" w:rsidR="00E139E6" w:rsidRDefault="002725A4" w:rsidP="00753B98">
            <w:pPr>
              <w:tabs>
                <w:tab w:val="left" w:pos="15840"/>
              </w:tabs>
              <w:autoSpaceDE w:val="0"/>
              <w:autoSpaceDN w:val="0"/>
              <w:adjustRightInd w:val="0"/>
              <w:ind w:firstLine="13"/>
              <w:outlineLvl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E139E6" w:rsidRPr="00596AD9">
              <w:rPr>
                <w:rFonts w:ascii="Times New Roman" w:hAnsi="Times New Roman"/>
                <w:szCs w:val="28"/>
              </w:rPr>
              <w:t>стимулирование инвестиционной деятельности и инновационного развития агропромышленного комплекса</w:t>
            </w:r>
            <w:r w:rsidR="00F4279B" w:rsidRPr="00596AD9">
              <w:rPr>
                <w:rFonts w:ascii="Times New Roman" w:hAnsi="Times New Roman"/>
                <w:szCs w:val="28"/>
              </w:rPr>
              <w:t>.</w:t>
            </w:r>
          </w:p>
          <w:p w14:paraId="3478F0DE" w14:textId="77777777" w:rsidR="000003E7" w:rsidRPr="00596AD9" w:rsidRDefault="000003E7" w:rsidP="00753B98">
            <w:pPr>
              <w:tabs>
                <w:tab w:val="left" w:pos="15840"/>
              </w:tabs>
              <w:autoSpaceDE w:val="0"/>
              <w:autoSpaceDN w:val="0"/>
              <w:adjustRightInd w:val="0"/>
              <w:ind w:firstLine="13"/>
              <w:outlineLvl w:val="0"/>
              <w:rPr>
                <w:rFonts w:ascii="Times New Roman" w:hAnsi="Times New Roman"/>
                <w:szCs w:val="28"/>
              </w:rPr>
            </w:pPr>
          </w:p>
        </w:tc>
      </w:tr>
      <w:tr w:rsidR="00E139E6" w:rsidRPr="00596AD9" w14:paraId="488509A9" w14:textId="77777777" w:rsidTr="008D5186">
        <w:tc>
          <w:tcPr>
            <w:tcW w:w="2411" w:type="dxa"/>
          </w:tcPr>
          <w:p w14:paraId="5D56BBA7" w14:textId="77777777" w:rsidR="000003E7" w:rsidRPr="00AA4C2A" w:rsidRDefault="000003E7" w:rsidP="00753B98">
            <w:pPr>
              <w:jc w:val="left"/>
              <w:rPr>
                <w:rFonts w:ascii="Times New Roman" w:hAnsi="Times New Roman"/>
                <w:szCs w:val="28"/>
              </w:rPr>
            </w:pPr>
          </w:p>
          <w:p w14:paraId="6369DECA" w14:textId="77777777" w:rsidR="000003E7" w:rsidRPr="00AA4C2A" w:rsidRDefault="00E139E6" w:rsidP="00753B98">
            <w:pPr>
              <w:jc w:val="left"/>
              <w:rPr>
                <w:rFonts w:ascii="Times New Roman" w:hAnsi="Times New Roman"/>
                <w:szCs w:val="28"/>
              </w:rPr>
            </w:pPr>
            <w:r w:rsidRPr="00AA4C2A">
              <w:rPr>
                <w:rFonts w:ascii="Times New Roman" w:hAnsi="Times New Roman"/>
                <w:szCs w:val="28"/>
              </w:rPr>
              <w:t xml:space="preserve">Целевые индикаторы и </w:t>
            </w:r>
          </w:p>
          <w:p w14:paraId="6F94E583" w14:textId="77777777" w:rsidR="000003E7" w:rsidRPr="00AA4C2A" w:rsidRDefault="000003E7" w:rsidP="00753B98">
            <w:pPr>
              <w:jc w:val="left"/>
              <w:rPr>
                <w:rFonts w:ascii="Times New Roman" w:hAnsi="Times New Roman"/>
                <w:szCs w:val="28"/>
              </w:rPr>
            </w:pPr>
          </w:p>
          <w:p w14:paraId="3E35D5A4" w14:textId="77777777" w:rsidR="00E139E6" w:rsidRPr="00AA4C2A" w:rsidRDefault="00E139E6" w:rsidP="00753B98">
            <w:pPr>
              <w:jc w:val="left"/>
              <w:rPr>
                <w:rFonts w:ascii="Times New Roman" w:hAnsi="Times New Roman"/>
                <w:szCs w:val="28"/>
              </w:rPr>
            </w:pPr>
            <w:r w:rsidRPr="00AA4C2A">
              <w:rPr>
                <w:rFonts w:ascii="Times New Roman" w:hAnsi="Times New Roman"/>
                <w:szCs w:val="28"/>
              </w:rPr>
              <w:t>показатели  программы</w:t>
            </w:r>
          </w:p>
        </w:tc>
        <w:tc>
          <w:tcPr>
            <w:tcW w:w="7938" w:type="dxa"/>
          </w:tcPr>
          <w:p w14:paraId="3251C294" w14:textId="77777777" w:rsidR="000003E7" w:rsidRPr="00AA4C2A" w:rsidRDefault="000003E7" w:rsidP="00753B9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szCs w:val="28"/>
              </w:rPr>
            </w:pPr>
          </w:p>
          <w:p w14:paraId="46D44329" w14:textId="555B7C13" w:rsidR="000003E7" w:rsidRPr="00AA4C2A" w:rsidRDefault="00F4279B" w:rsidP="00753B9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szCs w:val="28"/>
              </w:rPr>
            </w:pPr>
            <w:r w:rsidRPr="00AA4C2A">
              <w:rPr>
                <w:rFonts w:ascii="Times New Roman" w:hAnsi="Times New Roman"/>
                <w:szCs w:val="28"/>
              </w:rPr>
              <w:t>- инвестиции в основной капитал за счет</w:t>
            </w:r>
            <w:r w:rsidR="000766D7" w:rsidRPr="00AA4C2A">
              <w:rPr>
                <w:rFonts w:ascii="Times New Roman" w:hAnsi="Times New Roman"/>
                <w:szCs w:val="28"/>
              </w:rPr>
              <w:t xml:space="preserve"> всех источников финансирования до 148 </w:t>
            </w:r>
            <w:proofErr w:type="spellStart"/>
            <w:r w:rsidR="000766D7" w:rsidRPr="00AA4C2A">
              <w:rPr>
                <w:rFonts w:ascii="Times New Roman" w:hAnsi="Times New Roman"/>
                <w:szCs w:val="28"/>
              </w:rPr>
              <w:t>млн.руб</w:t>
            </w:r>
            <w:proofErr w:type="spellEnd"/>
            <w:r w:rsidR="000766D7" w:rsidRPr="00AA4C2A">
              <w:rPr>
                <w:rFonts w:ascii="Times New Roman" w:hAnsi="Times New Roman"/>
                <w:szCs w:val="28"/>
              </w:rPr>
              <w:t>.;</w:t>
            </w:r>
          </w:p>
          <w:p w14:paraId="58215BA7" w14:textId="77777777" w:rsidR="00F4279B" w:rsidRPr="00AA4C2A" w:rsidRDefault="00F4279B" w:rsidP="00753B9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szCs w:val="28"/>
              </w:rPr>
            </w:pPr>
            <w:r w:rsidRPr="00AA4C2A">
              <w:rPr>
                <w:rFonts w:ascii="Times New Roman" w:hAnsi="Times New Roman"/>
                <w:szCs w:val="28"/>
              </w:rPr>
              <w:t>- создание новых рабочих мест</w:t>
            </w:r>
            <w:r w:rsidR="00C71920" w:rsidRPr="00AA4C2A">
              <w:rPr>
                <w:rFonts w:ascii="Times New Roman" w:hAnsi="Times New Roman"/>
                <w:szCs w:val="28"/>
              </w:rPr>
              <w:t xml:space="preserve"> до 100 единиц</w:t>
            </w:r>
            <w:r w:rsidRPr="00AA4C2A">
              <w:rPr>
                <w:rFonts w:ascii="Times New Roman" w:hAnsi="Times New Roman"/>
                <w:szCs w:val="28"/>
              </w:rPr>
              <w:t>;</w:t>
            </w:r>
          </w:p>
          <w:p w14:paraId="12C5F4C1" w14:textId="77777777" w:rsidR="00F4279B" w:rsidRPr="00AA4C2A" w:rsidRDefault="00F4279B" w:rsidP="00753B9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szCs w:val="28"/>
              </w:rPr>
            </w:pPr>
            <w:r w:rsidRPr="00AA4C2A">
              <w:rPr>
                <w:rFonts w:ascii="Times New Roman" w:hAnsi="Times New Roman"/>
                <w:szCs w:val="28"/>
              </w:rPr>
              <w:t>- бюджетные поступления в виде налогов и сборов от предпринимательской деятельности</w:t>
            </w:r>
            <w:r w:rsidR="00F87DDE" w:rsidRPr="00AA4C2A">
              <w:rPr>
                <w:rFonts w:ascii="Times New Roman" w:hAnsi="Times New Roman"/>
                <w:szCs w:val="28"/>
              </w:rPr>
              <w:t xml:space="preserve"> до 1500 </w:t>
            </w:r>
            <w:proofErr w:type="spellStart"/>
            <w:r w:rsidR="00F87DDE" w:rsidRPr="00AA4C2A">
              <w:rPr>
                <w:rFonts w:ascii="Times New Roman" w:hAnsi="Times New Roman"/>
                <w:szCs w:val="28"/>
              </w:rPr>
              <w:t>тыс.руб</w:t>
            </w:r>
            <w:proofErr w:type="spellEnd"/>
            <w:r w:rsidR="00381999" w:rsidRPr="00AA4C2A">
              <w:rPr>
                <w:rFonts w:ascii="Times New Roman" w:hAnsi="Times New Roman"/>
                <w:szCs w:val="28"/>
              </w:rPr>
              <w:t>.</w:t>
            </w:r>
            <w:r w:rsidRPr="00AA4C2A">
              <w:rPr>
                <w:rFonts w:ascii="Times New Roman" w:hAnsi="Times New Roman"/>
                <w:szCs w:val="28"/>
              </w:rPr>
              <w:t>;</w:t>
            </w:r>
          </w:p>
          <w:p w14:paraId="4F4B56D8" w14:textId="77777777" w:rsidR="00F4279B" w:rsidRPr="00AA4C2A" w:rsidRDefault="00F4279B" w:rsidP="00753B98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4C2A">
              <w:rPr>
                <w:rFonts w:ascii="Times New Roman" w:hAnsi="Times New Roman" w:cs="Times New Roman"/>
                <w:sz w:val="28"/>
                <w:szCs w:val="28"/>
              </w:rPr>
              <w:t xml:space="preserve">- оборот розничной торговли на душу населения </w:t>
            </w:r>
            <w:r w:rsidR="006D3B1F" w:rsidRPr="00AA4C2A">
              <w:rPr>
                <w:rFonts w:ascii="Times New Roman" w:hAnsi="Times New Roman" w:cs="Times New Roman"/>
                <w:sz w:val="28"/>
                <w:szCs w:val="28"/>
              </w:rPr>
              <w:t xml:space="preserve">до 1300 </w:t>
            </w:r>
            <w:proofErr w:type="spellStart"/>
            <w:r w:rsidR="006D3B1F" w:rsidRPr="00AA4C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тыс.руб</w:t>
            </w:r>
            <w:proofErr w:type="spellEnd"/>
            <w:r w:rsidR="006D3B1F" w:rsidRPr="00AA4C2A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14:paraId="184F884B" w14:textId="77777777" w:rsidR="00E139E6" w:rsidRPr="00AA4C2A" w:rsidRDefault="00F4279B" w:rsidP="00753B98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4C2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139E6" w:rsidRPr="00AA4C2A">
              <w:rPr>
                <w:rFonts w:ascii="Times New Roman" w:hAnsi="Times New Roman" w:cs="Times New Roman"/>
                <w:sz w:val="28"/>
                <w:szCs w:val="28"/>
              </w:rPr>
              <w:t>рентабельность сельскохозяйственных организаций</w:t>
            </w:r>
            <w:r w:rsidR="008D6ACD" w:rsidRPr="00AA4C2A">
              <w:rPr>
                <w:rFonts w:ascii="Times New Roman" w:hAnsi="Times New Roman" w:cs="Times New Roman"/>
                <w:sz w:val="28"/>
                <w:szCs w:val="28"/>
              </w:rPr>
              <w:t xml:space="preserve"> до 100%</w:t>
            </w:r>
            <w:r w:rsidR="00E139E6" w:rsidRPr="00AA4C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E2C6755" w14:textId="57E40E18" w:rsidR="000003E7" w:rsidRPr="00AA4C2A" w:rsidRDefault="004A29A3" w:rsidP="00753B98">
            <w:pPr>
              <w:rPr>
                <w:rFonts w:ascii="Times New Roman" w:hAnsi="Times New Roman"/>
                <w:szCs w:val="28"/>
              </w:rPr>
            </w:pPr>
            <w:r w:rsidRPr="00AA4C2A">
              <w:rPr>
                <w:rFonts w:ascii="Times New Roman" w:hAnsi="Times New Roman"/>
                <w:szCs w:val="28"/>
              </w:rPr>
              <w:t>-</w:t>
            </w:r>
            <w:r w:rsidR="00E139E6" w:rsidRPr="00AA4C2A">
              <w:rPr>
                <w:rFonts w:ascii="Times New Roman" w:hAnsi="Times New Roman"/>
                <w:szCs w:val="28"/>
              </w:rPr>
              <w:t>среднемесячная номинальная заработная плата в сельском хозяйстве (по сельскохозяйственным организациям, не относящимся к субъектам малого предпринимательства)</w:t>
            </w:r>
            <w:r w:rsidR="00BE063B" w:rsidRPr="00AA4C2A">
              <w:rPr>
                <w:rFonts w:ascii="Times New Roman" w:hAnsi="Times New Roman"/>
                <w:szCs w:val="28"/>
              </w:rPr>
              <w:t xml:space="preserve"> </w:t>
            </w:r>
            <w:r w:rsidR="00AA4C2A">
              <w:rPr>
                <w:rFonts w:ascii="Times New Roman" w:hAnsi="Times New Roman"/>
                <w:szCs w:val="28"/>
              </w:rPr>
              <w:t>9</w:t>
            </w:r>
            <w:r w:rsidR="00BE063B" w:rsidRPr="00AA4C2A">
              <w:rPr>
                <w:rFonts w:ascii="Times New Roman" w:hAnsi="Times New Roman"/>
                <w:szCs w:val="28"/>
              </w:rPr>
              <w:t>,5 тыс.</w:t>
            </w:r>
            <w:r w:rsidR="005D324F" w:rsidRPr="00AA4C2A">
              <w:rPr>
                <w:rFonts w:ascii="Times New Roman" w:hAnsi="Times New Roman"/>
                <w:szCs w:val="28"/>
              </w:rPr>
              <w:t xml:space="preserve"> </w:t>
            </w:r>
            <w:r w:rsidR="00BE063B" w:rsidRPr="00AA4C2A">
              <w:rPr>
                <w:rFonts w:ascii="Times New Roman" w:hAnsi="Times New Roman"/>
                <w:szCs w:val="28"/>
              </w:rPr>
              <w:t>руб</w:t>
            </w:r>
            <w:r w:rsidR="00F4279B" w:rsidRPr="00AA4C2A">
              <w:rPr>
                <w:rFonts w:ascii="Times New Roman" w:hAnsi="Times New Roman"/>
                <w:szCs w:val="28"/>
              </w:rPr>
              <w:t>.</w:t>
            </w:r>
          </w:p>
        </w:tc>
      </w:tr>
      <w:tr w:rsidR="00E139E6" w:rsidRPr="00596AD9" w14:paraId="6A34EB08" w14:textId="77777777" w:rsidTr="008D518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73CF" w14:textId="77777777" w:rsidR="00E139E6" w:rsidRPr="00596AD9" w:rsidRDefault="00E139E6" w:rsidP="00753B98">
            <w:pPr>
              <w:rPr>
                <w:rFonts w:ascii="Times New Roman" w:hAnsi="Times New Roman"/>
                <w:szCs w:val="28"/>
              </w:rPr>
            </w:pPr>
            <w:r w:rsidRPr="00596AD9">
              <w:rPr>
                <w:rFonts w:ascii="Times New Roman" w:hAnsi="Times New Roman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96C2" w14:textId="0F5944DC" w:rsidR="00E139E6" w:rsidRPr="00596AD9" w:rsidRDefault="00E139E6" w:rsidP="00753B98">
            <w:pPr>
              <w:rPr>
                <w:rFonts w:ascii="Times New Roman" w:hAnsi="Times New Roman"/>
                <w:szCs w:val="28"/>
              </w:rPr>
            </w:pPr>
            <w:r w:rsidRPr="00596AD9">
              <w:rPr>
                <w:rFonts w:ascii="Times New Roman" w:hAnsi="Times New Roman"/>
                <w:szCs w:val="28"/>
              </w:rPr>
              <w:t>Реа</w:t>
            </w:r>
            <w:r w:rsidR="003E1E74" w:rsidRPr="00596AD9">
              <w:rPr>
                <w:rFonts w:ascii="Times New Roman" w:hAnsi="Times New Roman"/>
                <w:szCs w:val="28"/>
              </w:rPr>
              <w:t>лизация программы в течение 20</w:t>
            </w:r>
            <w:r w:rsidR="00884D40">
              <w:rPr>
                <w:rFonts w:ascii="Times New Roman" w:hAnsi="Times New Roman"/>
                <w:szCs w:val="28"/>
              </w:rPr>
              <w:t>21</w:t>
            </w:r>
            <w:r w:rsidR="003E1E74" w:rsidRPr="00596AD9">
              <w:rPr>
                <w:rFonts w:ascii="Times New Roman" w:hAnsi="Times New Roman"/>
                <w:szCs w:val="28"/>
              </w:rPr>
              <w:t>-202</w:t>
            </w:r>
            <w:r w:rsidR="00884D40">
              <w:rPr>
                <w:rFonts w:ascii="Times New Roman" w:hAnsi="Times New Roman"/>
                <w:szCs w:val="28"/>
              </w:rPr>
              <w:t>3</w:t>
            </w:r>
            <w:r w:rsidRPr="00596AD9">
              <w:rPr>
                <w:rFonts w:ascii="Times New Roman" w:hAnsi="Times New Roman"/>
                <w:szCs w:val="28"/>
              </w:rPr>
              <w:t xml:space="preserve"> годов.</w:t>
            </w:r>
          </w:p>
          <w:p w14:paraId="125F39B1" w14:textId="77777777" w:rsidR="00E139E6" w:rsidRPr="00596AD9" w:rsidRDefault="00E139E6" w:rsidP="00753B98">
            <w:pPr>
              <w:rPr>
                <w:rFonts w:ascii="Times New Roman" w:hAnsi="Times New Roman"/>
                <w:szCs w:val="28"/>
              </w:rPr>
            </w:pPr>
          </w:p>
        </w:tc>
      </w:tr>
      <w:tr w:rsidR="00E139E6" w:rsidRPr="00596AD9" w14:paraId="17042ADD" w14:textId="77777777" w:rsidTr="006637B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11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7770" w14:textId="77777777" w:rsidR="000003E7" w:rsidRDefault="000003E7" w:rsidP="00753B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D7BBE2" w14:textId="77777777" w:rsidR="00E139E6" w:rsidRPr="00596AD9" w:rsidRDefault="00E139E6" w:rsidP="00753B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6AD9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5C32" w14:textId="6529D8B7" w:rsidR="000003E7" w:rsidRPr="0075142E" w:rsidRDefault="00720E21" w:rsidP="00720E21">
            <w:pPr>
              <w:rPr>
                <w:rFonts w:ascii="Times New Roman" w:hAnsi="Times New Roman"/>
                <w:szCs w:val="28"/>
              </w:rPr>
            </w:pPr>
            <w:r w:rsidRPr="0075142E">
              <w:rPr>
                <w:rFonts w:ascii="Times New Roman" w:hAnsi="Times New Roman"/>
                <w:szCs w:val="28"/>
              </w:rPr>
              <w:t xml:space="preserve">Общий объем финансирования программы </w:t>
            </w:r>
            <w:r w:rsidR="002C66F7">
              <w:rPr>
                <w:rFonts w:ascii="Times New Roman" w:hAnsi="Times New Roman"/>
                <w:szCs w:val="28"/>
              </w:rPr>
              <w:t>41</w:t>
            </w:r>
            <w:r w:rsidR="00995836">
              <w:rPr>
                <w:rFonts w:ascii="Times New Roman" w:hAnsi="Times New Roman"/>
                <w:szCs w:val="28"/>
              </w:rPr>
              <w:t>37,6</w:t>
            </w:r>
            <w:r w:rsidRPr="0075142E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75142E">
              <w:rPr>
                <w:rFonts w:ascii="Times New Roman" w:hAnsi="Times New Roman"/>
                <w:szCs w:val="28"/>
              </w:rPr>
              <w:t>тыс.рублей</w:t>
            </w:r>
            <w:proofErr w:type="spellEnd"/>
            <w:r w:rsidRPr="0075142E">
              <w:rPr>
                <w:rFonts w:ascii="Times New Roman" w:hAnsi="Times New Roman"/>
                <w:szCs w:val="28"/>
              </w:rPr>
              <w:t xml:space="preserve"> в том числе по годам:</w:t>
            </w:r>
          </w:p>
          <w:p w14:paraId="1949D5FF" w14:textId="1FBD99AC" w:rsidR="000003E7" w:rsidRPr="0075142E" w:rsidRDefault="00720E21" w:rsidP="00720E21">
            <w:pPr>
              <w:rPr>
                <w:rFonts w:ascii="Times New Roman" w:hAnsi="Times New Roman"/>
                <w:szCs w:val="28"/>
              </w:rPr>
            </w:pPr>
            <w:r w:rsidRPr="0075142E">
              <w:rPr>
                <w:rFonts w:ascii="Times New Roman" w:hAnsi="Times New Roman"/>
                <w:szCs w:val="28"/>
              </w:rPr>
              <w:t>20</w:t>
            </w:r>
            <w:r w:rsidR="000F6267" w:rsidRPr="0075142E">
              <w:rPr>
                <w:rFonts w:ascii="Times New Roman" w:hAnsi="Times New Roman"/>
                <w:szCs w:val="28"/>
              </w:rPr>
              <w:t xml:space="preserve">21 </w:t>
            </w:r>
            <w:r w:rsidRPr="0075142E">
              <w:rPr>
                <w:rFonts w:ascii="Times New Roman" w:hAnsi="Times New Roman"/>
                <w:szCs w:val="28"/>
              </w:rPr>
              <w:t>год –</w:t>
            </w:r>
            <w:r w:rsidR="006C715C" w:rsidRPr="0075142E">
              <w:rPr>
                <w:rFonts w:ascii="Times New Roman" w:hAnsi="Times New Roman"/>
                <w:szCs w:val="28"/>
              </w:rPr>
              <w:t xml:space="preserve"> </w:t>
            </w:r>
            <w:r w:rsidRPr="0075142E">
              <w:rPr>
                <w:rFonts w:ascii="Times New Roman" w:hAnsi="Times New Roman"/>
                <w:szCs w:val="28"/>
              </w:rPr>
              <w:t>1</w:t>
            </w:r>
            <w:r w:rsidR="00BA65E5">
              <w:rPr>
                <w:rFonts w:ascii="Times New Roman" w:hAnsi="Times New Roman"/>
                <w:szCs w:val="28"/>
              </w:rPr>
              <w:t>137,6</w:t>
            </w:r>
            <w:r w:rsidRPr="0075142E">
              <w:rPr>
                <w:rFonts w:ascii="Times New Roman" w:hAnsi="Times New Roman"/>
                <w:szCs w:val="28"/>
              </w:rPr>
              <w:t xml:space="preserve"> тыс. руб.</w:t>
            </w:r>
          </w:p>
          <w:p w14:paraId="550697E0" w14:textId="249903AE" w:rsidR="000003E7" w:rsidRPr="0075142E" w:rsidRDefault="00720E21" w:rsidP="00720E21">
            <w:pPr>
              <w:rPr>
                <w:rFonts w:ascii="Times New Roman" w:hAnsi="Times New Roman"/>
                <w:szCs w:val="28"/>
              </w:rPr>
            </w:pPr>
            <w:r w:rsidRPr="0075142E">
              <w:rPr>
                <w:rFonts w:ascii="Times New Roman" w:hAnsi="Times New Roman"/>
                <w:szCs w:val="28"/>
              </w:rPr>
              <w:t>20</w:t>
            </w:r>
            <w:r w:rsidR="000F6267" w:rsidRPr="0075142E">
              <w:rPr>
                <w:rFonts w:ascii="Times New Roman" w:hAnsi="Times New Roman"/>
                <w:szCs w:val="28"/>
              </w:rPr>
              <w:t>22</w:t>
            </w:r>
            <w:r w:rsidRPr="0075142E">
              <w:rPr>
                <w:rFonts w:ascii="Times New Roman" w:hAnsi="Times New Roman"/>
                <w:szCs w:val="28"/>
              </w:rPr>
              <w:t xml:space="preserve"> год –</w:t>
            </w:r>
            <w:r w:rsidR="006C715C" w:rsidRPr="0075142E">
              <w:rPr>
                <w:rFonts w:ascii="Times New Roman" w:hAnsi="Times New Roman"/>
                <w:szCs w:val="28"/>
              </w:rPr>
              <w:t xml:space="preserve"> </w:t>
            </w:r>
            <w:r w:rsidRPr="0075142E">
              <w:rPr>
                <w:rFonts w:ascii="Times New Roman" w:hAnsi="Times New Roman"/>
                <w:szCs w:val="28"/>
              </w:rPr>
              <w:t>1</w:t>
            </w:r>
            <w:r w:rsidR="002C66F7">
              <w:rPr>
                <w:rFonts w:ascii="Times New Roman" w:hAnsi="Times New Roman"/>
                <w:szCs w:val="28"/>
              </w:rPr>
              <w:t>8</w:t>
            </w:r>
            <w:r w:rsidR="00E4715D" w:rsidRPr="0075142E">
              <w:rPr>
                <w:rFonts w:ascii="Times New Roman" w:hAnsi="Times New Roman"/>
                <w:szCs w:val="28"/>
              </w:rPr>
              <w:t>00</w:t>
            </w:r>
            <w:r w:rsidRPr="0075142E">
              <w:rPr>
                <w:rFonts w:ascii="Times New Roman" w:hAnsi="Times New Roman"/>
                <w:szCs w:val="28"/>
              </w:rPr>
              <w:t>,0 тыс. руб.</w:t>
            </w:r>
          </w:p>
          <w:p w14:paraId="78FD5CFD" w14:textId="0AAE0DD2" w:rsidR="000003E7" w:rsidRPr="0075142E" w:rsidRDefault="00720E21" w:rsidP="00720E21">
            <w:pPr>
              <w:rPr>
                <w:rFonts w:ascii="Times New Roman" w:hAnsi="Times New Roman"/>
                <w:szCs w:val="28"/>
              </w:rPr>
            </w:pPr>
            <w:r w:rsidRPr="0075142E">
              <w:rPr>
                <w:rFonts w:ascii="Times New Roman" w:hAnsi="Times New Roman"/>
                <w:szCs w:val="28"/>
              </w:rPr>
              <w:t>202</w:t>
            </w:r>
            <w:r w:rsidR="000F6267" w:rsidRPr="0075142E">
              <w:rPr>
                <w:rFonts w:ascii="Times New Roman" w:hAnsi="Times New Roman"/>
                <w:szCs w:val="28"/>
              </w:rPr>
              <w:t>3</w:t>
            </w:r>
            <w:r w:rsidRPr="0075142E">
              <w:rPr>
                <w:rFonts w:ascii="Times New Roman" w:hAnsi="Times New Roman"/>
                <w:szCs w:val="28"/>
              </w:rPr>
              <w:t xml:space="preserve"> год – </w:t>
            </w:r>
            <w:r w:rsidR="00E4715D" w:rsidRPr="0075142E">
              <w:rPr>
                <w:rFonts w:ascii="Times New Roman" w:hAnsi="Times New Roman"/>
                <w:szCs w:val="28"/>
              </w:rPr>
              <w:t>1</w:t>
            </w:r>
            <w:r w:rsidR="00901092">
              <w:rPr>
                <w:rFonts w:ascii="Times New Roman" w:hAnsi="Times New Roman"/>
                <w:szCs w:val="28"/>
              </w:rPr>
              <w:t>20</w:t>
            </w:r>
            <w:r w:rsidR="00E4715D" w:rsidRPr="0075142E">
              <w:rPr>
                <w:rFonts w:ascii="Times New Roman" w:hAnsi="Times New Roman"/>
                <w:szCs w:val="28"/>
              </w:rPr>
              <w:t>0</w:t>
            </w:r>
            <w:r w:rsidRPr="0075142E">
              <w:rPr>
                <w:rFonts w:ascii="Times New Roman" w:hAnsi="Times New Roman"/>
                <w:szCs w:val="28"/>
              </w:rPr>
              <w:t xml:space="preserve"> тыс. руб.</w:t>
            </w:r>
          </w:p>
          <w:p w14:paraId="2AE55657" w14:textId="77777777" w:rsidR="00720E21" w:rsidRPr="0075142E" w:rsidRDefault="00720E21" w:rsidP="00C025D2">
            <w:pPr>
              <w:rPr>
                <w:rFonts w:ascii="Times New Roman" w:hAnsi="Times New Roman"/>
                <w:szCs w:val="28"/>
              </w:rPr>
            </w:pPr>
            <w:r w:rsidRPr="0075142E">
              <w:rPr>
                <w:rFonts w:ascii="Times New Roman" w:hAnsi="Times New Roman"/>
                <w:szCs w:val="28"/>
              </w:rPr>
              <w:t>1. Подпрограмма «Развитие сельского хозяйства и</w:t>
            </w:r>
          </w:p>
          <w:p w14:paraId="3B2E07F8" w14:textId="77777777" w:rsidR="00720E21" w:rsidRPr="0075142E" w:rsidRDefault="00720E21" w:rsidP="00C025D2">
            <w:pPr>
              <w:ind w:firstLine="27"/>
              <w:rPr>
                <w:rFonts w:ascii="Times New Roman" w:hAnsi="Times New Roman"/>
                <w:szCs w:val="28"/>
              </w:rPr>
            </w:pPr>
            <w:r w:rsidRPr="0075142E">
              <w:rPr>
                <w:rFonts w:ascii="Times New Roman" w:hAnsi="Times New Roman"/>
                <w:szCs w:val="28"/>
              </w:rPr>
              <w:t xml:space="preserve">расширение рынка сельскохозяйственной продукции в </w:t>
            </w:r>
            <w:proofErr w:type="spellStart"/>
            <w:r w:rsidRPr="0075142E">
              <w:rPr>
                <w:rFonts w:ascii="Times New Roman" w:hAnsi="Times New Roman"/>
                <w:szCs w:val="28"/>
              </w:rPr>
              <w:t>Кызылском</w:t>
            </w:r>
            <w:proofErr w:type="spellEnd"/>
            <w:r w:rsidRPr="0075142E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75142E">
              <w:rPr>
                <w:rFonts w:ascii="Times New Roman" w:hAnsi="Times New Roman"/>
                <w:szCs w:val="28"/>
              </w:rPr>
              <w:t>кожууне</w:t>
            </w:r>
            <w:proofErr w:type="spellEnd"/>
            <w:r w:rsidRPr="0075142E">
              <w:rPr>
                <w:rFonts w:ascii="Times New Roman" w:hAnsi="Times New Roman"/>
                <w:szCs w:val="28"/>
              </w:rPr>
              <w:t xml:space="preserve"> на 2018-2020 годы»: </w:t>
            </w:r>
          </w:p>
          <w:p w14:paraId="6FF4900E" w14:textId="4B8BD30F" w:rsidR="00720E21" w:rsidRPr="0075142E" w:rsidRDefault="00720E21" w:rsidP="00720E21">
            <w:pPr>
              <w:rPr>
                <w:rFonts w:ascii="Times New Roman" w:hAnsi="Times New Roman"/>
                <w:szCs w:val="28"/>
              </w:rPr>
            </w:pPr>
            <w:r w:rsidRPr="0075142E">
              <w:rPr>
                <w:rFonts w:ascii="Times New Roman" w:hAnsi="Times New Roman"/>
                <w:szCs w:val="28"/>
              </w:rPr>
              <w:t>20</w:t>
            </w:r>
            <w:r w:rsidR="00510EB6" w:rsidRPr="0075142E">
              <w:rPr>
                <w:rFonts w:ascii="Times New Roman" w:hAnsi="Times New Roman"/>
                <w:szCs w:val="28"/>
              </w:rPr>
              <w:t>21</w:t>
            </w:r>
            <w:r w:rsidRPr="0075142E">
              <w:rPr>
                <w:rFonts w:ascii="Times New Roman" w:hAnsi="Times New Roman"/>
                <w:szCs w:val="28"/>
              </w:rPr>
              <w:t xml:space="preserve"> год –</w:t>
            </w:r>
            <w:r w:rsidR="006C715C" w:rsidRPr="0075142E">
              <w:rPr>
                <w:rFonts w:ascii="Times New Roman" w:hAnsi="Times New Roman"/>
                <w:szCs w:val="28"/>
              </w:rPr>
              <w:t xml:space="preserve"> </w:t>
            </w:r>
            <w:r w:rsidR="009250A9">
              <w:rPr>
                <w:rFonts w:ascii="Times New Roman" w:hAnsi="Times New Roman"/>
                <w:szCs w:val="28"/>
              </w:rPr>
              <w:t>375,6</w:t>
            </w:r>
            <w:r w:rsidRPr="0075142E">
              <w:rPr>
                <w:rFonts w:ascii="Times New Roman" w:hAnsi="Times New Roman"/>
                <w:szCs w:val="28"/>
              </w:rPr>
              <w:t xml:space="preserve"> тыс. руб.</w:t>
            </w:r>
          </w:p>
          <w:p w14:paraId="1447568F" w14:textId="2E56C86F" w:rsidR="00720E21" w:rsidRPr="0075142E" w:rsidRDefault="00720E21" w:rsidP="00720E21">
            <w:pPr>
              <w:rPr>
                <w:rFonts w:ascii="Times New Roman" w:hAnsi="Times New Roman"/>
                <w:szCs w:val="28"/>
              </w:rPr>
            </w:pPr>
            <w:r w:rsidRPr="0075142E">
              <w:rPr>
                <w:rFonts w:ascii="Times New Roman" w:hAnsi="Times New Roman"/>
                <w:szCs w:val="28"/>
              </w:rPr>
              <w:t>20</w:t>
            </w:r>
            <w:r w:rsidR="00510EB6" w:rsidRPr="0075142E">
              <w:rPr>
                <w:rFonts w:ascii="Times New Roman" w:hAnsi="Times New Roman"/>
                <w:szCs w:val="28"/>
              </w:rPr>
              <w:t>22</w:t>
            </w:r>
            <w:r w:rsidRPr="0075142E">
              <w:rPr>
                <w:rFonts w:ascii="Times New Roman" w:hAnsi="Times New Roman"/>
                <w:szCs w:val="28"/>
              </w:rPr>
              <w:t xml:space="preserve"> год –</w:t>
            </w:r>
            <w:r w:rsidR="006C715C" w:rsidRPr="0075142E">
              <w:rPr>
                <w:rFonts w:ascii="Times New Roman" w:hAnsi="Times New Roman"/>
                <w:szCs w:val="28"/>
              </w:rPr>
              <w:t xml:space="preserve"> </w:t>
            </w:r>
            <w:r w:rsidR="002C66F7">
              <w:rPr>
                <w:rFonts w:ascii="Times New Roman" w:hAnsi="Times New Roman"/>
                <w:szCs w:val="28"/>
              </w:rPr>
              <w:t>11</w:t>
            </w:r>
            <w:r w:rsidR="00E160D9" w:rsidRPr="0075142E">
              <w:rPr>
                <w:rFonts w:ascii="Times New Roman" w:hAnsi="Times New Roman"/>
                <w:szCs w:val="28"/>
              </w:rPr>
              <w:t>00,0</w:t>
            </w:r>
            <w:r w:rsidRPr="0075142E">
              <w:rPr>
                <w:rFonts w:ascii="Times New Roman" w:hAnsi="Times New Roman"/>
                <w:szCs w:val="28"/>
              </w:rPr>
              <w:t xml:space="preserve"> тыс. руб. </w:t>
            </w:r>
          </w:p>
          <w:p w14:paraId="0FD06DF7" w14:textId="618D5898" w:rsidR="000003E7" w:rsidRPr="0075142E" w:rsidRDefault="00720E21" w:rsidP="006637BB">
            <w:pPr>
              <w:rPr>
                <w:rFonts w:ascii="Times New Roman" w:hAnsi="Times New Roman"/>
                <w:szCs w:val="28"/>
              </w:rPr>
            </w:pPr>
            <w:r w:rsidRPr="0075142E">
              <w:rPr>
                <w:rFonts w:ascii="Times New Roman" w:hAnsi="Times New Roman"/>
                <w:szCs w:val="28"/>
              </w:rPr>
              <w:t>202</w:t>
            </w:r>
            <w:r w:rsidR="00510EB6" w:rsidRPr="0075142E">
              <w:rPr>
                <w:rFonts w:ascii="Times New Roman" w:hAnsi="Times New Roman"/>
                <w:szCs w:val="28"/>
              </w:rPr>
              <w:t>3</w:t>
            </w:r>
            <w:r w:rsidRPr="0075142E">
              <w:rPr>
                <w:rFonts w:ascii="Times New Roman" w:hAnsi="Times New Roman"/>
                <w:szCs w:val="28"/>
              </w:rPr>
              <w:t xml:space="preserve"> год – </w:t>
            </w:r>
            <w:r w:rsidR="00E160D9" w:rsidRPr="0075142E">
              <w:rPr>
                <w:rFonts w:ascii="Times New Roman" w:hAnsi="Times New Roman"/>
                <w:szCs w:val="28"/>
              </w:rPr>
              <w:t>600,0</w:t>
            </w:r>
            <w:r w:rsidRPr="0075142E">
              <w:rPr>
                <w:rFonts w:ascii="Times New Roman" w:hAnsi="Times New Roman"/>
                <w:szCs w:val="28"/>
              </w:rPr>
              <w:t xml:space="preserve"> тыс. руб.</w:t>
            </w:r>
          </w:p>
          <w:p w14:paraId="6DF2CC81" w14:textId="77E09C57" w:rsidR="00720E21" w:rsidRPr="0075142E" w:rsidRDefault="00523F9F" w:rsidP="00720E21">
            <w:pPr>
              <w:rPr>
                <w:rFonts w:ascii="Times New Roman" w:hAnsi="Times New Roman"/>
                <w:szCs w:val="28"/>
              </w:rPr>
            </w:pPr>
            <w:r w:rsidRPr="0075142E">
              <w:rPr>
                <w:rFonts w:ascii="Times New Roman" w:hAnsi="Times New Roman"/>
                <w:szCs w:val="28"/>
              </w:rPr>
              <w:t>2</w:t>
            </w:r>
            <w:r w:rsidR="00720E21" w:rsidRPr="0075142E">
              <w:rPr>
                <w:rFonts w:ascii="Times New Roman" w:hAnsi="Times New Roman"/>
                <w:szCs w:val="28"/>
              </w:rPr>
              <w:t xml:space="preserve">. Подпрограмма «Развитие и поддержка малого и  среднего предпринимательства в </w:t>
            </w:r>
            <w:proofErr w:type="spellStart"/>
            <w:r w:rsidR="00720E21" w:rsidRPr="0075142E">
              <w:rPr>
                <w:rFonts w:ascii="Times New Roman" w:hAnsi="Times New Roman"/>
                <w:szCs w:val="28"/>
              </w:rPr>
              <w:t>Кызылском</w:t>
            </w:r>
            <w:proofErr w:type="spellEnd"/>
            <w:r w:rsidR="00720E21" w:rsidRPr="0075142E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720E21" w:rsidRPr="0075142E">
              <w:rPr>
                <w:rFonts w:ascii="Times New Roman" w:hAnsi="Times New Roman"/>
                <w:szCs w:val="28"/>
              </w:rPr>
              <w:t>кожууне</w:t>
            </w:r>
            <w:proofErr w:type="spellEnd"/>
            <w:r w:rsidR="00720E21" w:rsidRPr="0075142E">
              <w:rPr>
                <w:rFonts w:ascii="Times New Roman" w:hAnsi="Times New Roman"/>
                <w:szCs w:val="28"/>
              </w:rPr>
              <w:t xml:space="preserve"> на 2018-2020 годы»:</w:t>
            </w:r>
          </w:p>
          <w:p w14:paraId="169C5BA4" w14:textId="2367D8BE" w:rsidR="00720E21" w:rsidRPr="0075142E" w:rsidRDefault="00720E21" w:rsidP="00186D4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Cs w:val="28"/>
              </w:rPr>
            </w:pPr>
            <w:r w:rsidRPr="0075142E">
              <w:rPr>
                <w:rFonts w:ascii="Times New Roman" w:hAnsi="Times New Roman"/>
                <w:szCs w:val="28"/>
              </w:rPr>
              <w:t xml:space="preserve">год - </w:t>
            </w:r>
            <w:r w:rsidR="004B0572">
              <w:rPr>
                <w:rFonts w:ascii="Times New Roman" w:hAnsi="Times New Roman"/>
                <w:szCs w:val="28"/>
              </w:rPr>
              <w:t>7</w:t>
            </w:r>
            <w:r w:rsidR="00643D3C" w:rsidRPr="0075142E">
              <w:rPr>
                <w:rFonts w:ascii="Times New Roman" w:hAnsi="Times New Roman"/>
                <w:szCs w:val="28"/>
              </w:rPr>
              <w:t>00</w:t>
            </w:r>
            <w:r w:rsidRPr="0075142E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75142E">
              <w:rPr>
                <w:rFonts w:ascii="Times New Roman" w:hAnsi="Times New Roman"/>
                <w:szCs w:val="28"/>
              </w:rPr>
              <w:t>тыс.рублей</w:t>
            </w:r>
            <w:proofErr w:type="spellEnd"/>
            <w:r w:rsidRPr="0075142E">
              <w:rPr>
                <w:rFonts w:ascii="Times New Roman" w:hAnsi="Times New Roman"/>
                <w:szCs w:val="28"/>
              </w:rPr>
              <w:t>;</w:t>
            </w:r>
          </w:p>
          <w:p w14:paraId="3D0BB143" w14:textId="7D029EB5" w:rsidR="006E70AD" w:rsidRPr="0075142E" w:rsidRDefault="00720E21" w:rsidP="00186D4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Cs w:val="28"/>
              </w:rPr>
            </w:pPr>
            <w:r w:rsidRPr="0075142E">
              <w:rPr>
                <w:rFonts w:ascii="Times New Roman" w:hAnsi="Times New Roman"/>
                <w:szCs w:val="28"/>
              </w:rPr>
              <w:t xml:space="preserve">год </w:t>
            </w:r>
            <w:r w:rsidR="001D2792" w:rsidRPr="0075142E">
              <w:rPr>
                <w:rFonts w:ascii="Times New Roman" w:hAnsi="Times New Roman"/>
                <w:szCs w:val="28"/>
              </w:rPr>
              <w:t xml:space="preserve">- </w:t>
            </w:r>
            <w:r w:rsidR="002C66F7">
              <w:rPr>
                <w:rFonts w:ascii="Times New Roman" w:hAnsi="Times New Roman"/>
                <w:szCs w:val="28"/>
              </w:rPr>
              <w:t>7</w:t>
            </w:r>
            <w:r w:rsidR="00643D3C" w:rsidRPr="0075142E">
              <w:rPr>
                <w:rFonts w:ascii="Times New Roman" w:hAnsi="Times New Roman"/>
                <w:szCs w:val="28"/>
              </w:rPr>
              <w:t>00</w:t>
            </w:r>
            <w:r w:rsidRPr="0075142E">
              <w:rPr>
                <w:rFonts w:ascii="Times New Roman" w:hAnsi="Times New Roman"/>
                <w:szCs w:val="28"/>
              </w:rPr>
              <w:t xml:space="preserve"> тыс. руб.; </w:t>
            </w:r>
          </w:p>
          <w:p w14:paraId="142A735E" w14:textId="5FBB0DDD" w:rsidR="00720E21" w:rsidRPr="0075142E" w:rsidRDefault="00720E21" w:rsidP="00186D4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Cs w:val="28"/>
              </w:rPr>
            </w:pPr>
            <w:r w:rsidRPr="0075142E">
              <w:rPr>
                <w:rFonts w:ascii="Times New Roman" w:hAnsi="Times New Roman"/>
                <w:szCs w:val="28"/>
              </w:rPr>
              <w:t xml:space="preserve">год - </w:t>
            </w:r>
            <w:r w:rsidR="00E160D9" w:rsidRPr="0075142E">
              <w:rPr>
                <w:rFonts w:ascii="Times New Roman" w:hAnsi="Times New Roman"/>
                <w:szCs w:val="28"/>
              </w:rPr>
              <w:t>6</w:t>
            </w:r>
            <w:r w:rsidR="00643D3C" w:rsidRPr="0075142E">
              <w:rPr>
                <w:rFonts w:ascii="Times New Roman" w:hAnsi="Times New Roman"/>
                <w:szCs w:val="28"/>
              </w:rPr>
              <w:t>00</w:t>
            </w:r>
            <w:r w:rsidRPr="0075142E">
              <w:rPr>
                <w:rFonts w:ascii="Times New Roman" w:hAnsi="Times New Roman"/>
                <w:szCs w:val="28"/>
              </w:rPr>
              <w:t xml:space="preserve"> тыс. руб.</w:t>
            </w:r>
          </w:p>
          <w:p w14:paraId="5CBB42F2" w14:textId="6337C471" w:rsidR="00A10ACE" w:rsidRPr="0075142E" w:rsidRDefault="00720E21" w:rsidP="00720E21">
            <w:pPr>
              <w:ind w:left="27"/>
              <w:rPr>
                <w:rFonts w:ascii="Times New Roman" w:hAnsi="Times New Roman"/>
                <w:szCs w:val="28"/>
              </w:rPr>
            </w:pPr>
            <w:r w:rsidRPr="0075142E">
              <w:rPr>
                <w:rFonts w:ascii="Times New Roman" w:hAnsi="Times New Roman"/>
                <w:szCs w:val="28"/>
              </w:rPr>
              <w:t xml:space="preserve">Объем финансирования программы может быть уточнен в порядке, установленном законом о бюджете на соответствующей финансовый год, исходя из возможностей </w:t>
            </w:r>
            <w:proofErr w:type="spellStart"/>
            <w:r w:rsidRPr="0075142E">
              <w:rPr>
                <w:rFonts w:ascii="Times New Roman" w:hAnsi="Times New Roman"/>
                <w:szCs w:val="28"/>
              </w:rPr>
              <w:t>кожуунного</w:t>
            </w:r>
            <w:proofErr w:type="spellEnd"/>
            <w:r w:rsidRPr="0075142E">
              <w:rPr>
                <w:rFonts w:ascii="Times New Roman" w:hAnsi="Times New Roman"/>
                <w:szCs w:val="28"/>
              </w:rPr>
              <w:t xml:space="preserve"> бюджета МР «</w:t>
            </w:r>
            <w:proofErr w:type="spellStart"/>
            <w:r w:rsidRPr="0075142E">
              <w:rPr>
                <w:rFonts w:ascii="Times New Roman" w:hAnsi="Times New Roman"/>
                <w:szCs w:val="28"/>
              </w:rPr>
              <w:t>Кызылский</w:t>
            </w:r>
            <w:proofErr w:type="spellEnd"/>
            <w:r w:rsidRPr="0075142E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75142E">
              <w:rPr>
                <w:rFonts w:ascii="Times New Roman" w:hAnsi="Times New Roman"/>
                <w:szCs w:val="28"/>
              </w:rPr>
              <w:t>кожуун</w:t>
            </w:r>
            <w:proofErr w:type="spellEnd"/>
            <w:r w:rsidRPr="0075142E">
              <w:rPr>
                <w:rFonts w:ascii="Times New Roman" w:hAnsi="Times New Roman"/>
                <w:szCs w:val="28"/>
              </w:rPr>
              <w:t>»</w:t>
            </w:r>
            <w:r w:rsidR="00BB36FA" w:rsidRPr="0075142E">
              <w:rPr>
                <w:rFonts w:ascii="Times New Roman" w:hAnsi="Times New Roman"/>
                <w:szCs w:val="28"/>
              </w:rPr>
              <w:t>.</w:t>
            </w:r>
          </w:p>
        </w:tc>
      </w:tr>
      <w:tr w:rsidR="00E139E6" w:rsidRPr="00596AD9" w14:paraId="4D8B955A" w14:textId="77777777" w:rsidTr="008D518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17CF" w14:textId="77777777" w:rsidR="00E139E6" w:rsidRPr="00596AD9" w:rsidRDefault="00E139E6" w:rsidP="00753B98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96AD9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2A87" w14:textId="77777777" w:rsidR="00D92114" w:rsidRPr="00596AD9" w:rsidRDefault="00E139E6" w:rsidP="00753B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6AD9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позволит</w:t>
            </w:r>
            <w:r w:rsidR="00D92114" w:rsidRPr="00596AD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96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4E75E13" w14:textId="77777777" w:rsidR="00D92114" w:rsidRPr="00596AD9" w:rsidRDefault="00D92114" w:rsidP="00303C7D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Cs w:val="28"/>
              </w:rPr>
            </w:pPr>
            <w:r w:rsidRPr="00596AD9">
              <w:rPr>
                <w:rFonts w:ascii="Times New Roman" w:hAnsi="Times New Roman"/>
                <w:szCs w:val="28"/>
              </w:rPr>
              <w:t>- обеспечение ежегодного прироста объема отгруженных товаров малого и среднего предпринимательства на 15-20 процентов;</w:t>
            </w:r>
          </w:p>
          <w:p w14:paraId="1B10E15C" w14:textId="5E697836" w:rsidR="00D92114" w:rsidRPr="00596AD9" w:rsidRDefault="00D92114" w:rsidP="00303C7D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Cs w:val="28"/>
              </w:rPr>
            </w:pPr>
            <w:r w:rsidRPr="00596AD9">
              <w:rPr>
                <w:rFonts w:ascii="Times New Roman" w:hAnsi="Times New Roman"/>
                <w:szCs w:val="28"/>
              </w:rPr>
              <w:t>- увеличение числа населения занятого в малом и среднем предпринимательстве</w:t>
            </w:r>
            <w:r w:rsidR="003A3D60">
              <w:rPr>
                <w:rFonts w:ascii="Times New Roman" w:hAnsi="Times New Roman"/>
                <w:szCs w:val="28"/>
              </w:rPr>
              <w:t>;</w:t>
            </w:r>
            <w:r w:rsidRPr="00596AD9">
              <w:rPr>
                <w:rFonts w:ascii="Times New Roman" w:hAnsi="Times New Roman"/>
                <w:szCs w:val="28"/>
              </w:rPr>
              <w:t xml:space="preserve"> </w:t>
            </w:r>
          </w:p>
          <w:p w14:paraId="71A253D2" w14:textId="77777777" w:rsidR="00D92114" w:rsidRPr="00596AD9" w:rsidRDefault="00D92114" w:rsidP="00303C7D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Cs w:val="28"/>
              </w:rPr>
            </w:pPr>
            <w:r w:rsidRPr="00596AD9">
              <w:rPr>
                <w:rFonts w:ascii="Times New Roman" w:hAnsi="Times New Roman"/>
                <w:szCs w:val="28"/>
              </w:rPr>
              <w:t>- появление субъектов малого и среднего предпринимательства, использующих инновационные проекты;</w:t>
            </w:r>
          </w:p>
          <w:p w14:paraId="7B76917A" w14:textId="25749EC0" w:rsidR="00D92114" w:rsidRPr="00596AD9" w:rsidRDefault="00D92114" w:rsidP="00303C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6AD9">
              <w:rPr>
                <w:rFonts w:ascii="Times New Roman" w:hAnsi="Times New Roman" w:cs="Times New Roman"/>
                <w:sz w:val="28"/>
                <w:szCs w:val="28"/>
              </w:rPr>
              <w:t>- укрепление и дальнейшее развитие рыночных отношений в отрасли, повышения уровня конкуренции между хозяйствующими субъектами</w:t>
            </w:r>
            <w:r w:rsidR="00292BA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EB7EEA2" w14:textId="6375A2ED" w:rsidR="00E139E6" w:rsidRPr="00596AD9" w:rsidRDefault="00D92114" w:rsidP="00753B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6AD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139E6" w:rsidRPr="00596AD9">
              <w:rPr>
                <w:rFonts w:ascii="Times New Roman" w:hAnsi="Times New Roman" w:cs="Times New Roman"/>
                <w:sz w:val="28"/>
                <w:szCs w:val="28"/>
              </w:rPr>
              <w:t xml:space="preserve">увеличить объемы производства продукции сельского хозяйства в </w:t>
            </w:r>
            <w:r w:rsidR="00BA6B84" w:rsidRPr="00596AD9">
              <w:rPr>
                <w:rFonts w:ascii="Times New Roman" w:hAnsi="Times New Roman" w:cs="Times New Roman"/>
                <w:sz w:val="28"/>
                <w:szCs w:val="28"/>
              </w:rPr>
              <w:t>хозяйствах всех категорий в 20</w:t>
            </w:r>
            <w:r w:rsidR="0089438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139E6" w:rsidRPr="00596AD9">
              <w:rPr>
                <w:rFonts w:ascii="Times New Roman" w:hAnsi="Times New Roman" w:cs="Times New Roman"/>
                <w:sz w:val="28"/>
                <w:szCs w:val="28"/>
              </w:rPr>
              <w:t xml:space="preserve"> году на </w:t>
            </w:r>
            <w:r w:rsidR="00BA6B84" w:rsidRPr="00596AD9">
              <w:rPr>
                <w:rFonts w:ascii="Times New Roman" w:hAnsi="Times New Roman" w:cs="Times New Roman"/>
                <w:sz w:val="28"/>
                <w:szCs w:val="28"/>
              </w:rPr>
              <w:t>13 процентов по отношению к 20</w:t>
            </w:r>
            <w:r w:rsidR="0089438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139E6" w:rsidRPr="00596AD9">
              <w:rPr>
                <w:rFonts w:ascii="Times New Roman" w:hAnsi="Times New Roman" w:cs="Times New Roman"/>
                <w:sz w:val="28"/>
                <w:szCs w:val="28"/>
              </w:rPr>
              <w:t xml:space="preserve"> году (в сопоставимых ценах);</w:t>
            </w:r>
          </w:p>
          <w:p w14:paraId="414A7353" w14:textId="0DE606B0" w:rsidR="00E139E6" w:rsidRPr="00596AD9" w:rsidRDefault="00D92114" w:rsidP="00753B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6AD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139E6" w:rsidRPr="00596AD9">
              <w:rPr>
                <w:rFonts w:ascii="Times New Roman" w:hAnsi="Times New Roman" w:cs="Times New Roman"/>
                <w:sz w:val="28"/>
                <w:szCs w:val="28"/>
              </w:rPr>
              <w:t>увеличить объемы производства продукции рас</w:t>
            </w:r>
            <w:r w:rsidR="00BA6B84" w:rsidRPr="00596AD9">
              <w:rPr>
                <w:rFonts w:ascii="Times New Roman" w:hAnsi="Times New Roman" w:cs="Times New Roman"/>
                <w:sz w:val="28"/>
                <w:szCs w:val="28"/>
              </w:rPr>
              <w:t xml:space="preserve">тениеводства в </w:t>
            </w:r>
            <w:r w:rsidR="00BA6B84" w:rsidRPr="00596A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A372F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139E6" w:rsidRPr="00596AD9">
              <w:rPr>
                <w:rFonts w:ascii="Times New Roman" w:hAnsi="Times New Roman" w:cs="Times New Roman"/>
                <w:sz w:val="28"/>
                <w:szCs w:val="28"/>
              </w:rPr>
              <w:t xml:space="preserve"> году н</w:t>
            </w:r>
            <w:r w:rsidR="00BA6B84" w:rsidRPr="00596AD9">
              <w:rPr>
                <w:rFonts w:ascii="Times New Roman" w:hAnsi="Times New Roman" w:cs="Times New Roman"/>
                <w:sz w:val="28"/>
                <w:szCs w:val="28"/>
              </w:rPr>
              <w:t>а 15 процент по отношению к 20</w:t>
            </w:r>
            <w:r w:rsidR="00A372F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139E6" w:rsidRPr="00596AD9">
              <w:rPr>
                <w:rFonts w:ascii="Times New Roman" w:hAnsi="Times New Roman" w:cs="Times New Roman"/>
                <w:sz w:val="28"/>
                <w:szCs w:val="28"/>
              </w:rPr>
              <w:t xml:space="preserve"> году (в сопоставимых ценах);</w:t>
            </w:r>
          </w:p>
          <w:p w14:paraId="60371303" w14:textId="3920C808" w:rsidR="00E139E6" w:rsidRPr="00596AD9" w:rsidRDefault="00D92114" w:rsidP="00753B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6AD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139E6" w:rsidRPr="00596AD9">
              <w:rPr>
                <w:rFonts w:ascii="Times New Roman" w:hAnsi="Times New Roman" w:cs="Times New Roman"/>
                <w:sz w:val="28"/>
                <w:szCs w:val="28"/>
              </w:rPr>
              <w:t>увеличить объемы производства</w:t>
            </w:r>
            <w:r w:rsidR="00BA6B84" w:rsidRPr="00596AD9">
              <w:rPr>
                <w:rFonts w:ascii="Times New Roman" w:hAnsi="Times New Roman" w:cs="Times New Roman"/>
                <w:sz w:val="28"/>
                <w:szCs w:val="28"/>
              </w:rPr>
              <w:t xml:space="preserve"> продукции животноводства в 20</w:t>
            </w:r>
            <w:r w:rsidR="00A372F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139E6" w:rsidRPr="00596AD9">
              <w:rPr>
                <w:rFonts w:ascii="Times New Roman" w:hAnsi="Times New Roman" w:cs="Times New Roman"/>
                <w:sz w:val="28"/>
                <w:szCs w:val="28"/>
              </w:rPr>
              <w:t xml:space="preserve"> году на </w:t>
            </w:r>
            <w:r w:rsidR="00BA6B84" w:rsidRPr="00596AD9">
              <w:rPr>
                <w:rFonts w:ascii="Times New Roman" w:hAnsi="Times New Roman" w:cs="Times New Roman"/>
                <w:sz w:val="28"/>
                <w:szCs w:val="28"/>
              </w:rPr>
              <w:t>13 процентов по отношению к 20</w:t>
            </w:r>
            <w:r w:rsidR="00A372F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139E6" w:rsidRPr="00596AD9">
              <w:rPr>
                <w:rFonts w:ascii="Times New Roman" w:hAnsi="Times New Roman" w:cs="Times New Roman"/>
                <w:sz w:val="28"/>
                <w:szCs w:val="28"/>
              </w:rPr>
              <w:t xml:space="preserve"> году (в сопоставимых ценах);</w:t>
            </w:r>
          </w:p>
          <w:p w14:paraId="3BE14E74" w14:textId="77777777" w:rsidR="00E139E6" w:rsidRPr="00596AD9" w:rsidRDefault="00D92114" w:rsidP="00753B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6AD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139E6" w:rsidRPr="00596AD9">
              <w:rPr>
                <w:rFonts w:ascii="Times New Roman" w:hAnsi="Times New Roman" w:cs="Times New Roman"/>
                <w:sz w:val="28"/>
                <w:szCs w:val="28"/>
              </w:rPr>
              <w:t>повышение уровня рентабельности сельскохозяйствен</w:t>
            </w:r>
            <w:r w:rsidR="00A94BC6" w:rsidRPr="00596AD9">
              <w:rPr>
                <w:rFonts w:ascii="Times New Roman" w:hAnsi="Times New Roman" w:cs="Times New Roman"/>
                <w:sz w:val="28"/>
                <w:szCs w:val="28"/>
              </w:rPr>
              <w:t>ных организаций до 0,5 процента.</w:t>
            </w:r>
          </w:p>
        </w:tc>
      </w:tr>
    </w:tbl>
    <w:p w14:paraId="7EED7608" w14:textId="7BBD1A30" w:rsidR="00002050" w:rsidRDefault="00002050" w:rsidP="006C715C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20A29FF8" w14:textId="19DFC2BD" w:rsidR="00672489" w:rsidRDefault="00672489" w:rsidP="006C715C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383E97BD" w14:textId="545007A6" w:rsidR="00672489" w:rsidRDefault="00672489" w:rsidP="006C715C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1D424AEA" w14:textId="1340C429" w:rsidR="00672489" w:rsidRDefault="00672489" w:rsidP="006C715C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36B20182" w14:textId="65F09CEF" w:rsidR="00672489" w:rsidRDefault="00672489" w:rsidP="006C715C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5AC16C51" w14:textId="4965440E" w:rsidR="00672489" w:rsidRDefault="00672489" w:rsidP="006C715C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4CF0A4C0" w14:textId="46ED4785" w:rsidR="00672489" w:rsidRDefault="00672489" w:rsidP="006C715C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17DD9721" w14:textId="2AFB905A" w:rsidR="00672489" w:rsidRDefault="00672489" w:rsidP="006C715C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0FDD8B7D" w14:textId="413CF621" w:rsidR="00672489" w:rsidRDefault="00672489" w:rsidP="006C715C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5ABB20E9" w14:textId="57EA6B13" w:rsidR="00672489" w:rsidRDefault="00672489" w:rsidP="006C715C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571AAF56" w14:textId="35C5649D" w:rsidR="00672489" w:rsidRDefault="00672489" w:rsidP="006C715C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70B1A3DD" w14:textId="69E84467" w:rsidR="00672489" w:rsidRDefault="00672489" w:rsidP="006C715C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0E950BA6" w14:textId="06EC85D2" w:rsidR="00672489" w:rsidRDefault="00672489" w:rsidP="006C715C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3AD68AB4" w14:textId="5393E4D2" w:rsidR="00672489" w:rsidRDefault="00672489" w:rsidP="006C715C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6BBE266D" w14:textId="78D51124" w:rsidR="00672489" w:rsidRDefault="00672489" w:rsidP="006C715C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20FF8180" w14:textId="0517C2E0" w:rsidR="00672489" w:rsidRDefault="00672489" w:rsidP="006C715C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7B9BC7C4" w14:textId="224B937B" w:rsidR="00672489" w:rsidRDefault="00672489" w:rsidP="006C715C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4865911A" w14:textId="7B7C6DDB" w:rsidR="00672489" w:rsidRDefault="00672489" w:rsidP="006C715C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6F8F5B79" w14:textId="69B526F8" w:rsidR="00672489" w:rsidRDefault="00672489" w:rsidP="006C715C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65A4D53A" w14:textId="7F9509CD" w:rsidR="00672489" w:rsidRDefault="00672489" w:rsidP="006C715C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13A607B8" w14:textId="6382D643" w:rsidR="00672489" w:rsidRDefault="00672489" w:rsidP="006C715C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2D62BFED" w14:textId="4069BD0A" w:rsidR="00672489" w:rsidRDefault="00672489" w:rsidP="006C715C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33860F96" w14:textId="3910B6FF" w:rsidR="00672489" w:rsidRDefault="00672489" w:rsidP="006C715C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514935BE" w14:textId="009FA374" w:rsidR="00672489" w:rsidRDefault="00672489" w:rsidP="006C715C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074E3C10" w14:textId="0B343B99" w:rsidR="00672489" w:rsidRDefault="00672489" w:rsidP="006C715C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6DDF2602" w14:textId="77777777" w:rsidR="00310A91" w:rsidRDefault="00310A91" w:rsidP="006C715C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6DF7FC97" w14:textId="45961358" w:rsidR="00672489" w:rsidRDefault="00672489" w:rsidP="006C715C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2970F9A7" w14:textId="6E26379C" w:rsidR="00C83789" w:rsidRDefault="00C83789" w:rsidP="006C715C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4B304180" w14:textId="154D9FA6" w:rsidR="00C83789" w:rsidRDefault="00C83789" w:rsidP="006C715C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32C1906D" w14:textId="77777777" w:rsidR="00D7358A" w:rsidRDefault="00D7358A" w:rsidP="006C715C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46CE73AC" w14:textId="77777777" w:rsidR="00D7358A" w:rsidRDefault="00D7358A" w:rsidP="006C715C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5DF2561B" w14:textId="77777777" w:rsidR="00C83789" w:rsidRDefault="00C83789" w:rsidP="006C715C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31318F93" w14:textId="555DCAE0" w:rsidR="00672489" w:rsidRDefault="00672489" w:rsidP="006C715C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412DB886" w14:textId="6D74C2BB" w:rsidR="00672489" w:rsidRPr="00672489" w:rsidRDefault="00672489" w:rsidP="00672489">
      <w:pPr>
        <w:spacing w:after="200" w:line="276" w:lineRule="auto"/>
        <w:contextualSpacing/>
        <w:jc w:val="center"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b/>
          <w:szCs w:val="28"/>
        </w:rPr>
        <w:t>1. Общая характеристика сферы реализации муниципальной программы</w:t>
      </w:r>
    </w:p>
    <w:p w14:paraId="120CB1B1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Улучшение инвестиционного климата в Российской Федерации является одним из приоритетным направлений государственной политики Российской Федерации. Указом Президента Российской Федерации от 7 мая 2012 года № 596 «О долгосрочной государственной экономической политике» перед Правительством Российской Федерации поставлена задача увеличения объема инвестиций не менее чем до 25 процентов внутреннего валового продукта к 2015 году и до 27 процентов - к 2018 году. В качестве одного из направлений работы определено существенное сокращение сроков прохождения процедур субъектами предпринимательской деятельности и стоимости этих процедур в таких сферах государственного регулирования как строительство, подключение к сетям, меры налогового стимулирования и налоговое администрирование, таможенное администрирование. </w:t>
      </w:r>
    </w:p>
    <w:p w14:paraId="0C0991F2" w14:textId="4E034831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>Общая численность населения района (</w:t>
      </w:r>
      <w:proofErr w:type="spellStart"/>
      <w:r w:rsidRPr="00672489">
        <w:rPr>
          <w:rFonts w:ascii="Times New Roman" w:hAnsi="Times New Roman"/>
          <w:szCs w:val="28"/>
        </w:rPr>
        <w:t>кожууна</w:t>
      </w:r>
      <w:proofErr w:type="spellEnd"/>
      <w:r w:rsidRPr="00672489">
        <w:rPr>
          <w:rFonts w:ascii="Times New Roman" w:hAnsi="Times New Roman"/>
          <w:szCs w:val="28"/>
        </w:rPr>
        <w:t>) на начало 20</w:t>
      </w:r>
      <w:r w:rsidR="00513A88">
        <w:rPr>
          <w:rFonts w:ascii="Times New Roman" w:hAnsi="Times New Roman"/>
          <w:szCs w:val="28"/>
        </w:rPr>
        <w:t>20</w:t>
      </w:r>
      <w:r w:rsidRPr="00672489">
        <w:rPr>
          <w:rFonts w:ascii="Times New Roman" w:hAnsi="Times New Roman"/>
          <w:szCs w:val="28"/>
        </w:rPr>
        <w:t xml:space="preserve"> г. - </w:t>
      </w:r>
      <w:r w:rsidR="00513A88">
        <w:rPr>
          <w:rFonts w:ascii="Times New Roman" w:hAnsi="Times New Roman"/>
          <w:szCs w:val="28"/>
        </w:rPr>
        <w:t>32696</w:t>
      </w:r>
      <w:r w:rsidRPr="00672489">
        <w:rPr>
          <w:rFonts w:ascii="Times New Roman" w:hAnsi="Times New Roman"/>
          <w:szCs w:val="28"/>
        </w:rPr>
        <w:t xml:space="preserve"> человек. Общая площадь территории </w:t>
      </w:r>
      <w:proofErr w:type="spellStart"/>
      <w:r w:rsidRPr="00672489">
        <w:rPr>
          <w:rFonts w:ascii="Times New Roman" w:hAnsi="Times New Roman"/>
          <w:szCs w:val="28"/>
        </w:rPr>
        <w:t>кожууна</w:t>
      </w:r>
      <w:proofErr w:type="spellEnd"/>
      <w:r w:rsidRPr="00672489">
        <w:rPr>
          <w:rFonts w:ascii="Times New Roman" w:hAnsi="Times New Roman"/>
          <w:szCs w:val="28"/>
        </w:rPr>
        <w:t xml:space="preserve"> 832665 </w:t>
      </w:r>
      <w:proofErr w:type="spellStart"/>
      <w:r w:rsidRPr="00672489">
        <w:rPr>
          <w:rFonts w:ascii="Times New Roman" w:hAnsi="Times New Roman"/>
          <w:szCs w:val="28"/>
        </w:rPr>
        <w:t>кв.км</w:t>
      </w:r>
      <w:proofErr w:type="spellEnd"/>
      <w:r w:rsidRPr="00672489">
        <w:rPr>
          <w:rFonts w:ascii="Times New Roman" w:hAnsi="Times New Roman"/>
          <w:szCs w:val="28"/>
        </w:rPr>
        <w:t xml:space="preserve">. </w:t>
      </w:r>
    </w:p>
    <w:p w14:paraId="66309EB1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Расстояние от центра до столицы Республики Тыва - г. Кызыла 10 километров. </w:t>
      </w:r>
      <w:proofErr w:type="spellStart"/>
      <w:r w:rsidRPr="00672489">
        <w:rPr>
          <w:rFonts w:ascii="Times New Roman" w:hAnsi="Times New Roman"/>
          <w:szCs w:val="28"/>
        </w:rPr>
        <w:t>Кызылский</w:t>
      </w:r>
      <w:proofErr w:type="spellEnd"/>
      <w:r w:rsidRPr="00672489">
        <w:rPr>
          <w:rFonts w:ascii="Times New Roman" w:hAnsi="Times New Roman"/>
          <w:szCs w:val="28"/>
        </w:rPr>
        <w:t xml:space="preserve"> </w:t>
      </w:r>
      <w:proofErr w:type="spellStart"/>
      <w:r w:rsidRPr="00672489">
        <w:rPr>
          <w:rFonts w:ascii="Times New Roman" w:hAnsi="Times New Roman"/>
          <w:szCs w:val="28"/>
        </w:rPr>
        <w:t>кожуун</w:t>
      </w:r>
      <w:proofErr w:type="spellEnd"/>
      <w:r w:rsidRPr="00672489">
        <w:rPr>
          <w:rFonts w:ascii="Times New Roman" w:hAnsi="Times New Roman"/>
          <w:szCs w:val="28"/>
        </w:rPr>
        <w:t xml:space="preserve"> граничит с </w:t>
      </w:r>
      <w:proofErr w:type="spellStart"/>
      <w:r w:rsidRPr="00672489">
        <w:rPr>
          <w:rFonts w:ascii="Times New Roman" w:hAnsi="Times New Roman"/>
          <w:szCs w:val="28"/>
        </w:rPr>
        <w:t>Улуг-Хемским</w:t>
      </w:r>
      <w:proofErr w:type="spellEnd"/>
      <w:r w:rsidRPr="00672489">
        <w:rPr>
          <w:rFonts w:ascii="Times New Roman" w:hAnsi="Times New Roman"/>
          <w:szCs w:val="28"/>
        </w:rPr>
        <w:t xml:space="preserve"> </w:t>
      </w:r>
      <w:proofErr w:type="spellStart"/>
      <w:r w:rsidRPr="00672489">
        <w:rPr>
          <w:rFonts w:ascii="Times New Roman" w:hAnsi="Times New Roman"/>
          <w:szCs w:val="28"/>
        </w:rPr>
        <w:t>кожууном</w:t>
      </w:r>
      <w:proofErr w:type="spellEnd"/>
      <w:r w:rsidRPr="00672489">
        <w:rPr>
          <w:rFonts w:ascii="Times New Roman" w:hAnsi="Times New Roman"/>
          <w:szCs w:val="28"/>
        </w:rPr>
        <w:t xml:space="preserve"> на западе, </w:t>
      </w:r>
      <w:proofErr w:type="spellStart"/>
      <w:r w:rsidRPr="00672489">
        <w:rPr>
          <w:rFonts w:ascii="Times New Roman" w:hAnsi="Times New Roman"/>
          <w:szCs w:val="28"/>
        </w:rPr>
        <w:t>Тоджинским</w:t>
      </w:r>
      <w:proofErr w:type="spellEnd"/>
      <w:r w:rsidRPr="00672489">
        <w:rPr>
          <w:rFonts w:ascii="Times New Roman" w:hAnsi="Times New Roman"/>
          <w:szCs w:val="28"/>
        </w:rPr>
        <w:t xml:space="preserve"> на северо-востоке, Пий-</w:t>
      </w:r>
      <w:proofErr w:type="spellStart"/>
      <w:r w:rsidRPr="00672489">
        <w:rPr>
          <w:rFonts w:ascii="Times New Roman" w:hAnsi="Times New Roman"/>
          <w:szCs w:val="28"/>
        </w:rPr>
        <w:t>Хемским</w:t>
      </w:r>
      <w:proofErr w:type="spellEnd"/>
      <w:r w:rsidRPr="00672489">
        <w:rPr>
          <w:rFonts w:ascii="Times New Roman" w:hAnsi="Times New Roman"/>
          <w:szCs w:val="28"/>
        </w:rPr>
        <w:t xml:space="preserve"> на северо-западе и севере. На востоке и юге - </w:t>
      </w:r>
      <w:proofErr w:type="spellStart"/>
      <w:r w:rsidRPr="00672489">
        <w:rPr>
          <w:rFonts w:ascii="Times New Roman" w:hAnsi="Times New Roman"/>
          <w:szCs w:val="28"/>
        </w:rPr>
        <w:t>Каа-Хемским</w:t>
      </w:r>
      <w:proofErr w:type="spellEnd"/>
      <w:r w:rsidRPr="00672489">
        <w:rPr>
          <w:rFonts w:ascii="Times New Roman" w:hAnsi="Times New Roman"/>
          <w:szCs w:val="28"/>
        </w:rPr>
        <w:t xml:space="preserve"> и </w:t>
      </w:r>
      <w:proofErr w:type="spellStart"/>
      <w:r w:rsidRPr="00672489">
        <w:rPr>
          <w:rFonts w:ascii="Times New Roman" w:hAnsi="Times New Roman"/>
          <w:szCs w:val="28"/>
        </w:rPr>
        <w:t>Тандинским</w:t>
      </w:r>
      <w:proofErr w:type="spellEnd"/>
      <w:r w:rsidRPr="00672489">
        <w:rPr>
          <w:rFonts w:ascii="Times New Roman" w:hAnsi="Times New Roman"/>
          <w:szCs w:val="28"/>
        </w:rPr>
        <w:t xml:space="preserve"> районами (</w:t>
      </w:r>
      <w:proofErr w:type="spellStart"/>
      <w:r w:rsidRPr="00672489">
        <w:rPr>
          <w:rFonts w:ascii="Times New Roman" w:hAnsi="Times New Roman"/>
          <w:szCs w:val="28"/>
        </w:rPr>
        <w:t>кожуунами</w:t>
      </w:r>
      <w:proofErr w:type="spellEnd"/>
      <w:r w:rsidRPr="00672489">
        <w:rPr>
          <w:rFonts w:ascii="Times New Roman" w:hAnsi="Times New Roman"/>
          <w:szCs w:val="28"/>
        </w:rPr>
        <w:t xml:space="preserve">). </w:t>
      </w:r>
    </w:p>
    <w:p w14:paraId="7244EBD3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 </w:t>
      </w:r>
    </w:p>
    <w:p w14:paraId="0952C239" w14:textId="31CB4A5E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Конкурентные преимущества </w:t>
      </w:r>
      <w:proofErr w:type="spellStart"/>
      <w:r w:rsidRPr="00672489">
        <w:rPr>
          <w:rFonts w:ascii="Times New Roman" w:hAnsi="Times New Roman"/>
          <w:szCs w:val="28"/>
        </w:rPr>
        <w:t>Кызылского</w:t>
      </w:r>
      <w:proofErr w:type="spellEnd"/>
      <w:r w:rsidRPr="00672489">
        <w:rPr>
          <w:rFonts w:ascii="Times New Roman" w:hAnsi="Times New Roman"/>
          <w:szCs w:val="28"/>
        </w:rPr>
        <w:t xml:space="preserve"> </w:t>
      </w:r>
      <w:proofErr w:type="spellStart"/>
      <w:r w:rsidRPr="00672489">
        <w:rPr>
          <w:rFonts w:ascii="Times New Roman" w:hAnsi="Times New Roman"/>
          <w:szCs w:val="28"/>
        </w:rPr>
        <w:t>кожууна</w:t>
      </w:r>
      <w:proofErr w:type="spellEnd"/>
      <w:r w:rsidRPr="00672489">
        <w:rPr>
          <w:rFonts w:ascii="Times New Roman" w:hAnsi="Times New Roman"/>
          <w:szCs w:val="28"/>
        </w:rPr>
        <w:t xml:space="preserve">: </w:t>
      </w:r>
    </w:p>
    <w:p w14:paraId="46F1B02A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Район обладает достаточно диверсифицированной экономической базой, достаточно развитой инфраструктурой. Функционируют все учреждения здравоохранения, образования,  культуры, молодежной политики, физической культуры и спорта.  </w:t>
      </w:r>
    </w:p>
    <w:p w14:paraId="41002296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Территория </w:t>
      </w:r>
      <w:proofErr w:type="spellStart"/>
      <w:r w:rsidRPr="00672489">
        <w:rPr>
          <w:rFonts w:ascii="Times New Roman" w:hAnsi="Times New Roman"/>
          <w:szCs w:val="28"/>
        </w:rPr>
        <w:t>кожууна</w:t>
      </w:r>
      <w:proofErr w:type="spellEnd"/>
      <w:r w:rsidRPr="00672489">
        <w:rPr>
          <w:rFonts w:ascii="Times New Roman" w:hAnsi="Times New Roman"/>
          <w:szCs w:val="28"/>
        </w:rPr>
        <w:t xml:space="preserve"> богата залежами золота, извести, ртути, коксующегося угля. Разведанные месторождения каменных углей — </w:t>
      </w:r>
      <w:proofErr w:type="spellStart"/>
      <w:r w:rsidRPr="00672489">
        <w:rPr>
          <w:rFonts w:ascii="Times New Roman" w:hAnsi="Times New Roman"/>
          <w:szCs w:val="28"/>
        </w:rPr>
        <w:t>КааХемское</w:t>
      </w:r>
      <w:proofErr w:type="spellEnd"/>
      <w:r w:rsidRPr="00672489">
        <w:rPr>
          <w:rFonts w:ascii="Times New Roman" w:hAnsi="Times New Roman"/>
          <w:szCs w:val="28"/>
        </w:rPr>
        <w:t xml:space="preserve"> (разрабатывается открытым ООО «Горнорудная компания», </w:t>
      </w:r>
      <w:proofErr w:type="spellStart"/>
      <w:r w:rsidRPr="00672489">
        <w:rPr>
          <w:rFonts w:ascii="Times New Roman" w:hAnsi="Times New Roman"/>
          <w:szCs w:val="28"/>
        </w:rPr>
        <w:t>Элегестинское</w:t>
      </w:r>
      <w:proofErr w:type="spellEnd"/>
      <w:r w:rsidRPr="00672489">
        <w:rPr>
          <w:rFonts w:ascii="Times New Roman" w:hAnsi="Times New Roman"/>
          <w:szCs w:val="28"/>
        </w:rPr>
        <w:t xml:space="preserve"> (разрабатывается ЗАО «Енисейская промышленная компания»), </w:t>
      </w:r>
      <w:proofErr w:type="spellStart"/>
      <w:r w:rsidRPr="00672489">
        <w:rPr>
          <w:rFonts w:ascii="Times New Roman" w:hAnsi="Times New Roman"/>
          <w:szCs w:val="28"/>
        </w:rPr>
        <w:t>Ээрбекское</w:t>
      </w:r>
      <w:proofErr w:type="spellEnd"/>
      <w:r w:rsidRPr="00672489">
        <w:rPr>
          <w:rFonts w:ascii="Times New Roman" w:hAnsi="Times New Roman"/>
          <w:szCs w:val="28"/>
        </w:rPr>
        <w:t xml:space="preserve"> (резервное). Два последних месторождения отличаются шахтным способом разработки. Угли преимущественно коксующиеся, имеют федеральное значение. </w:t>
      </w:r>
    </w:p>
    <w:p w14:paraId="3D3B9A7A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>Сера, попутно медь, цинк находятся на Кызыл-</w:t>
      </w:r>
      <w:proofErr w:type="spellStart"/>
      <w:r w:rsidRPr="00672489">
        <w:rPr>
          <w:rFonts w:ascii="Times New Roman" w:hAnsi="Times New Roman"/>
          <w:szCs w:val="28"/>
        </w:rPr>
        <w:t>Ташском</w:t>
      </w:r>
      <w:proofErr w:type="spellEnd"/>
      <w:r w:rsidRPr="00672489">
        <w:rPr>
          <w:rFonts w:ascii="Times New Roman" w:hAnsi="Times New Roman"/>
          <w:szCs w:val="28"/>
        </w:rPr>
        <w:t xml:space="preserve"> месторождении, в бассейне р. </w:t>
      </w:r>
      <w:proofErr w:type="spellStart"/>
      <w:r w:rsidRPr="00672489">
        <w:rPr>
          <w:rFonts w:ascii="Times New Roman" w:hAnsi="Times New Roman"/>
          <w:szCs w:val="28"/>
        </w:rPr>
        <w:t>Улуг</w:t>
      </w:r>
      <w:proofErr w:type="spellEnd"/>
      <w:r w:rsidRPr="00672489">
        <w:rPr>
          <w:rFonts w:ascii="Times New Roman" w:hAnsi="Times New Roman"/>
          <w:szCs w:val="28"/>
        </w:rPr>
        <w:t xml:space="preserve">-О, данные месторождения не разрабатываются. </w:t>
      </w:r>
    </w:p>
    <w:p w14:paraId="32A206D3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Хотя все известные россыпи золота в бассейне р. </w:t>
      </w:r>
      <w:proofErr w:type="spellStart"/>
      <w:r w:rsidRPr="00672489">
        <w:rPr>
          <w:rFonts w:ascii="Times New Roman" w:hAnsi="Times New Roman"/>
          <w:szCs w:val="28"/>
        </w:rPr>
        <w:t>Тапса</w:t>
      </w:r>
      <w:proofErr w:type="spellEnd"/>
      <w:r w:rsidRPr="00672489">
        <w:rPr>
          <w:rFonts w:ascii="Times New Roman" w:hAnsi="Times New Roman"/>
          <w:szCs w:val="28"/>
        </w:rPr>
        <w:t xml:space="preserve"> отработаны в (Кара-</w:t>
      </w:r>
      <w:proofErr w:type="spellStart"/>
      <w:r w:rsidRPr="00672489">
        <w:rPr>
          <w:rFonts w:ascii="Times New Roman" w:hAnsi="Times New Roman"/>
          <w:szCs w:val="28"/>
        </w:rPr>
        <w:t>Хем</w:t>
      </w:r>
      <w:proofErr w:type="spellEnd"/>
      <w:r w:rsidRPr="00672489">
        <w:rPr>
          <w:rFonts w:ascii="Times New Roman" w:hAnsi="Times New Roman"/>
          <w:szCs w:val="28"/>
        </w:rPr>
        <w:t>, Проездной, Иткин, О-</w:t>
      </w:r>
      <w:proofErr w:type="spellStart"/>
      <w:r w:rsidRPr="00672489">
        <w:rPr>
          <w:rFonts w:ascii="Times New Roman" w:hAnsi="Times New Roman"/>
          <w:szCs w:val="28"/>
        </w:rPr>
        <w:t>Хем</w:t>
      </w:r>
      <w:proofErr w:type="spellEnd"/>
      <w:r w:rsidRPr="00672489">
        <w:rPr>
          <w:rFonts w:ascii="Times New Roman" w:hAnsi="Times New Roman"/>
          <w:szCs w:val="28"/>
        </w:rPr>
        <w:t xml:space="preserve">) и в настоящее время характеризуются остаточными забалансовыми запасами на уровне 2-3 десятков кг, район р. </w:t>
      </w:r>
      <w:proofErr w:type="spellStart"/>
      <w:r w:rsidRPr="00672489">
        <w:rPr>
          <w:rFonts w:ascii="Times New Roman" w:hAnsi="Times New Roman"/>
          <w:szCs w:val="28"/>
        </w:rPr>
        <w:t>Тапса</w:t>
      </w:r>
      <w:proofErr w:type="spellEnd"/>
      <w:r w:rsidRPr="00672489">
        <w:rPr>
          <w:rFonts w:ascii="Times New Roman" w:hAnsi="Times New Roman"/>
          <w:szCs w:val="28"/>
        </w:rPr>
        <w:t xml:space="preserve"> </w:t>
      </w:r>
      <w:r w:rsidRPr="00672489">
        <w:rPr>
          <w:rFonts w:ascii="Times New Roman" w:hAnsi="Times New Roman"/>
          <w:szCs w:val="28"/>
        </w:rPr>
        <w:lastRenderedPageBreak/>
        <w:t xml:space="preserve">и ее притоков является перспективным для разведки новых месторождений золота. </w:t>
      </w:r>
    </w:p>
    <w:p w14:paraId="0CEC9197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Лесные ресурсы </w:t>
      </w:r>
      <w:proofErr w:type="spellStart"/>
      <w:r w:rsidRPr="00672489">
        <w:rPr>
          <w:rFonts w:ascii="Times New Roman" w:hAnsi="Times New Roman"/>
          <w:szCs w:val="28"/>
        </w:rPr>
        <w:t>Кызылского</w:t>
      </w:r>
      <w:proofErr w:type="spellEnd"/>
      <w:r w:rsidRPr="00672489">
        <w:rPr>
          <w:rFonts w:ascii="Times New Roman" w:hAnsi="Times New Roman"/>
          <w:szCs w:val="28"/>
        </w:rPr>
        <w:t xml:space="preserve"> </w:t>
      </w:r>
      <w:proofErr w:type="spellStart"/>
      <w:r w:rsidRPr="00672489">
        <w:rPr>
          <w:rFonts w:ascii="Times New Roman" w:hAnsi="Times New Roman"/>
          <w:szCs w:val="28"/>
        </w:rPr>
        <w:t>кожууна</w:t>
      </w:r>
      <w:proofErr w:type="spellEnd"/>
      <w:r w:rsidRPr="00672489">
        <w:rPr>
          <w:rFonts w:ascii="Times New Roman" w:hAnsi="Times New Roman"/>
          <w:szCs w:val="28"/>
        </w:rPr>
        <w:t xml:space="preserve"> составляют 276,7 тыс. га или 32 % от занимаемой площади </w:t>
      </w:r>
      <w:proofErr w:type="spellStart"/>
      <w:r w:rsidRPr="00672489">
        <w:rPr>
          <w:rFonts w:ascii="Times New Roman" w:hAnsi="Times New Roman"/>
          <w:szCs w:val="28"/>
        </w:rPr>
        <w:t>кожууна</w:t>
      </w:r>
      <w:proofErr w:type="spellEnd"/>
      <w:r w:rsidRPr="00672489">
        <w:rPr>
          <w:rFonts w:ascii="Times New Roman" w:hAnsi="Times New Roman"/>
          <w:szCs w:val="28"/>
        </w:rPr>
        <w:t xml:space="preserve">. Запасы древесины составляют 28031 тыс. </w:t>
      </w:r>
      <w:proofErr w:type="spellStart"/>
      <w:r w:rsidRPr="00672489">
        <w:rPr>
          <w:rFonts w:ascii="Times New Roman" w:hAnsi="Times New Roman"/>
          <w:szCs w:val="28"/>
        </w:rPr>
        <w:t>куб.м</w:t>
      </w:r>
      <w:proofErr w:type="spellEnd"/>
      <w:r w:rsidRPr="00672489">
        <w:rPr>
          <w:rFonts w:ascii="Times New Roman" w:hAnsi="Times New Roman"/>
          <w:szCs w:val="28"/>
        </w:rPr>
        <w:t xml:space="preserve">.  </w:t>
      </w:r>
    </w:p>
    <w:p w14:paraId="6A9A0586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Разведаны следующие месторождения строительных материалов: </w:t>
      </w:r>
      <w:proofErr w:type="spellStart"/>
      <w:r w:rsidRPr="00672489">
        <w:rPr>
          <w:rFonts w:ascii="Times New Roman" w:hAnsi="Times New Roman"/>
          <w:szCs w:val="28"/>
        </w:rPr>
        <w:t>Кызылское</w:t>
      </w:r>
      <w:proofErr w:type="spellEnd"/>
      <w:r w:rsidRPr="00672489">
        <w:rPr>
          <w:rFonts w:ascii="Times New Roman" w:hAnsi="Times New Roman"/>
          <w:szCs w:val="28"/>
        </w:rPr>
        <w:t xml:space="preserve"> 1-ое месторождение гранитов для производства строительных блоков, </w:t>
      </w:r>
      <w:proofErr w:type="spellStart"/>
      <w:r w:rsidRPr="00672489">
        <w:rPr>
          <w:rFonts w:ascii="Times New Roman" w:hAnsi="Times New Roman"/>
          <w:szCs w:val="28"/>
        </w:rPr>
        <w:t>Кызылское</w:t>
      </w:r>
      <w:proofErr w:type="spellEnd"/>
      <w:r w:rsidRPr="00672489">
        <w:rPr>
          <w:rFonts w:ascii="Times New Roman" w:hAnsi="Times New Roman"/>
          <w:szCs w:val="28"/>
        </w:rPr>
        <w:t xml:space="preserve"> 2-ое и </w:t>
      </w:r>
      <w:proofErr w:type="spellStart"/>
      <w:r w:rsidRPr="00672489">
        <w:rPr>
          <w:rFonts w:ascii="Times New Roman" w:hAnsi="Times New Roman"/>
          <w:szCs w:val="28"/>
        </w:rPr>
        <w:t>Боомское</w:t>
      </w:r>
      <w:proofErr w:type="spellEnd"/>
      <w:r w:rsidRPr="00672489">
        <w:rPr>
          <w:rFonts w:ascii="Times New Roman" w:hAnsi="Times New Roman"/>
          <w:szCs w:val="28"/>
        </w:rPr>
        <w:t xml:space="preserve"> месторождение песчаников для бутового камня, </w:t>
      </w:r>
      <w:proofErr w:type="spellStart"/>
      <w:r w:rsidRPr="00672489">
        <w:rPr>
          <w:rFonts w:ascii="Times New Roman" w:hAnsi="Times New Roman"/>
          <w:szCs w:val="28"/>
        </w:rPr>
        <w:t>Ондумское</w:t>
      </w:r>
      <w:proofErr w:type="spellEnd"/>
      <w:r w:rsidRPr="00672489">
        <w:rPr>
          <w:rFonts w:ascii="Times New Roman" w:hAnsi="Times New Roman"/>
          <w:szCs w:val="28"/>
        </w:rPr>
        <w:t xml:space="preserve"> месторождение известняков для производства строительной извести, </w:t>
      </w:r>
      <w:proofErr w:type="spellStart"/>
      <w:r w:rsidRPr="00672489">
        <w:rPr>
          <w:rFonts w:ascii="Times New Roman" w:hAnsi="Times New Roman"/>
          <w:szCs w:val="28"/>
        </w:rPr>
        <w:t>Сукпакское</w:t>
      </w:r>
      <w:proofErr w:type="spellEnd"/>
      <w:r w:rsidRPr="00672489">
        <w:rPr>
          <w:rFonts w:ascii="Times New Roman" w:hAnsi="Times New Roman"/>
          <w:szCs w:val="28"/>
        </w:rPr>
        <w:t xml:space="preserve"> и «Светлое» месторождения суглинков для производства кирпича марки «100» и «125», </w:t>
      </w:r>
      <w:proofErr w:type="spellStart"/>
      <w:r w:rsidRPr="00672489">
        <w:rPr>
          <w:rFonts w:ascii="Times New Roman" w:hAnsi="Times New Roman"/>
          <w:szCs w:val="28"/>
        </w:rPr>
        <w:t>Ээрбекское</w:t>
      </w:r>
      <w:proofErr w:type="spellEnd"/>
      <w:r w:rsidRPr="00672489">
        <w:rPr>
          <w:rFonts w:ascii="Times New Roman" w:hAnsi="Times New Roman"/>
          <w:szCs w:val="28"/>
        </w:rPr>
        <w:t xml:space="preserve"> и </w:t>
      </w:r>
      <w:proofErr w:type="spellStart"/>
      <w:r w:rsidRPr="00672489">
        <w:rPr>
          <w:rFonts w:ascii="Times New Roman" w:hAnsi="Times New Roman"/>
          <w:szCs w:val="28"/>
        </w:rPr>
        <w:t>Кызылское</w:t>
      </w:r>
      <w:proofErr w:type="spellEnd"/>
      <w:r w:rsidRPr="00672489">
        <w:rPr>
          <w:rFonts w:ascii="Times New Roman" w:hAnsi="Times New Roman"/>
          <w:szCs w:val="28"/>
        </w:rPr>
        <w:t xml:space="preserve"> месторождения </w:t>
      </w:r>
      <w:proofErr w:type="spellStart"/>
      <w:r w:rsidRPr="00672489">
        <w:rPr>
          <w:rFonts w:ascii="Times New Roman" w:hAnsi="Times New Roman"/>
          <w:szCs w:val="28"/>
        </w:rPr>
        <w:t>золовых</w:t>
      </w:r>
      <w:proofErr w:type="spellEnd"/>
      <w:r w:rsidRPr="00672489">
        <w:rPr>
          <w:rFonts w:ascii="Times New Roman" w:hAnsi="Times New Roman"/>
          <w:szCs w:val="28"/>
        </w:rPr>
        <w:t xml:space="preserve"> песков для производства ячеистого бетона. В небольших масштабах ведется разработка </w:t>
      </w:r>
      <w:proofErr w:type="spellStart"/>
      <w:r w:rsidRPr="00672489">
        <w:rPr>
          <w:rFonts w:ascii="Times New Roman" w:hAnsi="Times New Roman"/>
          <w:szCs w:val="28"/>
        </w:rPr>
        <w:t>Кызылского</w:t>
      </w:r>
      <w:proofErr w:type="spellEnd"/>
      <w:r w:rsidRPr="00672489">
        <w:rPr>
          <w:rFonts w:ascii="Times New Roman" w:hAnsi="Times New Roman"/>
          <w:szCs w:val="28"/>
        </w:rPr>
        <w:t xml:space="preserve"> месторождения песчано-гравийного материала и Кызылского-1 песков для ремонта дорог. </w:t>
      </w:r>
    </w:p>
    <w:p w14:paraId="31D2E44F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 На территории </w:t>
      </w:r>
      <w:proofErr w:type="spellStart"/>
      <w:r w:rsidRPr="00672489">
        <w:rPr>
          <w:rFonts w:ascii="Times New Roman" w:hAnsi="Times New Roman"/>
          <w:szCs w:val="28"/>
        </w:rPr>
        <w:t>кожууна</w:t>
      </w:r>
      <w:proofErr w:type="spellEnd"/>
      <w:r w:rsidRPr="00672489">
        <w:rPr>
          <w:rFonts w:ascii="Times New Roman" w:hAnsi="Times New Roman"/>
          <w:szCs w:val="28"/>
        </w:rPr>
        <w:t xml:space="preserve"> находится постоянно действующий курорт «Чедер» с лечебно-столовыми водами, рапой и грязями озера Чедер. По запасам полезных компонентов курорт обладает значительным потенциалом. </w:t>
      </w:r>
    </w:p>
    <w:p w14:paraId="028D837E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Основным градообразующим предприятием района является ООО «Тувинская горнорудная компания». </w:t>
      </w:r>
    </w:p>
    <w:p w14:paraId="09FA359E" w14:textId="06B79C7D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DA70BD">
        <w:rPr>
          <w:rFonts w:ascii="Times New Roman" w:hAnsi="Times New Roman"/>
          <w:szCs w:val="28"/>
        </w:rPr>
        <w:t>Общий объем отгруженной продукции за 201</w:t>
      </w:r>
      <w:r w:rsidR="00720CD4" w:rsidRPr="00DA70BD">
        <w:rPr>
          <w:rFonts w:ascii="Times New Roman" w:hAnsi="Times New Roman"/>
          <w:szCs w:val="28"/>
        </w:rPr>
        <w:t>9</w:t>
      </w:r>
      <w:r w:rsidRPr="00DA70BD">
        <w:rPr>
          <w:rFonts w:ascii="Times New Roman" w:hAnsi="Times New Roman"/>
          <w:szCs w:val="28"/>
        </w:rPr>
        <w:t xml:space="preserve"> год составляет </w:t>
      </w:r>
      <w:r w:rsidRPr="004044AC">
        <w:rPr>
          <w:rFonts w:ascii="Times New Roman" w:hAnsi="Times New Roman"/>
          <w:szCs w:val="28"/>
        </w:rPr>
        <w:t>621</w:t>
      </w:r>
      <w:r w:rsidRPr="00DA70BD">
        <w:rPr>
          <w:rFonts w:ascii="Times New Roman" w:hAnsi="Times New Roman"/>
          <w:szCs w:val="28"/>
        </w:rPr>
        <w:t xml:space="preserve"> тыс. тонн угля.</w:t>
      </w:r>
      <w:r w:rsidRPr="00672489">
        <w:rPr>
          <w:rFonts w:ascii="Times New Roman" w:hAnsi="Times New Roman"/>
          <w:szCs w:val="28"/>
        </w:rPr>
        <w:t xml:space="preserve">  </w:t>
      </w:r>
    </w:p>
    <w:p w14:paraId="5EE7B4C2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В отраслевой структуре экономики района на протяжении многих лет преобладает сельское хозяйство. </w:t>
      </w:r>
    </w:p>
    <w:p w14:paraId="7A0E5672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В инвестициях в основной капитал с 2011 года наметилась положительная динамика преодоления кризисных явлений. Темп роста физического объема инвестиций в основной капитал в 2012 году - 125%  к предыдущему году, в 2013 – 103,2%.  </w:t>
      </w:r>
    </w:p>
    <w:p w14:paraId="13175E7C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На прогнозируемый 2015г. при благоприятных условиях инвестиции в основной капитал за счет всех источников </w:t>
      </w:r>
      <w:proofErr w:type="gramStart"/>
      <w:r w:rsidRPr="00672489">
        <w:rPr>
          <w:rFonts w:ascii="Times New Roman" w:hAnsi="Times New Roman"/>
          <w:szCs w:val="28"/>
        </w:rPr>
        <w:t>финансирования  определены</w:t>
      </w:r>
      <w:proofErr w:type="gramEnd"/>
      <w:r w:rsidRPr="00672489">
        <w:rPr>
          <w:rFonts w:ascii="Times New Roman" w:hAnsi="Times New Roman"/>
          <w:szCs w:val="28"/>
        </w:rPr>
        <w:t xml:space="preserve">  в объеме 338,9 </w:t>
      </w:r>
      <w:proofErr w:type="spellStart"/>
      <w:r w:rsidRPr="00672489">
        <w:rPr>
          <w:rFonts w:ascii="Times New Roman" w:hAnsi="Times New Roman"/>
          <w:szCs w:val="28"/>
        </w:rPr>
        <w:t>млн.руб</w:t>
      </w:r>
      <w:proofErr w:type="spellEnd"/>
      <w:r w:rsidRPr="00672489">
        <w:rPr>
          <w:rFonts w:ascii="Times New Roman" w:hAnsi="Times New Roman"/>
          <w:szCs w:val="28"/>
        </w:rPr>
        <w:t xml:space="preserve">., индекс физического объема к 2014 году – 112,2%.  </w:t>
      </w:r>
    </w:p>
    <w:p w14:paraId="02907352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Потенциальные социально-значимые инвестиционные проекты района: </w:t>
      </w:r>
    </w:p>
    <w:p w14:paraId="7AA4D412" w14:textId="77777777" w:rsidR="00672489" w:rsidRPr="00672489" w:rsidRDefault="00672489" w:rsidP="00186D49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строительство детский сад на 280 мест; </w:t>
      </w:r>
    </w:p>
    <w:p w14:paraId="2068BB18" w14:textId="77777777" w:rsidR="00672489" w:rsidRPr="00672489" w:rsidRDefault="00672489" w:rsidP="00186D49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строительство спортивно-культурного центра; </w:t>
      </w:r>
    </w:p>
    <w:p w14:paraId="6CDE3832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Рост экономического потенциала планируется достичь за счет повышения конкурентоспособности выпускаемой продукции, привлечения инвестиций, внедрения новых технологий, развития малого и среднего бизнеса, что  в свою очередь будет способствовать обеспечению занятости населения, росту его доходов и уровня жизни. </w:t>
      </w:r>
    </w:p>
    <w:p w14:paraId="4B5265A8" w14:textId="0C36A831" w:rsid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lastRenderedPageBreak/>
        <w:t xml:space="preserve">Однако следует отметить, что инвестиционная деятельность в </w:t>
      </w:r>
      <w:proofErr w:type="spellStart"/>
      <w:r w:rsidRPr="00672489">
        <w:rPr>
          <w:rFonts w:ascii="Times New Roman" w:hAnsi="Times New Roman"/>
          <w:szCs w:val="28"/>
        </w:rPr>
        <w:t>Кызылском</w:t>
      </w:r>
      <w:proofErr w:type="spellEnd"/>
      <w:r w:rsidRPr="00672489">
        <w:rPr>
          <w:rFonts w:ascii="Times New Roman" w:hAnsi="Times New Roman"/>
          <w:szCs w:val="28"/>
        </w:rPr>
        <w:t xml:space="preserve"> </w:t>
      </w:r>
      <w:proofErr w:type="spellStart"/>
      <w:r w:rsidRPr="00672489">
        <w:rPr>
          <w:rFonts w:ascii="Times New Roman" w:hAnsi="Times New Roman"/>
          <w:szCs w:val="28"/>
        </w:rPr>
        <w:t>кожууне</w:t>
      </w:r>
      <w:proofErr w:type="spellEnd"/>
      <w:r w:rsidRPr="00672489">
        <w:rPr>
          <w:rFonts w:ascii="Times New Roman" w:hAnsi="Times New Roman"/>
          <w:szCs w:val="28"/>
        </w:rPr>
        <w:t xml:space="preserve"> сдерживается дефицитом свободных земельных ресурсов под организацию новых крупных производств. </w:t>
      </w:r>
    </w:p>
    <w:p w14:paraId="3312AB35" w14:textId="1D07D242" w:rsidR="00672489" w:rsidRPr="00672489" w:rsidRDefault="00502886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</w:p>
    <w:p w14:paraId="6E3EED8A" w14:textId="718766D6" w:rsidR="00672489" w:rsidRPr="00672489" w:rsidRDefault="00672489" w:rsidP="008272E3">
      <w:pPr>
        <w:spacing w:after="200" w:line="276" w:lineRule="auto"/>
        <w:contextualSpacing/>
        <w:jc w:val="center"/>
        <w:rPr>
          <w:rFonts w:ascii="Times New Roman" w:hAnsi="Times New Roman"/>
          <w:b/>
          <w:szCs w:val="28"/>
        </w:rPr>
      </w:pPr>
      <w:r w:rsidRPr="00672489">
        <w:rPr>
          <w:rFonts w:ascii="Times New Roman" w:hAnsi="Times New Roman"/>
          <w:b/>
          <w:szCs w:val="28"/>
        </w:rPr>
        <w:t>3. Цели и задачи программы, сроки ее реализации</w:t>
      </w:r>
    </w:p>
    <w:p w14:paraId="7F2BA670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Целью программы является создание благоприятных условий для привлечения инвестиций. </w:t>
      </w:r>
    </w:p>
    <w:p w14:paraId="489D18B0" w14:textId="23C7F773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          Задача программы - оказание содействия в реализации инвестиционных проектов, обеспечивающих экономический подъем и повышение уровня жизни населения на территории </w:t>
      </w:r>
      <w:proofErr w:type="spellStart"/>
      <w:r w:rsidRPr="00672489">
        <w:rPr>
          <w:rFonts w:ascii="Times New Roman" w:hAnsi="Times New Roman"/>
          <w:szCs w:val="28"/>
        </w:rPr>
        <w:t>Кызылского</w:t>
      </w:r>
      <w:proofErr w:type="spellEnd"/>
      <w:r w:rsidRPr="00672489">
        <w:rPr>
          <w:rFonts w:ascii="Times New Roman" w:hAnsi="Times New Roman"/>
          <w:szCs w:val="28"/>
        </w:rPr>
        <w:t xml:space="preserve"> </w:t>
      </w:r>
      <w:proofErr w:type="spellStart"/>
      <w:r w:rsidRPr="00672489">
        <w:rPr>
          <w:rFonts w:ascii="Times New Roman" w:hAnsi="Times New Roman"/>
          <w:szCs w:val="28"/>
        </w:rPr>
        <w:t>кожууна</w:t>
      </w:r>
      <w:proofErr w:type="spellEnd"/>
      <w:r w:rsidR="008272E3">
        <w:rPr>
          <w:rFonts w:ascii="Times New Roman" w:hAnsi="Times New Roman"/>
          <w:szCs w:val="28"/>
        </w:rPr>
        <w:t>.</w:t>
      </w:r>
    </w:p>
    <w:p w14:paraId="4DC8F778" w14:textId="2C01CE20" w:rsid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>Реализация мероприятий Программы рассчитана на период 20</w:t>
      </w:r>
      <w:r w:rsidR="00E61346">
        <w:rPr>
          <w:rFonts w:ascii="Times New Roman" w:hAnsi="Times New Roman"/>
          <w:szCs w:val="28"/>
        </w:rPr>
        <w:t>21</w:t>
      </w:r>
      <w:r w:rsidRPr="00672489">
        <w:rPr>
          <w:rFonts w:ascii="Times New Roman" w:hAnsi="Times New Roman"/>
          <w:szCs w:val="28"/>
        </w:rPr>
        <w:t>– 202</w:t>
      </w:r>
      <w:r w:rsidR="00E61346">
        <w:rPr>
          <w:rFonts w:ascii="Times New Roman" w:hAnsi="Times New Roman"/>
          <w:szCs w:val="28"/>
        </w:rPr>
        <w:t>3</w:t>
      </w:r>
      <w:r w:rsidRPr="00672489">
        <w:rPr>
          <w:rFonts w:ascii="Times New Roman" w:hAnsi="Times New Roman"/>
          <w:szCs w:val="28"/>
        </w:rPr>
        <w:t xml:space="preserve"> годы. </w:t>
      </w:r>
    </w:p>
    <w:p w14:paraId="5E3E9579" w14:textId="77777777" w:rsidR="00E61346" w:rsidRPr="00672489" w:rsidRDefault="00E61346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31CAA723" w14:textId="21F93719" w:rsidR="00672489" w:rsidRPr="00672489" w:rsidRDefault="00672489" w:rsidP="00E61346">
      <w:pPr>
        <w:spacing w:after="200" w:line="276" w:lineRule="auto"/>
        <w:contextualSpacing/>
        <w:jc w:val="center"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b/>
          <w:szCs w:val="28"/>
        </w:rPr>
        <w:t>4.Планируемые результаты реализации программы</w:t>
      </w:r>
    </w:p>
    <w:p w14:paraId="467ABCCF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Планируемые </w:t>
      </w:r>
      <w:r w:rsidRPr="00672489">
        <w:rPr>
          <w:rFonts w:ascii="Times New Roman" w:hAnsi="Times New Roman"/>
          <w:szCs w:val="28"/>
        </w:rPr>
        <w:tab/>
        <w:t xml:space="preserve">результаты </w:t>
      </w:r>
      <w:r w:rsidRPr="00672489">
        <w:rPr>
          <w:rFonts w:ascii="Times New Roman" w:hAnsi="Times New Roman"/>
          <w:szCs w:val="28"/>
        </w:rPr>
        <w:tab/>
        <w:t xml:space="preserve">реализации </w:t>
      </w:r>
      <w:r w:rsidRPr="00672489">
        <w:rPr>
          <w:rFonts w:ascii="Times New Roman" w:hAnsi="Times New Roman"/>
          <w:szCs w:val="28"/>
        </w:rPr>
        <w:tab/>
        <w:t xml:space="preserve">программы </w:t>
      </w:r>
      <w:r w:rsidRPr="00672489">
        <w:rPr>
          <w:rFonts w:ascii="Times New Roman" w:hAnsi="Times New Roman"/>
          <w:szCs w:val="28"/>
        </w:rPr>
        <w:tab/>
        <w:t xml:space="preserve">представлены </w:t>
      </w:r>
      <w:r w:rsidRPr="00672489">
        <w:rPr>
          <w:rFonts w:ascii="Times New Roman" w:hAnsi="Times New Roman"/>
          <w:szCs w:val="28"/>
        </w:rPr>
        <w:tab/>
        <w:t xml:space="preserve">в Приложении №1 к программе. </w:t>
      </w:r>
    </w:p>
    <w:p w14:paraId="6DAA3BE5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b/>
          <w:szCs w:val="28"/>
        </w:rPr>
        <w:t xml:space="preserve"> </w:t>
      </w:r>
    </w:p>
    <w:p w14:paraId="36C8B335" w14:textId="641CFB2A" w:rsidR="00672489" w:rsidRPr="00672489" w:rsidRDefault="00672489" w:rsidP="00DC707E">
      <w:pPr>
        <w:spacing w:after="200" w:line="276" w:lineRule="auto"/>
        <w:contextualSpacing/>
        <w:jc w:val="center"/>
        <w:rPr>
          <w:rFonts w:ascii="Times New Roman" w:hAnsi="Times New Roman"/>
          <w:b/>
          <w:szCs w:val="28"/>
        </w:rPr>
      </w:pPr>
      <w:r w:rsidRPr="00672489">
        <w:rPr>
          <w:rFonts w:ascii="Times New Roman" w:hAnsi="Times New Roman"/>
          <w:b/>
          <w:szCs w:val="28"/>
        </w:rPr>
        <w:t>5. Ресурсное обеспечение программы</w:t>
      </w:r>
    </w:p>
    <w:p w14:paraId="4C8FCB33" w14:textId="086D0B3A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Общий объем финансирования программы </w:t>
      </w:r>
      <w:r w:rsidR="009145B3">
        <w:rPr>
          <w:rFonts w:ascii="Times New Roman" w:hAnsi="Times New Roman"/>
          <w:szCs w:val="28"/>
        </w:rPr>
        <w:t>41</w:t>
      </w:r>
      <w:r w:rsidR="007C21D9">
        <w:rPr>
          <w:rFonts w:ascii="Times New Roman" w:hAnsi="Times New Roman"/>
          <w:szCs w:val="28"/>
        </w:rPr>
        <w:t>37,6</w:t>
      </w:r>
      <w:r w:rsidRPr="00672489">
        <w:rPr>
          <w:rFonts w:ascii="Times New Roman" w:hAnsi="Times New Roman"/>
          <w:szCs w:val="28"/>
        </w:rPr>
        <w:t xml:space="preserve"> </w:t>
      </w:r>
      <w:proofErr w:type="spellStart"/>
      <w:r w:rsidRPr="00672489">
        <w:rPr>
          <w:rFonts w:ascii="Times New Roman" w:hAnsi="Times New Roman"/>
          <w:szCs w:val="28"/>
        </w:rPr>
        <w:t>тыс.рублей</w:t>
      </w:r>
      <w:proofErr w:type="spellEnd"/>
      <w:r w:rsidRPr="00672489">
        <w:rPr>
          <w:rFonts w:ascii="Times New Roman" w:hAnsi="Times New Roman"/>
          <w:szCs w:val="28"/>
        </w:rPr>
        <w:t xml:space="preserve"> в том числе по годам: </w:t>
      </w:r>
    </w:p>
    <w:p w14:paraId="4373404A" w14:textId="59F75270" w:rsidR="00672489" w:rsidRPr="001C03F0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1C03F0">
        <w:rPr>
          <w:rFonts w:ascii="Times New Roman" w:hAnsi="Times New Roman"/>
          <w:szCs w:val="28"/>
        </w:rPr>
        <w:t>20</w:t>
      </w:r>
      <w:r w:rsidR="000130BA" w:rsidRPr="001C03F0">
        <w:rPr>
          <w:rFonts w:ascii="Times New Roman" w:hAnsi="Times New Roman"/>
          <w:szCs w:val="28"/>
        </w:rPr>
        <w:t>21</w:t>
      </w:r>
      <w:r w:rsidRPr="001C03F0">
        <w:rPr>
          <w:rFonts w:ascii="Times New Roman" w:hAnsi="Times New Roman"/>
          <w:szCs w:val="28"/>
        </w:rPr>
        <w:tab/>
        <w:t xml:space="preserve">год – </w:t>
      </w:r>
      <w:r w:rsidR="00B45F89" w:rsidRPr="001C03F0">
        <w:rPr>
          <w:rFonts w:ascii="Times New Roman" w:hAnsi="Times New Roman"/>
          <w:szCs w:val="28"/>
        </w:rPr>
        <w:t>1</w:t>
      </w:r>
      <w:r w:rsidR="0003321D">
        <w:rPr>
          <w:rFonts w:ascii="Times New Roman" w:hAnsi="Times New Roman"/>
          <w:szCs w:val="28"/>
        </w:rPr>
        <w:t xml:space="preserve">137,6 </w:t>
      </w:r>
      <w:r w:rsidRPr="001C03F0">
        <w:rPr>
          <w:rFonts w:ascii="Times New Roman" w:hAnsi="Times New Roman"/>
          <w:szCs w:val="28"/>
        </w:rPr>
        <w:t xml:space="preserve">тыс. руб.; </w:t>
      </w:r>
    </w:p>
    <w:p w14:paraId="37762BC7" w14:textId="70D5368A" w:rsidR="00672489" w:rsidRPr="001C03F0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1C03F0">
        <w:rPr>
          <w:rFonts w:ascii="Times New Roman" w:hAnsi="Times New Roman"/>
          <w:szCs w:val="28"/>
        </w:rPr>
        <w:t>20</w:t>
      </w:r>
      <w:r w:rsidR="000130BA" w:rsidRPr="001C03F0">
        <w:rPr>
          <w:rFonts w:ascii="Times New Roman" w:hAnsi="Times New Roman"/>
          <w:szCs w:val="28"/>
        </w:rPr>
        <w:t>22</w:t>
      </w:r>
      <w:r w:rsidRPr="001C03F0">
        <w:rPr>
          <w:rFonts w:ascii="Times New Roman" w:hAnsi="Times New Roman"/>
          <w:szCs w:val="28"/>
        </w:rPr>
        <w:tab/>
        <w:t xml:space="preserve">год – </w:t>
      </w:r>
      <w:proofErr w:type="gramStart"/>
      <w:r w:rsidR="00B45F89" w:rsidRPr="001C03F0">
        <w:rPr>
          <w:rFonts w:ascii="Times New Roman" w:hAnsi="Times New Roman"/>
          <w:szCs w:val="28"/>
        </w:rPr>
        <w:t>1</w:t>
      </w:r>
      <w:r w:rsidR="009145B3">
        <w:rPr>
          <w:rFonts w:ascii="Times New Roman" w:hAnsi="Times New Roman"/>
          <w:szCs w:val="28"/>
        </w:rPr>
        <w:t>8</w:t>
      </w:r>
      <w:r w:rsidR="00B45F89" w:rsidRPr="001C03F0">
        <w:rPr>
          <w:rFonts w:ascii="Times New Roman" w:hAnsi="Times New Roman"/>
          <w:szCs w:val="28"/>
        </w:rPr>
        <w:t>00</w:t>
      </w:r>
      <w:r w:rsidRPr="001C03F0">
        <w:rPr>
          <w:rFonts w:ascii="Times New Roman" w:hAnsi="Times New Roman"/>
          <w:szCs w:val="28"/>
        </w:rPr>
        <w:t xml:space="preserve">  тыс.</w:t>
      </w:r>
      <w:proofErr w:type="gramEnd"/>
      <w:r w:rsidRPr="001C03F0">
        <w:rPr>
          <w:rFonts w:ascii="Times New Roman" w:hAnsi="Times New Roman"/>
          <w:szCs w:val="28"/>
        </w:rPr>
        <w:t xml:space="preserve"> руб.;</w:t>
      </w:r>
    </w:p>
    <w:p w14:paraId="4B7A436A" w14:textId="23752E2B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1C03F0">
        <w:rPr>
          <w:rFonts w:ascii="Times New Roman" w:hAnsi="Times New Roman"/>
          <w:szCs w:val="28"/>
        </w:rPr>
        <w:t>202</w:t>
      </w:r>
      <w:r w:rsidR="000130BA" w:rsidRPr="001C03F0">
        <w:rPr>
          <w:rFonts w:ascii="Times New Roman" w:hAnsi="Times New Roman"/>
          <w:szCs w:val="28"/>
        </w:rPr>
        <w:t>3</w:t>
      </w:r>
      <w:r w:rsidRPr="001C03F0">
        <w:rPr>
          <w:rFonts w:ascii="Times New Roman" w:hAnsi="Times New Roman"/>
          <w:szCs w:val="28"/>
        </w:rPr>
        <w:tab/>
        <w:t>год – 1</w:t>
      </w:r>
      <w:r w:rsidR="00823C3D">
        <w:rPr>
          <w:rFonts w:ascii="Times New Roman" w:hAnsi="Times New Roman"/>
          <w:szCs w:val="28"/>
        </w:rPr>
        <w:t>20</w:t>
      </w:r>
      <w:r w:rsidR="00B45F89" w:rsidRPr="001C03F0">
        <w:rPr>
          <w:rFonts w:ascii="Times New Roman" w:hAnsi="Times New Roman"/>
          <w:szCs w:val="28"/>
        </w:rPr>
        <w:t>0</w:t>
      </w:r>
      <w:r w:rsidRPr="001C03F0">
        <w:rPr>
          <w:rFonts w:ascii="Times New Roman" w:hAnsi="Times New Roman"/>
          <w:szCs w:val="28"/>
        </w:rPr>
        <w:t xml:space="preserve"> тыс. руб.</w:t>
      </w:r>
      <w:r w:rsidRPr="00672489">
        <w:rPr>
          <w:rFonts w:ascii="Times New Roman" w:hAnsi="Times New Roman"/>
          <w:szCs w:val="28"/>
        </w:rPr>
        <w:t xml:space="preserve"> </w:t>
      </w:r>
    </w:p>
    <w:p w14:paraId="2C791658" w14:textId="38ED3C68" w:rsidR="00672489" w:rsidRPr="00180011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1. Подпрограмма «Развитие сельского хозяйства и расширение рынка </w:t>
      </w:r>
      <w:r w:rsidRPr="00180011">
        <w:rPr>
          <w:rFonts w:ascii="Times New Roman" w:hAnsi="Times New Roman"/>
          <w:szCs w:val="28"/>
        </w:rPr>
        <w:t xml:space="preserve">сельскохозяйственной продукции в </w:t>
      </w:r>
      <w:proofErr w:type="spellStart"/>
      <w:r w:rsidRPr="00180011">
        <w:rPr>
          <w:rFonts w:ascii="Times New Roman" w:hAnsi="Times New Roman"/>
          <w:szCs w:val="28"/>
        </w:rPr>
        <w:t>Кызылском</w:t>
      </w:r>
      <w:proofErr w:type="spellEnd"/>
      <w:r w:rsidRPr="00180011">
        <w:rPr>
          <w:rFonts w:ascii="Times New Roman" w:hAnsi="Times New Roman"/>
          <w:szCs w:val="28"/>
        </w:rPr>
        <w:t xml:space="preserve"> </w:t>
      </w:r>
      <w:proofErr w:type="spellStart"/>
      <w:r w:rsidRPr="00180011">
        <w:rPr>
          <w:rFonts w:ascii="Times New Roman" w:hAnsi="Times New Roman"/>
          <w:szCs w:val="28"/>
        </w:rPr>
        <w:t>кожууне</w:t>
      </w:r>
      <w:proofErr w:type="spellEnd"/>
      <w:r w:rsidRPr="00180011">
        <w:rPr>
          <w:rFonts w:ascii="Times New Roman" w:hAnsi="Times New Roman"/>
          <w:szCs w:val="28"/>
        </w:rPr>
        <w:t xml:space="preserve"> на 20</w:t>
      </w:r>
      <w:r w:rsidR="003E1A3E" w:rsidRPr="00180011">
        <w:rPr>
          <w:rFonts w:ascii="Times New Roman" w:hAnsi="Times New Roman"/>
          <w:szCs w:val="28"/>
        </w:rPr>
        <w:t>21</w:t>
      </w:r>
      <w:r w:rsidRPr="00180011">
        <w:rPr>
          <w:rFonts w:ascii="Times New Roman" w:hAnsi="Times New Roman"/>
          <w:szCs w:val="28"/>
        </w:rPr>
        <w:t>-202</w:t>
      </w:r>
      <w:r w:rsidR="003E1A3E" w:rsidRPr="00180011">
        <w:rPr>
          <w:rFonts w:ascii="Times New Roman" w:hAnsi="Times New Roman"/>
          <w:szCs w:val="28"/>
        </w:rPr>
        <w:t>3</w:t>
      </w:r>
      <w:r w:rsidRPr="00180011">
        <w:rPr>
          <w:rFonts w:ascii="Times New Roman" w:hAnsi="Times New Roman"/>
          <w:szCs w:val="28"/>
        </w:rPr>
        <w:t xml:space="preserve"> годы»:  </w:t>
      </w:r>
    </w:p>
    <w:p w14:paraId="3C5B09D5" w14:textId="0985CF59" w:rsidR="00672489" w:rsidRPr="00180011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180011">
        <w:rPr>
          <w:rFonts w:ascii="Times New Roman" w:hAnsi="Times New Roman"/>
          <w:szCs w:val="28"/>
        </w:rPr>
        <w:t>20</w:t>
      </w:r>
      <w:r w:rsidR="00E55B1A" w:rsidRPr="00180011">
        <w:rPr>
          <w:rFonts w:ascii="Times New Roman" w:hAnsi="Times New Roman"/>
          <w:szCs w:val="28"/>
        </w:rPr>
        <w:t>21</w:t>
      </w:r>
      <w:r w:rsidRPr="00180011">
        <w:rPr>
          <w:rFonts w:ascii="Times New Roman" w:hAnsi="Times New Roman"/>
          <w:szCs w:val="28"/>
        </w:rPr>
        <w:tab/>
        <w:t xml:space="preserve">год – </w:t>
      </w:r>
      <w:r w:rsidR="00554D93">
        <w:rPr>
          <w:rFonts w:ascii="Times New Roman" w:hAnsi="Times New Roman"/>
          <w:szCs w:val="28"/>
        </w:rPr>
        <w:t>375,6</w:t>
      </w:r>
      <w:r w:rsidRPr="00180011">
        <w:rPr>
          <w:rFonts w:ascii="Times New Roman" w:hAnsi="Times New Roman"/>
          <w:szCs w:val="28"/>
        </w:rPr>
        <w:t xml:space="preserve"> тыс. руб. </w:t>
      </w:r>
    </w:p>
    <w:p w14:paraId="0B94FE62" w14:textId="3F2A7FAE" w:rsidR="00672489" w:rsidRPr="00180011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180011">
        <w:rPr>
          <w:rFonts w:ascii="Times New Roman" w:hAnsi="Times New Roman"/>
          <w:szCs w:val="28"/>
        </w:rPr>
        <w:t>20</w:t>
      </w:r>
      <w:r w:rsidR="00E55B1A" w:rsidRPr="00180011">
        <w:rPr>
          <w:rFonts w:ascii="Times New Roman" w:hAnsi="Times New Roman"/>
          <w:szCs w:val="28"/>
        </w:rPr>
        <w:t>22</w:t>
      </w:r>
      <w:r w:rsidRPr="00180011">
        <w:rPr>
          <w:rFonts w:ascii="Times New Roman" w:hAnsi="Times New Roman"/>
          <w:szCs w:val="28"/>
        </w:rPr>
        <w:tab/>
        <w:t xml:space="preserve">год – </w:t>
      </w:r>
      <w:r w:rsidR="009145B3">
        <w:rPr>
          <w:rFonts w:ascii="Times New Roman" w:hAnsi="Times New Roman"/>
          <w:szCs w:val="28"/>
        </w:rPr>
        <w:t>11</w:t>
      </w:r>
      <w:r w:rsidR="00180011" w:rsidRPr="00180011">
        <w:rPr>
          <w:rFonts w:ascii="Times New Roman" w:hAnsi="Times New Roman"/>
          <w:szCs w:val="28"/>
        </w:rPr>
        <w:t>00</w:t>
      </w:r>
      <w:r w:rsidRPr="00180011">
        <w:rPr>
          <w:rFonts w:ascii="Times New Roman" w:hAnsi="Times New Roman"/>
          <w:szCs w:val="28"/>
        </w:rPr>
        <w:t xml:space="preserve"> тыс. руб. </w:t>
      </w:r>
    </w:p>
    <w:p w14:paraId="6DEFAC72" w14:textId="78D8B81F" w:rsidR="00672489" w:rsidRPr="00180011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180011">
        <w:rPr>
          <w:rFonts w:ascii="Times New Roman" w:hAnsi="Times New Roman"/>
          <w:szCs w:val="28"/>
        </w:rPr>
        <w:t>202</w:t>
      </w:r>
      <w:r w:rsidR="00E55B1A" w:rsidRPr="00180011">
        <w:rPr>
          <w:rFonts w:ascii="Times New Roman" w:hAnsi="Times New Roman"/>
          <w:szCs w:val="28"/>
        </w:rPr>
        <w:t>3</w:t>
      </w:r>
      <w:r w:rsidRPr="00180011">
        <w:rPr>
          <w:rFonts w:ascii="Times New Roman" w:hAnsi="Times New Roman"/>
          <w:szCs w:val="28"/>
        </w:rPr>
        <w:t xml:space="preserve"> год – </w:t>
      </w:r>
      <w:r w:rsidR="00180011" w:rsidRPr="00180011">
        <w:rPr>
          <w:rFonts w:ascii="Times New Roman" w:hAnsi="Times New Roman"/>
          <w:szCs w:val="28"/>
        </w:rPr>
        <w:t>6</w:t>
      </w:r>
      <w:r w:rsidRPr="00180011">
        <w:rPr>
          <w:rFonts w:ascii="Times New Roman" w:hAnsi="Times New Roman"/>
          <w:szCs w:val="28"/>
        </w:rPr>
        <w:t xml:space="preserve">00 тыс. руб. </w:t>
      </w:r>
    </w:p>
    <w:p w14:paraId="61445684" w14:textId="0BFC0052" w:rsidR="00672489" w:rsidRPr="00180011" w:rsidRDefault="00600165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180011">
        <w:rPr>
          <w:rFonts w:ascii="Times New Roman" w:hAnsi="Times New Roman"/>
          <w:szCs w:val="28"/>
        </w:rPr>
        <w:t>2</w:t>
      </w:r>
      <w:r w:rsidR="00672489" w:rsidRPr="00180011">
        <w:rPr>
          <w:rFonts w:ascii="Times New Roman" w:hAnsi="Times New Roman"/>
          <w:szCs w:val="28"/>
        </w:rPr>
        <w:t xml:space="preserve">. Подпрограмма «Развитие и поддержка малого и  среднего предпринимательства в </w:t>
      </w:r>
      <w:proofErr w:type="spellStart"/>
      <w:r w:rsidR="00672489" w:rsidRPr="00180011">
        <w:rPr>
          <w:rFonts w:ascii="Times New Roman" w:hAnsi="Times New Roman"/>
          <w:szCs w:val="28"/>
        </w:rPr>
        <w:t>Кызылском</w:t>
      </w:r>
      <w:proofErr w:type="spellEnd"/>
      <w:r w:rsidR="00672489" w:rsidRPr="00180011">
        <w:rPr>
          <w:rFonts w:ascii="Times New Roman" w:hAnsi="Times New Roman"/>
          <w:szCs w:val="28"/>
        </w:rPr>
        <w:t xml:space="preserve"> </w:t>
      </w:r>
      <w:proofErr w:type="spellStart"/>
      <w:r w:rsidR="00672489" w:rsidRPr="00180011">
        <w:rPr>
          <w:rFonts w:ascii="Times New Roman" w:hAnsi="Times New Roman"/>
          <w:szCs w:val="28"/>
        </w:rPr>
        <w:t>кожууне</w:t>
      </w:r>
      <w:proofErr w:type="spellEnd"/>
      <w:r w:rsidR="00672489" w:rsidRPr="00180011">
        <w:rPr>
          <w:rFonts w:ascii="Times New Roman" w:hAnsi="Times New Roman"/>
          <w:szCs w:val="28"/>
        </w:rPr>
        <w:t xml:space="preserve"> на 20</w:t>
      </w:r>
      <w:r w:rsidR="003E1A3E" w:rsidRPr="00180011">
        <w:rPr>
          <w:rFonts w:ascii="Times New Roman" w:hAnsi="Times New Roman"/>
          <w:szCs w:val="28"/>
        </w:rPr>
        <w:t>21</w:t>
      </w:r>
      <w:r w:rsidR="00672489" w:rsidRPr="00180011">
        <w:rPr>
          <w:rFonts w:ascii="Times New Roman" w:hAnsi="Times New Roman"/>
          <w:szCs w:val="28"/>
        </w:rPr>
        <w:t>-202</w:t>
      </w:r>
      <w:r w:rsidR="003E1A3E" w:rsidRPr="00180011">
        <w:rPr>
          <w:rFonts w:ascii="Times New Roman" w:hAnsi="Times New Roman"/>
          <w:szCs w:val="28"/>
        </w:rPr>
        <w:t>3</w:t>
      </w:r>
      <w:r w:rsidR="00672489" w:rsidRPr="00180011">
        <w:rPr>
          <w:rFonts w:ascii="Times New Roman" w:hAnsi="Times New Roman"/>
          <w:szCs w:val="28"/>
        </w:rPr>
        <w:t xml:space="preserve"> годы»: </w:t>
      </w:r>
    </w:p>
    <w:p w14:paraId="15B7E1E5" w14:textId="7EB51EE7" w:rsidR="00672489" w:rsidRPr="00180011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180011">
        <w:rPr>
          <w:rFonts w:ascii="Times New Roman" w:hAnsi="Times New Roman"/>
          <w:szCs w:val="28"/>
        </w:rPr>
        <w:t>20</w:t>
      </w:r>
      <w:r w:rsidR="00E55B1A" w:rsidRPr="00180011">
        <w:rPr>
          <w:rFonts w:ascii="Times New Roman" w:hAnsi="Times New Roman"/>
          <w:szCs w:val="28"/>
        </w:rPr>
        <w:t>21</w:t>
      </w:r>
      <w:r w:rsidRPr="00180011">
        <w:rPr>
          <w:rFonts w:ascii="Times New Roman" w:hAnsi="Times New Roman"/>
          <w:szCs w:val="28"/>
        </w:rPr>
        <w:tab/>
        <w:t xml:space="preserve">год - </w:t>
      </w:r>
      <w:r w:rsidR="009247F7">
        <w:rPr>
          <w:rFonts w:ascii="Times New Roman" w:hAnsi="Times New Roman"/>
          <w:szCs w:val="28"/>
        </w:rPr>
        <w:t>7</w:t>
      </w:r>
      <w:r w:rsidR="00180011" w:rsidRPr="00180011">
        <w:rPr>
          <w:rFonts w:ascii="Times New Roman" w:hAnsi="Times New Roman"/>
          <w:szCs w:val="28"/>
        </w:rPr>
        <w:t>00</w:t>
      </w:r>
      <w:r w:rsidRPr="00180011">
        <w:rPr>
          <w:rFonts w:ascii="Times New Roman" w:hAnsi="Times New Roman"/>
          <w:szCs w:val="28"/>
        </w:rPr>
        <w:t xml:space="preserve"> </w:t>
      </w:r>
      <w:proofErr w:type="spellStart"/>
      <w:r w:rsidRPr="00180011">
        <w:rPr>
          <w:rFonts w:ascii="Times New Roman" w:hAnsi="Times New Roman"/>
          <w:szCs w:val="28"/>
        </w:rPr>
        <w:t>тыс.рублей</w:t>
      </w:r>
      <w:proofErr w:type="spellEnd"/>
      <w:r w:rsidRPr="00180011">
        <w:rPr>
          <w:rFonts w:ascii="Times New Roman" w:hAnsi="Times New Roman"/>
          <w:szCs w:val="28"/>
        </w:rPr>
        <w:t xml:space="preserve">; </w:t>
      </w:r>
    </w:p>
    <w:p w14:paraId="4A61BCCC" w14:textId="75935625" w:rsidR="00672489" w:rsidRPr="00180011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180011">
        <w:rPr>
          <w:rFonts w:ascii="Times New Roman" w:hAnsi="Times New Roman"/>
          <w:szCs w:val="28"/>
        </w:rPr>
        <w:t>20</w:t>
      </w:r>
      <w:r w:rsidR="00E55B1A" w:rsidRPr="00180011">
        <w:rPr>
          <w:rFonts w:ascii="Times New Roman" w:hAnsi="Times New Roman"/>
          <w:szCs w:val="28"/>
        </w:rPr>
        <w:t>22</w:t>
      </w:r>
      <w:r w:rsidRPr="00180011">
        <w:rPr>
          <w:rFonts w:ascii="Times New Roman" w:hAnsi="Times New Roman"/>
          <w:szCs w:val="28"/>
        </w:rPr>
        <w:tab/>
        <w:t xml:space="preserve">год – </w:t>
      </w:r>
      <w:r w:rsidR="009145B3">
        <w:rPr>
          <w:rFonts w:ascii="Times New Roman" w:hAnsi="Times New Roman"/>
          <w:szCs w:val="28"/>
        </w:rPr>
        <w:t>7</w:t>
      </w:r>
      <w:r w:rsidR="00180011" w:rsidRPr="00180011">
        <w:rPr>
          <w:rFonts w:ascii="Times New Roman" w:hAnsi="Times New Roman"/>
          <w:szCs w:val="28"/>
        </w:rPr>
        <w:t>00</w:t>
      </w:r>
      <w:r w:rsidRPr="00180011">
        <w:rPr>
          <w:rFonts w:ascii="Times New Roman" w:hAnsi="Times New Roman"/>
          <w:szCs w:val="28"/>
        </w:rPr>
        <w:t xml:space="preserve"> тыс. руб.;  </w:t>
      </w:r>
    </w:p>
    <w:p w14:paraId="2294B734" w14:textId="4F5872AC" w:rsidR="00672489" w:rsidRPr="00180011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180011">
        <w:rPr>
          <w:rFonts w:ascii="Times New Roman" w:hAnsi="Times New Roman"/>
          <w:szCs w:val="28"/>
        </w:rPr>
        <w:t>202</w:t>
      </w:r>
      <w:r w:rsidR="00E55B1A" w:rsidRPr="00180011">
        <w:rPr>
          <w:rFonts w:ascii="Times New Roman" w:hAnsi="Times New Roman"/>
          <w:szCs w:val="28"/>
        </w:rPr>
        <w:t>3</w:t>
      </w:r>
      <w:r w:rsidRPr="00180011">
        <w:rPr>
          <w:rFonts w:ascii="Times New Roman" w:hAnsi="Times New Roman"/>
          <w:szCs w:val="28"/>
        </w:rPr>
        <w:t xml:space="preserve"> год - </w:t>
      </w:r>
      <w:r w:rsidR="00180011" w:rsidRPr="00180011">
        <w:rPr>
          <w:rFonts w:ascii="Times New Roman" w:hAnsi="Times New Roman"/>
          <w:szCs w:val="28"/>
        </w:rPr>
        <w:t>6</w:t>
      </w:r>
      <w:r w:rsidRPr="00180011">
        <w:rPr>
          <w:rFonts w:ascii="Times New Roman" w:hAnsi="Times New Roman"/>
          <w:szCs w:val="28"/>
        </w:rPr>
        <w:t xml:space="preserve">00 тыс. руб. </w:t>
      </w:r>
    </w:p>
    <w:p w14:paraId="11632098" w14:textId="17F47502" w:rsid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Объем финансирования программы может быть уточнен в порядке, установленном законом о бюджете на соответствующей финансовый год, исходя из возможностей </w:t>
      </w:r>
      <w:proofErr w:type="spellStart"/>
      <w:r w:rsidRPr="00672489">
        <w:rPr>
          <w:rFonts w:ascii="Times New Roman" w:hAnsi="Times New Roman"/>
          <w:szCs w:val="28"/>
        </w:rPr>
        <w:t>кожуунного</w:t>
      </w:r>
      <w:proofErr w:type="spellEnd"/>
      <w:r w:rsidRPr="00672489">
        <w:rPr>
          <w:rFonts w:ascii="Times New Roman" w:hAnsi="Times New Roman"/>
          <w:szCs w:val="28"/>
        </w:rPr>
        <w:t xml:space="preserve"> бюджета МР «</w:t>
      </w:r>
      <w:proofErr w:type="spellStart"/>
      <w:r w:rsidRPr="00672489">
        <w:rPr>
          <w:rFonts w:ascii="Times New Roman" w:hAnsi="Times New Roman"/>
          <w:szCs w:val="28"/>
        </w:rPr>
        <w:t>Кызылский</w:t>
      </w:r>
      <w:proofErr w:type="spellEnd"/>
      <w:r w:rsidRPr="00672489">
        <w:rPr>
          <w:rFonts w:ascii="Times New Roman" w:hAnsi="Times New Roman"/>
          <w:szCs w:val="28"/>
        </w:rPr>
        <w:t xml:space="preserve"> </w:t>
      </w:r>
      <w:proofErr w:type="spellStart"/>
      <w:r w:rsidRPr="00672489">
        <w:rPr>
          <w:rFonts w:ascii="Times New Roman" w:hAnsi="Times New Roman"/>
          <w:szCs w:val="28"/>
        </w:rPr>
        <w:t>кожуун</w:t>
      </w:r>
      <w:proofErr w:type="spellEnd"/>
      <w:r w:rsidRPr="00672489">
        <w:rPr>
          <w:rFonts w:ascii="Times New Roman" w:hAnsi="Times New Roman"/>
          <w:szCs w:val="28"/>
        </w:rPr>
        <w:t>»</w:t>
      </w:r>
    </w:p>
    <w:p w14:paraId="18398B2C" w14:textId="1675AACB" w:rsidR="0039556B" w:rsidRDefault="0039556B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3B25E711" w14:textId="381E4F4B" w:rsidR="003F63E9" w:rsidRDefault="003F63E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7DD4BB19" w14:textId="77777777" w:rsidR="003F63E9" w:rsidRPr="00672489" w:rsidRDefault="003F63E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22E610E2" w14:textId="729CC85C" w:rsidR="00672489" w:rsidRPr="00672489" w:rsidRDefault="00672489" w:rsidP="0039556B">
      <w:pPr>
        <w:spacing w:after="200" w:line="276" w:lineRule="auto"/>
        <w:contextualSpacing/>
        <w:jc w:val="center"/>
        <w:rPr>
          <w:rFonts w:ascii="Times New Roman" w:hAnsi="Times New Roman"/>
          <w:b/>
          <w:szCs w:val="28"/>
        </w:rPr>
      </w:pPr>
      <w:r w:rsidRPr="00672489">
        <w:rPr>
          <w:rFonts w:ascii="Times New Roman" w:hAnsi="Times New Roman"/>
          <w:b/>
          <w:szCs w:val="28"/>
        </w:rPr>
        <w:lastRenderedPageBreak/>
        <w:t>6. Перечень мероприятий программы</w:t>
      </w:r>
    </w:p>
    <w:p w14:paraId="6F226146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b/>
          <w:szCs w:val="28"/>
        </w:rPr>
        <w:t xml:space="preserve"> </w:t>
      </w:r>
    </w:p>
    <w:p w14:paraId="14FABCF5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Достижение цели и решение задач программы осуществляются путем скоординированного выполнения комплекса взаимоувязанных мероприятий: </w:t>
      </w:r>
    </w:p>
    <w:p w14:paraId="722FC6A9" w14:textId="32E3C5D9" w:rsidR="00672489" w:rsidRPr="00672489" w:rsidRDefault="00672489" w:rsidP="00186D49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Субсидирование затрат фермерским хозяйствам по посадке кормовых культур; </w:t>
      </w:r>
    </w:p>
    <w:p w14:paraId="2DE5426C" w14:textId="77777777" w:rsidR="00672489" w:rsidRPr="00672489" w:rsidRDefault="00672489" w:rsidP="00186D49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Поддержка начинающих фермеров по развитию животноводства; </w:t>
      </w:r>
    </w:p>
    <w:p w14:paraId="4F31FAFB" w14:textId="77777777" w:rsidR="00672489" w:rsidRPr="00672489" w:rsidRDefault="00672489" w:rsidP="00186D49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Расходы по проведению Дня работника сельского хозяйства, пищевой и перерабатывающей промышленности; </w:t>
      </w:r>
    </w:p>
    <w:p w14:paraId="4B764F8A" w14:textId="41EA4EA3" w:rsidR="00672489" w:rsidRDefault="00672489" w:rsidP="00186D49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Поддержка начинающих фермеров с целью обеспечения увеличения объемов производства молочной продукции;  </w:t>
      </w:r>
    </w:p>
    <w:p w14:paraId="54D7A020" w14:textId="464006F4" w:rsidR="008C683E" w:rsidRPr="00672489" w:rsidRDefault="008C683E" w:rsidP="00186D49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Меры борьбы с бруцеллезом животных;</w:t>
      </w:r>
    </w:p>
    <w:p w14:paraId="14D6519A" w14:textId="77777777" w:rsidR="00672489" w:rsidRPr="00672489" w:rsidRDefault="00672489" w:rsidP="00186D49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Обеспечение проведения мероприятий по борьбе с волками;  </w:t>
      </w:r>
    </w:p>
    <w:p w14:paraId="7D054D12" w14:textId="3B575082" w:rsidR="00672489" w:rsidRPr="00672489" w:rsidRDefault="00672489" w:rsidP="00186D49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Мероприятия по организации уничтожения зарослей дикорастущей конопли на территории </w:t>
      </w:r>
      <w:proofErr w:type="spellStart"/>
      <w:r w:rsidRPr="00672489">
        <w:rPr>
          <w:rFonts w:ascii="Times New Roman" w:hAnsi="Times New Roman"/>
          <w:szCs w:val="28"/>
        </w:rPr>
        <w:t>Кызылского</w:t>
      </w:r>
      <w:proofErr w:type="spellEnd"/>
      <w:r w:rsidRPr="00672489">
        <w:rPr>
          <w:rFonts w:ascii="Times New Roman" w:hAnsi="Times New Roman"/>
          <w:szCs w:val="28"/>
        </w:rPr>
        <w:t xml:space="preserve"> </w:t>
      </w:r>
      <w:proofErr w:type="spellStart"/>
      <w:r w:rsidRPr="00672489">
        <w:rPr>
          <w:rFonts w:ascii="Times New Roman" w:hAnsi="Times New Roman"/>
          <w:szCs w:val="28"/>
        </w:rPr>
        <w:t>кожууна</w:t>
      </w:r>
      <w:proofErr w:type="spellEnd"/>
      <w:r w:rsidRPr="00672489">
        <w:rPr>
          <w:rFonts w:ascii="Times New Roman" w:hAnsi="Times New Roman"/>
          <w:szCs w:val="28"/>
        </w:rPr>
        <w:t xml:space="preserve">; </w:t>
      </w:r>
    </w:p>
    <w:p w14:paraId="4F6A9A5B" w14:textId="46D00BAA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>-</w:t>
      </w:r>
      <w:r w:rsidR="0074564D">
        <w:rPr>
          <w:rFonts w:ascii="Times New Roman" w:hAnsi="Times New Roman"/>
          <w:szCs w:val="28"/>
        </w:rPr>
        <w:t xml:space="preserve">      </w:t>
      </w:r>
      <w:r w:rsidRPr="00672489">
        <w:rPr>
          <w:rFonts w:ascii="Times New Roman" w:hAnsi="Times New Roman"/>
          <w:szCs w:val="28"/>
        </w:rPr>
        <w:t xml:space="preserve">Финансовая поддержка субъектов малого и среднего предпринимательства; </w:t>
      </w:r>
    </w:p>
    <w:p w14:paraId="47B087C6" w14:textId="13EEA7B2" w:rsidR="00672489" w:rsidRDefault="00672489" w:rsidP="00186D49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>Предоставление субсидий по  возмещению процентных ставок по кредиту участникам "</w:t>
      </w:r>
      <w:proofErr w:type="spellStart"/>
      <w:r w:rsidRPr="00672489">
        <w:rPr>
          <w:rFonts w:ascii="Times New Roman" w:hAnsi="Times New Roman"/>
          <w:szCs w:val="28"/>
        </w:rPr>
        <w:t>Кыштаг</w:t>
      </w:r>
      <w:proofErr w:type="spellEnd"/>
      <w:r w:rsidRPr="00672489">
        <w:rPr>
          <w:rFonts w:ascii="Times New Roman" w:hAnsi="Times New Roman"/>
          <w:szCs w:val="28"/>
        </w:rPr>
        <w:t xml:space="preserve"> для молодой семьи". </w:t>
      </w:r>
    </w:p>
    <w:p w14:paraId="5A55944A" w14:textId="5AC2773E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2026C12A" w14:textId="0FD64AE5" w:rsidR="00672489" w:rsidRPr="00672489" w:rsidRDefault="00672489" w:rsidP="00596511">
      <w:pPr>
        <w:spacing w:after="200" w:line="276" w:lineRule="auto"/>
        <w:contextualSpacing/>
        <w:jc w:val="center"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b/>
          <w:szCs w:val="28"/>
        </w:rPr>
        <w:t>7. Контроль, форма  и сроки представления отчетности о ходе реализации мероприятий муниципальной программы.</w:t>
      </w:r>
    </w:p>
    <w:p w14:paraId="09CD196A" w14:textId="6A37E9C4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Представление отчетности и контроль за </w:t>
      </w:r>
      <w:proofErr w:type="gramStart"/>
      <w:r w:rsidRPr="00672489">
        <w:rPr>
          <w:rFonts w:ascii="Times New Roman" w:hAnsi="Times New Roman"/>
          <w:szCs w:val="28"/>
        </w:rPr>
        <w:t>реализацией  программы</w:t>
      </w:r>
      <w:proofErr w:type="gramEnd"/>
      <w:r w:rsidRPr="00672489">
        <w:rPr>
          <w:rFonts w:ascii="Times New Roman" w:hAnsi="Times New Roman"/>
          <w:szCs w:val="28"/>
        </w:rPr>
        <w:t xml:space="preserve"> осуществляется в соответствии с требованиями, установленными постановление  администрации от </w:t>
      </w:r>
      <w:r w:rsidR="00E106D3">
        <w:rPr>
          <w:rFonts w:ascii="Times New Roman" w:hAnsi="Times New Roman"/>
          <w:szCs w:val="28"/>
        </w:rPr>
        <w:t>23.02</w:t>
      </w:r>
      <w:r w:rsidRPr="00672489">
        <w:rPr>
          <w:rFonts w:ascii="Times New Roman" w:hAnsi="Times New Roman"/>
          <w:szCs w:val="28"/>
        </w:rPr>
        <w:t>.20</w:t>
      </w:r>
      <w:r w:rsidR="00E106D3">
        <w:rPr>
          <w:rFonts w:ascii="Times New Roman" w:hAnsi="Times New Roman"/>
          <w:szCs w:val="28"/>
        </w:rPr>
        <w:t>20</w:t>
      </w:r>
      <w:r w:rsidRPr="00672489">
        <w:rPr>
          <w:rFonts w:ascii="Times New Roman" w:hAnsi="Times New Roman"/>
          <w:szCs w:val="28"/>
        </w:rPr>
        <w:t xml:space="preserve"> г. № </w:t>
      </w:r>
      <w:r w:rsidR="00E106D3">
        <w:rPr>
          <w:rFonts w:ascii="Times New Roman" w:hAnsi="Times New Roman"/>
          <w:szCs w:val="28"/>
        </w:rPr>
        <w:t>46</w:t>
      </w:r>
      <w:r w:rsidRPr="00672489">
        <w:rPr>
          <w:rFonts w:ascii="Times New Roman" w:hAnsi="Times New Roman"/>
          <w:szCs w:val="28"/>
        </w:rPr>
        <w:t xml:space="preserve"> «Об установлении Порядка принятия решений о разработке муниципальных программ, их формирования и реализации порядка проведения оценки реализации муниципальных программ». </w:t>
      </w:r>
    </w:p>
    <w:p w14:paraId="1C54B0FB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 </w:t>
      </w:r>
    </w:p>
    <w:p w14:paraId="78164CDF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b/>
          <w:szCs w:val="28"/>
        </w:rPr>
        <w:t xml:space="preserve"> </w:t>
      </w:r>
    </w:p>
    <w:p w14:paraId="0A8FEFFD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b/>
          <w:szCs w:val="28"/>
        </w:rPr>
        <w:t xml:space="preserve"> </w:t>
      </w:r>
    </w:p>
    <w:p w14:paraId="4EF682D1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b/>
          <w:szCs w:val="28"/>
        </w:rPr>
        <w:t xml:space="preserve"> </w:t>
      </w:r>
    </w:p>
    <w:p w14:paraId="620577D2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b/>
          <w:szCs w:val="28"/>
        </w:rPr>
        <w:t xml:space="preserve"> </w:t>
      </w:r>
    </w:p>
    <w:tbl>
      <w:tblPr>
        <w:tblStyle w:val="TableGrid"/>
        <w:tblpPr w:vertAnchor="page" w:horzAnchor="page" w:tblpX="1417" w:tblpY="2792"/>
        <w:tblOverlap w:val="never"/>
        <w:tblW w:w="9574" w:type="dxa"/>
        <w:tblInd w:w="0" w:type="dxa"/>
        <w:tblCellMar>
          <w:top w:w="5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2660"/>
        <w:gridCol w:w="6914"/>
      </w:tblGrid>
      <w:tr w:rsidR="00672489" w:rsidRPr="00672489" w14:paraId="232CD94C" w14:textId="77777777" w:rsidTr="00507FDE">
        <w:trPr>
          <w:trHeight w:val="9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A2B6" w14:textId="77777777" w:rsidR="00672489" w:rsidRPr="00672489" w:rsidRDefault="00672489" w:rsidP="0039556B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672489">
              <w:rPr>
                <w:rFonts w:ascii="Times New Roman" w:hAnsi="Times New Roman"/>
                <w:szCs w:val="28"/>
              </w:rPr>
              <w:t xml:space="preserve">Наименование </w:t>
            </w:r>
            <w:proofErr w:type="spellStart"/>
            <w:r w:rsidRPr="00672489">
              <w:rPr>
                <w:rFonts w:ascii="Times New Roman" w:hAnsi="Times New Roman"/>
                <w:szCs w:val="28"/>
              </w:rPr>
              <w:t>подрограммы</w:t>
            </w:r>
            <w:proofErr w:type="spellEnd"/>
            <w:r w:rsidRPr="00672489">
              <w:rPr>
                <w:rFonts w:ascii="Times New Roman" w:hAnsi="Times New Roman"/>
                <w:b/>
                <w:szCs w:val="28"/>
              </w:rPr>
              <w:t xml:space="preserve"> 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B8D76A" w14:textId="27F73091" w:rsidR="00672489" w:rsidRPr="00672489" w:rsidRDefault="00672489" w:rsidP="0039556B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672489">
              <w:rPr>
                <w:rFonts w:ascii="Times New Roman" w:hAnsi="Times New Roman"/>
                <w:szCs w:val="28"/>
              </w:rPr>
              <w:t xml:space="preserve">Развитие сельского хозяйства и расширение рынка сельскохозяйственной продукции в </w:t>
            </w:r>
            <w:proofErr w:type="spellStart"/>
            <w:r w:rsidRPr="00672489">
              <w:rPr>
                <w:rFonts w:ascii="Times New Roman" w:hAnsi="Times New Roman"/>
                <w:szCs w:val="28"/>
              </w:rPr>
              <w:t>Кызылском</w:t>
            </w:r>
            <w:proofErr w:type="spellEnd"/>
            <w:r w:rsidRPr="0067248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72489">
              <w:rPr>
                <w:rFonts w:ascii="Times New Roman" w:hAnsi="Times New Roman"/>
                <w:szCs w:val="28"/>
              </w:rPr>
              <w:t>кожууне</w:t>
            </w:r>
            <w:proofErr w:type="spellEnd"/>
            <w:r w:rsidRPr="00672489">
              <w:rPr>
                <w:rFonts w:ascii="Times New Roman" w:hAnsi="Times New Roman"/>
                <w:szCs w:val="28"/>
              </w:rPr>
              <w:t xml:space="preserve"> на 20</w:t>
            </w:r>
            <w:r w:rsidR="000F07AA">
              <w:rPr>
                <w:rFonts w:ascii="Times New Roman" w:hAnsi="Times New Roman"/>
                <w:szCs w:val="28"/>
              </w:rPr>
              <w:t>21</w:t>
            </w:r>
            <w:r w:rsidRPr="00672489">
              <w:rPr>
                <w:rFonts w:ascii="Times New Roman" w:hAnsi="Times New Roman"/>
                <w:szCs w:val="28"/>
              </w:rPr>
              <w:t>-202</w:t>
            </w:r>
            <w:r w:rsidR="000F07AA">
              <w:rPr>
                <w:rFonts w:ascii="Times New Roman" w:hAnsi="Times New Roman"/>
                <w:szCs w:val="28"/>
              </w:rPr>
              <w:t>3</w:t>
            </w:r>
            <w:r w:rsidRPr="00672489">
              <w:rPr>
                <w:rFonts w:ascii="Times New Roman" w:hAnsi="Times New Roman"/>
                <w:szCs w:val="28"/>
              </w:rPr>
              <w:t xml:space="preserve"> годы» (далее – Подпрограмма) </w:t>
            </w:r>
          </w:p>
        </w:tc>
      </w:tr>
      <w:tr w:rsidR="00672489" w:rsidRPr="00672489" w14:paraId="0E661D9D" w14:textId="77777777" w:rsidTr="0039556B">
        <w:trPr>
          <w:trHeight w:val="2806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FFA5" w14:textId="77777777" w:rsidR="00672489" w:rsidRPr="00672489" w:rsidRDefault="00672489" w:rsidP="0039556B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672489">
              <w:rPr>
                <w:rFonts w:ascii="Times New Roman" w:hAnsi="Times New Roman"/>
                <w:szCs w:val="28"/>
              </w:rPr>
              <w:lastRenderedPageBreak/>
              <w:t xml:space="preserve">Основания для разработки подпрограммы 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17E9" w14:textId="77777777" w:rsidR="00672489" w:rsidRPr="00672489" w:rsidRDefault="009145B3" w:rsidP="0039556B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hyperlink r:id="rId10">
              <w:r w:rsidR="00672489" w:rsidRPr="00672489">
                <w:rPr>
                  <w:rStyle w:val="ad"/>
                  <w:rFonts w:ascii="Times New Roman" w:hAnsi="Times New Roman"/>
                  <w:szCs w:val="28"/>
                </w:rPr>
                <w:t>Федеральный закон</w:t>
              </w:r>
            </w:hyperlink>
            <w:hyperlink r:id="rId11">
              <w:r w:rsidR="00672489" w:rsidRPr="00672489">
                <w:rPr>
                  <w:rStyle w:val="ad"/>
                  <w:rFonts w:ascii="Times New Roman" w:hAnsi="Times New Roman"/>
                  <w:szCs w:val="28"/>
                </w:rPr>
                <w:t xml:space="preserve"> </w:t>
              </w:r>
            </w:hyperlink>
            <w:r w:rsidR="00672489" w:rsidRPr="00672489">
              <w:rPr>
                <w:rFonts w:ascii="Times New Roman" w:hAnsi="Times New Roman"/>
                <w:szCs w:val="28"/>
              </w:rPr>
              <w:t xml:space="preserve">от 29 декабря 2006 г. № 264-ФЗ «О развитии сельского хозяйства», Закон Республики Тыва от 28 декабря 2008 г. № 427 ВХ-II «О развитии сельского хозяйства», постановление Правительства Республики Тыва от 28 мая 2012 г. № 275 «Об утверждении Стратегии развития агропромышленного комплекса Республики Тыва на период до 2020 года», постановление администрации </w:t>
            </w:r>
            <w:proofErr w:type="spellStart"/>
            <w:r w:rsidR="00672489" w:rsidRPr="00672489">
              <w:rPr>
                <w:rFonts w:ascii="Times New Roman" w:hAnsi="Times New Roman"/>
                <w:szCs w:val="28"/>
              </w:rPr>
              <w:t>Кызылского</w:t>
            </w:r>
            <w:proofErr w:type="spellEnd"/>
            <w:r w:rsidR="00672489" w:rsidRPr="0067248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672489" w:rsidRPr="00672489">
              <w:rPr>
                <w:rFonts w:ascii="Times New Roman" w:hAnsi="Times New Roman"/>
                <w:szCs w:val="28"/>
              </w:rPr>
              <w:t>кожууна</w:t>
            </w:r>
            <w:proofErr w:type="spellEnd"/>
            <w:r w:rsidR="00672489" w:rsidRPr="00672489">
              <w:rPr>
                <w:rFonts w:ascii="Times New Roman" w:hAnsi="Times New Roman"/>
                <w:szCs w:val="28"/>
              </w:rPr>
              <w:t xml:space="preserve"> № 124 от 01.07.2014г.</w:t>
            </w:r>
            <w:r w:rsidR="00672489" w:rsidRPr="00672489">
              <w:rPr>
                <w:rFonts w:ascii="Times New Roman" w:hAnsi="Times New Roman"/>
                <w:b/>
                <w:szCs w:val="28"/>
              </w:rPr>
              <w:t xml:space="preserve"> </w:t>
            </w:r>
          </w:p>
        </w:tc>
      </w:tr>
      <w:tr w:rsidR="00672489" w:rsidRPr="00672489" w14:paraId="2029DEB6" w14:textId="77777777" w:rsidTr="0039556B">
        <w:trPr>
          <w:trHeight w:val="94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579F8" w14:textId="5662AAE8" w:rsidR="00672489" w:rsidRPr="00672489" w:rsidRDefault="00672489" w:rsidP="0039556B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672489">
              <w:rPr>
                <w:rFonts w:ascii="Times New Roman" w:hAnsi="Times New Roman"/>
                <w:szCs w:val="28"/>
              </w:rPr>
              <w:t xml:space="preserve">Заказчик подпрограммы 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4E3F4" w14:textId="77777777" w:rsidR="00672489" w:rsidRPr="00672489" w:rsidRDefault="00672489" w:rsidP="0039556B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672489">
              <w:rPr>
                <w:rFonts w:ascii="Times New Roman" w:hAnsi="Times New Roman"/>
                <w:szCs w:val="28"/>
              </w:rPr>
              <w:t>Администрация МР «</w:t>
            </w:r>
            <w:proofErr w:type="spellStart"/>
            <w:r w:rsidRPr="00672489">
              <w:rPr>
                <w:rFonts w:ascii="Times New Roman" w:hAnsi="Times New Roman"/>
                <w:szCs w:val="28"/>
              </w:rPr>
              <w:t>Кызылский</w:t>
            </w:r>
            <w:proofErr w:type="spellEnd"/>
            <w:r w:rsidRPr="0067248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72489">
              <w:rPr>
                <w:rFonts w:ascii="Times New Roman" w:hAnsi="Times New Roman"/>
                <w:szCs w:val="28"/>
              </w:rPr>
              <w:t>кожуун</w:t>
            </w:r>
            <w:proofErr w:type="spellEnd"/>
            <w:r w:rsidRPr="00672489">
              <w:rPr>
                <w:rFonts w:ascii="Times New Roman" w:hAnsi="Times New Roman"/>
                <w:szCs w:val="28"/>
              </w:rPr>
              <w:t>» Республики Тыва</w:t>
            </w:r>
            <w:r w:rsidRPr="00672489">
              <w:rPr>
                <w:rFonts w:ascii="Times New Roman" w:hAnsi="Times New Roman"/>
                <w:b/>
                <w:szCs w:val="28"/>
              </w:rPr>
              <w:t xml:space="preserve"> </w:t>
            </w:r>
          </w:p>
        </w:tc>
      </w:tr>
      <w:tr w:rsidR="00672489" w:rsidRPr="00672489" w14:paraId="51802380" w14:textId="77777777" w:rsidTr="0039556B">
        <w:trPr>
          <w:trHeight w:val="63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1A225" w14:textId="77777777" w:rsidR="00672489" w:rsidRPr="00672489" w:rsidRDefault="00672489" w:rsidP="0039556B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672489">
              <w:rPr>
                <w:rFonts w:ascii="Times New Roman" w:hAnsi="Times New Roman"/>
                <w:szCs w:val="28"/>
              </w:rPr>
              <w:t xml:space="preserve">Исполнители подпрограммы 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6177F" w14:textId="77777777" w:rsidR="00672489" w:rsidRPr="00672489" w:rsidRDefault="00672489" w:rsidP="0039556B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672489">
              <w:rPr>
                <w:rFonts w:ascii="Times New Roman" w:hAnsi="Times New Roman"/>
                <w:szCs w:val="28"/>
              </w:rPr>
              <w:t>Управление сельского хозяйства Администрации МР «</w:t>
            </w:r>
            <w:proofErr w:type="spellStart"/>
            <w:r w:rsidRPr="00672489">
              <w:rPr>
                <w:rFonts w:ascii="Times New Roman" w:hAnsi="Times New Roman"/>
                <w:szCs w:val="28"/>
              </w:rPr>
              <w:t>Кызылский</w:t>
            </w:r>
            <w:proofErr w:type="spellEnd"/>
            <w:r w:rsidRPr="0067248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72489">
              <w:rPr>
                <w:rFonts w:ascii="Times New Roman" w:hAnsi="Times New Roman"/>
                <w:szCs w:val="28"/>
              </w:rPr>
              <w:t>кожуун</w:t>
            </w:r>
            <w:proofErr w:type="spellEnd"/>
            <w:r w:rsidRPr="00672489">
              <w:rPr>
                <w:rFonts w:ascii="Times New Roman" w:hAnsi="Times New Roman"/>
                <w:szCs w:val="28"/>
              </w:rPr>
              <w:t>»</w:t>
            </w:r>
            <w:r w:rsidRPr="00672489">
              <w:rPr>
                <w:rFonts w:ascii="Times New Roman" w:hAnsi="Times New Roman"/>
                <w:b/>
                <w:szCs w:val="28"/>
              </w:rPr>
              <w:t xml:space="preserve"> </w:t>
            </w:r>
          </w:p>
        </w:tc>
      </w:tr>
      <w:tr w:rsidR="00672489" w:rsidRPr="00672489" w14:paraId="74560E42" w14:textId="77777777" w:rsidTr="00F0255F">
        <w:trPr>
          <w:trHeight w:val="186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ECBF7" w14:textId="77777777" w:rsidR="00672489" w:rsidRPr="00672489" w:rsidRDefault="00672489" w:rsidP="0039556B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672489">
              <w:rPr>
                <w:rFonts w:ascii="Times New Roman" w:hAnsi="Times New Roman"/>
                <w:szCs w:val="28"/>
              </w:rPr>
              <w:t xml:space="preserve">Перечень </w:t>
            </w:r>
          </w:p>
          <w:p w14:paraId="6D439872" w14:textId="77777777" w:rsidR="00672489" w:rsidRPr="00672489" w:rsidRDefault="00672489" w:rsidP="0039556B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672489">
              <w:rPr>
                <w:rFonts w:ascii="Times New Roman" w:hAnsi="Times New Roman"/>
                <w:szCs w:val="28"/>
              </w:rPr>
              <w:t xml:space="preserve">направлений </w:t>
            </w:r>
          </w:p>
          <w:p w14:paraId="553C45D3" w14:textId="77777777" w:rsidR="00672489" w:rsidRPr="00672489" w:rsidRDefault="00672489" w:rsidP="0039556B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672489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F8599" w14:textId="77777777" w:rsidR="00672489" w:rsidRPr="00672489" w:rsidRDefault="00672489" w:rsidP="00186D49">
            <w:pPr>
              <w:numPr>
                <w:ilvl w:val="0"/>
                <w:numId w:val="18"/>
              </w:num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672489">
              <w:rPr>
                <w:rFonts w:ascii="Times New Roman" w:hAnsi="Times New Roman"/>
                <w:szCs w:val="28"/>
              </w:rPr>
              <w:t xml:space="preserve">«Развитие подотрасли растениеводства, переработки и реализации продукции растениеводства» </w:t>
            </w:r>
          </w:p>
          <w:p w14:paraId="79C4FF2B" w14:textId="77777777" w:rsidR="00672489" w:rsidRPr="00672489" w:rsidRDefault="00672489" w:rsidP="00186D49">
            <w:pPr>
              <w:numPr>
                <w:ilvl w:val="0"/>
                <w:numId w:val="18"/>
              </w:num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672489">
              <w:rPr>
                <w:rFonts w:ascii="Times New Roman" w:hAnsi="Times New Roman"/>
                <w:szCs w:val="28"/>
              </w:rPr>
              <w:t xml:space="preserve">«Развитие подотрасли животноводства,  переработки и реализации продукции животноводства»; </w:t>
            </w:r>
          </w:p>
          <w:p w14:paraId="10D91DB9" w14:textId="09A3B69D" w:rsidR="00672489" w:rsidRPr="00F0255F" w:rsidRDefault="00672489" w:rsidP="00186D49">
            <w:pPr>
              <w:numPr>
                <w:ilvl w:val="0"/>
                <w:numId w:val="18"/>
              </w:num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672489">
              <w:rPr>
                <w:rFonts w:ascii="Times New Roman" w:hAnsi="Times New Roman"/>
                <w:szCs w:val="28"/>
              </w:rPr>
              <w:t>«Техническое и технологическое  развитие АПК»</w:t>
            </w:r>
            <w:r w:rsidR="003F3CA3">
              <w:rPr>
                <w:rFonts w:ascii="Times New Roman" w:hAnsi="Times New Roman"/>
                <w:szCs w:val="28"/>
              </w:rPr>
              <w:t>.</w:t>
            </w:r>
          </w:p>
        </w:tc>
      </w:tr>
      <w:tr w:rsidR="00672489" w:rsidRPr="00672489" w14:paraId="0B48F3EB" w14:textId="77777777" w:rsidTr="0039556B">
        <w:trPr>
          <w:trHeight w:val="404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DE1D4" w14:textId="77777777" w:rsidR="00672489" w:rsidRPr="00672489" w:rsidRDefault="00672489" w:rsidP="0039556B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672489">
              <w:rPr>
                <w:rFonts w:ascii="Times New Roman" w:hAnsi="Times New Roman"/>
                <w:szCs w:val="28"/>
              </w:rPr>
              <w:t xml:space="preserve">Цели подпрограммы 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54245" w14:textId="56ED3B45" w:rsidR="00672489" w:rsidRPr="00672489" w:rsidRDefault="00672489" w:rsidP="0039556B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672489">
              <w:rPr>
                <w:rFonts w:ascii="Times New Roman" w:hAnsi="Times New Roman"/>
                <w:szCs w:val="28"/>
              </w:rPr>
              <w:t xml:space="preserve">обеспечение устойчивого функционирования и развития </w:t>
            </w:r>
            <w:r w:rsidR="00414B0E">
              <w:rPr>
                <w:rFonts w:ascii="Times New Roman" w:hAnsi="Times New Roman"/>
                <w:szCs w:val="28"/>
              </w:rPr>
              <w:t xml:space="preserve"> </w:t>
            </w:r>
            <w:r w:rsidRPr="00672489">
              <w:rPr>
                <w:rFonts w:ascii="Times New Roman" w:hAnsi="Times New Roman"/>
                <w:szCs w:val="28"/>
              </w:rPr>
              <w:t xml:space="preserve">агропромышленного комплекса </w:t>
            </w:r>
            <w:proofErr w:type="spellStart"/>
            <w:r w:rsidRPr="00672489">
              <w:rPr>
                <w:rFonts w:ascii="Times New Roman" w:hAnsi="Times New Roman"/>
                <w:szCs w:val="28"/>
              </w:rPr>
              <w:t>кожууна</w:t>
            </w:r>
            <w:proofErr w:type="spellEnd"/>
            <w:r w:rsidRPr="00672489">
              <w:rPr>
                <w:rFonts w:ascii="Times New Roman" w:hAnsi="Times New Roman"/>
                <w:szCs w:val="28"/>
              </w:rPr>
              <w:t xml:space="preserve">  </w:t>
            </w:r>
          </w:p>
          <w:p w14:paraId="66ED45BB" w14:textId="4885E076" w:rsidR="00672489" w:rsidRPr="00672489" w:rsidRDefault="00672489" w:rsidP="0039556B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672489">
              <w:rPr>
                <w:rFonts w:ascii="Times New Roman" w:hAnsi="Times New Roman"/>
                <w:szCs w:val="28"/>
              </w:rPr>
              <w:t xml:space="preserve">повышение конкурентоспособности производимой сельскохозяйственной продукции на основе финансовой устойчивости и модернизации сельского хозяйства, ускоренного развития приоритетных подотраслей сельского хозяйства; </w:t>
            </w:r>
          </w:p>
          <w:p w14:paraId="379917BD" w14:textId="4B28C884" w:rsidR="00672489" w:rsidRPr="00672489" w:rsidRDefault="00672489" w:rsidP="0039556B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672489">
              <w:rPr>
                <w:rFonts w:ascii="Times New Roman" w:hAnsi="Times New Roman"/>
                <w:szCs w:val="28"/>
              </w:rPr>
              <w:t xml:space="preserve">воспроизводство </w:t>
            </w:r>
            <w:r w:rsidRPr="00672489">
              <w:rPr>
                <w:rFonts w:ascii="Times New Roman" w:hAnsi="Times New Roman"/>
                <w:szCs w:val="28"/>
              </w:rPr>
              <w:tab/>
              <w:t xml:space="preserve">и </w:t>
            </w:r>
            <w:r w:rsidRPr="00672489">
              <w:rPr>
                <w:rFonts w:ascii="Times New Roman" w:hAnsi="Times New Roman"/>
                <w:szCs w:val="28"/>
              </w:rPr>
              <w:tab/>
              <w:t>повышение</w:t>
            </w:r>
            <w:r w:rsidR="00515EE8">
              <w:rPr>
                <w:rFonts w:ascii="Times New Roman" w:hAnsi="Times New Roman"/>
                <w:szCs w:val="28"/>
              </w:rPr>
              <w:t xml:space="preserve"> </w:t>
            </w:r>
            <w:r w:rsidRPr="00672489">
              <w:rPr>
                <w:rFonts w:ascii="Times New Roman" w:hAnsi="Times New Roman"/>
                <w:szCs w:val="28"/>
              </w:rPr>
              <w:t xml:space="preserve">эффективности использования в сельском хозяйстве земельных и других ресурсов; </w:t>
            </w:r>
          </w:p>
          <w:p w14:paraId="073078BE" w14:textId="77777777" w:rsidR="00672489" w:rsidRPr="00672489" w:rsidRDefault="00672489" w:rsidP="0039556B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672489">
              <w:rPr>
                <w:rFonts w:ascii="Times New Roman" w:hAnsi="Times New Roman"/>
                <w:szCs w:val="28"/>
              </w:rPr>
              <w:t xml:space="preserve">улучшение продовольственного обеспечения населения;  </w:t>
            </w:r>
          </w:p>
          <w:p w14:paraId="6994C4A6" w14:textId="77777777" w:rsidR="00672489" w:rsidRPr="00672489" w:rsidRDefault="00672489" w:rsidP="0039556B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672489">
              <w:rPr>
                <w:rFonts w:ascii="Times New Roman" w:hAnsi="Times New Roman"/>
                <w:szCs w:val="28"/>
              </w:rPr>
              <w:t xml:space="preserve">создание социально-экономических условий для повышения уровня жизни сельского населения. </w:t>
            </w:r>
          </w:p>
        </w:tc>
      </w:tr>
      <w:tr w:rsidR="00672489" w:rsidRPr="00672489" w14:paraId="5BA30464" w14:textId="77777777" w:rsidTr="009145B3">
        <w:trPr>
          <w:trHeight w:val="35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8C22929" w14:textId="77777777" w:rsidR="00672489" w:rsidRPr="00672489" w:rsidRDefault="00672489" w:rsidP="0039556B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672489">
              <w:rPr>
                <w:rFonts w:ascii="Times New Roman" w:hAnsi="Times New Roman"/>
                <w:szCs w:val="28"/>
              </w:rPr>
              <w:t xml:space="preserve">Задачи подпрограммы </w:t>
            </w:r>
          </w:p>
          <w:p w14:paraId="1BB1B282" w14:textId="77777777" w:rsidR="00672489" w:rsidRPr="00672489" w:rsidRDefault="00672489" w:rsidP="0039556B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672489">
              <w:rPr>
                <w:rFonts w:ascii="Times New Roman" w:hAnsi="Times New Roman"/>
                <w:szCs w:val="28"/>
              </w:rPr>
              <w:t xml:space="preserve">  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C306550" w14:textId="110C2545" w:rsidR="00672489" w:rsidRPr="00672489" w:rsidRDefault="00672489" w:rsidP="0039556B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672489">
              <w:rPr>
                <w:rFonts w:ascii="Times New Roman" w:hAnsi="Times New Roman"/>
                <w:szCs w:val="28"/>
              </w:rPr>
              <w:t xml:space="preserve">стимулирование </w:t>
            </w:r>
            <w:r w:rsidRPr="00672489">
              <w:rPr>
                <w:rFonts w:ascii="Times New Roman" w:hAnsi="Times New Roman"/>
                <w:szCs w:val="28"/>
              </w:rPr>
              <w:tab/>
              <w:t xml:space="preserve">роста </w:t>
            </w:r>
            <w:r w:rsidRPr="00672489">
              <w:rPr>
                <w:rFonts w:ascii="Times New Roman" w:hAnsi="Times New Roman"/>
                <w:szCs w:val="28"/>
              </w:rPr>
              <w:tab/>
              <w:t xml:space="preserve">основных </w:t>
            </w:r>
            <w:r w:rsidRPr="00672489">
              <w:rPr>
                <w:rFonts w:ascii="Times New Roman" w:hAnsi="Times New Roman"/>
                <w:szCs w:val="28"/>
              </w:rPr>
              <w:tab/>
              <w:t xml:space="preserve">видов </w:t>
            </w:r>
            <w:r w:rsidR="00515EE8">
              <w:rPr>
                <w:rFonts w:ascii="Times New Roman" w:hAnsi="Times New Roman"/>
                <w:szCs w:val="28"/>
              </w:rPr>
              <w:t xml:space="preserve"> </w:t>
            </w:r>
            <w:r w:rsidRPr="00672489">
              <w:rPr>
                <w:rFonts w:ascii="Times New Roman" w:hAnsi="Times New Roman"/>
                <w:szCs w:val="28"/>
              </w:rPr>
              <w:t xml:space="preserve">сельскохозяйственной продукции; </w:t>
            </w:r>
            <w:r w:rsidRPr="00672489">
              <w:rPr>
                <w:rFonts w:ascii="Times New Roman" w:hAnsi="Times New Roman"/>
                <w:szCs w:val="28"/>
              </w:rPr>
              <w:tab/>
            </w:r>
            <w:r w:rsidRPr="00672489">
              <w:rPr>
                <w:rFonts w:ascii="Times New Roman" w:hAnsi="Times New Roman"/>
                <w:szCs w:val="28"/>
                <w:vertAlign w:val="superscript"/>
              </w:rPr>
              <w:t xml:space="preserve"> </w:t>
            </w:r>
          </w:p>
          <w:p w14:paraId="41E725D4" w14:textId="464725D0" w:rsidR="00672489" w:rsidRPr="00672489" w:rsidRDefault="00672489" w:rsidP="0039556B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672489">
              <w:rPr>
                <w:rFonts w:ascii="Times New Roman" w:hAnsi="Times New Roman"/>
                <w:szCs w:val="28"/>
              </w:rPr>
              <w:t xml:space="preserve">поддержка </w:t>
            </w:r>
            <w:r w:rsidRPr="00672489">
              <w:rPr>
                <w:rFonts w:ascii="Times New Roman" w:hAnsi="Times New Roman"/>
                <w:szCs w:val="28"/>
              </w:rPr>
              <w:tab/>
              <w:t xml:space="preserve">развития </w:t>
            </w:r>
            <w:r w:rsidRPr="00672489">
              <w:rPr>
                <w:rFonts w:ascii="Times New Roman" w:hAnsi="Times New Roman"/>
                <w:szCs w:val="28"/>
              </w:rPr>
              <w:tab/>
              <w:t xml:space="preserve">приоритетных </w:t>
            </w:r>
            <w:r w:rsidRPr="00672489">
              <w:rPr>
                <w:rFonts w:ascii="Times New Roman" w:hAnsi="Times New Roman"/>
                <w:szCs w:val="28"/>
              </w:rPr>
              <w:tab/>
            </w:r>
            <w:proofErr w:type="spellStart"/>
            <w:r w:rsidRPr="00672489">
              <w:rPr>
                <w:rFonts w:ascii="Times New Roman" w:hAnsi="Times New Roman"/>
                <w:szCs w:val="28"/>
              </w:rPr>
              <w:t>п</w:t>
            </w:r>
            <w:r w:rsidR="009145B3">
              <w:rPr>
                <w:rFonts w:ascii="Times New Roman" w:hAnsi="Times New Roman"/>
                <w:szCs w:val="28"/>
              </w:rPr>
              <w:t>одотраслей</w:t>
            </w:r>
            <w:proofErr w:type="spellEnd"/>
            <w:r w:rsidR="009145B3">
              <w:rPr>
                <w:rFonts w:ascii="Times New Roman" w:hAnsi="Times New Roman"/>
                <w:szCs w:val="28"/>
              </w:rPr>
              <w:t xml:space="preserve"> сельского хозяйства;</w:t>
            </w:r>
          </w:p>
        </w:tc>
      </w:tr>
    </w:tbl>
    <w:p w14:paraId="17EC4A05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lastRenderedPageBreak/>
        <w:br w:type="page"/>
      </w:r>
    </w:p>
    <w:p w14:paraId="5EE0658D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tbl>
      <w:tblPr>
        <w:tblStyle w:val="TableGrid"/>
        <w:tblW w:w="9574" w:type="dxa"/>
        <w:tblInd w:w="-108" w:type="dxa"/>
        <w:tblCellMar>
          <w:top w:w="5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2660"/>
        <w:gridCol w:w="6914"/>
      </w:tblGrid>
      <w:tr w:rsidR="00672489" w:rsidRPr="00672489" w14:paraId="6F15D575" w14:textId="77777777" w:rsidTr="00720CD4">
        <w:trPr>
          <w:trHeight w:val="497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4B3DA" w14:textId="77777777" w:rsidR="00672489" w:rsidRPr="00672489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4A60A" w14:textId="77777777" w:rsidR="00672489" w:rsidRPr="00672489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672489">
              <w:rPr>
                <w:rFonts w:ascii="Times New Roman" w:hAnsi="Times New Roman"/>
                <w:szCs w:val="28"/>
              </w:rPr>
              <w:t xml:space="preserve">агропромышленного комплекса и инфраструктуры агропродовольственного рынка; </w:t>
            </w:r>
          </w:p>
          <w:p w14:paraId="0FB27A12" w14:textId="77777777" w:rsidR="00672489" w:rsidRPr="00672489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672489">
              <w:rPr>
                <w:rFonts w:ascii="Times New Roman" w:hAnsi="Times New Roman"/>
                <w:szCs w:val="28"/>
              </w:rPr>
              <w:t xml:space="preserve">повышение эффективности регулирования внутренних рынков сельскохозяйственной продукции, сырья и продовольствия; </w:t>
            </w:r>
          </w:p>
          <w:p w14:paraId="4D01AD00" w14:textId="77777777" w:rsidR="00672489" w:rsidRPr="00672489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672489">
              <w:rPr>
                <w:rFonts w:ascii="Times New Roman" w:hAnsi="Times New Roman"/>
                <w:szCs w:val="28"/>
              </w:rPr>
              <w:t xml:space="preserve">поддержка малых форм хозяйствования; </w:t>
            </w:r>
          </w:p>
          <w:p w14:paraId="5456B623" w14:textId="77777777" w:rsidR="00672489" w:rsidRPr="00672489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672489">
              <w:rPr>
                <w:rFonts w:ascii="Times New Roman" w:hAnsi="Times New Roman"/>
                <w:szCs w:val="28"/>
              </w:rPr>
              <w:t xml:space="preserve">повышение </w:t>
            </w:r>
            <w:r w:rsidRPr="00672489">
              <w:rPr>
                <w:rFonts w:ascii="Times New Roman" w:hAnsi="Times New Roman"/>
                <w:szCs w:val="28"/>
              </w:rPr>
              <w:tab/>
              <w:t xml:space="preserve">финансовой </w:t>
            </w:r>
            <w:r w:rsidRPr="00672489">
              <w:rPr>
                <w:rFonts w:ascii="Times New Roman" w:hAnsi="Times New Roman"/>
                <w:szCs w:val="28"/>
              </w:rPr>
              <w:tab/>
              <w:t xml:space="preserve">устойчивости сельскохозяйственных товаропроизводителей; </w:t>
            </w:r>
          </w:p>
          <w:p w14:paraId="1D962E17" w14:textId="77777777" w:rsidR="00672489" w:rsidRPr="00672489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672489">
              <w:rPr>
                <w:rFonts w:ascii="Times New Roman" w:hAnsi="Times New Roman"/>
                <w:szCs w:val="28"/>
              </w:rPr>
              <w:t xml:space="preserve">стимулирование эффективного использования земель </w:t>
            </w:r>
          </w:p>
          <w:p w14:paraId="2572E5E0" w14:textId="77777777" w:rsidR="00672489" w:rsidRPr="00672489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672489">
              <w:rPr>
                <w:rFonts w:ascii="Times New Roman" w:hAnsi="Times New Roman"/>
                <w:szCs w:val="28"/>
              </w:rPr>
              <w:t xml:space="preserve">сельскохозяйственного назначения; осуществление противоэпизоотических мероприятий в отношении карантинных и особо опасных болезней животных; </w:t>
            </w:r>
          </w:p>
          <w:p w14:paraId="43E97AB9" w14:textId="77777777" w:rsidR="00672489" w:rsidRPr="00672489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672489">
              <w:rPr>
                <w:rFonts w:ascii="Times New Roman" w:hAnsi="Times New Roman"/>
                <w:szCs w:val="28"/>
              </w:rPr>
              <w:t xml:space="preserve">стимулирование инвестиционной деятельности и инновационного развития агропромышленного комплекса </w:t>
            </w:r>
          </w:p>
        </w:tc>
      </w:tr>
      <w:tr w:rsidR="00672489" w:rsidRPr="00672489" w14:paraId="3E7AB133" w14:textId="77777777" w:rsidTr="00720CD4">
        <w:trPr>
          <w:trHeight w:val="466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AE9EF" w14:textId="77777777" w:rsidR="00672489" w:rsidRPr="00672489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672489">
              <w:rPr>
                <w:rFonts w:ascii="Times New Roman" w:hAnsi="Times New Roman"/>
                <w:szCs w:val="28"/>
              </w:rPr>
              <w:t xml:space="preserve">Целевые индикаторы и </w:t>
            </w:r>
          </w:p>
          <w:p w14:paraId="3EDD3630" w14:textId="77777777" w:rsidR="00672489" w:rsidRPr="00672489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672489">
              <w:rPr>
                <w:rFonts w:ascii="Times New Roman" w:hAnsi="Times New Roman"/>
                <w:szCs w:val="28"/>
              </w:rPr>
              <w:t xml:space="preserve">показатели  подпрограммы 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AA66" w14:textId="77777777" w:rsidR="00672489" w:rsidRPr="00672489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672489">
              <w:rPr>
                <w:rFonts w:ascii="Times New Roman" w:hAnsi="Times New Roman"/>
                <w:szCs w:val="28"/>
              </w:rPr>
              <w:t xml:space="preserve">индекс производства продукции сельского хозяйства в хозяйствах всех категорий (в сопоставимых ценах); индекс производства продукции растениеводства (в сопоставимых ценах); </w:t>
            </w:r>
          </w:p>
          <w:p w14:paraId="61B9F886" w14:textId="77777777" w:rsidR="00672489" w:rsidRPr="00672489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672489">
              <w:rPr>
                <w:rFonts w:ascii="Times New Roman" w:hAnsi="Times New Roman"/>
                <w:szCs w:val="28"/>
              </w:rPr>
              <w:t xml:space="preserve">индекс производства продукции животноводства (в сопоставимых ценах); </w:t>
            </w:r>
          </w:p>
          <w:p w14:paraId="368014FB" w14:textId="77777777" w:rsidR="00672489" w:rsidRPr="00672489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672489">
              <w:rPr>
                <w:rFonts w:ascii="Times New Roman" w:hAnsi="Times New Roman"/>
                <w:szCs w:val="28"/>
              </w:rPr>
              <w:t xml:space="preserve">индекс производства пищевых продуктов, включая напитки (в сопоставимых ценах); </w:t>
            </w:r>
          </w:p>
          <w:p w14:paraId="6AB1B507" w14:textId="77777777" w:rsidR="00672489" w:rsidRPr="00672489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672489">
              <w:rPr>
                <w:rFonts w:ascii="Times New Roman" w:hAnsi="Times New Roman"/>
                <w:szCs w:val="28"/>
              </w:rPr>
              <w:t xml:space="preserve">индекс производительности труда в хозяйствах всех категорий; рентабельность сельскохозяйственных организаций; среднемесячная номинальная заработная плата в сельском хозяйстве (по сельскохозяйственным организациям, не относящимся к субъектам малого предпринимательства) </w:t>
            </w:r>
          </w:p>
        </w:tc>
      </w:tr>
      <w:tr w:rsidR="00672489" w:rsidRPr="00672489" w14:paraId="6996C1AD" w14:textId="77777777" w:rsidTr="00720CD4">
        <w:trPr>
          <w:trHeight w:val="419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BB56" w14:textId="77777777" w:rsidR="00672489" w:rsidRPr="00672489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672489">
              <w:rPr>
                <w:rFonts w:ascii="Times New Roman" w:hAnsi="Times New Roman"/>
                <w:szCs w:val="28"/>
              </w:rPr>
              <w:lastRenderedPageBreak/>
              <w:t xml:space="preserve">Объемы и источники финансирования </w:t>
            </w:r>
          </w:p>
          <w:p w14:paraId="2BDB827F" w14:textId="77777777" w:rsidR="00672489" w:rsidRPr="00672489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672489">
              <w:rPr>
                <w:rFonts w:ascii="Times New Roman" w:hAnsi="Times New Roman"/>
                <w:szCs w:val="28"/>
              </w:rPr>
              <w:t xml:space="preserve">подпрограммы </w:t>
            </w:r>
          </w:p>
          <w:p w14:paraId="1F2A1B14" w14:textId="77777777" w:rsidR="00672489" w:rsidRPr="00672489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672489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990C" w14:textId="708ED588" w:rsidR="00672489" w:rsidRPr="00953D54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672489">
              <w:rPr>
                <w:rFonts w:ascii="Times New Roman" w:hAnsi="Times New Roman"/>
                <w:szCs w:val="28"/>
              </w:rPr>
              <w:t xml:space="preserve">1. Подпрограмма «Развитие сельского хозяйства и расширение рынка сельскохозяйственной продукции в </w:t>
            </w:r>
            <w:proofErr w:type="spellStart"/>
            <w:r w:rsidRPr="00953D54">
              <w:rPr>
                <w:rFonts w:ascii="Times New Roman" w:hAnsi="Times New Roman"/>
                <w:szCs w:val="28"/>
              </w:rPr>
              <w:t>Кызылском</w:t>
            </w:r>
            <w:proofErr w:type="spellEnd"/>
            <w:r w:rsidRPr="00953D5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953D54">
              <w:rPr>
                <w:rFonts w:ascii="Times New Roman" w:hAnsi="Times New Roman"/>
                <w:szCs w:val="28"/>
              </w:rPr>
              <w:t>кожууне</w:t>
            </w:r>
            <w:proofErr w:type="spellEnd"/>
            <w:r w:rsidRPr="00953D54">
              <w:rPr>
                <w:rFonts w:ascii="Times New Roman" w:hAnsi="Times New Roman"/>
                <w:szCs w:val="28"/>
              </w:rPr>
              <w:t xml:space="preserve"> на 20</w:t>
            </w:r>
            <w:r w:rsidR="001C6E55" w:rsidRPr="00953D54">
              <w:rPr>
                <w:rFonts w:ascii="Times New Roman" w:hAnsi="Times New Roman"/>
                <w:szCs w:val="28"/>
              </w:rPr>
              <w:t>21</w:t>
            </w:r>
            <w:r w:rsidRPr="00953D54">
              <w:rPr>
                <w:rFonts w:ascii="Times New Roman" w:hAnsi="Times New Roman"/>
                <w:szCs w:val="28"/>
              </w:rPr>
              <w:t>-202</w:t>
            </w:r>
            <w:r w:rsidR="001C6E55" w:rsidRPr="00953D54">
              <w:rPr>
                <w:rFonts w:ascii="Times New Roman" w:hAnsi="Times New Roman"/>
                <w:szCs w:val="28"/>
              </w:rPr>
              <w:t>3</w:t>
            </w:r>
            <w:r w:rsidRPr="00953D54">
              <w:rPr>
                <w:rFonts w:ascii="Times New Roman" w:hAnsi="Times New Roman"/>
                <w:szCs w:val="28"/>
              </w:rPr>
              <w:t xml:space="preserve"> годы»:  </w:t>
            </w:r>
          </w:p>
          <w:p w14:paraId="7AC51F79" w14:textId="0DF778E4" w:rsidR="00672489" w:rsidRPr="00953D54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953D54">
              <w:rPr>
                <w:rFonts w:ascii="Times New Roman" w:hAnsi="Times New Roman"/>
                <w:szCs w:val="28"/>
              </w:rPr>
              <w:t>20</w:t>
            </w:r>
            <w:r w:rsidR="001C6E55" w:rsidRPr="00953D54">
              <w:rPr>
                <w:rFonts w:ascii="Times New Roman" w:hAnsi="Times New Roman"/>
                <w:szCs w:val="28"/>
              </w:rPr>
              <w:t>21</w:t>
            </w:r>
            <w:r w:rsidRPr="00953D54">
              <w:rPr>
                <w:rFonts w:ascii="Times New Roman" w:hAnsi="Times New Roman"/>
                <w:szCs w:val="28"/>
              </w:rPr>
              <w:t xml:space="preserve"> год – </w:t>
            </w:r>
            <w:r w:rsidR="006C50B6">
              <w:rPr>
                <w:rFonts w:ascii="Times New Roman" w:hAnsi="Times New Roman"/>
                <w:szCs w:val="28"/>
              </w:rPr>
              <w:t>375,6</w:t>
            </w:r>
            <w:r w:rsidRPr="00953D54">
              <w:rPr>
                <w:rFonts w:ascii="Times New Roman" w:hAnsi="Times New Roman"/>
                <w:szCs w:val="28"/>
              </w:rPr>
              <w:t xml:space="preserve"> тыс. руб.</w:t>
            </w:r>
          </w:p>
          <w:p w14:paraId="7755550C" w14:textId="5307D373" w:rsidR="00672489" w:rsidRPr="00953D54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953D54">
              <w:rPr>
                <w:rFonts w:ascii="Times New Roman" w:hAnsi="Times New Roman"/>
                <w:szCs w:val="28"/>
              </w:rPr>
              <w:t xml:space="preserve"> 20</w:t>
            </w:r>
            <w:r w:rsidR="001C6E55" w:rsidRPr="00953D54">
              <w:rPr>
                <w:rFonts w:ascii="Times New Roman" w:hAnsi="Times New Roman"/>
                <w:szCs w:val="28"/>
              </w:rPr>
              <w:t>22</w:t>
            </w:r>
            <w:r w:rsidRPr="00953D54">
              <w:rPr>
                <w:rFonts w:ascii="Times New Roman" w:hAnsi="Times New Roman"/>
                <w:szCs w:val="28"/>
              </w:rPr>
              <w:t xml:space="preserve"> год – </w:t>
            </w:r>
            <w:r w:rsidR="009145B3">
              <w:rPr>
                <w:rFonts w:ascii="Times New Roman" w:hAnsi="Times New Roman"/>
                <w:szCs w:val="28"/>
              </w:rPr>
              <w:t>11</w:t>
            </w:r>
            <w:r w:rsidR="00953D54" w:rsidRPr="00953D54">
              <w:rPr>
                <w:rFonts w:ascii="Times New Roman" w:hAnsi="Times New Roman"/>
                <w:szCs w:val="28"/>
              </w:rPr>
              <w:t>00</w:t>
            </w:r>
            <w:r w:rsidRPr="00953D54">
              <w:rPr>
                <w:rFonts w:ascii="Times New Roman" w:hAnsi="Times New Roman"/>
                <w:szCs w:val="28"/>
              </w:rPr>
              <w:t xml:space="preserve"> тыс. руб.  </w:t>
            </w:r>
          </w:p>
          <w:p w14:paraId="1FACA360" w14:textId="79ADE20B" w:rsidR="00672489" w:rsidRPr="00672489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953D54">
              <w:rPr>
                <w:rFonts w:ascii="Times New Roman" w:hAnsi="Times New Roman"/>
                <w:szCs w:val="28"/>
              </w:rPr>
              <w:t>202</w:t>
            </w:r>
            <w:r w:rsidR="001C6E55" w:rsidRPr="00953D54">
              <w:rPr>
                <w:rFonts w:ascii="Times New Roman" w:hAnsi="Times New Roman"/>
                <w:szCs w:val="28"/>
              </w:rPr>
              <w:t>3</w:t>
            </w:r>
            <w:r w:rsidRPr="00953D54">
              <w:rPr>
                <w:rFonts w:ascii="Times New Roman" w:hAnsi="Times New Roman"/>
                <w:szCs w:val="28"/>
              </w:rPr>
              <w:t xml:space="preserve"> год – </w:t>
            </w:r>
            <w:r w:rsidR="00953D54" w:rsidRPr="00953D54">
              <w:rPr>
                <w:rFonts w:ascii="Times New Roman" w:hAnsi="Times New Roman"/>
                <w:szCs w:val="28"/>
              </w:rPr>
              <w:t>6</w:t>
            </w:r>
            <w:r w:rsidRPr="00953D54">
              <w:rPr>
                <w:rFonts w:ascii="Times New Roman" w:hAnsi="Times New Roman"/>
                <w:szCs w:val="28"/>
              </w:rPr>
              <w:t>00  тыс. руб.</w:t>
            </w:r>
            <w:r w:rsidRPr="00672489">
              <w:rPr>
                <w:rFonts w:ascii="Times New Roman" w:hAnsi="Times New Roman"/>
                <w:szCs w:val="28"/>
              </w:rPr>
              <w:t xml:space="preserve"> </w:t>
            </w:r>
          </w:p>
          <w:p w14:paraId="3D0450A6" w14:textId="77777777" w:rsidR="00672489" w:rsidRPr="00672489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672489">
              <w:rPr>
                <w:rFonts w:ascii="Times New Roman" w:hAnsi="Times New Roman"/>
                <w:szCs w:val="28"/>
              </w:rPr>
              <w:t xml:space="preserve">Объем финансирования программы может быть уточнен в порядке, установленном законом о бюджете на соответствующей финансовый год, исходя из возможностей </w:t>
            </w:r>
            <w:proofErr w:type="spellStart"/>
            <w:r w:rsidRPr="00672489">
              <w:rPr>
                <w:rFonts w:ascii="Times New Roman" w:hAnsi="Times New Roman"/>
                <w:szCs w:val="28"/>
              </w:rPr>
              <w:t>кожуунного</w:t>
            </w:r>
            <w:proofErr w:type="spellEnd"/>
            <w:r w:rsidRPr="00672489">
              <w:rPr>
                <w:rFonts w:ascii="Times New Roman" w:hAnsi="Times New Roman"/>
                <w:szCs w:val="28"/>
              </w:rPr>
              <w:t xml:space="preserve"> бюджета МР «</w:t>
            </w:r>
            <w:proofErr w:type="spellStart"/>
            <w:r w:rsidRPr="00672489">
              <w:rPr>
                <w:rFonts w:ascii="Times New Roman" w:hAnsi="Times New Roman"/>
                <w:szCs w:val="28"/>
              </w:rPr>
              <w:t>Кызылский</w:t>
            </w:r>
            <w:proofErr w:type="spellEnd"/>
            <w:r w:rsidRPr="0067248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72489">
              <w:rPr>
                <w:rFonts w:ascii="Times New Roman" w:hAnsi="Times New Roman"/>
                <w:szCs w:val="28"/>
              </w:rPr>
              <w:t>кожуун</w:t>
            </w:r>
            <w:proofErr w:type="spellEnd"/>
            <w:r w:rsidRPr="00672489">
              <w:rPr>
                <w:rFonts w:ascii="Times New Roman" w:hAnsi="Times New Roman"/>
                <w:szCs w:val="28"/>
              </w:rPr>
              <w:t xml:space="preserve">» </w:t>
            </w:r>
          </w:p>
        </w:tc>
      </w:tr>
      <w:tr w:rsidR="00672489" w:rsidRPr="00672489" w14:paraId="17DBAF6A" w14:textId="77777777" w:rsidTr="00720CD4">
        <w:trPr>
          <w:trHeight w:val="31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0EDBA" w14:textId="77777777" w:rsidR="00672489" w:rsidRPr="00672489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672489">
              <w:rPr>
                <w:rFonts w:ascii="Times New Roman" w:hAnsi="Times New Roman"/>
                <w:szCs w:val="28"/>
              </w:rPr>
              <w:tab/>
              <w:t xml:space="preserve">Сроки </w:t>
            </w:r>
            <w:r w:rsidRPr="00672489">
              <w:rPr>
                <w:rFonts w:ascii="Times New Roman" w:hAnsi="Times New Roman"/>
                <w:szCs w:val="28"/>
              </w:rPr>
              <w:tab/>
              <w:t xml:space="preserve">реализации 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CD747" w14:textId="192D1CBE" w:rsidR="00672489" w:rsidRPr="00672489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672489">
              <w:rPr>
                <w:rFonts w:ascii="Times New Roman" w:hAnsi="Times New Roman"/>
                <w:szCs w:val="28"/>
              </w:rPr>
              <w:t>Реализация подпрограммы в течение 20</w:t>
            </w:r>
            <w:r w:rsidR="00A730B2" w:rsidRPr="00936825">
              <w:rPr>
                <w:rFonts w:ascii="Times New Roman" w:hAnsi="Times New Roman"/>
                <w:szCs w:val="28"/>
              </w:rPr>
              <w:t>21</w:t>
            </w:r>
            <w:r w:rsidRPr="00672489">
              <w:rPr>
                <w:rFonts w:ascii="Times New Roman" w:hAnsi="Times New Roman"/>
                <w:szCs w:val="28"/>
              </w:rPr>
              <w:t>-202</w:t>
            </w:r>
            <w:r w:rsidR="00A730B2" w:rsidRPr="00936825">
              <w:rPr>
                <w:rFonts w:ascii="Times New Roman" w:hAnsi="Times New Roman"/>
                <w:szCs w:val="28"/>
              </w:rPr>
              <w:t>3</w:t>
            </w:r>
            <w:r w:rsidRPr="00672489">
              <w:rPr>
                <w:rFonts w:ascii="Times New Roman" w:hAnsi="Times New Roman"/>
                <w:szCs w:val="28"/>
              </w:rPr>
              <w:t xml:space="preserve"> годов </w:t>
            </w:r>
          </w:p>
        </w:tc>
      </w:tr>
      <w:tr w:rsidR="00672489" w:rsidRPr="00672489" w14:paraId="6C912955" w14:textId="77777777" w:rsidTr="00720CD4">
        <w:trPr>
          <w:trHeight w:val="63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52948" w14:textId="77777777" w:rsidR="00672489" w:rsidRPr="00672489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672489">
              <w:rPr>
                <w:rFonts w:ascii="Times New Roman" w:hAnsi="Times New Roman"/>
                <w:szCs w:val="28"/>
              </w:rPr>
              <w:t xml:space="preserve">программы </w:t>
            </w:r>
          </w:p>
          <w:p w14:paraId="2F6D9CB4" w14:textId="77777777" w:rsidR="00672489" w:rsidRPr="00672489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672489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6E4C" w14:textId="77777777" w:rsidR="00672489" w:rsidRPr="00672489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</w:p>
        </w:tc>
      </w:tr>
      <w:tr w:rsidR="00672489" w:rsidRPr="00672489" w14:paraId="56A25F05" w14:textId="77777777" w:rsidTr="00720CD4">
        <w:trPr>
          <w:trHeight w:val="560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B85E9" w14:textId="77777777" w:rsidR="00672489" w:rsidRPr="00672489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672489">
              <w:rPr>
                <w:rFonts w:ascii="Times New Roman" w:hAnsi="Times New Roman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0201" w14:textId="7EF9DD8A" w:rsidR="00672489" w:rsidRPr="00672489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672489">
              <w:rPr>
                <w:rFonts w:ascii="Times New Roman" w:hAnsi="Times New Roman"/>
                <w:szCs w:val="28"/>
              </w:rPr>
              <w:t>увеличение объемов производства продукции сельского хозяйства в хозяйствах всех категорий в 20</w:t>
            </w:r>
            <w:r w:rsidR="00936825" w:rsidRPr="00936825">
              <w:rPr>
                <w:rFonts w:ascii="Times New Roman" w:hAnsi="Times New Roman"/>
                <w:szCs w:val="28"/>
              </w:rPr>
              <w:t>21</w:t>
            </w:r>
            <w:r w:rsidRPr="00672489">
              <w:rPr>
                <w:rFonts w:ascii="Times New Roman" w:hAnsi="Times New Roman"/>
                <w:szCs w:val="28"/>
              </w:rPr>
              <w:t xml:space="preserve"> году на 13 процентов по отношению к 20</w:t>
            </w:r>
            <w:r w:rsidR="00936825" w:rsidRPr="00936825">
              <w:rPr>
                <w:rFonts w:ascii="Times New Roman" w:hAnsi="Times New Roman"/>
                <w:szCs w:val="28"/>
              </w:rPr>
              <w:t>20</w:t>
            </w:r>
            <w:r w:rsidRPr="00672489">
              <w:rPr>
                <w:rFonts w:ascii="Times New Roman" w:hAnsi="Times New Roman"/>
                <w:szCs w:val="28"/>
              </w:rPr>
              <w:t xml:space="preserve"> году (в сопоставимых ценах); </w:t>
            </w:r>
          </w:p>
          <w:p w14:paraId="73C2A957" w14:textId="15F77689" w:rsidR="00672489" w:rsidRPr="00672489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672489">
              <w:rPr>
                <w:rFonts w:ascii="Times New Roman" w:hAnsi="Times New Roman"/>
                <w:szCs w:val="28"/>
              </w:rPr>
              <w:t>увеличение объемов производства продукции растениеводства в 20</w:t>
            </w:r>
            <w:r w:rsidR="00936825" w:rsidRPr="00936825">
              <w:rPr>
                <w:rFonts w:ascii="Times New Roman" w:hAnsi="Times New Roman"/>
                <w:szCs w:val="28"/>
              </w:rPr>
              <w:t>21</w:t>
            </w:r>
            <w:r w:rsidRPr="00672489">
              <w:rPr>
                <w:rFonts w:ascii="Times New Roman" w:hAnsi="Times New Roman"/>
                <w:szCs w:val="28"/>
              </w:rPr>
              <w:t xml:space="preserve"> году на 15 процент по </w:t>
            </w:r>
          </w:p>
          <w:p w14:paraId="0DE76BAA" w14:textId="4235DCE1" w:rsidR="00672489" w:rsidRPr="00672489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672489">
              <w:rPr>
                <w:rFonts w:ascii="Times New Roman" w:hAnsi="Times New Roman"/>
                <w:szCs w:val="28"/>
              </w:rPr>
              <w:t>отношению к 20</w:t>
            </w:r>
            <w:r w:rsidR="00936825">
              <w:rPr>
                <w:rFonts w:ascii="Times New Roman" w:hAnsi="Times New Roman"/>
                <w:szCs w:val="28"/>
              </w:rPr>
              <w:t xml:space="preserve">20 </w:t>
            </w:r>
            <w:r w:rsidRPr="00672489">
              <w:rPr>
                <w:rFonts w:ascii="Times New Roman" w:hAnsi="Times New Roman"/>
                <w:szCs w:val="28"/>
              </w:rPr>
              <w:t xml:space="preserve">году (в сопоставимых ценах); </w:t>
            </w:r>
          </w:p>
          <w:p w14:paraId="021A1262" w14:textId="66AC42CA" w:rsidR="00672489" w:rsidRPr="00672489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672489">
              <w:rPr>
                <w:rFonts w:ascii="Times New Roman" w:hAnsi="Times New Roman"/>
                <w:szCs w:val="28"/>
              </w:rPr>
              <w:t>увеличение объемов производства продукции животноводства в 20</w:t>
            </w:r>
            <w:r w:rsidR="00936825" w:rsidRPr="00936825">
              <w:rPr>
                <w:rFonts w:ascii="Times New Roman" w:hAnsi="Times New Roman"/>
                <w:szCs w:val="28"/>
              </w:rPr>
              <w:t>21</w:t>
            </w:r>
            <w:r w:rsidRPr="00672489">
              <w:rPr>
                <w:rFonts w:ascii="Times New Roman" w:hAnsi="Times New Roman"/>
                <w:szCs w:val="28"/>
              </w:rPr>
              <w:t xml:space="preserve"> году на 13 процентов по отношению к 20</w:t>
            </w:r>
            <w:r w:rsidR="00936825" w:rsidRPr="00936825">
              <w:rPr>
                <w:rFonts w:ascii="Times New Roman" w:hAnsi="Times New Roman"/>
                <w:szCs w:val="28"/>
              </w:rPr>
              <w:t>20</w:t>
            </w:r>
            <w:r w:rsidRPr="00672489">
              <w:rPr>
                <w:rFonts w:ascii="Times New Roman" w:hAnsi="Times New Roman"/>
                <w:szCs w:val="28"/>
              </w:rPr>
              <w:t xml:space="preserve"> году (в сопоставимых ценах); увеличение производства пищевых продуктов в 20</w:t>
            </w:r>
            <w:r w:rsidR="001906F1" w:rsidRPr="001906F1">
              <w:rPr>
                <w:rFonts w:ascii="Times New Roman" w:hAnsi="Times New Roman"/>
                <w:szCs w:val="28"/>
              </w:rPr>
              <w:t>21</w:t>
            </w:r>
            <w:r w:rsidRPr="00672489">
              <w:rPr>
                <w:rFonts w:ascii="Times New Roman" w:hAnsi="Times New Roman"/>
                <w:szCs w:val="28"/>
              </w:rPr>
              <w:t xml:space="preserve"> году на 4 процента по отношению к 20</w:t>
            </w:r>
            <w:r w:rsidR="001906F1" w:rsidRPr="001906F1">
              <w:rPr>
                <w:rFonts w:ascii="Times New Roman" w:hAnsi="Times New Roman"/>
                <w:szCs w:val="28"/>
              </w:rPr>
              <w:t>20</w:t>
            </w:r>
            <w:r w:rsidRPr="00672489">
              <w:rPr>
                <w:rFonts w:ascii="Times New Roman" w:hAnsi="Times New Roman"/>
                <w:szCs w:val="28"/>
              </w:rPr>
              <w:t xml:space="preserve"> году (в сопоставимых ценах); </w:t>
            </w:r>
          </w:p>
          <w:p w14:paraId="3D3FE0DD" w14:textId="58BF1C24" w:rsidR="00672489" w:rsidRPr="00672489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672489">
              <w:rPr>
                <w:rFonts w:ascii="Times New Roman" w:hAnsi="Times New Roman"/>
                <w:szCs w:val="28"/>
              </w:rPr>
              <w:t xml:space="preserve">повышение уровня рентабельности сельскохозяйственных организаций до 0,5 процента; дополнительные налоговые поступления в бюджет </w:t>
            </w:r>
            <w:proofErr w:type="spellStart"/>
            <w:r w:rsidRPr="00672489">
              <w:rPr>
                <w:rFonts w:ascii="Times New Roman" w:hAnsi="Times New Roman"/>
                <w:szCs w:val="28"/>
              </w:rPr>
              <w:t>кожууна</w:t>
            </w:r>
            <w:proofErr w:type="spellEnd"/>
            <w:r w:rsidRPr="00672489">
              <w:rPr>
                <w:rFonts w:ascii="Times New Roman" w:hAnsi="Times New Roman"/>
                <w:szCs w:val="28"/>
              </w:rPr>
              <w:t xml:space="preserve"> в 20</w:t>
            </w:r>
            <w:r w:rsidR="001906F1" w:rsidRPr="001906F1">
              <w:rPr>
                <w:rFonts w:ascii="Times New Roman" w:hAnsi="Times New Roman"/>
                <w:szCs w:val="28"/>
              </w:rPr>
              <w:t>21</w:t>
            </w:r>
            <w:r w:rsidRPr="00672489">
              <w:rPr>
                <w:rFonts w:ascii="Times New Roman" w:hAnsi="Times New Roman"/>
                <w:szCs w:val="28"/>
              </w:rPr>
              <w:t xml:space="preserve"> году составит 0,6 млн. рублей или рост по сравнению с 20</w:t>
            </w:r>
            <w:r w:rsidR="001906F1" w:rsidRPr="00404E36">
              <w:rPr>
                <w:rFonts w:ascii="Times New Roman" w:hAnsi="Times New Roman"/>
                <w:szCs w:val="28"/>
              </w:rPr>
              <w:t>20</w:t>
            </w:r>
            <w:r w:rsidRPr="00672489">
              <w:rPr>
                <w:rFonts w:ascii="Times New Roman" w:hAnsi="Times New Roman"/>
                <w:szCs w:val="28"/>
              </w:rPr>
              <w:t xml:space="preserve"> годом на 4%. </w:t>
            </w:r>
          </w:p>
        </w:tc>
      </w:tr>
    </w:tbl>
    <w:p w14:paraId="2E242067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b/>
          <w:szCs w:val="28"/>
        </w:rPr>
        <w:t xml:space="preserve"> </w:t>
      </w:r>
    </w:p>
    <w:p w14:paraId="3AFBE43D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b/>
          <w:szCs w:val="28"/>
        </w:rPr>
        <w:t xml:space="preserve"> </w:t>
      </w:r>
    </w:p>
    <w:p w14:paraId="6C6FC350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b/>
          <w:szCs w:val="28"/>
        </w:rPr>
        <w:t xml:space="preserve"> </w:t>
      </w:r>
    </w:p>
    <w:p w14:paraId="08BD1AB7" w14:textId="43DF7850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b/>
          <w:szCs w:val="28"/>
        </w:rPr>
        <w:t xml:space="preserve"> </w:t>
      </w:r>
    </w:p>
    <w:p w14:paraId="59B6884A" w14:textId="08738BC6" w:rsidR="00672489" w:rsidRPr="00672489" w:rsidRDefault="00672489" w:rsidP="00F2162D">
      <w:pPr>
        <w:spacing w:after="200" w:line="276" w:lineRule="auto"/>
        <w:contextualSpacing/>
        <w:jc w:val="center"/>
        <w:rPr>
          <w:rFonts w:ascii="Times New Roman" w:hAnsi="Times New Roman"/>
          <w:b/>
          <w:szCs w:val="28"/>
        </w:rPr>
      </w:pPr>
      <w:r w:rsidRPr="00672489">
        <w:rPr>
          <w:rFonts w:ascii="Times New Roman" w:hAnsi="Times New Roman"/>
          <w:b/>
          <w:szCs w:val="28"/>
        </w:rPr>
        <w:lastRenderedPageBreak/>
        <w:t xml:space="preserve">1. Общая характеристика состояния сельского хозяйства </w:t>
      </w:r>
      <w:proofErr w:type="spellStart"/>
      <w:r w:rsidRPr="00672489">
        <w:rPr>
          <w:rFonts w:ascii="Times New Roman" w:hAnsi="Times New Roman"/>
          <w:b/>
          <w:szCs w:val="28"/>
        </w:rPr>
        <w:t>кожууна</w:t>
      </w:r>
      <w:proofErr w:type="spellEnd"/>
      <w:r w:rsidRPr="00672489">
        <w:rPr>
          <w:rFonts w:ascii="Times New Roman" w:hAnsi="Times New Roman"/>
          <w:b/>
          <w:szCs w:val="28"/>
        </w:rPr>
        <w:t>,  основные проблемы развития и прогноз  развития на период до 202</w:t>
      </w:r>
      <w:r w:rsidR="00404E36" w:rsidRPr="00404E36">
        <w:rPr>
          <w:rFonts w:ascii="Times New Roman" w:hAnsi="Times New Roman"/>
          <w:b/>
          <w:szCs w:val="28"/>
        </w:rPr>
        <w:t>3</w:t>
      </w:r>
      <w:r w:rsidRPr="00672489">
        <w:rPr>
          <w:rFonts w:ascii="Times New Roman" w:hAnsi="Times New Roman"/>
          <w:b/>
          <w:szCs w:val="28"/>
        </w:rPr>
        <w:t xml:space="preserve"> года</w:t>
      </w:r>
    </w:p>
    <w:p w14:paraId="4A97665C" w14:textId="62CA6D71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Муниципальная подпрограмма «Развитие сельского хозяйства и расширение рынка сельскохозяйственной продукции в </w:t>
      </w:r>
      <w:proofErr w:type="spellStart"/>
      <w:r w:rsidRPr="00672489">
        <w:rPr>
          <w:rFonts w:ascii="Times New Roman" w:hAnsi="Times New Roman"/>
          <w:szCs w:val="28"/>
        </w:rPr>
        <w:t>Кызылском</w:t>
      </w:r>
      <w:proofErr w:type="spellEnd"/>
      <w:r w:rsidRPr="00672489">
        <w:rPr>
          <w:rFonts w:ascii="Times New Roman" w:hAnsi="Times New Roman"/>
          <w:szCs w:val="28"/>
        </w:rPr>
        <w:t xml:space="preserve"> </w:t>
      </w:r>
      <w:proofErr w:type="spellStart"/>
      <w:r w:rsidRPr="00672489">
        <w:rPr>
          <w:rFonts w:ascii="Times New Roman" w:hAnsi="Times New Roman"/>
          <w:szCs w:val="28"/>
        </w:rPr>
        <w:t>кожууне</w:t>
      </w:r>
      <w:proofErr w:type="spellEnd"/>
      <w:r w:rsidRPr="00672489">
        <w:rPr>
          <w:rFonts w:ascii="Times New Roman" w:hAnsi="Times New Roman"/>
          <w:szCs w:val="28"/>
        </w:rPr>
        <w:t xml:space="preserve"> на 20</w:t>
      </w:r>
      <w:r w:rsidR="002428CA" w:rsidRPr="002428CA">
        <w:rPr>
          <w:rFonts w:ascii="Times New Roman" w:hAnsi="Times New Roman"/>
          <w:szCs w:val="28"/>
        </w:rPr>
        <w:t>21</w:t>
      </w:r>
      <w:r w:rsidRPr="00672489">
        <w:rPr>
          <w:rFonts w:ascii="Times New Roman" w:hAnsi="Times New Roman"/>
          <w:szCs w:val="28"/>
        </w:rPr>
        <w:t>-202</w:t>
      </w:r>
      <w:r w:rsidR="002428CA" w:rsidRPr="002428CA">
        <w:rPr>
          <w:rFonts w:ascii="Times New Roman" w:hAnsi="Times New Roman"/>
          <w:szCs w:val="28"/>
        </w:rPr>
        <w:t>3</w:t>
      </w:r>
      <w:r w:rsidRPr="00672489">
        <w:rPr>
          <w:rFonts w:ascii="Times New Roman" w:hAnsi="Times New Roman"/>
          <w:szCs w:val="28"/>
        </w:rPr>
        <w:t xml:space="preserve"> годы» (далее – Подпрограмма) разработана в соответствии со </w:t>
      </w:r>
      <w:hyperlink r:id="rId12">
        <w:r w:rsidRPr="00672489">
          <w:rPr>
            <w:rStyle w:val="ad"/>
            <w:rFonts w:ascii="Times New Roman" w:hAnsi="Times New Roman"/>
            <w:szCs w:val="28"/>
          </w:rPr>
          <w:t>статьей 8</w:t>
        </w:r>
      </w:hyperlink>
      <w:hyperlink r:id="rId13">
        <w:r w:rsidRPr="00672489">
          <w:rPr>
            <w:rStyle w:val="ad"/>
            <w:rFonts w:ascii="Times New Roman" w:hAnsi="Times New Roman"/>
            <w:szCs w:val="28"/>
          </w:rPr>
          <w:t xml:space="preserve"> </w:t>
        </w:r>
      </w:hyperlink>
      <w:r w:rsidRPr="00672489">
        <w:rPr>
          <w:rFonts w:ascii="Times New Roman" w:hAnsi="Times New Roman"/>
          <w:szCs w:val="28"/>
        </w:rPr>
        <w:t xml:space="preserve">Федерального закона от 29 декабря 2006 г. № 264-ФЗ «О развитии сельского хозяйства», с Законом Республики Тыва от 28 декабря 2008 г. № 427 </w:t>
      </w:r>
    </w:p>
    <w:p w14:paraId="2D3EAB58" w14:textId="29DE4D18" w:rsidR="00672489" w:rsidRPr="00E12C37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ВХ-II «О развитии сельского хозяйства», постановлением Правительства Республики Тыва от 28 мая 2012 г. № 275 «Об утверждении Стратегии развития агропромышленного комплекса Республики Тыва на период до 2020 г.», постановление администрации </w:t>
      </w:r>
      <w:proofErr w:type="spellStart"/>
      <w:r w:rsidRPr="00672489">
        <w:rPr>
          <w:rFonts w:ascii="Times New Roman" w:hAnsi="Times New Roman"/>
          <w:szCs w:val="28"/>
        </w:rPr>
        <w:t>Кызылского</w:t>
      </w:r>
      <w:proofErr w:type="spellEnd"/>
      <w:r w:rsidRPr="00672489">
        <w:rPr>
          <w:rFonts w:ascii="Times New Roman" w:hAnsi="Times New Roman"/>
          <w:szCs w:val="28"/>
        </w:rPr>
        <w:t xml:space="preserve"> </w:t>
      </w:r>
      <w:proofErr w:type="spellStart"/>
      <w:r w:rsidRPr="00672489">
        <w:rPr>
          <w:rFonts w:ascii="Times New Roman" w:hAnsi="Times New Roman"/>
          <w:szCs w:val="28"/>
        </w:rPr>
        <w:t>кожууна</w:t>
      </w:r>
      <w:proofErr w:type="spellEnd"/>
      <w:r w:rsidRPr="00672489">
        <w:rPr>
          <w:rFonts w:ascii="Times New Roman" w:hAnsi="Times New Roman"/>
          <w:szCs w:val="28"/>
        </w:rPr>
        <w:t xml:space="preserve"> № 124 от 01.07.2014г., постановление администрации МР «</w:t>
      </w:r>
      <w:proofErr w:type="spellStart"/>
      <w:r w:rsidRPr="00672489">
        <w:rPr>
          <w:rFonts w:ascii="Times New Roman" w:hAnsi="Times New Roman"/>
          <w:szCs w:val="28"/>
        </w:rPr>
        <w:t>Кызылский</w:t>
      </w:r>
      <w:proofErr w:type="spellEnd"/>
      <w:r w:rsidRPr="00672489">
        <w:rPr>
          <w:rFonts w:ascii="Times New Roman" w:hAnsi="Times New Roman"/>
          <w:szCs w:val="28"/>
        </w:rPr>
        <w:t xml:space="preserve"> </w:t>
      </w:r>
      <w:proofErr w:type="spellStart"/>
      <w:r w:rsidRPr="00672489">
        <w:rPr>
          <w:rFonts w:ascii="Times New Roman" w:hAnsi="Times New Roman"/>
          <w:szCs w:val="28"/>
        </w:rPr>
        <w:t>кожуун</w:t>
      </w:r>
      <w:proofErr w:type="spellEnd"/>
      <w:r w:rsidRPr="00E12C37">
        <w:rPr>
          <w:rFonts w:ascii="Times New Roman" w:hAnsi="Times New Roman"/>
          <w:szCs w:val="28"/>
        </w:rPr>
        <w:t>» от 31 августа  20</w:t>
      </w:r>
      <w:r w:rsidR="002428CA" w:rsidRPr="00E12C37">
        <w:rPr>
          <w:rFonts w:ascii="Times New Roman" w:hAnsi="Times New Roman"/>
          <w:szCs w:val="28"/>
        </w:rPr>
        <w:t>20</w:t>
      </w:r>
      <w:r w:rsidRPr="00E12C37">
        <w:rPr>
          <w:rFonts w:ascii="Times New Roman" w:hAnsi="Times New Roman"/>
          <w:szCs w:val="28"/>
        </w:rPr>
        <w:t xml:space="preserve"> г. № 134 «Об утверждении перечня муниципальных программ реализующих в муниципальном районе «</w:t>
      </w:r>
      <w:proofErr w:type="spellStart"/>
      <w:r w:rsidRPr="00E12C37">
        <w:rPr>
          <w:rFonts w:ascii="Times New Roman" w:hAnsi="Times New Roman"/>
          <w:szCs w:val="28"/>
        </w:rPr>
        <w:t>Кызылский</w:t>
      </w:r>
      <w:proofErr w:type="spellEnd"/>
      <w:r w:rsidRPr="00E12C37">
        <w:rPr>
          <w:rFonts w:ascii="Times New Roman" w:hAnsi="Times New Roman"/>
          <w:szCs w:val="28"/>
        </w:rPr>
        <w:t xml:space="preserve"> </w:t>
      </w:r>
      <w:proofErr w:type="spellStart"/>
      <w:r w:rsidRPr="00E12C37">
        <w:rPr>
          <w:rFonts w:ascii="Times New Roman" w:hAnsi="Times New Roman"/>
          <w:szCs w:val="28"/>
        </w:rPr>
        <w:t>кожуун</w:t>
      </w:r>
      <w:proofErr w:type="spellEnd"/>
      <w:r w:rsidRPr="00E12C37">
        <w:rPr>
          <w:rFonts w:ascii="Times New Roman" w:hAnsi="Times New Roman"/>
          <w:szCs w:val="28"/>
        </w:rPr>
        <w:t xml:space="preserve">» Республики Тыва». </w:t>
      </w:r>
    </w:p>
    <w:p w14:paraId="5840133A" w14:textId="11335319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E12C37">
        <w:rPr>
          <w:rFonts w:ascii="Times New Roman" w:hAnsi="Times New Roman"/>
          <w:szCs w:val="28"/>
        </w:rPr>
        <w:t>Программа определяет цели, задачи и направления развития</w:t>
      </w:r>
      <w:r w:rsidRPr="00672489">
        <w:rPr>
          <w:rFonts w:ascii="Times New Roman" w:hAnsi="Times New Roman"/>
          <w:szCs w:val="28"/>
        </w:rPr>
        <w:t xml:space="preserve"> сельского хозяйства, пищевой и перерабатывающей промышленности, меры муниципальной аграрной политики в </w:t>
      </w:r>
      <w:proofErr w:type="spellStart"/>
      <w:r w:rsidRPr="00672489">
        <w:rPr>
          <w:rFonts w:ascii="Times New Roman" w:hAnsi="Times New Roman"/>
          <w:szCs w:val="28"/>
        </w:rPr>
        <w:t>кожууне</w:t>
      </w:r>
      <w:proofErr w:type="spellEnd"/>
      <w:r w:rsidRPr="00672489">
        <w:rPr>
          <w:rFonts w:ascii="Times New Roman" w:hAnsi="Times New Roman"/>
          <w:szCs w:val="28"/>
        </w:rPr>
        <w:t xml:space="preserve"> на 20</w:t>
      </w:r>
      <w:r w:rsidR="002428CA" w:rsidRPr="002428CA">
        <w:rPr>
          <w:rFonts w:ascii="Times New Roman" w:hAnsi="Times New Roman"/>
          <w:szCs w:val="28"/>
        </w:rPr>
        <w:t>21</w:t>
      </w:r>
      <w:r w:rsidRPr="00672489">
        <w:rPr>
          <w:rFonts w:ascii="Times New Roman" w:hAnsi="Times New Roman"/>
          <w:szCs w:val="28"/>
        </w:rPr>
        <w:t>-202</w:t>
      </w:r>
      <w:r w:rsidR="002428CA" w:rsidRPr="002428CA">
        <w:rPr>
          <w:rFonts w:ascii="Times New Roman" w:hAnsi="Times New Roman"/>
          <w:szCs w:val="28"/>
        </w:rPr>
        <w:t>3</w:t>
      </w:r>
      <w:r w:rsidRPr="00672489">
        <w:rPr>
          <w:rFonts w:ascii="Times New Roman" w:hAnsi="Times New Roman"/>
          <w:szCs w:val="28"/>
        </w:rPr>
        <w:t xml:space="preserve">гг., финансовое обеспечение и механизмы реализации предусмотренных мероприятий, показатели их результативности.  </w:t>
      </w:r>
    </w:p>
    <w:p w14:paraId="2D2E841E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Сельское хозяйство является одним из важнейших секторов экономики </w:t>
      </w:r>
      <w:proofErr w:type="spellStart"/>
      <w:r w:rsidRPr="00672489">
        <w:rPr>
          <w:rFonts w:ascii="Times New Roman" w:hAnsi="Times New Roman"/>
          <w:szCs w:val="28"/>
        </w:rPr>
        <w:t>кожууна</w:t>
      </w:r>
      <w:proofErr w:type="spellEnd"/>
      <w:r w:rsidRPr="00672489">
        <w:rPr>
          <w:rFonts w:ascii="Times New Roman" w:hAnsi="Times New Roman"/>
          <w:szCs w:val="28"/>
        </w:rPr>
        <w:t xml:space="preserve">.  На селе проживает 68 процентов населения </w:t>
      </w:r>
      <w:proofErr w:type="spellStart"/>
      <w:r w:rsidRPr="00672489">
        <w:rPr>
          <w:rFonts w:ascii="Times New Roman" w:hAnsi="Times New Roman"/>
          <w:szCs w:val="28"/>
        </w:rPr>
        <w:t>кожууна</w:t>
      </w:r>
      <w:proofErr w:type="spellEnd"/>
      <w:r w:rsidRPr="00672489">
        <w:rPr>
          <w:rFonts w:ascii="Times New Roman" w:hAnsi="Times New Roman"/>
          <w:szCs w:val="28"/>
        </w:rPr>
        <w:t xml:space="preserve">. Высокий удельный вес сельского населения в общей численности населения </w:t>
      </w:r>
      <w:proofErr w:type="spellStart"/>
      <w:r w:rsidRPr="00672489">
        <w:rPr>
          <w:rFonts w:ascii="Times New Roman" w:hAnsi="Times New Roman"/>
          <w:szCs w:val="28"/>
        </w:rPr>
        <w:t>кожууна</w:t>
      </w:r>
      <w:proofErr w:type="spellEnd"/>
      <w:r w:rsidRPr="00672489">
        <w:rPr>
          <w:rFonts w:ascii="Times New Roman" w:hAnsi="Times New Roman"/>
          <w:szCs w:val="28"/>
        </w:rPr>
        <w:t xml:space="preserve"> обусловил приоритетность в социально-экономической политике комплексного и устойчивого развития сельских территорий, их инфраструктурного обустройства. </w:t>
      </w:r>
    </w:p>
    <w:p w14:paraId="6C8F49E3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Вместе с тем, перечень проблем обеспечения поступательного экономического развития сельского хозяйства сохраняется. Замедление экономического роста в сельском хозяйстве, отсутствие условий для альтернативной занятости на селе, исторически сложившийся низкий уровень развития социальной и инженерной инфраструктуры обусловили обострение социальных проблем села. </w:t>
      </w:r>
    </w:p>
    <w:p w14:paraId="5012853F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Основными причинами относительно медленного развития отрасли сельского хозяйства являются: </w:t>
      </w:r>
    </w:p>
    <w:p w14:paraId="00AE9D47" w14:textId="34DF9013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низкая технико-технологическая оснащенность сельского хозяйства </w:t>
      </w:r>
      <w:proofErr w:type="spellStart"/>
      <w:r w:rsidRPr="00672489">
        <w:rPr>
          <w:rFonts w:ascii="Times New Roman" w:hAnsi="Times New Roman"/>
          <w:szCs w:val="28"/>
        </w:rPr>
        <w:t>кожууна</w:t>
      </w:r>
      <w:proofErr w:type="spellEnd"/>
      <w:r w:rsidRPr="00672489">
        <w:rPr>
          <w:rFonts w:ascii="Times New Roman" w:hAnsi="Times New Roman"/>
          <w:szCs w:val="28"/>
        </w:rPr>
        <w:t xml:space="preserve"> из-за недостаточного уровня доходности сельскохозяйственных товаропроизводителей для осуществления модернизации и перехода к инновационному развитию; низкое </w:t>
      </w:r>
      <w:r w:rsidRPr="00672489">
        <w:rPr>
          <w:rFonts w:ascii="Times New Roman" w:hAnsi="Times New Roman"/>
          <w:szCs w:val="28"/>
        </w:rPr>
        <w:tab/>
        <w:t xml:space="preserve">воспроизводство </w:t>
      </w:r>
      <w:r w:rsidRPr="00672489">
        <w:rPr>
          <w:rFonts w:ascii="Times New Roman" w:hAnsi="Times New Roman"/>
          <w:szCs w:val="28"/>
        </w:rPr>
        <w:tab/>
        <w:t xml:space="preserve">используемых </w:t>
      </w:r>
      <w:r w:rsidRPr="00672489">
        <w:rPr>
          <w:rFonts w:ascii="Times New Roman" w:hAnsi="Times New Roman"/>
          <w:szCs w:val="28"/>
        </w:rPr>
        <w:tab/>
        <w:t xml:space="preserve">в сельскохозяйственном производстве земельных ресурсов; медленные </w:t>
      </w:r>
      <w:r w:rsidRPr="00672489">
        <w:rPr>
          <w:rFonts w:ascii="Times New Roman" w:hAnsi="Times New Roman"/>
          <w:szCs w:val="28"/>
        </w:rPr>
        <w:tab/>
        <w:t xml:space="preserve">темпы социального </w:t>
      </w:r>
      <w:r w:rsidRPr="00672489">
        <w:rPr>
          <w:rFonts w:ascii="Times New Roman" w:hAnsi="Times New Roman"/>
          <w:szCs w:val="28"/>
        </w:rPr>
        <w:tab/>
        <w:t xml:space="preserve">развития </w:t>
      </w:r>
      <w:r w:rsidRPr="00672489">
        <w:rPr>
          <w:rFonts w:ascii="Times New Roman" w:hAnsi="Times New Roman"/>
          <w:szCs w:val="28"/>
        </w:rPr>
        <w:tab/>
        <w:t xml:space="preserve">сельских </w:t>
      </w:r>
      <w:r w:rsidRPr="00672489">
        <w:rPr>
          <w:rFonts w:ascii="Times New Roman" w:hAnsi="Times New Roman"/>
          <w:szCs w:val="28"/>
        </w:rPr>
        <w:tab/>
        <w:t xml:space="preserve">территорий, сокращение занятости </w:t>
      </w:r>
      <w:r w:rsidRPr="00672489">
        <w:rPr>
          <w:rFonts w:ascii="Times New Roman" w:hAnsi="Times New Roman"/>
          <w:szCs w:val="28"/>
        </w:rPr>
        <w:lastRenderedPageBreak/>
        <w:t xml:space="preserve">сельских жителей при слабом развитии альтернативных видов деятельности, низкая общественная оценка сельскохозяйственного труда; финансовая неустойчивость отрасли, обусловленная нестабильностью рынков сельскохозяйственной продукции,  дефицит квалифицированных кадров, вызванный низким уровнем и качеством жизни в сельской местности. </w:t>
      </w:r>
    </w:p>
    <w:p w14:paraId="45D4649D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Сельское хозяйство будет развиваться под воздействием мер по повышению устойчивости агропромышленного производства, способствующих его росту, это – увеличение объемов и направлений государственной поддержки; более полное использование имеющегося </w:t>
      </w:r>
      <w:proofErr w:type="spellStart"/>
      <w:r w:rsidRPr="00672489">
        <w:rPr>
          <w:rFonts w:ascii="Times New Roman" w:hAnsi="Times New Roman"/>
          <w:szCs w:val="28"/>
        </w:rPr>
        <w:t>природноэкономического</w:t>
      </w:r>
      <w:proofErr w:type="spellEnd"/>
      <w:r w:rsidRPr="00672489">
        <w:rPr>
          <w:rFonts w:ascii="Times New Roman" w:hAnsi="Times New Roman"/>
          <w:szCs w:val="28"/>
        </w:rPr>
        <w:t xml:space="preserve"> потенциала для производства конкурентоспособной продукции; расширение сельскохозяйственного рынка.  </w:t>
      </w:r>
    </w:p>
    <w:p w14:paraId="0024C13E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Динамичное и эффективное развитие сельского хозяйства должно стать не только общеэкономической предпосылкой успешного решения большинства накопленных в отрасли производственных, социальных проблем, но и повышение продовольственной безопасности республики, сокращение бедности, то есть должно обеспечить успешную реализацию всего комплекса целей социально-экономического развития </w:t>
      </w:r>
      <w:proofErr w:type="spellStart"/>
      <w:r w:rsidRPr="00672489">
        <w:rPr>
          <w:rFonts w:ascii="Times New Roman" w:hAnsi="Times New Roman"/>
          <w:szCs w:val="28"/>
        </w:rPr>
        <w:t>кожууна</w:t>
      </w:r>
      <w:proofErr w:type="spellEnd"/>
      <w:r w:rsidRPr="00672489">
        <w:rPr>
          <w:rFonts w:ascii="Times New Roman" w:hAnsi="Times New Roman"/>
          <w:szCs w:val="28"/>
        </w:rPr>
        <w:t xml:space="preserve"> в перспективе. </w:t>
      </w:r>
    </w:p>
    <w:p w14:paraId="1D161D2D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Более высокие темпы намечены по группе мяса и мясопродуктов, молока и молокопродуктов, плодоовощной продукции. </w:t>
      </w:r>
    </w:p>
    <w:p w14:paraId="70691764" w14:textId="77777777" w:rsidR="00940204" w:rsidRDefault="00940204" w:rsidP="00672489">
      <w:pPr>
        <w:spacing w:after="200" w:line="276" w:lineRule="auto"/>
        <w:contextualSpacing/>
        <w:rPr>
          <w:rFonts w:ascii="Times New Roman" w:hAnsi="Times New Roman"/>
          <w:b/>
          <w:szCs w:val="28"/>
        </w:rPr>
      </w:pPr>
    </w:p>
    <w:p w14:paraId="7469FCEC" w14:textId="0AB349BF" w:rsidR="00672489" w:rsidRPr="00672489" w:rsidRDefault="00672489" w:rsidP="00940204">
      <w:pPr>
        <w:spacing w:after="200" w:line="276" w:lineRule="auto"/>
        <w:contextualSpacing/>
        <w:jc w:val="center"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b/>
          <w:szCs w:val="28"/>
        </w:rPr>
        <w:t>2. Приоритеты в сфере реализации подпрограммы, цели и задачи подпрограммы</w:t>
      </w:r>
    </w:p>
    <w:p w14:paraId="2118CD17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 </w:t>
      </w:r>
    </w:p>
    <w:p w14:paraId="4F80BFCD" w14:textId="77777777" w:rsidR="00672489" w:rsidRPr="00672489" w:rsidRDefault="00672489" w:rsidP="005F4283">
      <w:pPr>
        <w:spacing w:after="200" w:line="276" w:lineRule="auto"/>
        <w:ind w:firstLine="708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Подпрограмма предусматривает комплексное развитие всех отраслей и подотраслей, а также сфер деятельности агропромышленного комплекса.  </w:t>
      </w:r>
    </w:p>
    <w:p w14:paraId="194AEA26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Приоритет муниципальной политики в сфере реализации Программы – это переход агропромышленного комплекса на инновационный путь развития, который  предусматривает реализацию системы мер, направленных на повышение его конкурентоспособности и социального развития сельских территорий. </w:t>
      </w:r>
    </w:p>
    <w:p w14:paraId="6A058300" w14:textId="77777777" w:rsidR="00672489" w:rsidRPr="00672489" w:rsidRDefault="00672489" w:rsidP="00A60402">
      <w:pPr>
        <w:spacing w:after="200" w:line="276" w:lineRule="auto"/>
        <w:ind w:firstLine="708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>В</w:t>
      </w:r>
      <w:r w:rsidRPr="00672489">
        <w:rPr>
          <w:rFonts w:ascii="Times New Roman" w:hAnsi="Times New Roman"/>
          <w:b/>
          <w:szCs w:val="28"/>
        </w:rPr>
        <w:t xml:space="preserve"> растениеводстве</w:t>
      </w:r>
      <w:r w:rsidRPr="00672489">
        <w:rPr>
          <w:rFonts w:ascii="Times New Roman" w:hAnsi="Times New Roman"/>
          <w:szCs w:val="28"/>
        </w:rPr>
        <w:t xml:space="preserve"> основными направлениями развития будут поддержание почвенного плодородия (сохранение, рациональное использование плодородия земель сельскохозяйственного назначения), агрохимические и мелиоративные мероприятия, применение минеральных удобрений и средств защиты растений, расширение посевных площадей под высокоурожайными сортами. </w:t>
      </w:r>
    </w:p>
    <w:p w14:paraId="707F96FA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lastRenderedPageBreak/>
        <w:t xml:space="preserve">В </w:t>
      </w:r>
      <w:r w:rsidRPr="00672489">
        <w:rPr>
          <w:rFonts w:ascii="Times New Roman" w:hAnsi="Times New Roman"/>
          <w:b/>
          <w:szCs w:val="28"/>
        </w:rPr>
        <w:t>животноводстве</w:t>
      </w:r>
      <w:r w:rsidRPr="00672489">
        <w:rPr>
          <w:rFonts w:ascii="Times New Roman" w:hAnsi="Times New Roman"/>
          <w:szCs w:val="28"/>
        </w:rPr>
        <w:t xml:space="preserve"> наращивание объемов производства мяса, молока, яиц за счет улучшения потенциала животных, государственной поддержки племенных организаций. </w:t>
      </w:r>
    </w:p>
    <w:p w14:paraId="69CFD7F3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К приоритетам </w:t>
      </w:r>
      <w:r w:rsidRPr="00672489">
        <w:rPr>
          <w:rFonts w:ascii="Times New Roman" w:hAnsi="Times New Roman"/>
          <w:b/>
          <w:szCs w:val="28"/>
        </w:rPr>
        <w:t>первого</w:t>
      </w:r>
      <w:r w:rsidRPr="00672489">
        <w:rPr>
          <w:rFonts w:ascii="Times New Roman" w:hAnsi="Times New Roman"/>
          <w:szCs w:val="28"/>
        </w:rPr>
        <w:t xml:space="preserve"> уровня относятся: </w:t>
      </w:r>
    </w:p>
    <w:p w14:paraId="659C6B1A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i/>
          <w:szCs w:val="28"/>
        </w:rPr>
        <w:t>в сфере производства</w:t>
      </w:r>
      <w:r w:rsidRPr="00672489">
        <w:rPr>
          <w:rFonts w:ascii="Times New Roman" w:hAnsi="Times New Roman"/>
          <w:szCs w:val="28"/>
        </w:rPr>
        <w:t xml:space="preserve"> – развитие молочного скотоводства, птицеводства, свиноводства, мясного скотоводства, производства зерна, картофеля, овощей, плодов и ягод, развитие пищевой и перерабатывающей промышленности; </w:t>
      </w:r>
      <w:r w:rsidRPr="00672489">
        <w:rPr>
          <w:rFonts w:ascii="Times New Roman" w:hAnsi="Times New Roman"/>
          <w:i/>
          <w:szCs w:val="28"/>
        </w:rPr>
        <w:t>в экономической сфере</w:t>
      </w:r>
      <w:r w:rsidRPr="00672489">
        <w:rPr>
          <w:rFonts w:ascii="Times New Roman" w:hAnsi="Times New Roman"/>
          <w:szCs w:val="28"/>
        </w:rPr>
        <w:t xml:space="preserve"> – повышение доходности сельскохозяйственных товаропроизводителей как условие перехода к новой форме развития агропромышленного комплекса; </w:t>
      </w:r>
      <w:r w:rsidRPr="00672489">
        <w:rPr>
          <w:rFonts w:ascii="Times New Roman" w:hAnsi="Times New Roman"/>
          <w:i/>
          <w:szCs w:val="28"/>
        </w:rPr>
        <w:t>в социальной сфере</w:t>
      </w:r>
      <w:r w:rsidRPr="00672489">
        <w:rPr>
          <w:rFonts w:ascii="Times New Roman" w:hAnsi="Times New Roman"/>
          <w:szCs w:val="28"/>
        </w:rPr>
        <w:t xml:space="preserve"> – устойчивое развитие сельских территорий и развитие сельскохозяйственной деятельности в качестве условий сохранения и привлечения трудовых ресурсов.  </w:t>
      </w:r>
    </w:p>
    <w:p w14:paraId="3CC5BEE1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i/>
          <w:szCs w:val="28"/>
        </w:rPr>
        <w:t>в сфере развития производственного потенциала</w:t>
      </w:r>
      <w:r w:rsidRPr="00672489">
        <w:rPr>
          <w:rFonts w:ascii="Times New Roman" w:hAnsi="Times New Roman"/>
          <w:szCs w:val="28"/>
        </w:rPr>
        <w:t xml:space="preserve"> – мелиорация земель сельскохозяйственного назначения, введение в оборот неиспользуемой пашни и других категорий сельскохозяйственных угодий; </w:t>
      </w:r>
    </w:p>
    <w:p w14:paraId="09388FF0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Приоритеты </w:t>
      </w:r>
      <w:r w:rsidRPr="00672489">
        <w:rPr>
          <w:rFonts w:ascii="Times New Roman" w:hAnsi="Times New Roman"/>
          <w:b/>
          <w:szCs w:val="28"/>
        </w:rPr>
        <w:t>второго</w:t>
      </w:r>
      <w:r w:rsidRPr="00672489">
        <w:rPr>
          <w:rFonts w:ascii="Times New Roman" w:hAnsi="Times New Roman"/>
          <w:szCs w:val="28"/>
        </w:rPr>
        <w:t xml:space="preserve"> уровня включают такие направления, как: </w:t>
      </w:r>
    </w:p>
    <w:p w14:paraId="6689A33A" w14:textId="406BDD93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i/>
          <w:szCs w:val="28"/>
        </w:rPr>
        <w:t xml:space="preserve">развитие подотраслей сельского хозяйства, включая овощеводство и </w:t>
      </w:r>
      <w:r w:rsidR="00A60402" w:rsidRPr="00A60402">
        <w:rPr>
          <w:rFonts w:ascii="Times New Roman" w:hAnsi="Times New Roman"/>
          <w:szCs w:val="28"/>
        </w:rPr>
        <w:t xml:space="preserve"> </w:t>
      </w:r>
      <w:r w:rsidRPr="00672489">
        <w:rPr>
          <w:rFonts w:ascii="Times New Roman" w:hAnsi="Times New Roman"/>
          <w:i/>
          <w:szCs w:val="28"/>
        </w:rPr>
        <w:t xml:space="preserve">плодоводство; </w:t>
      </w:r>
    </w:p>
    <w:p w14:paraId="4947DCCF" w14:textId="6D6DB01F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i/>
          <w:szCs w:val="28"/>
        </w:rPr>
        <w:t xml:space="preserve">экологическая </w:t>
      </w:r>
      <w:r w:rsidRPr="00672489">
        <w:rPr>
          <w:rFonts w:ascii="Times New Roman" w:hAnsi="Times New Roman"/>
          <w:i/>
          <w:szCs w:val="28"/>
        </w:rPr>
        <w:tab/>
        <w:t xml:space="preserve">безопасность </w:t>
      </w:r>
      <w:r w:rsidRPr="00672489">
        <w:rPr>
          <w:rFonts w:ascii="Times New Roman" w:hAnsi="Times New Roman"/>
          <w:i/>
          <w:szCs w:val="28"/>
        </w:rPr>
        <w:tab/>
        <w:t xml:space="preserve">сельскохозяйственной </w:t>
      </w:r>
      <w:r w:rsidRPr="00672489">
        <w:rPr>
          <w:rFonts w:ascii="Times New Roman" w:hAnsi="Times New Roman"/>
          <w:i/>
          <w:szCs w:val="28"/>
        </w:rPr>
        <w:tab/>
        <w:t xml:space="preserve">продукции </w:t>
      </w:r>
      <w:r w:rsidRPr="00672489">
        <w:rPr>
          <w:rFonts w:ascii="Times New Roman" w:hAnsi="Times New Roman"/>
          <w:i/>
          <w:szCs w:val="28"/>
        </w:rPr>
        <w:tab/>
        <w:t xml:space="preserve">и </w:t>
      </w:r>
    </w:p>
    <w:p w14:paraId="64EECAE3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i/>
          <w:szCs w:val="28"/>
        </w:rPr>
        <w:t xml:space="preserve">продовольствия; наращивание производства сельскохозяйственной продукции, сырья и </w:t>
      </w:r>
    </w:p>
    <w:p w14:paraId="281C6264" w14:textId="167D6B65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i/>
          <w:szCs w:val="28"/>
        </w:rPr>
        <w:t xml:space="preserve">продовольствия для насыщения ими внутреннего рынка. </w:t>
      </w:r>
      <w:r w:rsidRPr="00672489">
        <w:rPr>
          <w:rFonts w:ascii="Times New Roman" w:hAnsi="Times New Roman"/>
          <w:b/>
          <w:szCs w:val="28"/>
        </w:rPr>
        <w:t>Целями</w:t>
      </w:r>
      <w:r w:rsidRPr="00672489">
        <w:rPr>
          <w:rFonts w:ascii="Times New Roman" w:hAnsi="Times New Roman"/>
          <w:szCs w:val="28"/>
        </w:rPr>
        <w:t xml:space="preserve"> Подпрограммы на период до 202</w:t>
      </w:r>
      <w:r w:rsidR="004C15F0" w:rsidRPr="00AB0665">
        <w:rPr>
          <w:rFonts w:ascii="Times New Roman" w:hAnsi="Times New Roman"/>
          <w:szCs w:val="28"/>
        </w:rPr>
        <w:t>3</w:t>
      </w:r>
      <w:r w:rsidRPr="00672489">
        <w:rPr>
          <w:rFonts w:ascii="Times New Roman" w:hAnsi="Times New Roman"/>
          <w:szCs w:val="28"/>
        </w:rPr>
        <w:t xml:space="preserve">г. являются: повышение конкурентоспособности производимой сельскохозяйственной продукции; повышение </w:t>
      </w:r>
      <w:r w:rsidRPr="00672489">
        <w:rPr>
          <w:rFonts w:ascii="Times New Roman" w:hAnsi="Times New Roman"/>
          <w:szCs w:val="28"/>
        </w:rPr>
        <w:tab/>
        <w:t xml:space="preserve">финансовой </w:t>
      </w:r>
      <w:r w:rsidRPr="00672489">
        <w:rPr>
          <w:rFonts w:ascii="Times New Roman" w:hAnsi="Times New Roman"/>
          <w:szCs w:val="28"/>
        </w:rPr>
        <w:tab/>
        <w:t xml:space="preserve">устойчивости </w:t>
      </w:r>
      <w:r w:rsidRPr="00672489">
        <w:rPr>
          <w:rFonts w:ascii="Times New Roman" w:hAnsi="Times New Roman"/>
          <w:szCs w:val="28"/>
        </w:rPr>
        <w:tab/>
        <w:t xml:space="preserve">и модернизация сельского хозяйства, развитие приоритетных подотраслей сельского хозяйства; устойчивое развитие сельских территорий; </w:t>
      </w:r>
    </w:p>
    <w:p w14:paraId="2588BF74" w14:textId="68B11B35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воспроизводство и повышение эффективности использования в сельском </w:t>
      </w:r>
      <w:r w:rsidR="00A60402" w:rsidRPr="00A60402">
        <w:rPr>
          <w:rFonts w:ascii="Times New Roman" w:hAnsi="Times New Roman"/>
          <w:szCs w:val="28"/>
        </w:rPr>
        <w:t xml:space="preserve"> </w:t>
      </w:r>
      <w:r w:rsidRPr="00672489">
        <w:rPr>
          <w:rFonts w:ascii="Times New Roman" w:hAnsi="Times New Roman"/>
          <w:szCs w:val="28"/>
        </w:rPr>
        <w:t xml:space="preserve">хозяйстве  земельных и других ресурсов. </w:t>
      </w:r>
    </w:p>
    <w:p w14:paraId="0A257BEB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b/>
          <w:szCs w:val="28"/>
        </w:rPr>
        <w:t>Для достижения этих целей необходимо решение следующих</w:t>
      </w:r>
      <w:r w:rsidRPr="00672489">
        <w:rPr>
          <w:rFonts w:ascii="Times New Roman" w:hAnsi="Times New Roman"/>
          <w:szCs w:val="28"/>
        </w:rPr>
        <w:t xml:space="preserve"> </w:t>
      </w:r>
      <w:r w:rsidRPr="00672489">
        <w:rPr>
          <w:rFonts w:ascii="Times New Roman" w:hAnsi="Times New Roman"/>
          <w:b/>
          <w:szCs w:val="28"/>
        </w:rPr>
        <w:t>задач</w:t>
      </w:r>
      <w:r w:rsidRPr="00672489">
        <w:rPr>
          <w:rFonts w:ascii="Times New Roman" w:hAnsi="Times New Roman"/>
          <w:szCs w:val="28"/>
        </w:rPr>
        <w:t xml:space="preserve">, реализуемых в рамках муниципальных программ и подпрограммах: </w:t>
      </w:r>
    </w:p>
    <w:p w14:paraId="7F491A1D" w14:textId="4C301BE0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стимулирование </w:t>
      </w:r>
      <w:r w:rsidRPr="00672489">
        <w:rPr>
          <w:rFonts w:ascii="Times New Roman" w:hAnsi="Times New Roman"/>
          <w:szCs w:val="28"/>
        </w:rPr>
        <w:tab/>
        <w:t xml:space="preserve">роста </w:t>
      </w:r>
      <w:r w:rsidRPr="00672489">
        <w:rPr>
          <w:rFonts w:ascii="Times New Roman" w:hAnsi="Times New Roman"/>
          <w:szCs w:val="28"/>
        </w:rPr>
        <w:tab/>
        <w:t xml:space="preserve">производства </w:t>
      </w:r>
      <w:r w:rsidRPr="00672489">
        <w:rPr>
          <w:rFonts w:ascii="Times New Roman" w:hAnsi="Times New Roman"/>
          <w:szCs w:val="28"/>
        </w:rPr>
        <w:tab/>
        <w:t xml:space="preserve">основных </w:t>
      </w:r>
      <w:r w:rsidRPr="00672489">
        <w:rPr>
          <w:rFonts w:ascii="Times New Roman" w:hAnsi="Times New Roman"/>
          <w:szCs w:val="28"/>
        </w:rPr>
        <w:tab/>
        <w:t>видов</w:t>
      </w:r>
      <w:r w:rsidR="00AB0665" w:rsidRPr="00AB0665">
        <w:rPr>
          <w:rFonts w:ascii="Times New Roman" w:hAnsi="Times New Roman"/>
          <w:szCs w:val="28"/>
        </w:rPr>
        <w:t xml:space="preserve"> </w:t>
      </w:r>
      <w:r w:rsidRPr="00672489">
        <w:rPr>
          <w:rFonts w:ascii="Times New Roman" w:hAnsi="Times New Roman"/>
          <w:szCs w:val="28"/>
        </w:rPr>
        <w:t xml:space="preserve">сельскохозяйственной продукции и производства пищевых продуктов; осуществление противоэпизоотических мероприятий в отношении </w:t>
      </w:r>
    </w:p>
    <w:p w14:paraId="327BCF9C" w14:textId="77777777" w:rsidR="00672489" w:rsidRPr="00672489" w:rsidRDefault="00672489" w:rsidP="00F34768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карантинных и особо опасных болезней животных; поддержка развития инфраструктуры агропродовольственного рынка; повышение эффективности регулирования рынков сельскохозяйственной </w:t>
      </w:r>
    </w:p>
    <w:p w14:paraId="52D85DED" w14:textId="77777777" w:rsidR="00672489" w:rsidRPr="00672489" w:rsidRDefault="00672489" w:rsidP="00F34768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продукции, сырья и продовольствия; поддержка малых форм хозяйствования; </w:t>
      </w:r>
    </w:p>
    <w:p w14:paraId="51982729" w14:textId="77777777" w:rsidR="00672489" w:rsidRPr="00672489" w:rsidRDefault="00672489" w:rsidP="00F34768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lastRenderedPageBreak/>
        <w:t xml:space="preserve">повышение уровня рентабельности в сельском хозяйстве для обеспечения </w:t>
      </w:r>
    </w:p>
    <w:p w14:paraId="55233678" w14:textId="77777777" w:rsidR="00672489" w:rsidRPr="00672489" w:rsidRDefault="00672489" w:rsidP="00F34768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его устойчивого развития; повышение качества жизни сельского населения; </w:t>
      </w:r>
    </w:p>
    <w:p w14:paraId="42ED8CFC" w14:textId="7D387728" w:rsidR="00672489" w:rsidRPr="00672489" w:rsidRDefault="00672489" w:rsidP="00F34768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создание </w:t>
      </w:r>
      <w:r w:rsidRPr="00672489">
        <w:rPr>
          <w:rFonts w:ascii="Times New Roman" w:hAnsi="Times New Roman"/>
          <w:szCs w:val="28"/>
        </w:rPr>
        <w:tab/>
        <w:t xml:space="preserve">условий </w:t>
      </w:r>
      <w:r w:rsidRPr="00672489">
        <w:rPr>
          <w:rFonts w:ascii="Times New Roman" w:hAnsi="Times New Roman"/>
          <w:szCs w:val="28"/>
        </w:rPr>
        <w:tab/>
        <w:t xml:space="preserve">для </w:t>
      </w:r>
      <w:r w:rsidRPr="00672489">
        <w:rPr>
          <w:rFonts w:ascii="Times New Roman" w:hAnsi="Times New Roman"/>
          <w:szCs w:val="28"/>
        </w:rPr>
        <w:tab/>
        <w:t xml:space="preserve">эффективного </w:t>
      </w:r>
      <w:r w:rsidRPr="00672489">
        <w:rPr>
          <w:rFonts w:ascii="Times New Roman" w:hAnsi="Times New Roman"/>
          <w:szCs w:val="28"/>
        </w:rPr>
        <w:tab/>
        <w:t xml:space="preserve">использования </w:t>
      </w:r>
      <w:r w:rsidRPr="00672489">
        <w:rPr>
          <w:rFonts w:ascii="Times New Roman" w:hAnsi="Times New Roman"/>
          <w:szCs w:val="28"/>
        </w:rPr>
        <w:tab/>
        <w:t xml:space="preserve">земель </w:t>
      </w:r>
    </w:p>
    <w:p w14:paraId="2E466EE6" w14:textId="77777777" w:rsidR="00672489" w:rsidRPr="00672489" w:rsidRDefault="00672489" w:rsidP="00F34768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сельскохозяйственного назначения; </w:t>
      </w:r>
    </w:p>
    <w:p w14:paraId="5F192EBE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 </w:t>
      </w:r>
    </w:p>
    <w:p w14:paraId="642309E9" w14:textId="5AD56C70" w:rsidR="00672489" w:rsidRPr="00672489" w:rsidRDefault="00672489" w:rsidP="00484B1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b/>
          <w:szCs w:val="28"/>
        </w:rPr>
        <w:t xml:space="preserve">2.1. Показатели (индикаторы) достижения целей и решения задач, описание основных ожидаемых конечных результатов Подпрограммы, сроки реализации Подпрограммы </w:t>
      </w:r>
      <w:r w:rsidRPr="00672489">
        <w:rPr>
          <w:rFonts w:ascii="Times New Roman" w:hAnsi="Times New Roman"/>
          <w:szCs w:val="28"/>
        </w:rPr>
        <w:t xml:space="preserve"> показатели (индикаторы) предназначены для оценки наиболее существенных результатов реализации Подпрограммы и включенных в нее подпрограмм</w:t>
      </w:r>
      <w:r w:rsidR="00BD71E6">
        <w:rPr>
          <w:rFonts w:ascii="Times New Roman" w:hAnsi="Times New Roman"/>
          <w:szCs w:val="28"/>
        </w:rPr>
        <w:t>.</w:t>
      </w:r>
    </w:p>
    <w:p w14:paraId="2F401626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К общим показателям (индикаторам) реализации Подпрограммы относятся: </w:t>
      </w:r>
    </w:p>
    <w:p w14:paraId="651B1E4B" w14:textId="6CF92ED6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индекс производства продукции сельского хозяйства в хозяйствах всех категорий (в сопоставимых ценах); индекс производства продукции растениеводства (в сопоставимых ценах); индекс производства продукции животноводства (в сопоставимых ценах); индекс производства пищевых продуктов, включая напитки (в сопоставимых ценах); рентабельность сельскохозяйственных организаций; </w:t>
      </w:r>
      <w:r w:rsidRPr="00672489">
        <w:rPr>
          <w:rFonts w:ascii="Times New Roman" w:hAnsi="Times New Roman"/>
          <w:b/>
          <w:i/>
          <w:szCs w:val="28"/>
        </w:rPr>
        <w:t>Основные ожидаемые конечные результаты и сроки реализации Подпрограммы</w:t>
      </w:r>
      <w:r w:rsidRPr="00672489">
        <w:rPr>
          <w:rFonts w:ascii="Times New Roman" w:hAnsi="Times New Roman"/>
          <w:b/>
          <w:szCs w:val="28"/>
        </w:rPr>
        <w:t>.</w:t>
      </w:r>
      <w:r w:rsidRPr="00672489">
        <w:rPr>
          <w:rFonts w:ascii="Times New Roman" w:hAnsi="Times New Roman"/>
          <w:szCs w:val="28"/>
        </w:rPr>
        <w:t xml:space="preserve"> В результате реализации Подпрограммы валовой сбор зерна повысится к 20</w:t>
      </w:r>
      <w:r w:rsidR="007617D1" w:rsidRPr="007617D1">
        <w:rPr>
          <w:rFonts w:ascii="Times New Roman" w:hAnsi="Times New Roman"/>
          <w:szCs w:val="28"/>
        </w:rPr>
        <w:t>23</w:t>
      </w:r>
      <w:r w:rsidRPr="00672489">
        <w:rPr>
          <w:rFonts w:ascii="Times New Roman" w:hAnsi="Times New Roman"/>
          <w:szCs w:val="28"/>
        </w:rPr>
        <w:t xml:space="preserve"> году до 675 </w:t>
      </w:r>
      <w:proofErr w:type="spellStart"/>
      <w:r w:rsidRPr="00672489">
        <w:rPr>
          <w:rFonts w:ascii="Times New Roman" w:hAnsi="Times New Roman"/>
          <w:szCs w:val="28"/>
        </w:rPr>
        <w:t>тн</w:t>
      </w:r>
      <w:proofErr w:type="spellEnd"/>
      <w:r w:rsidRPr="00672489">
        <w:rPr>
          <w:rFonts w:ascii="Times New Roman" w:hAnsi="Times New Roman"/>
          <w:szCs w:val="28"/>
        </w:rPr>
        <w:t xml:space="preserve">  против  346 </w:t>
      </w:r>
      <w:proofErr w:type="spellStart"/>
      <w:r w:rsidRPr="00672489">
        <w:rPr>
          <w:rFonts w:ascii="Times New Roman" w:hAnsi="Times New Roman"/>
          <w:szCs w:val="28"/>
        </w:rPr>
        <w:t>тн</w:t>
      </w:r>
      <w:proofErr w:type="spellEnd"/>
      <w:r w:rsidRPr="00672489">
        <w:rPr>
          <w:rFonts w:ascii="Times New Roman" w:hAnsi="Times New Roman"/>
          <w:szCs w:val="28"/>
        </w:rPr>
        <w:t xml:space="preserve"> в 20</w:t>
      </w:r>
      <w:r w:rsidR="007617D1" w:rsidRPr="007617D1">
        <w:rPr>
          <w:rFonts w:ascii="Times New Roman" w:hAnsi="Times New Roman"/>
          <w:szCs w:val="28"/>
        </w:rPr>
        <w:t>20</w:t>
      </w:r>
      <w:r w:rsidRPr="00672489">
        <w:rPr>
          <w:rFonts w:ascii="Times New Roman" w:hAnsi="Times New Roman"/>
          <w:szCs w:val="28"/>
        </w:rPr>
        <w:t xml:space="preserve"> г. или в 2 раза. Этому будут способствовать меры по улучшению использования </w:t>
      </w:r>
      <w:r w:rsidRPr="00672489">
        <w:rPr>
          <w:rFonts w:ascii="Times New Roman" w:hAnsi="Times New Roman"/>
          <w:szCs w:val="28"/>
        </w:rPr>
        <w:tab/>
        <w:t xml:space="preserve">земель </w:t>
      </w:r>
      <w:r w:rsidRPr="00672489">
        <w:rPr>
          <w:rFonts w:ascii="Times New Roman" w:hAnsi="Times New Roman"/>
          <w:szCs w:val="28"/>
        </w:rPr>
        <w:tab/>
        <w:t xml:space="preserve">сельскохозяйственного </w:t>
      </w:r>
      <w:r w:rsidRPr="00672489">
        <w:rPr>
          <w:rFonts w:ascii="Times New Roman" w:hAnsi="Times New Roman"/>
          <w:szCs w:val="28"/>
        </w:rPr>
        <w:tab/>
        <w:t xml:space="preserve">назначения, запасы кондиционных семян сельскохозяйственных культур, увеличение внесения минеральных удобрений до 30-50 кг </w:t>
      </w:r>
      <w:proofErr w:type="spellStart"/>
      <w:r w:rsidRPr="00672489">
        <w:rPr>
          <w:rFonts w:ascii="Times New Roman" w:hAnsi="Times New Roman"/>
          <w:szCs w:val="28"/>
        </w:rPr>
        <w:t>д.в</w:t>
      </w:r>
      <w:proofErr w:type="spellEnd"/>
      <w:r w:rsidRPr="00672489">
        <w:rPr>
          <w:rFonts w:ascii="Times New Roman" w:hAnsi="Times New Roman"/>
          <w:szCs w:val="28"/>
        </w:rPr>
        <w:t xml:space="preserve">. на 1 га посева.  </w:t>
      </w:r>
    </w:p>
    <w:p w14:paraId="5C660EFE" w14:textId="26C08C39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>Производство скота и птицы (в живом весе) к 202</w:t>
      </w:r>
      <w:r w:rsidR="00457405" w:rsidRPr="00457405">
        <w:rPr>
          <w:rFonts w:ascii="Times New Roman" w:hAnsi="Times New Roman"/>
          <w:szCs w:val="28"/>
        </w:rPr>
        <w:t>3</w:t>
      </w:r>
      <w:r w:rsidRPr="00672489">
        <w:rPr>
          <w:rFonts w:ascii="Times New Roman" w:hAnsi="Times New Roman"/>
          <w:szCs w:val="28"/>
        </w:rPr>
        <w:t xml:space="preserve"> г. возрастет по сравнению с 20</w:t>
      </w:r>
      <w:r w:rsidR="00457405" w:rsidRPr="00457405">
        <w:rPr>
          <w:rFonts w:ascii="Times New Roman" w:hAnsi="Times New Roman"/>
          <w:szCs w:val="28"/>
        </w:rPr>
        <w:t>20</w:t>
      </w:r>
      <w:r w:rsidRPr="00672489">
        <w:rPr>
          <w:rFonts w:ascii="Times New Roman" w:hAnsi="Times New Roman"/>
          <w:szCs w:val="28"/>
        </w:rPr>
        <w:t xml:space="preserve"> годом до </w:t>
      </w:r>
      <w:r w:rsidR="00457405" w:rsidRPr="00457405">
        <w:rPr>
          <w:rFonts w:ascii="Times New Roman" w:hAnsi="Times New Roman"/>
          <w:szCs w:val="28"/>
        </w:rPr>
        <w:t>1200</w:t>
      </w:r>
      <w:r w:rsidRPr="00672489">
        <w:rPr>
          <w:rFonts w:ascii="Times New Roman" w:hAnsi="Times New Roman"/>
          <w:szCs w:val="28"/>
        </w:rPr>
        <w:t xml:space="preserve"> </w:t>
      </w:r>
      <w:proofErr w:type="spellStart"/>
      <w:r w:rsidRPr="00672489">
        <w:rPr>
          <w:rFonts w:ascii="Times New Roman" w:hAnsi="Times New Roman"/>
          <w:szCs w:val="28"/>
        </w:rPr>
        <w:t>тн</w:t>
      </w:r>
      <w:proofErr w:type="spellEnd"/>
      <w:r w:rsidRPr="00672489">
        <w:rPr>
          <w:rFonts w:ascii="Times New Roman" w:hAnsi="Times New Roman"/>
          <w:szCs w:val="28"/>
        </w:rPr>
        <w:t xml:space="preserve"> или на 24 процента, молока – до </w:t>
      </w:r>
      <w:r w:rsidR="00457405" w:rsidRPr="00457405">
        <w:rPr>
          <w:rFonts w:ascii="Times New Roman" w:hAnsi="Times New Roman"/>
          <w:szCs w:val="28"/>
        </w:rPr>
        <w:t>3500</w:t>
      </w:r>
      <w:r w:rsidRPr="00672489">
        <w:rPr>
          <w:rFonts w:ascii="Times New Roman" w:hAnsi="Times New Roman"/>
          <w:szCs w:val="28"/>
        </w:rPr>
        <w:t xml:space="preserve"> </w:t>
      </w:r>
      <w:proofErr w:type="spellStart"/>
      <w:r w:rsidRPr="00672489">
        <w:rPr>
          <w:rFonts w:ascii="Times New Roman" w:hAnsi="Times New Roman"/>
          <w:szCs w:val="28"/>
        </w:rPr>
        <w:t>тн</w:t>
      </w:r>
      <w:proofErr w:type="spellEnd"/>
      <w:r w:rsidRPr="00672489">
        <w:rPr>
          <w:rFonts w:ascii="Times New Roman" w:hAnsi="Times New Roman"/>
          <w:szCs w:val="28"/>
        </w:rPr>
        <w:t xml:space="preserve"> или на 23,6 процентов,  по сравнению с 20</w:t>
      </w:r>
      <w:r w:rsidR="00457405" w:rsidRPr="00457405">
        <w:rPr>
          <w:rFonts w:ascii="Times New Roman" w:hAnsi="Times New Roman"/>
          <w:szCs w:val="28"/>
        </w:rPr>
        <w:t>20</w:t>
      </w:r>
      <w:r w:rsidRPr="00672489">
        <w:rPr>
          <w:rFonts w:ascii="Times New Roman" w:hAnsi="Times New Roman"/>
          <w:szCs w:val="28"/>
        </w:rPr>
        <w:t xml:space="preserve"> годом. Основной прирост будет получен за счет роста продуктивности скота и птицы на основе рационального питания и улучшения породного состава. </w:t>
      </w:r>
    </w:p>
    <w:p w14:paraId="525A07C1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Для этих целей предполагается обеспечить ежегодный прирост инвестиций в сельское хозяйство, создать условия для достижения уровня рентабельности сельскохозяйственных предприятий. </w:t>
      </w:r>
    </w:p>
    <w:p w14:paraId="62E85D04" w14:textId="699BFF99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Все это позволит существенно повысить конкурентоспособность сельскохозяйственной продукции на внутреннем и внешнем рынках </w:t>
      </w:r>
      <w:proofErr w:type="spellStart"/>
      <w:r w:rsidRPr="00672489">
        <w:rPr>
          <w:rFonts w:ascii="Times New Roman" w:hAnsi="Times New Roman"/>
          <w:szCs w:val="28"/>
        </w:rPr>
        <w:t>кожууна</w:t>
      </w:r>
      <w:proofErr w:type="spellEnd"/>
      <w:r w:rsidRPr="00672489">
        <w:rPr>
          <w:rFonts w:ascii="Times New Roman" w:hAnsi="Times New Roman"/>
          <w:szCs w:val="28"/>
        </w:rPr>
        <w:t>, осуществлять замещение сельскохозяйственной продукции. Сроки реализации  Подпрограммы – 20</w:t>
      </w:r>
      <w:r w:rsidR="007313F7" w:rsidRPr="0074564D">
        <w:rPr>
          <w:rFonts w:ascii="Times New Roman" w:hAnsi="Times New Roman"/>
          <w:szCs w:val="28"/>
        </w:rPr>
        <w:t>21</w:t>
      </w:r>
      <w:r w:rsidRPr="00672489">
        <w:rPr>
          <w:rFonts w:ascii="Times New Roman" w:hAnsi="Times New Roman"/>
          <w:szCs w:val="28"/>
        </w:rPr>
        <w:t>-202</w:t>
      </w:r>
      <w:r w:rsidR="007313F7" w:rsidRPr="0074564D">
        <w:rPr>
          <w:rFonts w:ascii="Times New Roman" w:hAnsi="Times New Roman"/>
          <w:szCs w:val="28"/>
        </w:rPr>
        <w:t>3</w:t>
      </w:r>
      <w:r w:rsidRPr="00672489">
        <w:rPr>
          <w:rFonts w:ascii="Times New Roman" w:hAnsi="Times New Roman"/>
          <w:szCs w:val="28"/>
        </w:rPr>
        <w:t xml:space="preserve"> гг. </w:t>
      </w:r>
    </w:p>
    <w:p w14:paraId="07453D7F" w14:textId="61815F4E" w:rsid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 </w:t>
      </w:r>
    </w:p>
    <w:p w14:paraId="3B3228C0" w14:textId="0E52196E" w:rsidR="00E12C37" w:rsidRDefault="00E12C37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7EA655F7" w14:textId="77777777" w:rsidR="00E12C37" w:rsidRPr="00672489" w:rsidRDefault="00E12C37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0654D8DA" w14:textId="29145627" w:rsidR="00672489" w:rsidRPr="00672489" w:rsidRDefault="00672489" w:rsidP="00AD751C">
      <w:pPr>
        <w:spacing w:after="200" w:line="276" w:lineRule="auto"/>
        <w:contextualSpacing/>
        <w:jc w:val="center"/>
        <w:rPr>
          <w:rFonts w:ascii="Times New Roman" w:hAnsi="Times New Roman"/>
          <w:b/>
          <w:szCs w:val="28"/>
        </w:rPr>
      </w:pPr>
      <w:r w:rsidRPr="00672489">
        <w:rPr>
          <w:rFonts w:ascii="Times New Roman" w:hAnsi="Times New Roman"/>
          <w:b/>
          <w:szCs w:val="28"/>
        </w:rPr>
        <w:lastRenderedPageBreak/>
        <w:t>3. Система мероприятий Подпрограммы</w:t>
      </w:r>
    </w:p>
    <w:p w14:paraId="000FE104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 </w:t>
      </w:r>
    </w:p>
    <w:p w14:paraId="7C38044E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Направления и включенные в них основные мероприятия  представляют в совокупности комплекс взаимосвязанных мер, направленных на решение наиболее важных текущих и перспективных целей и задач, обеспечивающих продовольственную независимость </w:t>
      </w:r>
      <w:proofErr w:type="spellStart"/>
      <w:r w:rsidRPr="00672489">
        <w:rPr>
          <w:rFonts w:ascii="Times New Roman" w:hAnsi="Times New Roman"/>
          <w:szCs w:val="28"/>
        </w:rPr>
        <w:t>кожууна</w:t>
      </w:r>
      <w:proofErr w:type="spellEnd"/>
      <w:r w:rsidRPr="00672489">
        <w:rPr>
          <w:rFonts w:ascii="Times New Roman" w:hAnsi="Times New Roman"/>
          <w:szCs w:val="28"/>
        </w:rPr>
        <w:t xml:space="preserve">, устойчивое развитие сельских территорий.  </w:t>
      </w:r>
    </w:p>
    <w:p w14:paraId="0C0A2AD6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b/>
          <w:szCs w:val="28"/>
        </w:rPr>
        <w:t>Направление «Развитие подотрасли растениеводства, переработки и реализации продукции растениеводства»</w:t>
      </w:r>
      <w:r w:rsidRPr="00672489">
        <w:rPr>
          <w:rFonts w:ascii="Times New Roman" w:hAnsi="Times New Roman"/>
          <w:szCs w:val="28"/>
        </w:rPr>
        <w:t xml:space="preserve"> включает основные мероприятия:  </w:t>
      </w:r>
    </w:p>
    <w:p w14:paraId="6F6924AB" w14:textId="77777777" w:rsidR="00AD751C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развитие производства продукции растениеводства в открытом грунте; развитие садоводства, поддержка закладки и ухода за многолетними насаждениями; развитие кормопроизводства, за счет увеличения площади многолетних кормовых культур. </w:t>
      </w:r>
    </w:p>
    <w:p w14:paraId="53EBE960" w14:textId="2FB098C0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поддержка </w:t>
      </w:r>
      <w:r w:rsidRPr="00672489">
        <w:rPr>
          <w:rFonts w:ascii="Times New Roman" w:hAnsi="Times New Roman"/>
          <w:szCs w:val="28"/>
        </w:rPr>
        <w:tab/>
        <w:t xml:space="preserve">доходов </w:t>
      </w:r>
      <w:r w:rsidRPr="00672489">
        <w:rPr>
          <w:rFonts w:ascii="Times New Roman" w:hAnsi="Times New Roman"/>
          <w:szCs w:val="28"/>
        </w:rPr>
        <w:tab/>
        <w:t xml:space="preserve">сельскохозяйственных </w:t>
      </w:r>
      <w:r w:rsidRPr="00672489">
        <w:rPr>
          <w:rFonts w:ascii="Times New Roman" w:hAnsi="Times New Roman"/>
          <w:szCs w:val="28"/>
        </w:rPr>
        <w:tab/>
        <w:t xml:space="preserve">товаропроизводителей </w:t>
      </w:r>
      <w:r w:rsidRPr="00672489">
        <w:rPr>
          <w:rFonts w:ascii="Times New Roman" w:hAnsi="Times New Roman"/>
          <w:szCs w:val="28"/>
        </w:rPr>
        <w:tab/>
        <w:t xml:space="preserve">в области   растениеводства; государственная поддержка кредитования подотрасли растениеводства; В качестве целевых индикаторов подпрограммы используются объемы производства основных видов продукции растениеводства, пищевых продуктов, выпускаемых из растениеводческого сырья, площади посевов кормовых культур и подготовки </w:t>
      </w:r>
      <w:proofErr w:type="spellStart"/>
      <w:r w:rsidRPr="00672489">
        <w:rPr>
          <w:rFonts w:ascii="Times New Roman" w:hAnsi="Times New Roman"/>
          <w:szCs w:val="28"/>
        </w:rPr>
        <w:t>низкопродуктивной</w:t>
      </w:r>
      <w:proofErr w:type="spellEnd"/>
      <w:r w:rsidRPr="00672489">
        <w:rPr>
          <w:rFonts w:ascii="Times New Roman" w:hAnsi="Times New Roman"/>
          <w:szCs w:val="28"/>
        </w:rPr>
        <w:t xml:space="preserve"> пашни для производства продукции растениеводства.  </w:t>
      </w:r>
    </w:p>
    <w:p w14:paraId="1C64E457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В </w:t>
      </w:r>
      <w:r w:rsidRPr="00672489">
        <w:rPr>
          <w:rFonts w:ascii="Times New Roman" w:hAnsi="Times New Roman"/>
          <w:b/>
          <w:szCs w:val="28"/>
        </w:rPr>
        <w:t xml:space="preserve">направлении «Развитие подотрасли животноводства, переработки и реализации продукции животноводства» </w:t>
      </w:r>
      <w:r w:rsidRPr="00672489">
        <w:rPr>
          <w:rFonts w:ascii="Times New Roman" w:hAnsi="Times New Roman"/>
          <w:szCs w:val="28"/>
        </w:rPr>
        <w:t xml:space="preserve">выделены основные мероприятия: развитие овцеводства и козоводства; </w:t>
      </w:r>
    </w:p>
    <w:p w14:paraId="659896A0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развитие северного оленеводства и табунного коневодства; развитие верблюдоводства;  развитие </w:t>
      </w:r>
      <w:proofErr w:type="spellStart"/>
      <w:r w:rsidRPr="00672489">
        <w:rPr>
          <w:rFonts w:ascii="Times New Roman" w:hAnsi="Times New Roman"/>
          <w:szCs w:val="28"/>
        </w:rPr>
        <w:t>яководства</w:t>
      </w:r>
      <w:proofErr w:type="spellEnd"/>
      <w:r w:rsidRPr="00672489">
        <w:rPr>
          <w:rFonts w:ascii="Times New Roman" w:hAnsi="Times New Roman"/>
          <w:szCs w:val="28"/>
        </w:rPr>
        <w:t xml:space="preserve">; развитие птицеводства; </w:t>
      </w:r>
    </w:p>
    <w:p w14:paraId="29D75ABB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развитие переработки продукции животноводства; обеспечение проведения мероприятий по борьбе с волками; </w:t>
      </w:r>
    </w:p>
    <w:p w14:paraId="45C09345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обеспечение </w:t>
      </w:r>
      <w:proofErr w:type="gramStart"/>
      <w:r w:rsidRPr="00672489">
        <w:rPr>
          <w:rFonts w:ascii="Times New Roman" w:hAnsi="Times New Roman"/>
          <w:szCs w:val="28"/>
        </w:rPr>
        <w:t>успешного  проведения</w:t>
      </w:r>
      <w:proofErr w:type="gramEnd"/>
      <w:r w:rsidRPr="00672489">
        <w:rPr>
          <w:rFonts w:ascii="Times New Roman" w:hAnsi="Times New Roman"/>
          <w:szCs w:val="28"/>
        </w:rPr>
        <w:t xml:space="preserve"> </w:t>
      </w:r>
      <w:proofErr w:type="spellStart"/>
      <w:r w:rsidRPr="00672489">
        <w:rPr>
          <w:rFonts w:ascii="Times New Roman" w:hAnsi="Times New Roman"/>
          <w:szCs w:val="28"/>
        </w:rPr>
        <w:t>окотного</w:t>
      </w:r>
      <w:proofErr w:type="spellEnd"/>
      <w:r w:rsidRPr="00672489">
        <w:rPr>
          <w:rFonts w:ascii="Times New Roman" w:hAnsi="Times New Roman"/>
          <w:szCs w:val="28"/>
        </w:rPr>
        <w:t xml:space="preserve"> периода сельскохозяйственных животных; обеспечение проведения противоэпизоотических мероприятий на </w:t>
      </w:r>
    </w:p>
    <w:p w14:paraId="07DEA805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территории </w:t>
      </w:r>
      <w:proofErr w:type="spellStart"/>
      <w:r w:rsidRPr="00672489">
        <w:rPr>
          <w:rFonts w:ascii="Times New Roman" w:hAnsi="Times New Roman"/>
          <w:szCs w:val="28"/>
        </w:rPr>
        <w:t>кожууна</w:t>
      </w:r>
      <w:proofErr w:type="spellEnd"/>
      <w:r w:rsidRPr="00672489">
        <w:rPr>
          <w:rFonts w:ascii="Times New Roman" w:hAnsi="Times New Roman"/>
          <w:szCs w:val="28"/>
        </w:rPr>
        <w:t xml:space="preserve">, в том числе по борьбе с бруцеллезом; </w:t>
      </w:r>
    </w:p>
    <w:p w14:paraId="206B834B" w14:textId="57989056" w:rsidR="002B3CE8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участие в конкурсах по поддержке экономически значимых республиканских программ по развитию животноводства; </w:t>
      </w:r>
    </w:p>
    <w:p w14:paraId="54FB0886" w14:textId="709E4CAD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Индикаторами реализации подпрограммы являются объемы производства скота и птицы на убой в хозяйствах всех категорий, мощностей по убою скота и его первичной переработки,  производства мясной и молочной продукции. </w:t>
      </w:r>
    </w:p>
    <w:p w14:paraId="3D82CEBA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b/>
          <w:szCs w:val="28"/>
        </w:rPr>
        <w:t>Направление «Поддержка малых форм хозяйствования»</w:t>
      </w:r>
      <w:r w:rsidRPr="00672489">
        <w:rPr>
          <w:rFonts w:ascii="Times New Roman" w:hAnsi="Times New Roman"/>
          <w:szCs w:val="28"/>
        </w:rPr>
        <w:t xml:space="preserve"> представляет собой продолжение и расширение мероприятий государства в области поддержки малого предпринимательства, включая основные направления:  </w:t>
      </w:r>
    </w:p>
    <w:p w14:paraId="5E418B70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lastRenderedPageBreak/>
        <w:t xml:space="preserve">поддержка начинающих фермеров; </w:t>
      </w:r>
    </w:p>
    <w:p w14:paraId="138F27AC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развитие семейных животноводческих ферм на базе К(Ф)Х; кредитование малых форм хозяйствования; помощь в оформлении земельных участков в собственность крестьянскими (фермерскими) хозяйствами. </w:t>
      </w:r>
    </w:p>
    <w:p w14:paraId="75F1BF1B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В качестве индикаторов направления подпрограммы предусмотрены следующие: количество крестьянских (фермерских) хозяйств, количество начинающих фермеров, осуществивших проекты создания и развития своих хозяйств с помощью государственной поддержки, количество построенных или реконструированных семейных животноводческих ферм, а также площадь земельных участков, оформленных в собственность крестьянских (фермерских) хозяйств. </w:t>
      </w:r>
    </w:p>
    <w:p w14:paraId="563D75E7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В </w:t>
      </w:r>
      <w:r w:rsidRPr="00672489">
        <w:rPr>
          <w:rFonts w:ascii="Times New Roman" w:hAnsi="Times New Roman"/>
          <w:b/>
          <w:szCs w:val="28"/>
        </w:rPr>
        <w:t xml:space="preserve"> направлении </w:t>
      </w:r>
      <w:r w:rsidRPr="00672489">
        <w:rPr>
          <w:rFonts w:ascii="Times New Roman" w:hAnsi="Times New Roman"/>
          <w:szCs w:val="28"/>
        </w:rPr>
        <w:t>«</w:t>
      </w:r>
      <w:r w:rsidRPr="00672489">
        <w:rPr>
          <w:rFonts w:ascii="Times New Roman" w:hAnsi="Times New Roman"/>
          <w:b/>
          <w:szCs w:val="28"/>
        </w:rPr>
        <w:t>Техническая и технологическая модернизация сельского хозяйства»</w:t>
      </w:r>
      <w:r w:rsidRPr="00672489">
        <w:rPr>
          <w:rFonts w:ascii="Times New Roman" w:hAnsi="Times New Roman"/>
          <w:szCs w:val="28"/>
        </w:rPr>
        <w:t xml:space="preserve"> вошли следующие основные мероприятия: </w:t>
      </w:r>
    </w:p>
    <w:p w14:paraId="0EE10BF1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обновление парка сельскохозяйственной техники; </w:t>
      </w:r>
    </w:p>
    <w:p w14:paraId="6A93DB0A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приобретение специальных оборудований для сельскохозяйственных работ  заключение договоров с лизинговыми компаниями; </w:t>
      </w:r>
    </w:p>
    <w:p w14:paraId="4F1FDB4C" w14:textId="5815662C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реализация перспективных проектов в агропромышленном комплексе  </w:t>
      </w:r>
      <w:r w:rsidR="00FA100D" w:rsidRPr="00FA100D">
        <w:rPr>
          <w:rFonts w:ascii="Times New Roman" w:hAnsi="Times New Roman"/>
          <w:szCs w:val="28"/>
        </w:rPr>
        <w:t xml:space="preserve"> </w:t>
      </w:r>
      <w:r w:rsidRPr="00672489">
        <w:rPr>
          <w:rFonts w:ascii="Times New Roman" w:hAnsi="Times New Roman"/>
          <w:szCs w:val="28"/>
        </w:rPr>
        <w:t xml:space="preserve">обновление технологического оборудования пищевой и перерабатывающей промышленности; </w:t>
      </w:r>
    </w:p>
    <w:p w14:paraId="142CD18C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Индикаторами реализации подпрограммы являются:  </w:t>
      </w:r>
    </w:p>
    <w:p w14:paraId="53731ABB" w14:textId="70E749D2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объемы приобретения основных видов техники сельскохозяйственными предприятиями; количество реализованных инновационных проектов. </w:t>
      </w:r>
    </w:p>
    <w:p w14:paraId="59C63FAF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b/>
          <w:szCs w:val="28"/>
        </w:rPr>
        <w:t xml:space="preserve">Направление «Развитие мелиорации земель сельскохозяйственного назначения </w:t>
      </w:r>
      <w:proofErr w:type="spellStart"/>
      <w:r w:rsidRPr="00672489">
        <w:rPr>
          <w:rFonts w:ascii="Times New Roman" w:hAnsi="Times New Roman"/>
          <w:b/>
          <w:szCs w:val="28"/>
        </w:rPr>
        <w:t>Кызылского</w:t>
      </w:r>
      <w:proofErr w:type="spellEnd"/>
      <w:r w:rsidRPr="00672489">
        <w:rPr>
          <w:rFonts w:ascii="Times New Roman" w:hAnsi="Times New Roman"/>
          <w:b/>
          <w:szCs w:val="28"/>
        </w:rPr>
        <w:t xml:space="preserve"> </w:t>
      </w:r>
      <w:proofErr w:type="spellStart"/>
      <w:r w:rsidRPr="00672489">
        <w:rPr>
          <w:rFonts w:ascii="Times New Roman" w:hAnsi="Times New Roman"/>
          <w:b/>
          <w:szCs w:val="28"/>
        </w:rPr>
        <w:t>кожууна</w:t>
      </w:r>
      <w:proofErr w:type="spellEnd"/>
      <w:r w:rsidRPr="00672489">
        <w:rPr>
          <w:rFonts w:ascii="Times New Roman" w:hAnsi="Times New Roman"/>
          <w:b/>
          <w:szCs w:val="28"/>
        </w:rPr>
        <w:t xml:space="preserve">» </w:t>
      </w:r>
      <w:r w:rsidRPr="00672489">
        <w:rPr>
          <w:rFonts w:ascii="Times New Roman" w:hAnsi="Times New Roman"/>
          <w:szCs w:val="28"/>
        </w:rPr>
        <w:t xml:space="preserve">включает мероприятия: </w:t>
      </w:r>
    </w:p>
    <w:p w14:paraId="2585F0F2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восстановление и повышение эффективности использования мелиоративных систем и отдельно расположенных гидротехнических сооружений; приведение в нормативно-техническое состояние гидротехнических сооружений и мелиоративных систем с последующей возможной передачей их на баланс (в аренду) муниципального образования и сельскохозяйственным товаропроизводителям; </w:t>
      </w:r>
    </w:p>
    <w:p w14:paraId="1E793B9F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b/>
          <w:szCs w:val="28"/>
        </w:rPr>
        <w:t xml:space="preserve">Прочие мероприятия в сфере агропромышленного комплекса. </w:t>
      </w:r>
      <w:r w:rsidRPr="00672489">
        <w:rPr>
          <w:rFonts w:ascii="Times New Roman" w:hAnsi="Times New Roman"/>
          <w:szCs w:val="28"/>
        </w:rPr>
        <w:t xml:space="preserve">Финансовые средства из </w:t>
      </w:r>
      <w:proofErr w:type="spellStart"/>
      <w:r w:rsidRPr="00672489">
        <w:rPr>
          <w:rFonts w:ascii="Times New Roman" w:hAnsi="Times New Roman"/>
          <w:szCs w:val="28"/>
        </w:rPr>
        <w:t>кожуунного</w:t>
      </w:r>
      <w:proofErr w:type="spellEnd"/>
      <w:r w:rsidRPr="00672489">
        <w:rPr>
          <w:rFonts w:ascii="Times New Roman" w:hAnsi="Times New Roman"/>
          <w:szCs w:val="28"/>
        </w:rPr>
        <w:t xml:space="preserve"> бюджета на прочие мероприятия в сфере агропромышленного комплекса предоставляются на следующие цели: </w:t>
      </w:r>
    </w:p>
    <w:p w14:paraId="2BF11615" w14:textId="77777777" w:rsidR="00672489" w:rsidRPr="00672489" w:rsidRDefault="00672489" w:rsidP="00186D49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на проведение весенне-полевых работ; </w:t>
      </w:r>
    </w:p>
    <w:p w14:paraId="5AE8FCDE" w14:textId="77777777" w:rsidR="00672489" w:rsidRPr="00672489" w:rsidRDefault="00672489" w:rsidP="00186D49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на </w:t>
      </w:r>
      <w:proofErr w:type="spellStart"/>
      <w:r w:rsidRPr="00672489">
        <w:rPr>
          <w:rFonts w:ascii="Times New Roman" w:hAnsi="Times New Roman"/>
          <w:szCs w:val="28"/>
        </w:rPr>
        <w:t>софинансирование</w:t>
      </w:r>
      <w:proofErr w:type="spellEnd"/>
      <w:r w:rsidRPr="00672489">
        <w:rPr>
          <w:rFonts w:ascii="Times New Roman" w:hAnsi="Times New Roman"/>
          <w:szCs w:val="28"/>
        </w:rPr>
        <w:t xml:space="preserve"> части затрат в размере 20% от стоимости приобретения запаса кондиционных семян;  </w:t>
      </w:r>
    </w:p>
    <w:p w14:paraId="3739B74D" w14:textId="77777777" w:rsidR="00672489" w:rsidRPr="00672489" w:rsidRDefault="00672489" w:rsidP="00186D49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Субсидирование  затрат фермерским хозяйствам по посадке кормовых культур; </w:t>
      </w:r>
    </w:p>
    <w:p w14:paraId="3C39D8F8" w14:textId="77777777" w:rsidR="00672489" w:rsidRPr="00672489" w:rsidRDefault="00672489" w:rsidP="00186D49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lastRenderedPageBreak/>
        <w:t xml:space="preserve">на </w:t>
      </w:r>
      <w:proofErr w:type="spellStart"/>
      <w:r w:rsidRPr="00672489">
        <w:rPr>
          <w:rFonts w:ascii="Times New Roman" w:hAnsi="Times New Roman"/>
          <w:szCs w:val="28"/>
        </w:rPr>
        <w:t>софинансирование</w:t>
      </w:r>
      <w:proofErr w:type="spellEnd"/>
      <w:r w:rsidRPr="00672489">
        <w:rPr>
          <w:rFonts w:ascii="Times New Roman" w:hAnsi="Times New Roman"/>
          <w:szCs w:val="28"/>
        </w:rPr>
        <w:t xml:space="preserve"> части затрат в размере 20% от стоимости с/х техники приобретенной по лизингу (объем финансирования за весь период реализации программы 1800000 (один миллион восемьсот тысяч рублей)       </w:t>
      </w:r>
    </w:p>
    <w:p w14:paraId="12456D53" w14:textId="1F55A019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 - на проведение уборки урожая зерновых и кормовых культур; </w:t>
      </w:r>
    </w:p>
    <w:p w14:paraId="0C7FCAB8" w14:textId="77777777" w:rsidR="00672489" w:rsidRPr="00672489" w:rsidRDefault="00672489" w:rsidP="00186D49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на организационные мероприятия по подготовке и участию в республиканском празднике животноводов </w:t>
      </w:r>
      <w:proofErr w:type="spellStart"/>
      <w:r w:rsidRPr="00672489">
        <w:rPr>
          <w:rFonts w:ascii="Times New Roman" w:hAnsi="Times New Roman"/>
          <w:szCs w:val="28"/>
        </w:rPr>
        <w:t>Наадым</w:t>
      </w:r>
      <w:proofErr w:type="spellEnd"/>
      <w:r w:rsidRPr="00672489">
        <w:rPr>
          <w:rFonts w:ascii="Times New Roman" w:hAnsi="Times New Roman"/>
          <w:szCs w:val="28"/>
        </w:rPr>
        <w:t xml:space="preserve">;         </w:t>
      </w:r>
    </w:p>
    <w:p w14:paraId="1D90A5D9" w14:textId="1D7EE978" w:rsidR="00672489" w:rsidRDefault="00672489" w:rsidP="00186D49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на проведение </w:t>
      </w:r>
      <w:proofErr w:type="spellStart"/>
      <w:r w:rsidRPr="00672489">
        <w:rPr>
          <w:rFonts w:ascii="Times New Roman" w:hAnsi="Times New Roman"/>
          <w:szCs w:val="28"/>
        </w:rPr>
        <w:t>кожуунного</w:t>
      </w:r>
      <w:proofErr w:type="spellEnd"/>
      <w:r w:rsidRPr="00672489">
        <w:rPr>
          <w:rFonts w:ascii="Times New Roman" w:hAnsi="Times New Roman"/>
          <w:szCs w:val="28"/>
        </w:rPr>
        <w:t xml:space="preserve"> праздника «</w:t>
      </w:r>
      <w:proofErr w:type="spellStart"/>
      <w:r w:rsidRPr="00672489">
        <w:rPr>
          <w:rFonts w:ascii="Times New Roman" w:hAnsi="Times New Roman"/>
          <w:szCs w:val="28"/>
        </w:rPr>
        <w:t>Шагаа</w:t>
      </w:r>
      <w:proofErr w:type="spellEnd"/>
      <w:r w:rsidRPr="00672489">
        <w:rPr>
          <w:rFonts w:ascii="Times New Roman" w:hAnsi="Times New Roman"/>
          <w:szCs w:val="28"/>
        </w:rPr>
        <w:t xml:space="preserve">»; </w:t>
      </w:r>
    </w:p>
    <w:p w14:paraId="4E478215" w14:textId="444B6386" w:rsidR="002A1163" w:rsidRPr="00672489" w:rsidRDefault="002A1163" w:rsidP="00186D49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на проведение мероприятий по борьбе с бруцеллезом животных;</w:t>
      </w:r>
    </w:p>
    <w:p w14:paraId="513747BA" w14:textId="5236AD1B" w:rsidR="00672489" w:rsidRPr="00672489" w:rsidRDefault="001D0FFE" w:rsidP="001D0FFE">
      <w:pPr>
        <w:spacing w:after="200" w:line="276" w:lineRule="auto"/>
        <w:ind w:left="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672489" w:rsidRPr="00672489">
        <w:rPr>
          <w:rFonts w:ascii="Times New Roman" w:hAnsi="Times New Roman"/>
          <w:szCs w:val="28"/>
        </w:rPr>
        <w:t xml:space="preserve">на расходы по участию в республиканских выставках и совещаниях; </w:t>
      </w:r>
    </w:p>
    <w:p w14:paraId="50C798DD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- на расходы по проведению Дня работника сельского хозяйства, пищевой и перерабатывающей промышленности. </w:t>
      </w:r>
    </w:p>
    <w:p w14:paraId="14403E83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b/>
          <w:szCs w:val="28"/>
        </w:rPr>
        <w:t xml:space="preserve"> </w:t>
      </w:r>
    </w:p>
    <w:p w14:paraId="7FAAF476" w14:textId="11D64805" w:rsidR="00672489" w:rsidRPr="00672489" w:rsidRDefault="00672489" w:rsidP="00A73775">
      <w:pPr>
        <w:spacing w:after="200" w:line="276" w:lineRule="auto"/>
        <w:contextualSpacing/>
        <w:jc w:val="center"/>
        <w:rPr>
          <w:rFonts w:ascii="Times New Roman" w:hAnsi="Times New Roman"/>
          <w:b/>
          <w:szCs w:val="28"/>
        </w:rPr>
      </w:pPr>
      <w:r w:rsidRPr="00672489">
        <w:rPr>
          <w:rFonts w:ascii="Times New Roman" w:hAnsi="Times New Roman"/>
          <w:b/>
          <w:szCs w:val="28"/>
        </w:rPr>
        <w:t>4. Обоснование финансовых и материальных  затрат Подпрограммы</w:t>
      </w:r>
    </w:p>
    <w:p w14:paraId="5C716101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 </w:t>
      </w:r>
    </w:p>
    <w:p w14:paraId="04A3533C" w14:textId="318BACE1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Реализация мероприятий развития сельского хозяйства </w:t>
      </w:r>
      <w:proofErr w:type="spellStart"/>
      <w:r w:rsidRPr="00672489">
        <w:rPr>
          <w:rFonts w:ascii="Times New Roman" w:hAnsi="Times New Roman"/>
          <w:szCs w:val="28"/>
        </w:rPr>
        <w:t>кожууна</w:t>
      </w:r>
      <w:proofErr w:type="spellEnd"/>
      <w:r w:rsidRPr="00672489">
        <w:rPr>
          <w:rFonts w:ascii="Times New Roman" w:hAnsi="Times New Roman"/>
          <w:szCs w:val="28"/>
        </w:rPr>
        <w:t xml:space="preserve"> потребует привлечения финансовых ресурсов. Их источниками станут: федеральный бюджет, бюджет республики, </w:t>
      </w:r>
      <w:proofErr w:type="spellStart"/>
      <w:r w:rsidRPr="00672489">
        <w:rPr>
          <w:rFonts w:ascii="Times New Roman" w:hAnsi="Times New Roman"/>
          <w:szCs w:val="28"/>
        </w:rPr>
        <w:t>кожуун</w:t>
      </w:r>
      <w:r w:rsidR="00736EB1">
        <w:rPr>
          <w:rFonts w:ascii="Times New Roman" w:hAnsi="Times New Roman"/>
          <w:szCs w:val="28"/>
        </w:rPr>
        <w:t>н</w:t>
      </w:r>
      <w:r w:rsidRPr="00672489">
        <w:rPr>
          <w:rFonts w:ascii="Times New Roman" w:hAnsi="Times New Roman"/>
          <w:szCs w:val="28"/>
        </w:rPr>
        <w:t>ый</w:t>
      </w:r>
      <w:proofErr w:type="spellEnd"/>
      <w:r w:rsidRPr="00672489">
        <w:rPr>
          <w:rFonts w:ascii="Times New Roman" w:hAnsi="Times New Roman"/>
          <w:szCs w:val="28"/>
        </w:rPr>
        <w:t xml:space="preserve"> бюджет и внебюджетные средства (собственные средства предприятий и заемные средства). </w:t>
      </w:r>
    </w:p>
    <w:p w14:paraId="08BCDF8B" w14:textId="64959033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Финансирование Подпрограммы планируется осуществлять за счет средств </w:t>
      </w:r>
      <w:proofErr w:type="spellStart"/>
      <w:r w:rsidRPr="00672489">
        <w:rPr>
          <w:rFonts w:ascii="Times New Roman" w:hAnsi="Times New Roman"/>
          <w:szCs w:val="28"/>
        </w:rPr>
        <w:t>кожуунного</w:t>
      </w:r>
      <w:proofErr w:type="spellEnd"/>
      <w:r w:rsidRPr="00672489">
        <w:rPr>
          <w:rFonts w:ascii="Times New Roman" w:hAnsi="Times New Roman"/>
          <w:szCs w:val="28"/>
        </w:rPr>
        <w:t xml:space="preserve"> бюджета в соответствии с действующим порядком финансирования программ в пределах общего объема финансирования на соответствующий год.   </w:t>
      </w:r>
    </w:p>
    <w:p w14:paraId="50D89A8E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Финансирование за счет средств бюджета </w:t>
      </w:r>
      <w:proofErr w:type="spellStart"/>
      <w:r w:rsidRPr="00672489">
        <w:rPr>
          <w:rFonts w:ascii="Times New Roman" w:hAnsi="Times New Roman"/>
          <w:szCs w:val="28"/>
        </w:rPr>
        <w:t>кожууна</w:t>
      </w:r>
      <w:proofErr w:type="spellEnd"/>
      <w:r w:rsidRPr="00672489">
        <w:rPr>
          <w:rFonts w:ascii="Times New Roman" w:hAnsi="Times New Roman"/>
          <w:szCs w:val="28"/>
        </w:rPr>
        <w:t xml:space="preserve"> предполагается в соответствии с планом реализации целевых программ </w:t>
      </w:r>
      <w:proofErr w:type="spellStart"/>
      <w:r w:rsidRPr="00672489">
        <w:rPr>
          <w:rFonts w:ascii="Times New Roman" w:hAnsi="Times New Roman"/>
          <w:szCs w:val="28"/>
        </w:rPr>
        <w:t>кожууна</w:t>
      </w:r>
      <w:proofErr w:type="spellEnd"/>
      <w:r w:rsidRPr="00672489">
        <w:rPr>
          <w:rFonts w:ascii="Times New Roman" w:hAnsi="Times New Roman"/>
          <w:szCs w:val="28"/>
        </w:rPr>
        <w:t xml:space="preserve">, с ежегодным уточнением объемов финансирования исходя из реальных возможностей бюджета. </w:t>
      </w:r>
    </w:p>
    <w:p w14:paraId="20AE293B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Под внебюджетными источниками подразумеваются собственные средства предприятий, кредиты коммерческих банков.  Под собственными средствами предприятий понимается нераспределенная чистая прибыль, амортизационные отчисления, стоимость работ, выполняемых собственными силами, взносы в уставной капитал. </w:t>
      </w:r>
    </w:p>
    <w:p w14:paraId="547088A2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Под кредитами коммерческих банков понимаются средства, привлекаемые хозяйствами на возвратной основе в  банковских структурах. </w:t>
      </w:r>
    </w:p>
    <w:p w14:paraId="7C36A4A3" w14:textId="3505CDBD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>Общий объем финансирования Подпрограммы на 20</w:t>
      </w:r>
      <w:r w:rsidR="00AD3F8D">
        <w:rPr>
          <w:rFonts w:ascii="Times New Roman" w:hAnsi="Times New Roman"/>
          <w:szCs w:val="28"/>
        </w:rPr>
        <w:t>21</w:t>
      </w:r>
      <w:r w:rsidRPr="00672489">
        <w:rPr>
          <w:rFonts w:ascii="Times New Roman" w:hAnsi="Times New Roman"/>
          <w:szCs w:val="28"/>
        </w:rPr>
        <w:t>-202</w:t>
      </w:r>
      <w:r w:rsidR="00AD3F8D">
        <w:rPr>
          <w:rFonts w:ascii="Times New Roman" w:hAnsi="Times New Roman"/>
          <w:szCs w:val="28"/>
        </w:rPr>
        <w:t>3</w:t>
      </w:r>
      <w:r w:rsidRPr="00672489">
        <w:rPr>
          <w:rFonts w:ascii="Times New Roman" w:hAnsi="Times New Roman"/>
          <w:szCs w:val="28"/>
        </w:rPr>
        <w:t xml:space="preserve"> годы </w:t>
      </w:r>
      <w:r w:rsidR="009E3423">
        <w:rPr>
          <w:rFonts w:ascii="Times New Roman" w:hAnsi="Times New Roman"/>
          <w:szCs w:val="28"/>
        </w:rPr>
        <w:t>1</w:t>
      </w:r>
      <w:r w:rsidR="005D6CCF">
        <w:rPr>
          <w:rFonts w:ascii="Times New Roman" w:hAnsi="Times New Roman"/>
          <w:szCs w:val="28"/>
        </w:rPr>
        <w:t>80</w:t>
      </w:r>
      <w:r w:rsidR="009E3423">
        <w:rPr>
          <w:rFonts w:ascii="Times New Roman" w:hAnsi="Times New Roman"/>
          <w:szCs w:val="28"/>
        </w:rPr>
        <w:t>0</w:t>
      </w:r>
      <w:r w:rsidRPr="00672489">
        <w:rPr>
          <w:rFonts w:ascii="Times New Roman" w:hAnsi="Times New Roman"/>
          <w:szCs w:val="28"/>
        </w:rPr>
        <w:t xml:space="preserve"> тыс.</w:t>
      </w:r>
      <w:r w:rsidR="0005495C">
        <w:rPr>
          <w:rFonts w:ascii="Times New Roman" w:hAnsi="Times New Roman"/>
          <w:szCs w:val="28"/>
        </w:rPr>
        <w:t xml:space="preserve"> </w:t>
      </w:r>
      <w:r w:rsidRPr="00672489">
        <w:rPr>
          <w:rFonts w:ascii="Times New Roman" w:hAnsi="Times New Roman"/>
          <w:szCs w:val="28"/>
        </w:rPr>
        <w:t>рублей.</w:t>
      </w:r>
    </w:p>
    <w:p w14:paraId="5756EFBC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3D37D624" w14:textId="15867C38" w:rsid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 </w:t>
      </w:r>
    </w:p>
    <w:p w14:paraId="635827A4" w14:textId="47F59A5D" w:rsidR="005B082B" w:rsidRDefault="005B082B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342FCF2E" w14:textId="77777777" w:rsidR="005B082B" w:rsidRPr="00672489" w:rsidRDefault="005B082B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221EEA90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b/>
          <w:szCs w:val="28"/>
        </w:rPr>
      </w:pPr>
      <w:r w:rsidRPr="00672489">
        <w:rPr>
          <w:rFonts w:ascii="Times New Roman" w:hAnsi="Times New Roman"/>
          <w:b/>
          <w:szCs w:val="28"/>
        </w:rPr>
        <w:lastRenderedPageBreak/>
        <w:t xml:space="preserve">5. Риски реализации Подпрограммы и меры по управлению этими рисками </w:t>
      </w:r>
    </w:p>
    <w:p w14:paraId="171954BB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b/>
          <w:szCs w:val="28"/>
        </w:rPr>
        <w:t xml:space="preserve"> </w:t>
      </w:r>
    </w:p>
    <w:p w14:paraId="41D4492C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При реализации Подпрограммы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  </w:t>
      </w:r>
    </w:p>
    <w:p w14:paraId="08080284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К рискам относятся: экономические риски, включающие рост цен на энергоресурсы и другие </w:t>
      </w:r>
    </w:p>
    <w:p w14:paraId="36553A26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материально-технические средства, потребляемые в отрасли,  внешнеторговые риски, связанные с изменением республиканского рынка </w:t>
      </w:r>
    </w:p>
    <w:p w14:paraId="7EA4A67B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продовольствия и возникающими в связи с этим ценовыми колебаниями; природные риски, связанные с размещением большей части сельскохозяйственного производства в зонах рискованного земледелия, что приводит к существенным потерям объемов производства, ухудшению ценовой ситуации и снижению доходов сельскохозяйственных товаропроизводителей, а также к росту импорта продовольственных товаров. </w:t>
      </w:r>
    </w:p>
    <w:p w14:paraId="0D93C55B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Управление рисками при реализации Программы будет осуществляться на основе: </w:t>
      </w:r>
    </w:p>
    <w:p w14:paraId="1AB92FC0" w14:textId="6902D06D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проведения мониторинга угроз развитию агропромышленного комплекса и обеспечению продовольственной безопасности, выработки прогнозов, решений и рекомендаций в сфере управления агропромышленным комплексом. </w:t>
      </w:r>
    </w:p>
    <w:p w14:paraId="4D69AB18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b/>
          <w:szCs w:val="28"/>
        </w:rPr>
        <w:t xml:space="preserve"> </w:t>
      </w:r>
    </w:p>
    <w:p w14:paraId="69D5A975" w14:textId="3EDEF56C" w:rsidR="00672489" w:rsidRPr="00672489" w:rsidRDefault="00672489" w:rsidP="00261EBB">
      <w:pPr>
        <w:spacing w:after="200" w:line="276" w:lineRule="auto"/>
        <w:contextualSpacing/>
        <w:jc w:val="center"/>
        <w:rPr>
          <w:rFonts w:ascii="Times New Roman" w:hAnsi="Times New Roman"/>
          <w:b/>
          <w:szCs w:val="28"/>
        </w:rPr>
      </w:pPr>
      <w:r w:rsidRPr="00672489">
        <w:rPr>
          <w:rFonts w:ascii="Times New Roman" w:hAnsi="Times New Roman"/>
          <w:b/>
          <w:szCs w:val="28"/>
        </w:rPr>
        <w:t>6. Трудовые ресурсы</w:t>
      </w:r>
    </w:p>
    <w:p w14:paraId="69695C45" w14:textId="77F67FDA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b/>
          <w:szCs w:val="28"/>
        </w:rPr>
        <w:t xml:space="preserve"> </w:t>
      </w:r>
      <w:r w:rsidR="009758C5">
        <w:rPr>
          <w:rFonts w:ascii="Times New Roman" w:hAnsi="Times New Roman"/>
          <w:b/>
          <w:szCs w:val="28"/>
        </w:rPr>
        <w:tab/>
      </w:r>
      <w:r w:rsidRPr="00672489">
        <w:rPr>
          <w:rFonts w:ascii="Times New Roman" w:hAnsi="Times New Roman"/>
          <w:szCs w:val="28"/>
        </w:rPr>
        <w:t xml:space="preserve">Основной целью политики </w:t>
      </w:r>
      <w:proofErr w:type="spellStart"/>
      <w:r w:rsidRPr="00672489">
        <w:rPr>
          <w:rFonts w:ascii="Times New Roman" w:hAnsi="Times New Roman"/>
          <w:szCs w:val="28"/>
        </w:rPr>
        <w:t>кожууна</w:t>
      </w:r>
      <w:proofErr w:type="spellEnd"/>
      <w:r w:rsidRPr="00672489">
        <w:rPr>
          <w:rFonts w:ascii="Times New Roman" w:hAnsi="Times New Roman"/>
          <w:szCs w:val="28"/>
        </w:rPr>
        <w:t xml:space="preserve">  на 20</w:t>
      </w:r>
      <w:r w:rsidR="00261EBB">
        <w:rPr>
          <w:rFonts w:ascii="Times New Roman" w:hAnsi="Times New Roman"/>
          <w:szCs w:val="28"/>
        </w:rPr>
        <w:t>21</w:t>
      </w:r>
      <w:r w:rsidRPr="00672489">
        <w:rPr>
          <w:rFonts w:ascii="Times New Roman" w:hAnsi="Times New Roman"/>
          <w:szCs w:val="28"/>
        </w:rPr>
        <w:t>-202</w:t>
      </w:r>
      <w:r w:rsidR="00261EBB">
        <w:rPr>
          <w:rFonts w:ascii="Times New Roman" w:hAnsi="Times New Roman"/>
          <w:szCs w:val="28"/>
        </w:rPr>
        <w:t>3</w:t>
      </w:r>
      <w:r w:rsidRPr="00672489">
        <w:rPr>
          <w:rFonts w:ascii="Times New Roman" w:hAnsi="Times New Roman"/>
          <w:szCs w:val="28"/>
        </w:rPr>
        <w:t xml:space="preserve"> годы является динамичное и эффективное развитие сельского хозяйства, способного успешно решать накопленные за последние годы производственные, финансовые и социальные проблемы отрасли. Это единственный способ способствовать росту социально-экономического развития </w:t>
      </w:r>
      <w:proofErr w:type="spellStart"/>
      <w:r w:rsidRPr="00672489">
        <w:rPr>
          <w:rFonts w:ascii="Times New Roman" w:hAnsi="Times New Roman"/>
          <w:szCs w:val="28"/>
        </w:rPr>
        <w:t>кожууна</w:t>
      </w:r>
      <w:proofErr w:type="spellEnd"/>
      <w:r w:rsidRPr="00672489">
        <w:rPr>
          <w:rFonts w:ascii="Times New Roman" w:hAnsi="Times New Roman"/>
          <w:szCs w:val="28"/>
        </w:rPr>
        <w:t xml:space="preserve"> в 20</w:t>
      </w:r>
      <w:r w:rsidR="00BE5F63">
        <w:rPr>
          <w:rFonts w:ascii="Times New Roman" w:hAnsi="Times New Roman"/>
          <w:szCs w:val="28"/>
        </w:rPr>
        <w:t>21</w:t>
      </w:r>
      <w:r w:rsidRPr="00672489">
        <w:rPr>
          <w:rFonts w:ascii="Times New Roman" w:hAnsi="Times New Roman"/>
          <w:szCs w:val="28"/>
        </w:rPr>
        <w:t>-202</w:t>
      </w:r>
      <w:r w:rsidR="00BE5F63">
        <w:rPr>
          <w:rFonts w:ascii="Times New Roman" w:hAnsi="Times New Roman"/>
          <w:szCs w:val="28"/>
        </w:rPr>
        <w:t>3</w:t>
      </w:r>
      <w:r w:rsidRPr="00672489">
        <w:rPr>
          <w:rFonts w:ascii="Times New Roman" w:hAnsi="Times New Roman"/>
          <w:szCs w:val="28"/>
        </w:rPr>
        <w:t xml:space="preserve"> годах. </w:t>
      </w:r>
    </w:p>
    <w:p w14:paraId="0A05BC14" w14:textId="77777777" w:rsidR="00672489" w:rsidRPr="00672489" w:rsidRDefault="00672489" w:rsidP="009758C5">
      <w:pPr>
        <w:spacing w:after="200" w:line="276" w:lineRule="auto"/>
        <w:ind w:firstLine="708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Основным фактором эффективности функционирования агропромышленного производства, его устойчивого и интенсивного развития является кадровый потенциал. В агропромышленном секторе </w:t>
      </w:r>
      <w:proofErr w:type="spellStart"/>
      <w:r w:rsidRPr="00672489">
        <w:rPr>
          <w:rFonts w:ascii="Times New Roman" w:hAnsi="Times New Roman"/>
          <w:szCs w:val="28"/>
        </w:rPr>
        <w:t>кожууна</w:t>
      </w:r>
      <w:proofErr w:type="spellEnd"/>
      <w:r w:rsidRPr="00672489">
        <w:rPr>
          <w:rFonts w:ascii="Times New Roman" w:hAnsi="Times New Roman"/>
          <w:szCs w:val="28"/>
        </w:rPr>
        <w:t xml:space="preserve"> трудятся около 350-500 человек. </w:t>
      </w:r>
    </w:p>
    <w:p w14:paraId="190D0C28" w14:textId="77777777" w:rsidR="00672489" w:rsidRPr="00672489" w:rsidRDefault="00672489" w:rsidP="009758C5">
      <w:pPr>
        <w:spacing w:after="200" w:line="276" w:lineRule="auto"/>
        <w:ind w:firstLine="708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Переход к рыночной экономике заставляет хозяйства избавляться от «лишней» рабочей силы. При этом сокращение численности происходит одновременно с ростом профессионального мастерства. Практически прекратилось обновление основных фондов. Истощается плодородие земель.  </w:t>
      </w:r>
    </w:p>
    <w:p w14:paraId="2498198C" w14:textId="77777777" w:rsidR="00672489" w:rsidRPr="00672489" w:rsidRDefault="00672489" w:rsidP="009758C5">
      <w:pPr>
        <w:spacing w:after="200" w:line="276" w:lineRule="auto"/>
        <w:ind w:firstLine="708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 Это произошло из-за низкого уровня оплаты труда в материальной сфере производства и, особенно в сельском хозяйстве, ухудшением условий труда.  </w:t>
      </w:r>
    </w:p>
    <w:p w14:paraId="7A18E07B" w14:textId="77777777" w:rsidR="00672489" w:rsidRPr="00672489" w:rsidRDefault="00672489" w:rsidP="00323EF5">
      <w:pPr>
        <w:spacing w:after="200" w:line="276" w:lineRule="auto"/>
        <w:ind w:firstLine="708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lastRenderedPageBreak/>
        <w:t xml:space="preserve">Сельскохозяйственный труд является самым сложным и трудоемким приложением сил трудом в народном хозяйстве, поскольку здесь на процесс производства воздействуют биологические, генетические, физические, социальные, природные факторы.  Поэтому здесь требуется использовать квалифицированную рабочую силу.  </w:t>
      </w:r>
    </w:p>
    <w:p w14:paraId="2768B99C" w14:textId="77777777" w:rsidR="00672489" w:rsidRPr="00672489" w:rsidRDefault="00672489" w:rsidP="00323EF5">
      <w:pPr>
        <w:spacing w:after="200" w:line="276" w:lineRule="auto"/>
        <w:ind w:firstLine="708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Таким образом, использование трудовых ресурсов села с максимальной отдачей позволит на этом этапе задержать дальнейшее углубление кризиса в </w:t>
      </w:r>
      <w:proofErr w:type="spellStart"/>
      <w:r w:rsidRPr="00672489">
        <w:rPr>
          <w:rFonts w:ascii="Times New Roman" w:hAnsi="Times New Roman"/>
          <w:szCs w:val="28"/>
        </w:rPr>
        <w:t>кожууне</w:t>
      </w:r>
      <w:proofErr w:type="spellEnd"/>
      <w:r w:rsidRPr="00672489">
        <w:rPr>
          <w:rFonts w:ascii="Times New Roman" w:hAnsi="Times New Roman"/>
          <w:szCs w:val="28"/>
        </w:rPr>
        <w:t xml:space="preserve"> за счет увеличения валового производства. </w:t>
      </w:r>
    </w:p>
    <w:p w14:paraId="77A550F0" w14:textId="77777777" w:rsidR="00672489" w:rsidRPr="00672489" w:rsidRDefault="00672489" w:rsidP="00323EF5">
      <w:pPr>
        <w:spacing w:after="200" w:line="276" w:lineRule="auto"/>
        <w:ind w:firstLine="708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Отрасль испытывает дефицит в финансовых менеджерах, экономистах, юристах, маркетологах, землеустроителях, </w:t>
      </w:r>
      <w:proofErr w:type="spellStart"/>
      <w:r w:rsidRPr="00672489">
        <w:rPr>
          <w:rFonts w:ascii="Times New Roman" w:hAnsi="Times New Roman"/>
          <w:szCs w:val="28"/>
        </w:rPr>
        <w:t>агроэкологах</w:t>
      </w:r>
      <w:proofErr w:type="spellEnd"/>
      <w:r w:rsidRPr="00672489">
        <w:rPr>
          <w:rFonts w:ascii="Times New Roman" w:hAnsi="Times New Roman"/>
          <w:szCs w:val="28"/>
        </w:rPr>
        <w:t xml:space="preserve">, специалистах растениеводства и животноводства, инженерах-механиках, подготовленных для работы в новых экономических условиях. Дефицит кадров квалифицированных руководителей и работников массовых профессий вызван низким уровнем и качеством жизни в сельской местности. </w:t>
      </w:r>
    </w:p>
    <w:p w14:paraId="1C1EFB07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b/>
          <w:szCs w:val="28"/>
        </w:rPr>
        <w:t xml:space="preserve"> </w:t>
      </w:r>
    </w:p>
    <w:p w14:paraId="6B910E7C" w14:textId="707D535D" w:rsidR="00672489" w:rsidRPr="00672489" w:rsidRDefault="00672489" w:rsidP="00833F96">
      <w:pPr>
        <w:spacing w:after="200" w:line="276" w:lineRule="auto"/>
        <w:contextualSpacing/>
        <w:jc w:val="center"/>
        <w:rPr>
          <w:rFonts w:ascii="Times New Roman" w:hAnsi="Times New Roman"/>
          <w:b/>
          <w:szCs w:val="28"/>
        </w:rPr>
      </w:pPr>
      <w:r w:rsidRPr="00672489">
        <w:rPr>
          <w:rFonts w:ascii="Times New Roman" w:hAnsi="Times New Roman"/>
          <w:b/>
          <w:szCs w:val="28"/>
        </w:rPr>
        <w:t>7. Механизм реализации Подпрограммы</w:t>
      </w:r>
    </w:p>
    <w:p w14:paraId="36E5AE2C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 </w:t>
      </w:r>
    </w:p>
    <w:p w14:paraId="2457A308" w14:textId="77777777" w:rsidR="00672489" w:rsidRPr="00672489" w:rsidRDefault="00672489" w:rsidP="00F30790">
      <w:pPr>
        <w:spacing w:after="200" w:line="276" w:lineRule="auto"/>
        <w:ind w:firstLine="708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Реализация мероприятий Подпрограммы осуществляется на основе заключения заказчиком соглашений о реализации мероприятий Подпрограммы с органами местного самоуправления, которые должны предусматривать обязательства по финансированию мероприятий Подпрограммы за счет средств местных бюджетов </w:t>
      </w:r>
    </w:p>
    <w:p w14:paraId="5116239A" w14:textId="77777777" w:rsidR="00672489" w:rsidRPr="00672489" w:rsidRDefault="00672489" w:rsidP="00F30790">
      <w:pPr>
        <w:spacing w:after="200" w:line="276" w:lineRule="auto"/>
        <w:ind w:firstLine="708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Органы местного самоуправления </w:t>
      </w:r>
      <w:proofErr w:type="spellStart"/>
      <w:r w:rsidRPr="00672489">
        <w:rPr>
          <w:rFonts w:ascii="Times New Roman" w:hAnsi="Times New Roman"/>
          <w:szCs w:val="28"/>
        </w:rPr>
        <w:t>кожууна</w:t>
      </w:r>
      <w:proofErr w:type="spellEnd"/>
      <w:r w:rsidRPr="00672489">
        <w:rPr>
          <w:rFonts w:ascii="Times New Roman" w:hAnsi="Times New Roman"/>
          <w:szCs w:val="28"/>
        </w:rPr>
        <w:t xml:space="preserve">, в свою очередь, будут заключать с участниками мероприятий Подпрограммы соглашения о комплексном участии в Подпрограмме и об эффективном использовании средств направляемых на ресурсное обеспечение Подпрограммы, с целью достижения конечных результатов, предусмотренных в Подпрограмме. </w:t>
      </w:r>
    </w:p>
    <w:p w14:paraId="59609F8A" w14:textId="77777777" w:rsidR="00672489" w:rsidRPr="00672489" w:rsidRDefault="00672489" w:rsidP="00F30790">
      <w:pPr>
        <w:spacing w:after="200" w:line="276" w:lineRule="auto"/>
        <w:ind w:firstLine="708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>Реализация Подпрограммы обеспечивается заказчиком – Администрацией МР «</w:t>
      </w:r>
      <w:proofErr w:type="spellStart"/>
      <w:r w:rsidRPr="00672489">
        <w:rPr>
          <w:rFonts w:ascii="Times New Roman" w:hAnsi="Times New Roman"/>
          <w:szCs w:val="28"/>
        </w:rPr>
        <w:t>Кызылский</w:t>
      </w:r>
      <w:proofErr w:type="spellEnd"/>
      <w:r w:rsidRPr="00672489">
        <w:rPr>
          <w:rFonts w:ascii="Times New Roman" w:hAnsi="Times New Roman"/>
          <w:szCs w:val="28"/>
        </w:rPr>
        <w:t xml:space="preserve"> </w:t>
      </w:r>
      <w:proofErr w:type="spellStart"/>
      <w:r w:rsidRPr="00672489">
        <w:rPr>
          <w:rFonts w:ascii="Times New Roman" w:hAnsi="Times New Roman"/>
          <w:szCs w:val="28"/>
        </w:rPr>
        <w:t>кожуун</w:t>
      </w:r>
      <w:proofErr w:type="spellEnd"/>
      <w:r w:rsidRPr="00672489">
        <w:rPr>
          <w:rFonts w:ascii="Times New Roman" w:hAnsi="Times New Roman"/>
          <w:szCs w:val="28"/>
        </w:rPr>
        <w:t xml:space="preserve">» которая: </w:t>
      </w:r>
    </w:p>
    <w:p w14:paraId="6AD54DBE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- осуществляет текущее управление реализацией Подпрограммы, ее информационно-аналитическое обеспечение. </w:t>
      </w:r>
    </w:p>
    <w:p w14:paraId="14145F59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 </w:t>
      </w:r>
    </w:p>
    <w:p w14:paraId="6C9A8D68" w14:textId="6F2A2D6E" w:rsidR="00672489" w:rsidRDefault="00672489" w:rsidP="00574CC2">
      <w:pPr>
        <w:spacing w:after="200" w:line="276" w:lineRule="auto"/>
        <w:contextualSpacing/>
        <w:jc w:val="center"/>
        <w:rPr>
          <w:rFonts w:ascii="Times New Roman" w:hAnsi="Times New Roman"/>
          <w:b/>
          <w:szCs w:val="28"/>
        </w:rPr>
      </w:pPr>
    </w:p>
    <w:p w14:paraId="1EB1E530" w14:textId="29B22114" w:rsidR="00605544" w:rsidRDefault="00605544" w:rsidP="00672489">
      <w:pPr>
        <w:spacing w:after="200" w:line="276" w:lineRule="auto"/>
        <w:contextualSpacing/>
        <w:rPr>
          <w:rFonts w:ascii="Times New Roman" w:hAnsi="Times New Roman"/>
          <w:b/>
          <w:szCs w:val="28"/>
        </w:rPr>
      </w:pPr>
    </w:p>
    <w:p w14:paraId="31ABD069" w14:textId="27672550" w:rsidR="00605544" w:rsidRDefault="00605544" w:rsidP="00672489">
      <w:pPr>
        <w:spacing w:after="200" w:line="276" w:lineRule="auto"/>
        <w:contextualSpacing/>
        <w:rPr>
          <w:rFonts w:ascii="Times New Roman" w:hAnsi="Times New Roman"/>
          <w:b/>
          <w:szCs w:val="28"/>
        </w:rPr>
      </w:pPr>
    </w:p>
    <w:p w14:paraId="3B0F2762" w14:textId="4F66B2B7" w:rsidR="00605544" w:rsidRDefault="00605544" w:rsidP="00672489">
      <w:pPr>
        <w:spacing w:after="200" w:line="276" w:lineRule="auto"/>
        <w:contextualSpacing/>
        <w:rPr>
          <w:rFonts w:ascii="Times New Roman" w:hAnsi="Times New Roman"/>
          <w:b/>
          <w:szCs w:val="28"/>
        </w:rPr>
      </w:pPr>
    </w:p>
    <w:p w14:paraId="31E307B3" w14:textId="77777777" w:rsidR="00605544" w:rsidRPr="00672489" w:rsidRDefault="00605544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002FB1D7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b/>
          <w:szCs w:val="28"/>
        </w:rPr>
        <w:t xml:space="preserve"> </w:t>
      </w:r>
    </w:p>
    <w:p w14:paraId="16B18953" w14:textId="5552ED77" w:rsidR="00672489" w:rsidRPr="0031180D" w:rsidRDefault="00672489" w:rsidP="0031180D">
      <w:pPr>
        <w:spacing w:after="200" w:line="276" w:lineRule="auto"/>
        <w:contextualSpacing/>
        <w:jc w:val="center"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b/>
          <w:szCs w:val="28"/>
        </w:rPr>
        <w:lastRenderedPageBreak/>
        <w:t>ПАСПОРТ МУНИЦИПАЛЬНОЙ ПОДПРОГРАММЫ</w:t>
      </w:r>
    </w:p>
    <w:p w14:paraId="33EDDFDD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b/>
          <w:szCs w:val="28"/>
        </w:rPr>
        <w:t xml:space="preserve"> </w:t>
      </w:r>
    </w:p>
    <w:tbl>
      <w:tblPr>
        <w:tblStyle w:val="TableGrid"/>
        <w:tblW w:w="9890" w:type="dxa"/>
        <w:tblInd w:w="-108" w:type="dxa"/>
        <w:tblCellMar>
          <w:top w:w="6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77"/>
        <w:gridCol w:w="7513"/>
      </w:tblGrid>
      <w:tr w:rsidR="00672489" w:rsidRPr="00672489" w14:paraId="3CD3E375" w14:textId="77777777" w:rsidTr="00720CD4">
        <w:trPr>
          <w:trHeight w:val="655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2004B" w14:textId="77777777" w:rsidR="00672489" w:rsidRPr="00672489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672489">
              <w:rPr>
                <w:rFonts w:ascii="Times New Roman" w:hAnsi="Times New Roman"/>
                <w:szCs w:val="28"/>
              </w:rPr>
              <w:t xml:space="preserve">Наименование подпрограммы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22360" w14:textId="446A5D0A" w:rsidR="00672489" w:rsidRPr="00672489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672489">
              <w:rPr>
                <w:rFonts w:ascii="Times New Roman" w:hAnsi="Times New Roman"/>
                <w:szCs w:val="28"/>
              </w:rPr>
              <w:t xml:space="preserve">Развитие и поддержка малого и среднего предпринимательства в </w:t>
            </w:r>
            <w:proofErr w:type="spellStart"/>
            <w:r w:rsidRPr="00672489">
              <w:rPr>
                <w:rFonts w:ascii="Times New Roman" w:hAnsi="Times New Roman"/>
                <w:szCs w:val="28"/>
              </w:rPr>
              <w:t>Кызылском</w:t>
            </w:r>
            <w:proofErr w:type="spellEnd"/>
            <w:r w:rsidRPr="0067248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72489">
              <w:rPr>
                <w:rFonts w:ascii="Times New Roman" w:hAnsi="Times New Roman"/>
                <w:szCs w:val="28"/>
              </w:rPr>
              <w:t>кожууне</w:t>
            </w:r>
            <w:proofErr w:type="spellEnd"/>
            <w:r w:rsidRPr="00672489">
              <w:rPr>
                <w:rFonts w:ascii="Times New Roman" w:hAnsi="Times New Roman"/>
                <w:szCs w:val="28"/>
              </w:rPr>
              <w:t xml:space="preserve"> на 20</w:t>
            </w:r>
            <w:r w:rsidR="00C64BAD">
              <w:rPr>
                <w:rFonts w:ascii="Times New Roman" w:hAnsi="Times New Roman"/>
                <w:szCs w:val="28"/>
              </w:rPr>
              <w:t>21</w:t>
            </w:r>
            <w:r w:rsidRPr="00672489">
              <w:rPr>
                <w:rFonts w:ascii="Times New Roman" w:hAnsi="Times New Roman"/>
                <w:szCs w:val="28"/>
              </w:rPr>
              <w:t>-202</w:t>
            </w:r>
            <w:r w:rsidR="00C64BAD">
              <w:rPr>
                <w:rFonts w:ascii="Times New Roman" w:hAnsi="Times New Roman"/>
                <w:szCs w:val="28"/>
              </w:rPr>
              <w:t>3</w:t>
            </w:r>
            <w:r w:rsidRPr="00672489">
              <w:rPr>
                <w:rFonts w:ascii="Times New Roman" w:hAnsi="Times New Roman"/>
                <w:szCs w:val="28"/>
              </w:rPr>
              <w:t xml:space="preserve"> </w:t>
            </w:r>
          </w:p>
        </w:tc>
      </w:tr>
    </w:tbl>
    <w:p w14:paraId="27C9C138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tbl>
      <w:tblPr>
        <w:tblStyle w:val="TableGrid"/>
        <w:tblW w:w="9890" w:type="dxa"/>
        <w:tblInd w:w="-108" w:type="dxa"/>
        <w:tblCellMar>
          <w:top w:w="9" w:type="dxa"/>
          <w:left w:w="108" w:type="dxa"/>
          <w:right w:w="2" w:type="dxa"/>
        </w:tblCellMar>
        <w:tblLook w:val="04A0" w:firstRow="1" w:lastRow="0" w:firstColumn="1" w:lastColumn="0" w:noHBand="0" w:noVBand="1"/>
      </w:tblPr>
      <w:tblGrid>
        <w:gridCol w:w="2378"/>
        <w:gridCol w:w="117"/>
        <w:gridCol w:w="2452"/>
        <w:gridCol w:w="1261"/>
        <w:gridCol w:w="1046"/>
        <w:gridCol w:w="1045"/>
        <w:gridCol w:w="1047"/>
        <w:gridCol w:w="544"/>
      </w:tblGrid>
      <w:tr w:rsidR="00672489" w:rsidRPr="00672489" w14:paraId="6C765907" w14:textId="77777777" w:rsidTr="00720CD4">
        <w:trPr>
          <w:trHeight w:val="331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404A" w14:textId="77777777" w:rsidR="00672489" w:rsidRPr="00672489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</w:p>
        </w:tc>
        <w:tc>
          <w:tcPr>
            <w:tcW w:w="75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CFA2D" w14:textId="77777777" w:rsidR="00672489" w:rsidRPr="00672489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672489">
              <w:rPr>
                <w:rFonts w:ascii="Times New Roman" w:hAnsi="Times New Roman"/>
                <w:szCs w:val="28"/>
              </w:rPr>
              <w:t xml:space="preserve">годы </w:t>
            </w:r>
          </w:p>
        </w:tc>
      </w:tr>
      <w:tr w:rsidR="00672489" w:rsidRPr="00672489" w14:paraId="0BA2DEFE" w14:textId="77777777" w:rsidTr="00720CD4">
        <w:trPr>
          <w:trHeight w:val="3553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259BB" w14:textId="77777777" w:rsidR="00672489" w:rsidRPr="00672489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672489">
              <w:rPr>
                <w:rFonts w:ascii="Times New Roman" w:hAnsi="Times New Roman"/>
                <w:szCs w:val="28"/>
              </w:rPr>
              <w:t xml:space="preserve">Основание для разработки подпрограммы </w:t>
            </w:r>
          </w:p>
        </w:tc>
        <w:tc>
          <w:tcPr>
            <w:tcW w:w="75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91BE5" w14:textId="77777777" w:rsidR="00672489" w:rsidRPr="00672489" w:rsidRDefault="00672489" w:rsidP="00F82BE0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672489">
              <w:rPr>
                <w:rFonts w:ascii="Times New Roman" w:hAnsi="Times New Roman"/>
                <w:szCs w:val="28"/>
              </w:rPr>
              <w:t xml:space="preserve">Федеральный закон от 24 июля 2007 г. N 209-ФЗ «О </w:t>
            </w:r>
          </w:p>
          <w:p w14:paraId="08300C8B" w14:textId="77777777" w:rsidR="00672489" w:rsidRPr="00672489" w:rsidRDefault="00672489" w:rsidP="00F82BE0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672489">
              <w:rPr>
                <w:rFonts w:ascii="Times New Roman" w:hAnsi="Times New Roman"/>
                <w:szCs w:val="28"/>
              </w:rPr>
              <w:t xml:space="preserve">развитии малого и среднего предпринимательства в </w:t>
            </w:r>
          </w:p>
          <w:p w14:paraId="365DD6C9" w14:textId="77777777" w:rsidR="00672489" w:rsidRPr="00672489" w:rsidRDefault="00672489" w:rsidP="00F82BE0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672489">
              <w:rPr>
                <w:rFonts w:ascii="Times New Roman" w:hAnsi="Times New Roman"/>
                <w:szCs w:val="28"/>
              </w:rPr>
              <w:t xml:space="preserve">Российской Федерации»;                            </w:t>
            </w:r>
          </w:p>
          <w:p w14:paraId="4905AFE4" w14:textId="77777777" w:rsidR="00672489" w:rsidRPr="00672489" w:rsidRDefault="00672489" w:rsidP="00F82BE0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672489">
              <w:rPr>
                <w:rFonts w:ascii="Times New Roman" w:hAnsi="Times New Roman"/>
                <w:szCs w:val="28"/>
              </w:rPr>
              <w:t xml:space="preserve">Закон Республики Тыва от 07.07.2008 N 795 ВХ-2 "О развитии малого и среднего предпринимательства в </w:t>
            </w:r>
          </w:p>
          <w:p w14:paraId="7A39939E" w14:textId="77777777" w:rsidR="00672489" w:rsidRPr="00672489" w:rsidRDefault="00672489" w:rsidP="00F82BE0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672489">
              <w:rPr>
                <w:rFonts w:ascii="Times New Roman" w:hAnsi="Times New Roman"/>
                <w:szCs w:val="28"/>
              </w:rPr>
              <w:t xml:space="preserve">Республике Тыва" </w:t>
            </w:r>
          </w:p>
          <w:p w14:paraId="0DE113C8" w14:textId="77777777" w:rsidR="00672489" w:rsidRPr="00672489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672489">
              <w:rPr>
                <w:rFonts w:ascii="Times New Roman" w:hAnsi="Times New Roman"/>
                <w:szCs w:val="28"/>
              </w:rPr>
              <w:t>Постановление Правительства Республики Тыва от 27.10.2016 г. № 450 «Об утверждении государственной программы Республики  Тыва «Создание благоприятных условий для ведения бизнеса в Республике Тыва на 2017-</w:t>
            </w:r>
          </w:p>
          <w:p w14:paraId="0EC08B0B" w14:textId="77777777" w:rsidR="00672489" w:rsidRPr="00672489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672489">
              <w:rPr>
                <w:rFonts w:ascii="Times New Roman" w:hAnsi="Times New Roman"/>
                <w:szCs w:val="28"/>
              </w:rPr>
              <w:t xml:space="preserve">2020 годы»  </w:t>
            </w:r>
          </w:p>
        </w:tc>
      </w:tr>
      <w:tr w:rsidR="00672489" w:rsidRPr="00672489" w14:paraId="00243F9C" w14:textId="77777777" w:rsidTr="00720CD4">
        <w:trPr>
          <w:trHeight w:val="977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18062" w14:textId="77777777" w:rsidR="00672489" w:rsidRPr="00672489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672489">
              <w:rPr>
                <w:rFonts w:ascii="Times New Roman" w:hAnsi="Times New Roman"/>
                <w:szCs w:val="28"/>
              </w:rPr>
              <w:t xml:space="preserve">Разработчик подпрограммы </w:t>
            </w:r>
          </w:p>
        </w:tc>
        <w:tc>
          <w:tcPr>
            <w:tcW w:w="75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D55E" w14:textId="77777777" w:rsidR="00672489" w:rsidRPr="00950F88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950F88">
              <w:rPr>
                <w:rFonts w:ascii="Times New Roman" w:hAnsi="Times New Roman"/>
                <w:szCs w:val="28"/>
              </w:rPr>
              <w:t>Управление инвестиционной политики, экономического анализа и прогнозирования Администрации муниципального района «</w:t>
            </w:r>
            <w:proofErr w:type="spellStart"/>
            <w:r w:rsidRPr="00950F88">
              <w:rPr>
                <w:rFonts w:ascii="Times New Roman" w:hAnsi="Times New Roman"/>
                <w:szCs w:val="28"/>
              </w:rPr>
              <w:t>Кызылский</w:t>
            </w:r>
            <w:proofErr w:type="spellEnd"/>
            <w:r w:rsidRPr="00950F8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950F88">
              <w:rPr>
                <w:rFonts w:ascii="Times New Roman" w:hAnsi="Times New Roman"/>
                <w:szCs w:val="28"/>
              </w:rPr>
              <w:t>кожуун</w:t>
            </w:r>
            <w:proofErr w:type="spellEnd"/>
            <w:r w:rsidRPr="00950F88">
              <w:rPr>
                <w:rFonts w:ascii="Times New Roman" w:hAnsi="Times New Roman"/>
                <w:szCs w:val="28"/>
              </w:rPr>
              <w:t xml:space="preserve">» </w:t>
            </w:r>
          </w:p>
        </w:tc>
      </w:tr>
      <w:tr w:rsidR="00672489" w:rsidRPr="00672489" w14:paraId="062F0714" w14:textId="77777777" w:rsidTr="00720CD4">
        <w:trPr>
          <w:trHeight w:val="129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90095" w14:textId="77777777" w:rsidR="00672489" w:rsidRPr="00672489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672489">
              <w:rPr>
                <w:rFonts w:ascii="Times New Roman" w:hAnsi="Times New Roman"/>
                <w:szCs w:val="28"/>
              </w:rPr>
              <w:t xml:space="preserve">Основные исполнители Подпрограммы </w:t>
            </w:r>
          </w:p>
        </w:tc>
        <w:tc>
          <w:tcPr>
            <w:tcW w:w="75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81233" w14:textId="77777777" w:rsidR="00672489" w:rsidRPr="00950F88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950F88">
              <w:rPr>
                <w:rFonts w:ascii="Times New Roman" w:hAnsi="Times New Roman"/>
                <w:szCs w:val="28"/>
              </w:rPr>
              <w:t xml:space="preserve">Управление инвестиционной политики, экономического анализа и прогнозирования, администрации поселений </w:t>
            </w:r>
            <w:proofErr w:type="spellStart"/>
            <w:r w:rsidRPr="00950F88">
              <w:rPr>
                <w:rFonts w:ascii="Times New Roman" w:hAnsi="Times New Roman"/>
                <w:szCs w:val="28"/>
              </w:rPr>
              <w:t>Кызылского</w:t>
            </w:r>
            <w:proofErr w:type="spellEnd"/>
            <w:r w:rsidRPr="00950F8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950F88">
              <w:rPr>
                <w:rFonts w:ascii="Times New Roman" w:hAnsi="Times New Roman"/>
                <w:szCs w:val="28"/>
              </w:rPr>
              <w:t>кожууна</w:t>
            </w:r>
            <w:proofErr w:type="spellEnd"/>
            <w:r w:rsidRPr="00950F88">
              <w:rPr>
                <w:rFonts w:ascii="Times New Roman" w:hAnsi="Times New Roman"/>
                <w:szCs w:val="28"/>
              </w:rPr>
              <w:t xml:space="preserve">, субъекты малого и среднего предпринимательства </w:t>
            </w:r>
          </w:p>
        </w:tc>
      </w:tr>
      <w:tr w:rsidR="00672489" w:rsidRPr="00672489" w14:paraId="2C1EECD3" w14:textId="77777777" w:rsidTr="00EA6186">
        <w:trPr>
          <w:trHeight w:val="4234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F3A12" w14:textId="77777777" w:rsidR="00672489" w:rsidRPr="00672489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672489">
              <w:rPr>
                <w:rFonts w:ascii="Times New Roman" w:hAnsi="Times New Roman"/>
                <w:szCs w:val="28"/>
              </w:rPr>
              <w:t xml:space="preserve">Цель </w:t>
            </w:r>
          </w:p>
          <w:p w14:paraId="0FD39A09" w14:textId="77777777" w:rsidR="00672489" w:rsidRPr="00672489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672489">
              <w:rPr>
                <w:rFonts w:ascii="Times New Roman" w:hAnsi="Times New Roman"/>
                <w:szCs w:val="28"/>
              </w:rPr>
              <w:t xml:space="preserve">Подпрограммы </w:t>
            </w:r>
          </w:p>
        </w:tc>
        <w:tc>
          <w:tcPr>
            <w:tcW w:w="75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90869" w14:textId="77777777" w:rsidR="00672489" w:rsidRPr="00672489" w:rsidRDefault="00672489" w:rsidP="00186D49">
            <w:pPr>
              <w:numPr>
                <w:ilvl w:val="0"/>
                <w:numId w:val="19"/>
              </w:num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672489">
              <w:rPr>
                <w:rFonts w:ascii="Times New Roman" w:hAnsi="Times New Roman"/>
                <w:szCs w:val="28"/>
              </w:rPr>
              <w:t xml:space="preserve">развитие субъектов малого и среднего </w:t>
            </w:r>
          </w:p>
          <w:p w14:paraId="12548661" w14:textId="77777777" w:rsidR="00672489" w:rsidRPr="00672489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672489">
              <w:rPr>
                <w:rFonts w:ascii="Times New Roman" w:hAnsi="Times New Roman"/>
                <w:szCs w:val="28"/>
              </w:rPr>
              <w:t>предпринимательства в целях формирования конкурентной среды в экономике муниципального района «</w:t>
            </w:r>
            <w:proofErr w:type="spellStart"/>
            <w:r w:rsidRPr="00672489">
              <w:rPr>
                <w:rFonts w:ascii="Times New Roman" w:hAnsi="Times New Roman"/>
                <w:szCs w:val="28"/>
              </w:rPr>
              <w:t>Кызылский</w:t>
            </w:r>
            <w:proofErr w:type="spellEnd"/>
            <w:r w:rsidRPr="0067248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72489">
              <w:rPr>
                <w:rFonts w:ascii="Times New Roman" w:hAnsi="Times New Roman"/>
                <w:szCs w:val="28"/>
              </w:rPr>
              <w:t>кожуун</w:t>
            </w:r>
            <w:proofErr w:type="spellEnd"/>
            <w:r w:rsidRPr="00672489">
              <w:rPr>
                <w:rFonts w:ascii="Times New Roman" w:hAnsi="Times New Roman"/>
                <w:szCs w:val="28"/>
              </w:rPr>
              <w:t xml:space="preserve">»; </w:t>
            </w:r>
          </w:p>
          <w:p w14:paraId="4FB3EFBC" w14:textId="77777777" w:rsidR="00672489" w:rsidRPr="00672489" w:rsidRDefault="00672489" w:rsidP="00186D49">
            <w:pPr>
              <w:numPr>
                <w:ilvl w:val="0"/>
                <w:numId w:val="19"/>
              </w:num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672489">
              <w:rPr>
                <w:rFonts w:ascii="Times New Roman" w:hAnsi="Times New Roman"/>
                <w:szCs w:val="28"/>
              </w:rPr>
              <w:t xml:space="preserve">обеспечение благоприятных условия для развития субъектов малого и среднего предпринимательства; - увеличение конкурентоспособности субъектов малого и среднего предпринимательства; </w:t>
            </w:r>
          </w:p>
          <w:p w14:paraId="59DDC6C2" w14:textId="0C32CD95" w:rsidR="00672489" w:rsidRPr="00993C35" w:rsidRDefault="00672489" w:rsidP="00186D49">
            <w:pPr>
              <w:numPr>
                <w:ilvl w:val="0"/>
                <w:numId w:val="19"/>
              </w:num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672489">
              <w:rPr>
                <w:rFonts w:ascii="Times New Roman" w:hAnsi="Times New Roman"/>
                <w:szCs w:val="28"/>
              </w:rPr>
              <w:t>оказание содействия субъектам малого и среднего предпринимательства в продвижении производимых ими т</w:t>
            </w:r>
            <w:r w:rsidR="00C12E63">
              <w:rPr>
                <w:rFonts w:ascii="Times New Roman" w:hAnsi="Times New Roman"/>
                <w:szCs w:val="28"/>
              </w:rPr>
              <w:t>о</w:t>
            </w:r>
            <w:r w:rsidRPr="00672489">
              <w:rPr>
                <w:rFonts w:ascii="Times New Roman" w:hAnsi="Times New Roman"/>
                <w:szCs w:val="28"/>
              </w:rPr>
              <w:t>варов (работ, услуг)</w:t>
            </w:r>
            <w:r w:rsidR="00993C35">
              <w:rPr>
                <w:rFonts w:ascii="Times New Roman" w:hAnsi="Times New Roman"/>
                <w:szCs w:val="28"/>
              </w:rPr>
              <w:t>.</w:t>
            </w:r>
          </w:p>
        </w:tc>
      </w:tr>
      <w:tr w:rsidR="00672489" w:rsidRPr="00672489" w14:paraId="2CF81BE3" w14:textId="77777777" w:rsidTr="00720CD4">
        <w:trPr>
          <w:trHeight w:val="226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02728" w14:textId="77777777" w:rsidR="00672489" w:rsidRPr="00672489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672489">
              <w:rPr>
                <w:rFonts w:ascii="Times New Roman" w:hAnsi="Times New Roman"/>
                <w:szCs w:val="28"/>
              </w:rPr>
              <w:lastRenderedPageBreak/>
              <w:t xml:space="preserve">Задачи подпрограммы </w:t>
            </w:r>
          </w:p>
        </w:tc>
        <w:tc>
          <w:tcPr>
            <w:tcW w:w="75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EE78" w14:textId="77777777" w:rsidR="00672489" w:rsidRPr="00672489" w:rsidRDefault="00672489" w:rsidP="00186D49">
            <w:pPr>
              <w:numPr>
                <w:ilvl w:val="0"/>
                <w:numId w:val="20"/>
              </w:num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672489">
              <w:rPr>
                <w:rFonts w:ascii="Times New Roman" w:hAnsi="Times New Roman"/>
                <w:szCs w:val="28"/>
              </w:rPr>
              <w:t xml:space="preserve">повышение эффективности функционирования инфраструктуры малого и среднего предпринимательства; - развитие инфраструктуры поддержки малого и среднего предпринимательства; </w:t>
            </w:r>
          </w:p>
          <w:p w14:paraId="38BB2944" w14:textId="77777777" w:rsidR="00672489" w:rsidRPr="00672489" w:rsidRDefault="00672489" w:rsidP="00186D49">
            <w:pPr>
              <w:numPr>
                <w:ilvl w:val="0"/>
                <w:numId w:val="20"/>
              </w:num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672489">
              <w:rPr>
                <w:rFonts w:ascii="Times New Roman" w:hAnsi="Times New Roman"/>
                <w:szCs w:val="28"/>
              </w:rPr>
              <w:t xml:space="preserve">финансовая поддержка малого и среднего предпринимательства; </w:t>
            </w:r>
          </w:p>
          <w:p w14:paraId="7F2AEDF7" w14:textId="77777777" w:rsidR="00672489" w:rsidRPr="00672489" w:rsidRDefault="00672489" w:rsidP="00186D49">
            <w:pPr>
              <w:numPr>
                <w:ilvl w:val="0"/>
                <w:numId w:val="20"/>
              </w:num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672489">
              <w:rPr>
                <w:rFonts w:ascii="Times New Roman" w:hAnsi="Times New Roman"/>
                <w:szCs w:val="28"/>
              </w:rPr>
              <w:t xml:space="preserve">информационной обеспечение деятельности малого и </w:t>
            </w:r>
          </w:p>
        </w:tc>
      </w:tr>
      <w:tr w:rsidR="00672489" w:rsidRPr="00672489" w14:paraId="4E689FDB" w14:textId="77777777" w:rsidTr="00720CD4">
        <w:trPr>
          <w:trHeight w:val="1299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29062" w14:textId="77777777" w:rsidR="00672489" w:rsidRPr="00672489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</w:p>
        </w:tc>
        <w:tc>
          <w:tcPr>
            <w:tcW w:w="75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9CCEE" w14:textId="77777777" w:rsidR="00672489" w:rsidRPr="00672489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672489">
              <w:rPr>
                <w:rFonts w:ascii="Times New Roman" w:hAnsi="Times New Roman"/>
                <w:szCs w:val="28"/>
              </w:rPr>
              <w:t xml:space="preserve">среднего предпринимательства; </w:t>
            </w:r>
          </w:p>
          <w:p w14:paraId="5AB78B52" w14:textId="69787F4D" w:rsidR="00672489" w:rsidRPr="00672489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672489">
              <w:rPr>
                <w:rFonts w:ascii="Times New Roman" w:hAnsi="Times New Roman"/>
                <w:szCs w:val="28"/>
              </w:rPr>
              <w:t xml:space="preserve">- продвижение продукции субъектов малого и среднего предпринимательства на </w:t>
            </w:r>
            <w:proofErr w:type="spellStart"/>
            <w:r w:rsidRPr="00672489">
              <w:rPr>
                <w:rFonts w:ascii="Times New Roman" w:hAnsi="Times New Roman"/>
                <w:szCs w:val="28"/>
              </w:rPr>
              <w:t>кожуунные</w:t>
            </w:r>
            <w:proofErr w:type="spellEnd"/>
            <w:r w:rsidRPr="00672489">
              <w:rPr>
                <w:rFonts w:ascii="Times New Roman" w:hAnsi="Times New Roman"/>
                <w:szCs w:val="28"/>
              </w:rPr>
              <w:t xml:space="preserve"> и региональные рынки, поддержка выставок, ярмарок</w:t>
            </w:r>
            <w:r w:rsidR="0051074E">
              <w:rPr>
                <w:rFonts w:ascii="Times New Roman" w:hAnsi="Times New Roman"/>
                <w:szCs w:val="28"/>
              </w:rPr>
              <w:t>.</w:t>
            </w:r>
            <w:r w:rsidRPr="00672489">
              <w:rPr>
                <w:rFonts w:ascii="Times New Roman" w:hAnsi="Times New Roman"/>
                <w:szCs w:val="28"/>
              </w:rPr>
              <w:t xml:space="preserve"> </w:t>
            </w:r>
          </w:p>
        </w:tc>
      </w:tr>
      <w:tr w:rsidR="00672489" w:rsidRPr="00672489" w14:paraId="57D2F441" w14:textId="77777777" w:rsidTr="00720CD4">
        <w:trPr>
          <w:trHeight w:val="1942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970F3" w14:textId="77777777" w:rsidR="00672489" w:rsidRPr="00672489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672489">
              <w:rPr>
                <w:rFonts w:ascii="Times New Roman" w:hAnsi="Times New Roman"/>
                <w:szCs w:val="28"/>
              </w:rPr>
              <w:t xml:space="preserve">Целевые показатели (индикаторы) подпрограммы </w:t>
            </w:r>
          </w:p>
        </w:tc>
        <w:tc>
          <w:tcPr>
            <w:tcW w:w="75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ECC55" w14:textId="77777777" w:rsidR="00672489" w:rsidRPr="00672489" w:rsidRDefault="00672489" w:rsidP="00186D49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672489">
              <w:rPr>
                <w:rFonts w:ascii="Times New Roman" w:hAnsi="Times New Roman"/>
                <w:szCs w:val="28"/>
              </w:rPr>
              <w:t xml:space="preserve">инвестиции в основной капитал за счет всех источников финансирования; </w:t>
            </w:r>
          </w:p>
          <w:p w14:paraId="39F1993E" w14:textId="77777777" w:rsidR="00672489" w:rsidRPr="00672489" w:rsidRDefault="00672489" w:rsidP="00186D49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672489">
              <w:rPr>
                <w:rFonts w:ascii="Times New Roman" w:hAnsi="Times New Roman"/>
                <w:szCs w:val="28"/>
              </w:rPr>
              <w:t xml:space="preserve">создание новых рабочих мест; </w:t>
            </w:r>
          </w:p>
          <w:p w14:paraId="0490BA7E" w14:textId="77777777" w:rsidR="00672489" w:rsidRPr="00672489" w:rsidRDefault="00672489" w:rsidP="00186D49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672489">
              <w:rPr>
                <w:rFonts w:ascii="Times New Roman" w:hAnsi="Times New Roman"/>
                <w:szCs w:val="28"/>
              </w:rPr>
              <w:t xml:space="preserve">бюджетные поступления в виде налогов и сборов от предпринимательской деятельности; </w:t>
            </w:r>
          </w:p>
          <w:p w14:paraId="3F4F1484" w14:textId="1A59C2E4" w:rsidR="00672489" w:rsidRPr="00672489" w:rsidRDefault="00672489" w:rsidP="00186D49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672489">
              <w:rPr>
                <w:rFonts w:ascii="Times New Roman" w:hAnsi="Times New Roman"/>
                <w:szCs w:val="28"/>
              </w:rPr>
              <w:t>оборот розничной торговли на душу населения</w:t>
            </w:r>
            <w:r w:rsidR="0051074E">
              <w:rPr>
                <w:rFonts w:ascii="Times New Roman" w:hAnsi="Times New Roman"/>
                <w:szCs w:val="28"/>
              </w:rPr>
              <w:t>.</w:t>
            </w:r>
          </w:p>
        </w:tc>
      </w:tr>
      <w:tr w:rsidR="00672489" w:rsidRPr="00672489" w14:paraId="37ABC7B3" w14:textId="77777777" w:rsidTr="00720CD4">
        <w:trPr>
          <w:trHeight w:val="653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3575" w14:textId="77777777" w:rsidR="00672489" w:rsidRPr="00672489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672489">
              <w:rPr>
                <w:rFonts w:ascii="Times New Roman" w:hAnsi="Times New Roman"/>
                <w:szCs w:val="28"/>
              </w:rPr>
              <w:t xml:space="preserve">Сроки и этапы реализации </w:t>
            </w:r>
          </w:p>
        </w:tc>
        <w:tc>
          <w:tcPr>
            <w:tcW w:w="75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CAD2A" w14:textId="7F13036D" w:rsidR="00672489" w:rsidRPr="00672489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672489">
              <w:rPr>
                <w:rFonts w:ascii="Times New Roman" w:hAnsi="Times New Roman"/>
                <w:szCs w:val="28"/>
              </w:rPr>
              <w:t>Срок реализации подпрограммы 20</w:t>
            </w:r>
            <w:r w:rsidR="0051074E">
              <w:rPr>
                <w:rFonts w:ascii="Times New Roman" w:hAnsi="Times New Roman"/>
                <w:szCs w:val="28"/>
              </w:rPr>
              <w:t>21</w:t>
            </w:r>
            <w:r w:rsidRPr="00672489">
              <w:rPr>
                <w:rFonts w:ascii="Times New Roman" w:hAnsi="Times New Roman"/>
                <w:szCs w:val="28"/>
              </w:rPr>
              <w:t>-202</w:t>
            </w:r>
            <w:r w:rsidR="0051074E">
              <w:rPr>
                <w:rFonts w:ascii="Times New Roman" w:hAnsi="Times New Roman"/>
                <w:szCs w:val="28"/>
              </w:rPr>
              <w:t>3</w:t>
            </w:r>
            <w:r w:rsidRPr="00672489">
              <w:rPr>
                <w:rFonts w:ascii="Times New Roman" w:hAnsi="Times New Roman"/>
                <w:szCs w:val="28"/>
              </w:rPr>
              <w:t xml:space="preserve"> гг. </w:t>
            </w:r>
          </w:p>
        </w:tc>
      </w:tr>
      <w:tr w:rsidR="00672489" w:rsidRPr="00672489" w14:paraId="3C37388D" w14:textId="77777777" w:rsidTr="00720CD4">
        <w:trPr>
          <w:trHeight w:val="3874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F4A5" w14:textId="77777777" w:rsidR="00672489" w:rsidRPr="00672489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672489">
              <w:rPr>
                <w:rFonts w:ascii="Times New Roman" w:hAnsi="Times New Roman"/>
                <w:szCs w:val="28"/>
              </w:rPr>
              <w:t xml:space="preserve">Основные мероприятия Подпрограммы </w:t>
            </w:r>
          </w:p>
        </w:tc>
        <w:tc>
          <w:tcPr>
            <w:tcW w:w="75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E36E1" w14:textId="77777777" w:rsidR="00672489" w:rsidRPr="00672489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672489">
              <w:rPr>
                <w:rFonts w:ascii="Times New Roman" w:hAnsi="Times New Roman"/>
                <w:szCs w:val="28"/>
              </w:rPr>
              <w:t xml:space="preserve">-совершенствование нормативно-правовой базы малого и среднего предпринимательства, научно-методическое обеспечение, финансово-инвестиционная и имущественная поддержка субъектов малого и среднего предпринимательства; </w:t>
            </w:r>
          </w:p>
          <w:p w14:paraId="0B3C46E2" w14:textId="77777777" w:rsidR="00672489" w:rsidRPr="00672489" w:rsidRDefault="00672489" w:rsidP="00186D49">
            <w:pPr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672489">
              <w:rPr>
                <w:rFonts w:ascii="Times New Roman" w:hAnsi="Times New Roman"/>
                <w:szCs w:val="28"/>
              </w:rPr>
              <w:t xml:space="preserve">информационное обеспечение малого и среднего предпринимательства, развитие инфраструктуры поддержки малого и среднего предпринимательства; </w:t>
            </w:r>
          </w:p>
          <w:p w14:paraId="22780A38" w14:textId="02C21154" w:rsidR="00672489" w:rsidRPr="00672489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672489">
              <w:rPr>
                <w:rFonts w:ascii="Times New Roman" w:hAnsi="Times New Roman"/>
                <w:szCs w:val="28"/>
              </w:rPr>
              <w:t xml:space="preserve">-обучение и переподготовка кадров малого и среднего предпринимательства; </w:t>
            </w:r>
          </w:p>
          <w:p w14:paraId="722CD012" w14:textId="77777777" w:rsidR="00672489" w:rsidRPr="00672489" w:rsidRDefault="00672489" w:rsidP="00186D49">
            <w:pPr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672489">
              <w:rPr>
                <w:rFonts w:ascii="Times New Roman" w:hAnsi="Times New Roman"/>
                <w:szCs w:val="28"/>
              </w:rPr>
              <w:t xml:space="preserve">формирование благоприятного предпринимательского климата, устранение административных барьеров </w:t>
            </w:r>
          </w:p>
        </w:tc>
      </w:tr>
      <w:tr w:rsidR="00672489" w:rsidRPr="00672489" w14:paraId="7CDFA668" w14:textId="77777777" w:rsidTr="00720CD4">
        <w:trPr>
          <w:trHeight w:val="3557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D81565C" w14:textId="77777777" w:rsidR="00672489" w:rsidRPr="00672489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672489">
              <w:rPr>
                <w:rFonts w:ascii="Times New Roman" w:hAnsi="Times New Roman"/>
                <w:szCs w:val="28"/>
              </w:rPr>
              <w:lastRenderedPageBreak/>
              <w:t xml:space="preserve">Ожидаемы конечные результаты по реализации </w:t>
            </w:r>
          </w:p>
          <w:p w14:paraId="55DAD8CB" w14:textId="77777777" w:rsidR="00672489" w:rsidRPr="00672489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672489">
              <w:rPr>
                <w:rFonts w:ascii="Times New Roman" w:hAnsi="Times New Roman"/>
                <w:szCs w:val="28"/>
              </w:rPr>
              <w:t xml:space="preserve">Подпрограммы </w:t>
            </w:r>
          </w:p>
        </w:tc>
        <w:tc>
          <w:tcPr>
            <w:tcW w:w="7513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7BBC7A0" w14:textId="77777777" w:rsidR="00672489" w:rsidRPr="00672489" w:rsidRDefault="00672489" w:rsidP="00186D49">
            <w:pPr>
              <w:numPr>
                <w:ilvl w:val="0"/>
                <w:numId w:val="23"/>
              </w:num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672489">
              <w:rPr>
                <w:rFonts w:ascii="Times New Roman" w:hAnsi="Times New Roman"/>
                <w:szCs w:val="28"/>
              </w:rPr>
              <w:t xml:space="preserve">обеспечение ежегодного прироста объема отгруженных товаров малого и среднего предпринимательства на 15-20 процентов; </w:t>
            </w:r>
          </w:p>
          <w:p w14:paraId="09E623D7" w14:textId="77777777" w:rsidR="00672489" w:rsidRPr="00672489" w:rsidRDefault="00672489" w:rsidP="00186D49">
            <w:pPr>
              <w:numPr>
                <w:ilvl w:val="0"/>
                <w:numId w:val="23"/>
              </w:num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672489">
              <w:rPr>
                <w:rFonts w:ascii="Times New Roman" w:hAnsi="Times New Roman"/>
                <w:szCs w:val="28"/>
              </w:rPr>
              <w:t xml:space="preserve">увеличение числа населения занятого в малом и среднем предпринимательстве  </w:t>
            </w:r>
          </w:p>
          <w:p w14:paraId="5CF992FF" w14:textId="77777777" w:rsidR="00672489" w:rsidRPr="00672489" w:rsidRDefault="00672489" w:rsidP="00186D49">
            <w:pPr>
              <w:numPr>
                <w:ilvl w:val="0"/>
                <w:numId w:val="23"/>
              </w:num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672489">
              <w:rPr>
                <w:rFonts w:ascii="Times New Roman" w:hAnsi="Times New Roman"/>
                <w:szCs w:val="28"/>
              </w:rPr>
              <w:t xml:space="preserve">появление субъектов малого и среднего </w:t>
            </w:r>
          </w:p>
          <w:p w14:paraId="6D891AB3" w14:textId="77777777" w:rsidR="00672489" w:rsidRPr="00672489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672489">
              <w:rPr>
                <w:rFonts w:ascii="Times New Roman" w:hAnsi="Times New Roman"/>
                <w:szCs w:val="28"/>
              </w:rPr>
              <w:t xml:space="preserve">предпринимательства, использующих инновационные проекты; </w:t>
            </w:r>
          </w:p>
          <w:p w14:paraId="3FD22B9B" w14:textId="77777777" w:rsidR="00672489" w:rsidRPr="00672489" w:rsidRDefault="00672489" w:rsidP="00186D49">
            <w:pPr>
              <w:numPr>
                <w:ilvl w:val="0"/>
                <w:numId w:val="23"/>
              </w:num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672489">
              <w:rPr>
                <w:rFonts w:ascii="Times New Roman" w:hAnsi="Times New Roman"/>
                <w:szCs w:val="28"/>
              </w:rPr>
              <w:t xml:space="preserve">укрепление и дальнейшее развитие рыночных отношений в отрасли, повышения уровня конкуренции между хозяйствующими субъектами </w:t>
            </w:r>
          </w:p>
        </w:tc>
      </w:tr>
      <w:tr w:rsidR="00672489" w:rsidRPr="00672489" w14:paraId="3E30CCB3" w14:textId="77777777" w:rsidTr="00720CD4">
        <w:trPr>
          <w:trHeight w:val="660"/>
        </w:trPr>
        <w:tc>
          <w:tcPr>
            <w:tcW w:w="237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FE077" w14:textId="77777777" w:rsidR="00672489" w:rsidRPr="00672489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672489">
              <w:rPr>
                <w:rFonts w:ascii="Times New Roman" w:hAnsi="Times New Roman"/>
                <w:szCs w:val="28"/>
              </w:rPr>
              <w:t xml:space="preserve">Объемы и источники финансирования подпрограммы на 2018-2020 г. </w:t>
            </w:r>
          </w:p>
        </w:tc>
        <w:tc>
          <w:tcPr>
            <w:tcW w:w="1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552F24C" w14:textId="77777777" w:rsidR="00672489" w:rsidRPr="00672489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672489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628DF" w14:textId="77777777" w:rsidR="00672489" w:rsidRPr="00672489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672489">
              <w:rPr>
                <w:rFonts w:ascii="Times New Roman" w:hAnsi="Times New Roman"/>
                <w:szCs w:val="28"/>
              </w:rPr>
              <w:t xml:space="preserve">Источник финансирования </w:t>
            </w:r>
          </w:p>
        </w:tc>
        <w:tc>
          <w:tcPr>
            <w:tcW w:w="4403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D5FE" w14:textId="77777777" w:rsidR="00672489" w:rsidRPr="00672489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672489">
              <w:rPr>
                <w:rFonts w:ascii="Times New Roman" w:hAnsi="Times New Roman"/>
                <w:szCs w:val="28"/>
              </w:rPr>
              <w:t xml:space="preserve">Местный бюджет, </w:t>
            </w:r>
            <w:proofErr w:type="spellStart"/>
            <w:r w:rsidRPr="00672489">
              <w:rPr>
                <w:rFonts w:ascii="Times New Roman" w:hAnsi="Times New Roman"/>
                <w:szCs w:val="28"/>
              </w:rPr>
              <w:t>тыс.руб</w:t>
            </w:r>
            <w:proofErr w:type="spellEnd"/>
            <w:r w:rsidRPr="00672489">
              <w:rPr>
                <w:rFonts w:ascii="Times New Roman" w:hAnsi="Times New Roman"/>
                <w:szCs w:val="28"/>
              </w:rPr>
              <w:t xml:space="preserve">. </w:t>
            </w:r>
          </w:p>
        </w:tc>
        <w:tc>
          <w:tcPr>
            <w:tcW w:w="545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F04918" w14:textId="77777777" w:rsidR="00672489" w:rsidRPr="00672489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</w:p>
        </w:tc>
      </w:tr>
      <w:tr w:rsidR="00672489" w:rsidRPr="00672489" w14:paraId="23AD4DED" w14:textId="77777777" w:rsidTr="00720CD4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29C498" w14:textId="77777777" w:rsidR="00672489" w:rsidRPr="00672489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A67E5B1" w14:textId="77777777" w:rsidR="00672489" w:rsidRPr="00672489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3957D" w14:textId="77777777" w:rsidR="00672489" w:rsidRPr="00672489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672489">
              <w:rPr>
                <w:rFonts w:ascii="Times New Roman" w:hAnsi="Times New Roman"/>
                <w:szCs w:val="28"/>
              </w:rPr>
              <w:t xml:space="preserve">Годы  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A9C3F" w14:textId="77777777" w:rsidR="00672489" w:rsidRPr="00950F88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950F88">
              <w:rPr>
                <w:rFonts w:ascii="Times New Roman" w:hAnsi="Times New Roman"/>
                <w:szCs w:val="28"/>
              </w:rPr>
              <w:t xml:space="preserve">Всего 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913CD" w14:textId="2D9CAC07" w:rsidR="00672489" w:rsidRPr="00950F88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950F88">
              <w:rPr>
                <w:rFonts w:ascii="Times New Roman" w:hAnsi="Times New Roman"/>
                <w:szCs w:val="28"/>
              </w:rPr>
              <w:t>20</w:t>
            </w:r>
            <w:r w:rsidR="006D55B1" w:rsidRPr="00950F88">
              <w:rPr>
                <w:rFonts w:ascii="Times New Roman" w:hAnsi="Times New Roman"/>
                <w:szCs w:val="28"/>
              </w:rPr>
              <w:t>21</w:t>
            </w:r>
            <w:r w:rsidRPr="00950F88">
              <w:rPr>
                <w:rFonts w:ascii="Times New Roman" w:hAnsi="Times New Roman"/>
                <w:szCs w:val="28"/>
              </w:rPr>
              <w:t xml:space="preserve"> г.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95D24" w14:textId="3A18A7D4" w:rsidR="00672489" w:rsidRPr="00950F88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950F88">
              <w:rPr>
                <w:rFonts w:ascii="Times New Roman" w:hAnsi="Times New Roman"/>
                <w:szCs w:val="28"/>
              </w:rPr>
              <w:t>20</w:t>
            </w:r>
            <w:r w:rsidR="006D55B1" w:rsidRPr="00950F88">
              <w:rPr>
                <w:rFonts w:ascii="Times New Roman" w:hAnsi="Times New Roman"/>
                <w:szCs w:val="28"/>
              </w:rPr>
              <w:t>22</w:t>
            </w:r>
            <w:r w:rsidRPr="00950F88">
              <w:rPr>
                <w:rFonts w:ascii="Times New Roman" w:hAnsi="Times New Roman"/>
                <w:szCs w:val="28"/>
              </w:rPr>
              <w:t xml:space="preserve"> г.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6F45D" w14:textId="022FB73D" w:rsidR="00672489" w:rsidRPr="00950F88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950F88">
              <w:rPr>
                <w:rFonts w:ascii="Times New Roman" w:hAnsi="Times New Roman"/>
                <w:szCs w:val="28"/>
              </w:rPr>
              <w:t>202</w:t>
            </w:r>
            <w:r w:rsidR="006D55B1" w:rsidRPr="00950F88">
              <w:rPr>
                <w:rFonts w:ascii="Times New Roman" w:hAnsi="Times New Roman"/>
                <w:szCs w:val="28"/>
              </w:rPr>
              <w:t>3</w:t>
            </w:r>
            <w:r w:rsidRPr="00950F88">
              <w:rPr>
                <w:rFonts w:ascii="Times New Roman" w:hAnsi="Times New Roman"/>
                <w:szCs w:val="28"/>
              </w:rPr>
              <w:t xml:space="preserve"> г.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8955CD" w14:textId="77777777" w:rsidR="00672489" w:rsidRPr="00672489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</w:p>
        </w:tc>
      </w:tr>
      <w:tr w:rsidR="00672489" w:rsidRPr="00672489" w14:paraId="71479181" w14:textId="77777777" w:rsidTr="00720CD4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933645" w14:textId="77777777" w:rsidR="00672489" w:rsidRPr="00672489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C95BF40" w14:textId="77777777" w:rsidR="00672489" w:rsidRPr="00672489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6A6FB" w14:textId="77777777" w:rsidR="00672489" w:rsidRPr="00672489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672489">
              <w:rPr>
                <w:rFonts w:ascii="Times New Roman" w:hAnsi="Times New Roman"/>
                <w:szCs w:val="28"/>
              </w:rPr>
              <w:t xml:space="preserve">Финансы 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0D5E2" w14:textId="541FA9FC" w:rsidR="00672489" w:rsidRPr="00950F88" w:rsidRDefault="009145B3" w:rsidP="00672489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</w:t>
            </w:r>
            <w:r w:rsidR="006D55B1" w:rsidRPr="00950F88">
              <w:rPr>
                <w:rFonts w:ascii="Times New Roman" w:hAnsi="Times New Roman"/>
                <w:szCs w:val="28"/>
              </w:rPr>
              <w:t>00,0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A0BC1" w14:textId="5C91E473" w:rsidR="00672489" w:rsidRPr="00950F88" w:rsidRDefault="00464C09" w:rsidP="00672489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</w:t>
            </w:r>
            <w:r w:rsidR="006D55B1" w:rsidRPr="00950F88">
              <w:rPr>
                <w:rFonts w:ascii="Times New Roman" w:hAnsi="Times New Roman"/>
                <w:szCs w:val="28"/>
              </w:rPr>
              <w:t>00,0</w:t>
            </w:r>
            <w:r w:rsidR="00672489" w:rsidRPr="00950F88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1BDFC" w14:textId="52F335DC" w:rsidR="00672489" w:rsidRPr="00950F88" w:rsidRDefault="009145B3" w:rsidP="00672489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</w:t>
            </w:r>
            <w:r w:rsidR="006D55B1" w:rsidRPr="00950F88">
              <w:rPr>
                <w:rFonts w:ascii="Times New Roman" w:hAnsi="Times New Roman"/>
                <w:szCs w:val="28"/>
              </w:rPr>
              <w:t>00</w:t>
            </w:r>
            <w:r w:rsidR="00672489" w:rsidRPr="00950F88">
              <w:rPr>
                <w:rFonts w:ascii="Times New Roman" w:hAnsi="Times New Roman"/>
                <w:szCs w:val="28"/>
              </w:rPr>
              <w:t xml:space="preserve">,0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24256" w14:textId="60E2CA67" w:rsidR="00672489" w:rsidRPr="00950F88" w:rsidRDefault="006D55B1" w:rsidP="00672489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  <w:r w:rsidRPr="00950F88">
              <w:rPr>
                <w:rFonts w:ascii="Times New Roman" w:hAnsi="Times New Roman"/>
                <w:szCs w:val="28"/>
              </w:rPr>
              <w:t>600,0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27DCA0" w14:textId="77777777" w:rsidR="00672489" w:rsidRPr="00672489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</w:p>
        </w:tc>
      </w:tr>
      <w:tr w:rsidR="00672489" w:rsidRPr="00672489" w14:paraId="42E245FB" w14:textId="77777777" w:rsidTr="00720CD4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60895" w14:textId="77777777" w:rsidR="00672489" w:rsidRPr="00672489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9A43823" w14:textId="77777777" w:rsidR="00672489" w:rsidRPr="00672489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</w:p>
        </w:tc>
        <w:tc>
          <w:tcPr>
            <w:tcW w:w="685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C0A61CA" w14:textId="77777777" w:rsidR="00672489" w:rsidRPr="00672489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5682BC" w14:textId="77777777" w:rsidR="00672489" w:rsidRPr="00672489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Cs w:val="28"/>
              </w:rPr>
            </w:pPr>
          </w:p>
        </w:tc>
      </w:tr>
    </w:tbl>
    <w:p w14:paraId="7DA3864C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b/>
          <w:szCs w:val="28"/>
        </w:rPr>
        <w:t xml:space="preserve"> </w:t>
      </w:r>
    </w:p>
    <w:p w14:paraId="056402D4" w14:textId="2D06E017" w:rsidR="00672489" w:rsidRPr="00672489" w:rsidRDefault="00672489" w:rsidP="006967FF">
      <w:pPr>
        <w:spacing w:after="200" w:line="276" w:lineRule="auto"/>
        <w:contextualSpacing/>
        <w:jc w:val="center"/>
        <w:rPr>
          <w:rFonts w:ascii="Times New Roman" w:hAnsi="Times New Roman"/>
          <w:b/>
          <w:szCs w:val="28"/>
        </w:rPr>
      </w:pPr>
      <w:r w:rsidRPr="00672489">
        <w:rPr>
          <w:rFonts w:ascii="Times New Roman" w:hAnsi="Times New Roman"/>
          <w:b/>
          <w:szCs w:val="28"/>
        </w:rPr>
        <w:t xml:space="preserve">1. </w:t>
      </w:r>
      <w:r w:rsidRPr="00672489">
        <w:rPr>
          <w:rFonts w:ascii="Times New Roman" w:hAnsi="Times New Roman"/>
          <w:b/>
          <w:szCs w:val="28"/>
        </w:rPr>
        <w:tab/>
        <w:t>Содержание проблемы и обоснование необходимости ее решения программными методами</w:t>
      </w:r>
    </w:p>
    <w:p w14:paraId="68CD442C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b/>
          <w:szCs w:val="28"/>
        </w:rPr>
        <w:t xml:space="preserve"> </w:t>
      </w:r>
    </w:p>
    <w:p w14:paraId="25BD3EED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За последние годы малое и среднее предпринимательство стало неотъемлемой частью рыночной системы хозяйства республики. Сектор малого и среднего бизнеса приобретает все большее политическое, социальное и экономическое значение. Малое предпринимательство является важным инструментом для первоначальной отработки новых технологических и экономических проектов, преодоления бедности населения, создания цивилизованной конкурентной среды, формирования среднего класса собственников, способствующего социальной стабильности в обществе, увеличения налоговых поступлений в бюджеты всех уровней, обеспечения занятости населения. </w:t>
      </w:r>
    </w:p>
    <w:p w14:paraId="6823D5FF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 В </w:t>
      </w:r>
      <w:proofErr w:type="spellStart"/>
      <w:r w:rsidRPr="00672489">
        <w:rPr>
          <w:rFonts w:ascii="Times New Roman" w:hAnsi="Times New Roman"/>
          <w:szCs w:val="28"/>
        </w:rPr>
        <w:t>Кызылском</w:t>
      </w:r>
      <w:proofErr w:type="spellEnd"/>
      <w:r w:rsidRPr="00672489">
        <w:rPr>
          <w:rFonts w:ascii="Times New Roman" w:hAnsi="Times New Roman"/>
          <w:szCs w:val="28"/>
        </w:rPr>
        <w:t xml:space="preserve"> </w:t>
      </w:r>
      <w:proofErr w:type="spellStart"/>
      <w:r w:rsidRPr="00672489">
        <w:rPr>
          <w:rFonts w:ascii="Times New Roman" w:hAnsi="Times New Roman"/>
          <w:szCs w:val="28"/>
        </w:rPr>
        <w:t>кожууне</w:t>
      </w:r>
      <w:proofErr w:type="spellEnd"/>
      <w:r w:rsidRPr="00672489">
        <w:rPr>
          <w:rFonts w:ascii="Times New Roman" w:hAnsi="Times New Roman"/>
          <w:szCs w:val="28"/>
        </w:rPr>
        <w:t xml:space="preserve"> по состоянию на 1 января 2017 года насчитывалось 623 субъектов малого предпринимательства. </w:t>
      </w:r>
    </w:p>
    <w:p w14:paraId="41D597EA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Среднесписочная численность занятых на малых предприятиях устойчиво растет. На малых предприятиях постоянно работает – около 3000 человек.  </w:t>
      </w:r>
    </w:p>
    <w:p w14:paraId="3A31C4A6" w14:textId="25AE0DB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Малым предприятиям </w:t>
      </w:r>
      <w:proofErr w:type="spellStart"/>
      <w:r w:rsidRPr="00672489">
        <w:rPr>
          <w:rFonts w:ascii="Times New Roman" w:hAnsi="Times New Roman"/>
          <w:szCs w:val="28"/>
        </w:rPr>
        <w:t>кожууна</w:t>
      </w:r>
      <w:proofErr w:type="spellEnd"/>
      <w:r w:rsidRPr="00672489">
        <w:rPr>
          <w:rFonts w:ascii="Times New Roman" w:hAnsi="Times New Roman"/>
          <w:szCs w:val="28"/>
        </w:rPr>
        <w:t xml:space="preserve"> за январь-декабрь 2016 года отгружено товаров собственного производства, выполнено работ и услуг собственными силами </w:t>
      </w:r>
      <w:proofErr w:type="gramStart"/>
      <w:r w:rsidRPr="00672489">
        <w:rPr>
          <w:rFonts w:ascii="Times New Roman" w:hAnsi="Times New Roman"/>
          <w:szCs w:val="28"/>
        </w:rPr>
        <w:t>( без</w:t>
      </w:r>
      <w:proofErr w:type="gramEnd"/>
      <w:r w:rsidRPr="00672489">
        <w:rPr>
          <w:rFonts w:ascii="Times New Roman" w:hAnsi="Times New Roman"/>
          <w:szCs w:val="28"/>
        </w:rPr>
        <w:t xml:space="preserve"> НДС и акциза) в действующих ценах на сумму 406329 тыс.</w:t>
      </w:r>
      <w:r w:rsidR="00CD1EBE" w:rsidRPr="00CD1EBE">
        <w:rPr>
          <w:rFonts w:ascii="Times New Roman" w:hAnsi="Times New Roman"/>
          <w:szCs w:val="28"/>
        </w:rPr>
        <w:t xml:space="preserve"> </w:t>
      </w:r>
      <w:r w:rsidRPr="00672489">
        <w:rPr>
          <w:rFonts w:ascii="Times New Roman" w:hAnsi="Times New Roman"/>
          <w:szCs w:val="28"/>
        </w:rPr>
        <w:t xml:space="preserve">рублей. При этом основной вклад в рост объемов производства товаров и услуг в сфере малого бизнеса вносят отрасли промышленности, строительства, транспорта и </w:t>
      </w:r>
      <w:r w:rsidRPr="00672489">
        <w:rPr>
          <w:rFonts w:ascii="Times New Roman" w:hAnsi="Times New Roman"/>
          <w:szCs w:val="28"/>
        </w:rPr>
        <w:lastRenderedPageBreak/>
        <w:t xml:space="preserve">связи. Среднемесячная оплата труда по малым предприятиям составила в целом 8000 рублей. Несмотря на постоянный рост, она существенно ниже средней заработной платы средних и крупных предприятий </w:t>
      </w:r>
      <w:proofErr w:type="spellStart"/>
      <w:r w:rsidRPr="00672489">
        <w:rPr>
          <w:rFonts w:ascii="Times New Roman" w:hAnsi="Times New Roman"/>
          <w:szCs w:val="28"/>
        </w:rPr>
        <w:t>кожууна</w:t>
      </w:r>
      <w:proofErr w:type="spellEnd"/>
      <w:r w:rsidRPr="00672489">
        <w:rPr>
          <w:rFonts w:ascii="Times New Roman" w:hAnsi="Times New Roman"/>
          <w:szCs w:val="28"/>
        </w:rPr>
        <w:t xml:space="preserve">. </w:t>
      </w:r>
    </w:p>
    <w:p w14:paraId="2251E993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Отраслевая структура малого предпринимательства представлена всем разнообразием видов деятельности. </w:t>
      </w:r>
    </w:p>
    <w:p w14:paraId="3B7A7B01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Наибольший удельный вес в общем количестве действующих малых предприятий занимают оптовая и розничная торговля, строительство, промышленность. </w:t>
      </w:r>
    </w:p>
    <w:p w14:paraId="64CD9D98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Неразвитость рынка финансово-кредитных и лизинговых услуг для субъектов малого предпринимательства значительно тормозит развитие малого бизнеса в </w:t>
      </w:r>
      <w:proofErr w:type="spellStart"/>
      <w:r w:rsidRPr="00672489">
        <w:rPr>
          <w:rFonts w:ascii="Times New Roman" w:hAnsi="Times New Roman"/>
          <w:szCs w:val="28"/>
        </w:rPr>
        <w:t>кожууне</w:t>
      </w:r>
      <w:proofErr w:type="spellEnd"/>
      <w:r w:rsidRPr="00672489">
        <w:rPr>
          <w:rFonts w:ascii="Times New Roman" w:hAnsi="Times New Roman"/>
          <w:szCs w:val="28"/>
        </w:rPr>
        <w:t xml:space="preserve">. </w:t>
      </w:r>
    </w:p>
    <w:p w14:paraId="3F23ADF4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В целом, несмотря на трудности организации и роста, малый бизнес в </w:t>
      </w:r>
      <w:proofErr w:type="spellStart"/>
      <w:r w:rsidRPr="00672489">
        <w:rPr>
          <w:rFonts w:ascii="Times New Roman" w:hAnsi="Times New Roman"/>
          <w:szCs w:val="28"/>
        </w:rPr>
        <w:t>кожууне</w:t>
      </w:r>
      <w:proofErr w:type="spellEnd"/>
      <w:r w:rsidRPr="00672489">
        <w:rPr>
          <w:rFonts w:ascii="Times New Roman" w:hAnsi="Times New Roman"/>
          <w:szCs w:val="28"/>
        </w:rPr>
        <w:t xml:space="preserve"> устойчиво развивается. Малые предприятия занимают серьезные позиции в таких отраслях, как розничная торговля и общественное питание, строительство, производство пищевых продуктов, производство мебели, выпуск столярных изделий, выпуск пиломатериалов, производство шлакоблочных изделий. По вовлеченности населения роль малого и среднего предпринимательства приобретает серьезную социальную значимость. Но, в то же время, уровень развития малого бизнеса в </w:t>
      </w:r>
      <w:proofErr w:type="spellStart"/>
      <w:r w:rsidRPr="00672489">
        <w:rPr>
          <w:rFonts w:ascii="Times New Roman" w:hAnsi="Times New Roman"/>
          <w:szCs w:val="28"/>
        </w:rPr>
        <w:t>кожууне</w:t>
      </w:r>
      <w:proofErr w:type="spellEnd"/>
      <w:r w:rsidRPr="00672489">
        <w:rPr>
          <w:rFonts w:ascii="Times New Roman" w:hAnsi="Times New Roman"/>
          <w:szCs w:val="28"/>
        </w:rPr>
        <w:t xml:space="preserve"> может оценен как недостаточный и по плотности размещения субъектов малого предпринимательства на территории </w:t>
      </w:r>
      <w:proofErr w:type="spellStart"/>
      <w:r w:rsidRPr="00672489">
        <w:rPr>
          <w:rFonts w:ascii="Times New Roman" w:hAnsi="Times New Roman"/>
          <w:szCs w:val="28"/>
        </w:rPr>
        <w:t>кожууна</w:t>
      </w:r>
      <w:proofErr w:type="spellEnd"/>
      <w:r w:rsidRPr="00672489">
        <w:rPr>
          <w:rFonts w:ascii="Times New Roman" w:hAnsi="Times New Roman"/>
          <w:szCs w:val="28"/>
        </w:rPr>
        <w:t xml:space="preserve">, и по доле малых предприятий в общем выпуске товаров и оказываемых услуг, в том числе и по доле малых предприятий в объеме промышленного производства. Явно недостаточна роль малого и среднего бизнеса во внедрении инноваций. </w:t>
      </w:r>
    </w:p>
    <w:p w14:paraId="56D54C65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Основные проблемы, с которыми сталкиваются в своей деятельности субъекты малого и среднего предпринимательства: </w:t>
      </w:r>
    </w:p>
    <w:p w14:paraId="4FE0A7F7" w14:textId="77777777" w:rsidR="00672489" w:rsidRPr="00672489" w:rsidRDefault="00672489" w:rsidP="00186D49">
      <w:pPr>
        <w:numPr>
          <w:ilvl w:val="0"/>
          <w:numId w:val="7"/>
        </w:num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неразвитость инфраструктуры и механизмов муниципальной поддержки малого предпринимательства; </w:t>
      </w:r>
    </w:p>
    <w:p w14:paraId="7898906F" w14:textId="77777777" w:rsidR="00672489" w:rsidRPr="00672489" w:rsidRDefault="00672489" w:rsidP="00186D49">
      <w:pPr>
        <w:numPr>
          <w:ilvl w:val="0"/>
          <w:numId w:val="7"/>
        </w:num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отсутствие действенных финансово-кредитных механизмов и материально-ресурсного обеспечения развития малого бизнеса; </w:t>
      </w:r>
    </w:p>
    <w:p w14:paraId="0FE9ED23" w14:textId="77777777" w:rsidR="00672489" w:rsidRPr="00672489" w:rsidRDefault="00672489" w:rsidP="00186D49">
      <w:pPr>
        <w:numPr>
          <w:ilvl w:val="0"/>
          <w:numId w:val="7"/>
        </w:num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административные барьеры; </w:t>
      </w:r>
    </w:p>
    <w:p w14:paraId="1C3B001B" w14:textId="77777777" w:rsidR="00672489" w:rsidRPr="00672489" w:rsidRDefault="00672489" w:rsidP="00186D49">
      <w:pPr>
        <w:numPr>
          <w:ilvl w:val="0"/>
          <w:numId w:val="7"/>
        </w:num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несовершенство информационной поддержки; </w:t>
      </w:r>
    </w:p>
    <w:p w14:paraId="1E7FBB9D" w14:textId="77777777" w:rsidR="00672489" w:rsidRPr="00672489" w:rsidRDefault="00672489" w:rsidP="00186D49">
      <w:pPr>
        <w:numPr>
          <w:ilvl w:val="0"/>
          <w:numId w:val="7"/>
        </w:num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несовершенство системы подготовки управленческих и рабочих кадров. </w:t>
      </w:r>
    </w:p>
    <w:p w14:paraId="254D4B88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Для решения вышеперечисленных проблем необходима активизация государственной политики в сфере предпринимательства, как на республиканском, так и на местном уровнях. </w:t>
      </w:r>
    </w:p>
    <w:p w14:paraId="21575D8D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Подпрограмма должна стать основным инструментом реализации муниципальной политики по поддержке малого предпринимательства. </w:t>
      </w:r>
      <w:r w:rsidRPr="00672489">
        <w:rPr>
          <w:rFonts w:ascii="Times New Roman" w:hAnsi="Times New Roman"/>
          <w:szCs w:val="28"/>
        </w:rPr>
        <w:lastRenderedPageBreak/>
        <w:t xml:space="preserve">Реализация Подпрограммы диктуется необходимостью использования функциональных возможностей малого предпринимательства в решении важных социально-экономических задач </w:t>
      </w:r>
      <w:proofErr w:type="spellStart"/>
      <w:r w:rsidRPr="00672489">
        <w:rPr>
          <w:rFonts w:ascii="Times New Roman" w:hAnsi="Times New Roman"/>
          <w:szCs w:val="28"/>
        </w:rPr>
        <w:t>кожууна</w:t>
      </w:r>
      <w:proofErr w:type="spellEnd"/>
      <w:r w:rsidRPr="00672489">
        <w:rPr>
          <w:rFonts w:ascii="Times New Roman" w:hAnsi="Times New Roman"/>
          <w:szCs w:val="28"/>
        </w:rPr>
        <w:t xml:space="preserve">, в частности, в преодолении бедности населения, реформирования жилищно-коммунального хозяйства, коммерциализации результатов научных разработок. </w:t>
      </w:r>
    </w:p>
    <w:p w14:paraId="2FACA617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Подпрограмма представляет собой комплекс мероприятий, сгруппированных в отдельные направления, реализация которых обеспечивает решение конкретных задач для достижения цели. </w:t>
      </w:r>
    </w:p>
    <w:p w14:paraId="0D6C9F38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Основными факторами, сдерживающими развитие малого и среднего предпринимательства в </w:t>
      </w:r>
      <w:proofErr w:type="spellStart"/>
      <w:r w:rsidRPr="00672489">
        <w:rPr>
          <w:rFonts w:ascii="Times New Roman" w:hAnsi="Times New Roman"/>
          <w:szCs w:val="28"/>
        </w:rPr>
        <w:t>кожууне</w:t>
      </w:r>
      <w:proofErr w:type="spellEnd"/>
      <w:r w:rsidRPr="00672489">
        <w:rPr>
          <w:rFonts w:ascii="Times New Roman" w:hAnsi="Times New Roman"/>
          <w:szCs w:val="28"/>
        </w:rPr>
        <w:t xml:space="preserve">, является: </w:t>
      </w:r>
    </w:p>
    <w:p w14:paraId="1B24D92C" w14:textId="77777777" w:rsidR="00672489" w:rsidRPr="00672489" w:rsidRDefault="00672489" w:rsidP="00186D49">
      <w:pPr>
        <w:numPr>
          <w:ilvl w:val="0"/>
          <w:numId w:val="8"/>
        </w:num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недостаточное обеспечение профессиональными кадрами, низкий уровень образования предпринимателей и руководителей малых предприятий в области экономики, менеджмента и маркетинга; </w:t>
      </w:r>
    </w:p>
    <w:p w14:paraId="6FAC3ECE" w14:textId="77777777" w:rsidR="00672489" w:rsidRPr="00672489" w:rsidRDefault="00672489" w:rsidP="00186D49">
      <w:pPr>
        <w:numPr>
          <w:ilvl w:val="0"/>
          <w:numId w:val="8"/>
        </w:num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недостаток оборотных средств; </w:t>
      </w:r>
    </w:p>
    <w:p w14:paraId="3DF24C2A" w14:textId="77777777" w:rsidR="00672489" w:rsidRPr="00672489" w:rsidRDefault="00672489" w:rsidP="00186D49">
      <w:pPr>
        <w:numPr>
          <w:ilvl w:val="0"/>
          <w:numId w:val="8"/>
        </w:num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недоступность банковских кредитов для субъектов малого и среднего предпринимательства; </w:t>
      </w:r>
    </w:p>
    <w:p w14:paraId="1360AD52" w14:textId="77777777" w:rsidR="00672489" w:rsidRPr="00672489" w:rsidRDefault="00672489" w:rsidP="00186D49">
      <w:pPr>
        <w:numPr>
          <w:ilvl w:val="0"/>
          <w:numId w:val="8"/>
        </w:num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отсутствие залогового обеспечения для получения кредита у заемщиков; </w:t>
      </w:r>
    </w:p>
    <w:p w14:paraId="7EE5CFE4" w14:textId="77777777" w:rsidR="00672489" w:rsidRPr="00672489" w:rsidRDefault="00672489" w:rsidP="00186D49">
      <w:pPr>
        <w:numPr>
          <w:ilvl w:val="0"/>
          <w:numId w:val="8"/>
        </w:num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трудности с подключением объектов малых и средних предприятий к коммунальной инфраструктуре (водоснабжение, присоединение к сетям канализации, присоединение к электрическим сетям); </w:t>
      </w:r>
    </w:p>
    <w:p w14:paraId="51656B5E" w14:textId="77777777" w:rsidR="00672489" w:rsidRPr="00672489" w:rsidRDefault="00672489" w:rsidP="00186D49">
      <w:pPr>
        <w:numPr>
          <w:ilvl w:val="0"/>
          <w:numId w:val="8"/>
        </w:num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сложность оформления земельных и имущественных отношений. </w:t>
      </w:r>
    </w:p>
    <w:p w14:paraId="3AD4D3A2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В необходимости поддержки малого предпринимательства можно выделить следующие аспекты: </w:t>
      </w:r>
    </w:p>
    <w:p w14:paraId="11C7C991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i/>
          <w:szCs w:val="28"/>
        </w:rPr>
        <w:t>Экономический аспект</w:t>
      </w:r>
      <w:r w:rsidRPr="00672489">
        <w:rPr>
          <w:rFonts w:ascii="Times New Roman" w:hAnsi="Times New Roman"/>
          <w:szCs w:val="28"/>
        </w:rPr>
        <w:t xml:space="preserve"> - сегодня в структуре экономики мы наблюдаем, увеличение доли малых предприятий. Малые предприятия, характеризующиеся более низкой потребностью в стартовом капитале, высокой степенью ликвидности, способностью к быстрой переориентации своей деятельности в условиях глобальной дифференциации рынков легче идут на коммерческий риск. Узкая специализация, характерная для большинства малых предприятий, позволяет им достичь достаточно высокой производительности и качества даже в условиях мелкосерийного и единичного производства. </w:t>
      </w:r>
    </w:p>
    <w:p w14:paraId="388C7FBE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i/>
          <w:szCs w:val="28"/>
        </w:rPr>
        <w:t>Социальный аспект</w:t>
      </w:r>
      <w:r w:rsidRPr="00672489">
        <w:rPr>
          <w:rFonts w:ascii="Times New Roman" w:hAnsi="Times New Roman"/>
          <w:szCs w:val="28"/>
        </w:rPr>
        <w:t xml:space="preserve"> - предпринимательство решает важнейшую социально-экономическую задачу - вовлечение населения в социальную и экономическую активность, что приводит к снижению социальной и политической напряженности. </w:t>
      </w:r>
    </w:p>
    <w:p w14:paraId="010D5B1E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i/>
          <w:szCs w:val="28"/>
        </w:rPr>
        <w:t>Политический аспект</w:t>
      </w:r>
      <w:r w:rsidRPr="00672489">
        <w:rPr>
          <w:rFonts w:ascii="Times New Roman" w:hAnsi="Times New Roman"/>
          <w:szCs w:val="28"/>
        </w:rPr>
        <w:t xml:space="preserve"> - в субъектно-объектных отношениях «власть - бизнес - общество» субъекты малого и среднего предпринимательства имеют </w:t>
      </w:r>
      <w:r w:rsidRPr="00672489">
        <w:rPr>
          <w:rFonts w:ascii="Times New Roman" w:hAnsi="Times New Roman"/>
          <w:szCs w:val="28"/>
        </w:rPr>
        <w:lastRenderedPageBreak/>
        <w:t xml:space="preserve">значительный удельный вес, формируя не только экономическую, но политическую среду. </w:t>
      </w:r>
    </w:p>
    <w:p w14:paraId="786D3F20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Слой мелких и средних собственников проявляет наибольшую активность при возникновении угрозы в отношении собственности, так как в отличие от крупных собственников для владельцев малых предприятий их собственность, зачастую, является единственным средством к существованию и важнейшим способом самовыражения. Средний класс либо сам формирует свои политические движения, либо становится объектом борьбы различных политических сил за голоса избирателей. </w:t>
      </w:r>
    </w:p>
    <w:p w14:paraId="121B956E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Необходимость поддержки малого и среднего предпринимательства связана с необходимостью компенсации неравных условий, в которых находятся субъекты малого и среднего предпринимательства по сравнению с крупными предприятиями. Развитие малого и среднего предпринимательства, особенно в сфере производства и инновационной деятельности, имея значительный потенциал, может происходить лишь при условии получения целенаправленного содействия и координации со стороны государственных структур. </w:t>
      </w:r>
    </w:p>
    <w:p w14:paraId="47406411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Сложность решения муниципальной задачи поддержки и развития малого и среднего предпринимательства не позволяет ориентироваться только на использование внутренних резервов малого и среднего бизнеса, и ее реализация возможна только при использовании программно-целевых инструментов государственной поддержки. </w:t>
      </w:r>
      <w:proofErr w:type="spellStart"/>
      <w:r w:rsidRPr="00672489">
        <w:rPr>
          <w:rFonts w:ascii="Times New Roman" w:hAnsi="Times New Roman"/>
          <w:szCs w:val="28"/>
        </w:rPr>
        <w:t>Программно</w:t>
      </w:r>
      <w:proofErr w:type="spellEnd"/>
      <w:r w:rsidRPr="00672489">
        <w:rPr>
          <w:rFonts w:ascii="Times New Roman" w:hAnsi="Times New Roman"/>
          <w:szCs w:val="28"/>
        </w:rPr>
        <w:t xml:space="preserve"> - целевой метод позволяет осуществлять координацию усилий всех субъектов, действующих в сфере поддержки и развития малого и среднего предпринимательства, и позволяет контролировать ход реализации поставленных задач. </w:t>
      </w:r>
    </w:p>
    <w:p w14:paraId="0C4BC87B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Развитие малого и среднего предпринимательства в </w:t>
      </w:r>
      <w:proofErr w:type="spellStart"/>
      <w:r w:rsidRPr="00672489">
        <w:rPr>
          <w:rFonts w:ascii="Times New Roman" w:hAnsi="Times New Roman"/>
          <w:szCs w:val="28"/>
        </w:rPr>
        <w:t>Кызылском</w:t>
      </w:r>
      <w:proofErr w:type="spellEnd"/>
      <w:r w:rsidRPr="00672489">
        <w:rPr>
          <w:rFonts w:ascii="Times New Roman" w:hAnsi="Times New Roman"/>
          <w:szCs w:val="28"/>
        </w:rPr>
        <w:t xml:space="preserve"> </w:t>
      </w:r>
      <w:proofErr w:type="spellStart"/>
      <w:r w:rsidRPr="00672489">
        <w:rPr>
          <w:rFonts w:ascii="Times New Roman" w:hAnsi="Times New Roman"/>
          <w:szCs w:val="28"/>
        </w:rPr>
        <w:t>кожууне</w:t>
      </w:r>
      <w:proofErr w:type="spellEnd"/>
      <w:r w:rsidRPr="00672489">
        <w:rPr>
          <w:rFonts w:ascii="Times New Roman" w:hAnsi="Times New Roman"/>
          <w:szCs w:val="28"/>
        </w:rPr>
        <w:t xml:space="preserve"> - это вложение в будущее благополучие </w:t>
      </w:r>
      <w:proofErr w:type="spellStart"/>
      <w:r w:rsidRPr="00672489">
        <w:rPr>
          <w:rFonts w:ascii="Times New Roman" w:hAnsi="Times New Roman"/>
          <w:szCs w:val="28"/>
        </w:rPr>
        <w:t>кожууна</w:t>
      </w:r>
      <w:proofErr w:type="spellEnd"/>
      <w:r w:rsidRPr="00672489">
        <w:rPr>
          <w:rFonts w:ascii="Times New Roman" w:hAnsi="Times New Roman"/>
          <w:szCs w:val="28"/>
        </w:rPr>
        <w:t xml:space="preserve"> и соответственно Республики Тыва. </w:t>
      </w:r>
    </w:p>
    <w:p w14:paraId="5256C42A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 </w:t>
      </w:r>
    </w:p>
    <w:p w14:paraId="65B062E9" w14:textId="77777777" w:rsidR="00672489" w:rsidRPr="00672489" w:rsidRDefault="00672489" w:rsidP="00186D49">
      <w:pPr>
        <w:numPr>
          <w:ilvl w:val="0"/>
          <w:numId w:val="9"/>
        </w:num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b/>
          <w:szCs w:val="28"/>
        </w:rPr>
        <w:t xml:space="preserve">Основание для разработки подпрограммы </w:t>
      </w:r>
    </w:p>
    <w:p w14:paraId="3ACF74D0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ab/>
        <w:t xml:space="preserve">Подпрограмма </w:t>
      </w:r>
      <w:r w:rsidRPr="00672489">
        <w:rPr>
          <w:rFonts w:ascii="Times New Roman" w:hAnsi="Times New Roman"/>
          <w:szCs w:val="28"/>
        </w:rPr>
        <w:tab/>
        <w:t xml:space="preserve">«Развитие </w:t>
      </w:r>
      <w:r w:rsidRPr="00672489">
        <w:rPr>
          <w:rFonts w:ascii="Times New Roman" w:hAnsi="Times New Roman"/>
          <w:szCs w:val="28"/>
        </w:rPr>
        <w:tab/>
        <w:t xml:space="preserve">и </w:t>
      </w:r>
      <w:r w:rsidRPr="00672489">
        <w:rPr>
          <w:rFonts w:ascii="Times New Roman" w:hAnsi="Times New Roman"/>
          <w:szCs w:val="28"/>
        </w:rPr>
        <w:tab/>
        <w:t xml:space="preserve">поддержка </w:t>
      </w:r>
      <w:r w:rsidRPr="00672489">
        <w:rPr>
          <w:rFonts w:ascii="Times New Roman" w:hAnsi="Times New Roman"/>
          <w:szCs w:val="28"/>
        </w:rPr>
        <w:tab/>
        <w:t xml:space="preserve">малого </w:t>
      </w:r>
      <w:r w:rsidRPr="00672489">
        <w:rPr>
          <w:rFonts w:ascii="Times New Roman" w:hAnsi="Times New Roman"/>
          <w:szCs w:val="28"/>
        </w:rPr>
        <w:tab/>
        <w:t xml:space="preserve">и </w:t>
      </w:r>
      <w:r w:rsidRPr="00672489">
        <w:rPr>
          <w:rFonts w:ascii="Times New Roman" w:hAnsi="Times New Roman"/>
          <w:szCs w:val="28"/>
        </w:rPr>
        <w:tab/>
        <w:t xml:space="preserve">среднего </w:t>
      </w:r>
    </w:p>
    <w:p w14:paraId="43C1262E" w14:textId="21094255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>предпринимательства в муниципальном районе «</w:t>
      </w:r>
      <w:proofErr w:type="spellStart"/>
      <w:r w:rsidRPr="00672489">
        <w:rPr>
          <w:rFonts w:ascii="Times New Roman" w:hAnsi="Times New Roman"/>
          <w:szCs w:val="28"/>
        </w:rPr>
        <w:t>Кызылский</w:t>
      </w:r>
      <w:proofErr w:type="spellEnd"/>
      <w:r w:rsidRPr="00672489">
        <w:rPr>
          <w:rFonts w:ascii="Times New Roman" w:hAnsi="Times New Roman"/>
          <w:szCs w:val="28"/>
        </w:rPr>
        <w:t xml:space="preserve"> </w:t>
      </w:r>
      <w:proofErr w:type="spellStart"/>
      <w:r w:rsidRPr="00672489">
        <w:rPr>
          <w:rFonts w:ascii="Times New Roman" w:hAnsi="Times New Roman"/>
          <w:szCs w:val="28"/>
        </w:rPr>
        <w:t>кожуун</w:t>
      </w:r>
      <w:proofErr w:type="spellEnd"/>
      <w:r w:rsidRPr="00672489">
        <w:rPr>
          <w:rFonts w:ascii="Times New Roman" w:hAnsi="Times New Roman"/>
          <w:szCs w:val="28"/>
        </w:rPr>
        <w:t>» на 20</w:t>
      </w:r>
      <w:r w:rsidR="00D11230">
        <w:rPr>
          <w:rFonts w:ascii="Times New Roman" w:hAnsi="Times New Roman"/>
          <w:szCs w:val="28"/>
        </w:rPr>
        <w:t>21-</w:t>
      </w:r>
      <w:r w:rsidRPr="00672489">
        <w:rPr>
          <w:rFonts w:ascii="Times New Roman" w:hAnsi="Times New Roman"/>
          <w:szCs w:val="28"/>
        </w:rPr>
        <w:t>202</w:t>
      </w:r>
      <w:r w:rsidR="00D11230">
        <w:rPr>
          <w:rFonts w:ascii="Times New Roman" w:hAnsi="Times New Roman"/>
          <w:szCs w:val="28"/>
        </w:rPr>
        <w:t>3</w:t>
      </w:r>
      <w:r w:rsidRPr="00672489">
        <w:rPr>
          <w:rFonts w:ascii="Times New Roman" w:hAnsi="Times New Roman"/>
          <w:szCs w:val="28"/>
        </w:rPr>
        <w:t xml:space="preserve"> гг.» разработана в соответствии с государственной политикой в области малого и среднего предпринимательства в Республике Тыва, которая осуществляется в соответствии с Концепцией государственной поддержки малого и среднего предпринимательства в Российской Федерации, Федеральным законом от 24 июля 2007 г. №209-ФЗ «О развитии малого и среднего предпринимательства Российской Федерации» и подпрограммы «Развитие малого и среднего предпринимательства» Государственной </w:t>
      </w:r>
      <w:r w:rsidRPr="00672489">
        <w:rPr>
          <w:rFonts w:ascii="Times New Roman" w:hAnsi="Times New Roman"/>
          <w:szCs w:val="28"/>
        </w:rPr>
        <w:lastRenderedPageBreak/>
        <w:t>программы Республики Тыва «Создание благоприятных условий для ведения бизнеса в Республике Тыва на 2017-202</w:t>
      </w:r>
      <w:r w:rsidR="00D3784D">
        <w:rPr>
          <w:rFonts w:ascii="Times New Roman" w:hAnsi="Times New Roman"/>
          <w:szCs w:val="28"/>
        </w:rPr>
        <w:t>4</w:t>
      </w:r>
      <w:r w:rsidRPr="00672489">
        <w:rPr>
          <w:rFonts w:ascii="Times New Roman" w:hAnsi="Times New Roman"/>
          <w:szCs w:val="28"/>
        </w:rPr>
        <w:t xml:space="preserve"> годы», утвержденной постановлением Правительства Республики  Тыва от 26.10.2016г. № 450.  </w:t>
      </w:r>
      <w:r w:rsidR="00AD799E">
        <w:rPr>
          <w:rFonts w:ascii="Times New Roman" w:hAnsi="Times New Roman"/>
          <w:szCs w:val="28"/>
        </w:rPr>
        <w:t>Также на реализацию национального проекта «</w:t>
      </w:r>
      <w:r w:rsidR="00AD799E" w:rsidRPr="00AD799E">
        <w:rPr>
          <w:rFonts w:ascii="Times New Roman" w:hAnsi="Times New Roman"/>
          <w:szCs w:val="28"/>
        </w:rPr>
        <w:t>Малое и среднее предпринимательство и поддержка индивидуальной предпринимательской инициативы</w:t>
      </w:r>
      <w:r w:rsidR="00AD799E">
        <w:rPr>
          <w:rFonts w:ascii="Times New Roman" w:hAnsi="Times New Roman"/>
          <w:szCs w:val="28"/>
        </w:rPr>
        <w:t>»</w:t>
      </w:r>
      <w:r w:rsidR="00AD799E" w:rsidRPr="00AD799E">
        <w:rPr>
          <w:rFonts w:ascii="Times New Roman" w:hAnsi="Times New Roman"/>
          <w:szCs w:val="28"/>
        </w:rPr>
        <w:t xml:space="preserve"> на территории </w:t>
      </w:r>
      <w:proofErr w:type="spellStart"/>
      <w:r w:rsidR="00AD799E" w:rsidRPr="00AD799E">
        <w:rPr>
          <w:rFonts w:ascii="Times New Roman" w:hAnsi="Times New Roman"/>
          <w:szCs w:val="28"/>
        </w:rPr>
        <w:t>Кызылского</w:t>
      </w:r>
      <w:proofErr w:type="spellEnd"/>
      <w:r w:rsidR="00AD799E" w:rsidRPr="00AD799E">
        <w:rPr>
          <w:rFonts w:ascii="Times New Roman" w:hAnsi="Times New Roman"/>
          <w:szCs w:val="28"/>
        </w:rPr>
        <w:t xml:space="preserve"> </w:t>
      </w:r>
      <w:proofErr w:type="spellStart"/>
      <w:r w:rsidR="00AD799E" w:rsidRPr="00AD799E">
        <w:rPr>
          <w:rFonts w:ascii="Times New Roman" w:hAnsi="Times New Roman"/>
          <w:szCs w:val="28"/>
        </w:rPr>
        <w:t>кожууна</w:t>
      </w:r>
      <w:proofErr w:type="spellEnd"/>
      <w:r w:rsidR="00AD799E" w:rsidRPr="00AD799E">
        <w:rPr>
          <w:rFonts w:ascii="Times New Roman" w:hAnsi="Times New Roman"/>
          <w:szCs w:val="28"/>
        </w:rPr>
        <w:t xml:space="preserve"> на 2020-2024гг.</w:t>
      </w:r>
    </w:p>
    <w:p w14:paraId="63E28BA6" w14:textId="77777777" w:rsidR="00672489" w:rsidRPr="00672489" w:rsidRDefault="00672489" w:rsidP="005D4A18">
      <w:pPr>
        <w:spacing w:after="200" w:line="276" w:lineRule="auto"/>
        <w:ind w:firstLine="708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Настоящая подпрограмма направлена на создание правовой, организационной и экономической среды для формирования инфраструктуры устойчивого развития малого и среднего предпринимательства в </w:t>
      </w:r>
      <w:proofErr w:type="spellStart"/>
      <w:r w:rsidRPr="00672489">
        <w:rPr>
          <w:rFonts w:ascii="Times New Roman" w:hAnsi="Times New Roman"/>
          <w:szCs w:val="28"/>
        </w:rPr>
        <w:t>Кызылском</w:t>
      </w:r>
      <w:proofErr w:type="spellEnd"/>
      <w:r w:rsidRPr="00672489">
        <w:rPr>
          <w:rFonts w:ascii="Times New Roman" w:hAnsi="Times New Roman"/>
          <w:szCs w:val="28"/>
        </w:rPr>
        <w:t xml:space="preserve"> </w:t>
      </w:r>
      <w:proofErr w:type="spellStart"/>
      <w:r w:rsidRPr="00672489">
        <w:rPr>
          <w:rFonts w:ascii="Times New Roman" w:hAnsi="Times New Roman"/>
          <w:szCs w:val="28"/>
        </w:rPr>
        <w:t>кожууне</w:t>
      </w:r>
      <w:proofErr w:type="spellEnd"/>
      <w:r w:rsidRPr="00672489">
        <w:rPr>
          <w:rFonts w:ascii="Times New Roman" w:hAnsi="Times New Roman"/>
          <w:szCs w:val="28"/>
        </w:rPr>
        <w:t xml:space="preserve">.  </w:t>
      </w:r>
    </w:p>
    <w:p w14:paraId="05145073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 </w:t>
      </w:r>
    </w:p>
    <w:p w14:paraId="775F09E4" w14:textId="0DDFCE55" w:rsidR="00672489" w:rsidRPr="00672489" w:rsidRDefault="00672489" w:rsidP="00186D49">
      <w:pPr>
        <w:numPr>
          <w:ilvl w:val="0"/>
          <w:numId w:val="9"/>
        </w:numPr>
        <w:spacing w:after="200" w:line="276" w:lineRule="auto"/>
        <w:contextualSpacing/>
        <w:jc w:val="center"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b/>
          <w:szCs w:val="28"/>
        </w:rPr>
        <w:t>Основные цели и задачи подпрограммы, этапы и сроки выполнения подпрограммы</w:t>
      </w:r>
    </w:p>
    <w:p w14:paraId="140B5FED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Целью Подпрограммы является развитие субъектов малого и среднего предпринимательства в целях формирования конкурентной среды в экономике </w:t>
      </w:r>
      <w:proofErr w:type="spellStart"/>
      <w:r w:rsidRPr="00672489">
        <w:rPr>
          <w:rFonts w:ascii="Times New Roman" w:hAnsi="Times New Roman"/>
          <w:szCs w:val="28"/>
        </w:rPr>
        <w:t>Кызылского</w:t>
      </w:r>
      <w:proofErr w:type="spellEnd"/>
      <w:r w:rsidRPr="00672489">
        <w:rPr>
          <w:rFonts w:ascii="Times New Roman" w:hAnsi="Times New Roman"/>
          <w:szCs w:val="28"/>
        </w:rPr>
        <w:t xml:space="preserve"> </w:t>
      </w:r>
      <w:proofErr w:type="spellStart"/>
      <w:r w:rsidRPr="00672489">
        <w:rPr>
          <w:rFonts w:ascii="Times New Roman" w:hAnsi="Times New Roman"/>
          <w:szCs w:val="28"/>
        </w:rPr>
        <w:t>кожууна</w:t>
      </w:r>
      <w:proofErr w:type="spellEnd"/>
      <w:r w:rsidRPr="00672489">
        <w:rPr>
          <w:rFonts w:ascii="Times New Roman" w:hAnsi="Times New Roman"/>
          <w:szCs w:val="28"/>
        </w:rPr>
        <w:t xml:space="preserve">; обеспечение благоприятных условий для развития субъектов малого и среднего предпринимательства; конкурентоспособности субъектов малого и среднего предпринимательства; оказание содействия субъектам малого и среднего предпринимательства в продвижении производимых ими товаров (работ, услуг); увеличение количества субъектов малого и среднего предпринимательства; обеспечение занятости населения и развития самозанятости; увеличение доли производимых субъектами малого и среднего предпринимательства товаров (работ, услуг) в объеме ВВП; увеличение доли уплаченных субъектами малого и среднего предпринимательства  налогов. </w:t>
      </w:r>
    </w:p>
    <w:p w14:paraId="136BB063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Задачи подпрограммы определяется ее конечной целью и заключается в улучшении предпринимательской среды. К основным задачам относятся: </w:t>
      </w:r>
    </w:p>
    <w:p w14:paraId="255A7CAA" w14:textId="77777777" w:rsidR="00672489" w:rsidRPr="00672489" w:rsidRDefault="00672489" w:rsidP="00186D49">
      <w:pPr>
        <w:numPr>
          <w:ilvl w:val="0"/>
          <w:numId w:val="10"/>
        </w:num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повышение эффективности функционирования инфраструктуры поддержки малого и среднего предпринимательства; </w:t>
      </w:r>
    </w:p>
    <w:p w14:paraId="1B6D502A" w14:textId="77777777" w:rsidR="00672489" w:rsidRPr="00672489" w:rsidRDefault="00672489" w:rsidP="00186D49">
      <w:pPr>
        <w:numPr>
          <w:ilvl w:val="0"/>
          <w:numId w:val="10"/>
        </w:num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развитие финансово-кредитных и инвестиционных механизмов, направленных на развитие сектора малого и среднего предпринимательства; </w:t>
      </w:r>
    </w:p>
    <w:p w14:paraId="4BA91CE5" w14:textId="77777777" w:rsidR="00672489" w:rsidRPr="00672489" w:rsidRDefault="00672489" w:rsidP="00186D49">
      <w:pPr>
        <w:numPr>
          <w:ilvl w:val="0"/>
          <w:numId w:val="10"/>
        </w:num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информационное обеспечение деятельности малого и среднего предпринимательства; </w:t>
      </w:r>
    </w:p>
    <w:p w14:paraId="31C65B87" w14:textId="77777777" w:rsidR="00672489" w:rsidRPr="00672489" w:rsidRDefault="00672489" w:rsidP="00186D49">
      <w:pPr>
        <w:numPr>
          <w:ilvl w:val="0"/>
          <w:numId w:val="10"/>
        </w:num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продвижение продукции субъектов малого и среднего предпринимательства на </w:t>
      </w:r>
      <w:proofErr w:type="spellStart"/>
      <w:r w:rsidRPr="00672489">
        <w:rPr>
          <w:rFonts w:ascii="Times New Roman" w:hAnsi="Times New Roman"/>
          <w:szCs w:val="28"/>
        </w:rPr>
        <w:t>кожуунные</w:t>
      </w:r>
      <w:proofErr w:type="spellEnd"/>
      <w:r w:rsidRPr="00672489">
        <w:rPr>
          <w:rFonts w:ascii="Times New Roman" w:hAnsi="Times New Roman"/>
          <w:szCs w:val="28"/>
        </w:rPr>
        <w:t xml:space="preserve"> и региональные рынки, поддержка </w:t>
      </w:r>
      <w:proofErr w:type="spellStart"/>
      <w:r w:rsidRPr="00672489">
        <w:rPr>
          <w:rFonts w:ascii="Times New Roman" w:hAnsi="Times New Roman"/>
          <w:szCs w:val="28"/>
        </w:rPr>
        <w:t>выставочно</w:t>
      </w:r>
      <w:proofErr w:type="spellEnd"/>
      <w:r w:rsidRPr="00672489">
        <w:rPr>
          <w:rFonts w:ascii="Times New Roman" w:hAnsi="Times New Roman"/>
          <w:szCs w:val="28"/>
        </w:rPr>
        <w:t xml:space="preserve">-ярмарочной деятельности; </w:t>
      </w:r>
    </w:p>
    <w:p w14:paraId="21B217D2" w14:textId="77777777" w:rsidR="00672489" w:rsidRPr="00672489" w:rsidRDefault="00672489" w:rsidP="00186D49">
      <w:pPr>
        <w:numPr>
          <w:ilvl w:val="0"/>
          <w:numId w:val="10"/>
        </w:num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расширение Портфеля инновационных проектов </w:t>
      </w:r>
      <w:proofErr w:type="spellStart"/>
      <w:r w:rsidRPr="00672489">
        <w:rPr>
          <w:rFonts w:ascii="Times New Roman" w:hAnsi="Times New Roman"/>
          <w:szCs w:val="28"/>
        </w:rPr>
        <w:t>Кызылского</w:t>
      </w:r>
      <w:proofErr w:type="spellEnd"/>
      <w:r w:rsidRPr="00672489">
        <w:rPr>
          <w:rFonts w:ascii="Times New Roman" w:hAnsi="Times New Roman"/>
          <w:szCs w:val="28"/>
        </w:rPr>
        <w:t xml:space="preserve"> </w:t>
      </w:r>
      <w:proofErr w:type="spellStart"/>
      <w:r w:rsidRPr="00672489">
        <w:rPr>
          <w:rFonts w:ascii="Times New Roman" w:hAnsi="Times New Roman"/>
          <w:szCs w:val="28"/>
        </w:rPr>
        <w:t>кожууна</w:t>
      </w:r>
      <w:proofErr w:type="spellEnd"/>
      <w:r w:rsidRPr="00672489">
        <w:rPr>
          <w:rFonts w:ascii="Times New Roman" w:hAnsi="Times New Roman"/>
          <w:szCs w:val="28"/>
        </w:rPr>
        <w:t xml:space="preserve"> в области малого и среднего бизнеса; </w:t>
      </w:r>
    </w:p>
    <w:p w14:paraId="48489B98" w14:textId="77777777" w:rsidR="00672489" w:rsidRPr="00672489" w:rsidRDefault="00672489" w:rsidP="00186D49">
      <w:pPr>
        <w:numPr>
          <w:ilvl w:val="0"/>
          <w:numId w:val="10"/>
        </w:num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lastRenderedPageBreak/>
        <w:t xml:space="preserve">поддержка по реализации инновационных бизнес- проектов субъектов малого и среднего предпринимательства по приоритетным направлениям, </w:t>
      </w:r>
    </w:p>
    <w:p w14:paraId="2485FAED" w14:textId="77777777" w:rsidR="00672489" w:rsidRPr="00672489" w:rsidRDefault="00672489" w:rsidP="00186D49">
      <w:pPr>
        <w:numPr>
          <w:ilvl w:val="0"/>
          <w:numId w:val="10"/>
        </w:num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обеспечение доступа субъектов малого и среднего предпринимательства к муниципальному заказу </w:t>
      </w:r>
      <w:proofErr w:type="spellStart"/>
      <w:r w:rsidRPr="00672489">
        <w:rPr>
          <w:rFonts w:ascii="Times New Roman" w:hAnsi="Times New Roman"/>
          <w:szCs w:val="28"/>
        </w:rPr>
        <w:t>Кызылского</w:t>
      </w:r>
      <w:proofErr w:type="spellEnd"/>
      <w:r w:rsidRPr="00672489">
        <w:rPr>
          <w:rFonts w:ascii="Times New Roman" w:hAnsi="Times New Roman"/>
          <w:szCs w:val="28"/>
        </w:rPr>
        <w:t xml:space="preserve"> </w:t>
      </w:r>
      <w:proofErr w:type="spellStart"/>
      <w:r w:rsidRPr="00672489">
        <w:rPr>
          <w:rFonts w:ascii="Times New Roman" w:hAnsi="Times New Roman"/>
          <w:szCs w:val="28"/>
        </w:rPr>
        <w:t>кожууна</w:t>
      </w:r>
      <w:proofErr w:type="spellEnd"/>
      <w:r w:rsidRPr="00672489">
        <w:rPr>
          <w:rFonts w:ascii="Times New Roman" w:hAnsi="Times New Roman"/>
          <w:szCs w:val="28"/>
        </w:rPr>
        <w:t xml:space="preserve">. </w:t>
      </w:r>
    </w:p>
    <w:p w14:paraId="42F80E5E" w14:textId="77777777" w:rsidR="00672489" w:rsidRPr="00672489" w:rsidRDefault="00672489" w:rsidP="001B3977">
      <w:pPr>
        <w:spacing w:after="200" w:line="276" w:lineRule="auto"/>
        <w:ind w:firstLine="708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Поддержкой могут пользоваться субъекты малого и среднего предпринимательства, т.е. 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 от 24 июля 2007 г. N209 - ФЗ «О развитии малого и среднего предпринимательства в Российской Федерации», к малым предприятиям, в том числе к микропредприятиям, и средним предприятиям. </w:t>
      </w:r>
    </w:p>
    <w:p w14:paraId="414C15CC" w14:textId="59967C53" w:rsidR="00672489" w:rsidRPr="00672489" w:rsidRDefault="00672489" w:rsidP="00DB0C30">
      <w:pPr>
        <w:spacing w:after="200" w:line="276" w:lineRule="auto"/>
        <w:ind w:firstLine="708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>В 20</w:t>
      </w:r>
      <w:r w:rsidR="00115360">
        <w:rPr>
          <w:rFonts w:ascii="Times New Roman" w:hAnsi="Times New Roman"/>
          <w:szCs w:val="28"/>
        </w:rPr>
        <w:t>21</w:t>
      </w:r>
      <w:r w:rsidRPr="00672489">
        <w:rPr>
          <w:rFonts w:ascii="Times New Roman" w:hAnsi="Times New Roman"/>
          <w:szCs w:val="28"/>
        </w:rPr>
        <w:t>-202</w:t>
      </w:r>
      <w:r w:rsidR="00115360">
        <w:rPr>
          <w:rFonts w:ascii="Times New Roman" w:hAnsi="Times New Roman"/>
          <w:szCs w:val="28"/>
        </w:rPr>
        <w:t>3</w:t>
      </w:r>
      <w:r w:rsidRPr="00672489">
        <w:rPr>
          <w:rFonts w:ascii="Times New Roman" w:hAnsi="Times New Roman"/>
          <w:szCs w:val="28"/>
        </w:rPr>
        <w:t xml:space="preserve"> годах усилия государственной поддержки малого и среднего предпринимательства в </w:t>
      </w:r>
      <w:proofErr w:type="spellStart"/>
      <w:r w:rsidRPr="00672489">
        <w:rPr>
          <w:rFonts w:ascii="Times New Roman" w:hAnsi="Times New Roman"/>
          <w:szCs w:val="28"/>
        </w:rPr>
        <w:t>Кызылском</w:t>
      </w:r>
      <w:proofErr w:type="spellEnd"/>
      <w:r w:rsidRPr="00672489">
        <w:rPr>
          <w:rFonts w:ascii="Times New Roman" w:hAnsi="Times New Roman"/>
          <w:szCs w:val="28"/>
        </w:rPr>
        <w:t xml:space="preserve"> </w:t>
      </w:r>
      <w:proofErr w:type="spellStart"/>
      <w:r w:rsidRPr="00672489">
        <w:rPr>
          <w:rFonts w:ascii="Times New Roman" w:hAnsi="Times New Roman"/>
          <w:szCs w:val="28"/>
        </w:rPr>
        <w:t>кожууне</w:t>
      </w:r>
      <w:proofErr w:type="spellEnd"/>
      <w:r w:rsidRPr="00672489">
        <w:rPr>
          <w:rFonts w:ascii="Times New Roman" w:hAnsi="Times New Roman"/>
          <w:szCs w:val="28"/>
        </w:rPr>
        <w:t xml:space="preserve"> должны быть направлены на количественный рост субъектов малого и среднего предпринимательства, а также предполагается реализация мероприятий, направленных на формирование нормативно-правовой базы по развитию малого и среднего предпринимательства в приоритетных отраслях экономики. </w:t>
      </w:r>
    </w:p>
    <w:p w14:paraId="1EED114C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 </w:t>
      </w:r>
    </w:p>
    <w:p w14:paraId="07BD5074" w14:textId="6EA8DBBD" w:rsidR="00672489" w:rsidRPr="00672489" w:rsidRDefault="00672489" w:rsidP="00E00357">
      <w:pPr>
        <w:spacing w:after="200" w:line="276" w:lineRule="auto"/>
        <w:contextualSpacing/>
        <w:jc w:val="center"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b/>
          <w:szCs w:val="28"/>
        </w:rPr>
        <w:t xml:space="preserve">4. </w:t>
      </w:r>
      <w:r w:rsidRPr="00672489">
        <w:rPr>
          <w:rFonts w:ascii="Times New Roman" w:hAnsi="Times New Roman"/>
          <w:b/>
          <w:szCs w:val="28"/>
        </w:rPr>
        <w:tab/>
        <w:t>Система подпрограммных мероприятий</w:t>
      </w:r>
    </w:p>
    <w:p w14:paraId="04C41C54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Настоящей Подпрограммой намечена реализация следующих конкретных комплексных мероприятий приложение № 1, играющих важную роль на данном этапе развития малого и среднего предпринимательства. </w:t>
      </w:r>
    </w:p>
    <w:p w14:paraId="727F801B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Система подпрограммных мероприятий представлена следующими основными </w:t>
      </w:r>
      <w:r w:rsidRPr="00672489">
        <w:rPr>
          <w:rFonts w:ascii="Times New Roman" w:hAnsi="Times New Roman"/>
          <w:i/>
          <w:szCs w:val="28"/>
        </w:rPr>
        <w:t>направлениями:</w:t>
      </w:r>
      <w:r w:rsidRPr="00672489">
        <w:rPr>
          <w:rFonts w:ascii="Times New Roman" w:hAnsi="Times New Roman"/>
          <w:szCs w:val="28"/>
        </w:rPr>
        <w:t xml:space="preserve"> </w:t>
      </w:r>
    </w:p>
    <w:p w14:paraId="2062717D" w14:textId="77777777" w:rsidR="00672489" w:rsidRPr="00672489" w:rsidRDefault="00672489" w:rsidP="00186D49">
      <w:pPr>
        <w:numPr>
          <w:ilvl w:val="0"/>
          <w:numId w:val="11"/>
        </w:num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Нормативно-правовая и информационно-методическая поддержка предпринимательской деятельности. </w:t>
      </w:r>
    </w:p>
    <w:p w14:paraId="7BA88E9D" w14:textId="06B79BBF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>Данный раздел содержит перечень мероприятий по совершенствованию нормативной, правовой и информационной базы, обеспечивающей развитие деятельности субъектов малого и среднего предпринимательства. Объем финансирования на 20</w:t>
      </w:r>
      <w:r w:rsidR="004B1BA7">
        <w:rPr>
          <w:rFonts w:ascii="Times New Roman" w:hAnsi="Times New Roman"/>
          <w:szCs w:val="28"/>
        </w:rPr>
        <w:t>21</w:t>
      </w:r>
      <w:r w:rsidRPr="00672489">
        <w:rPr>
          <w:rFonts w:ascii="Times New Roman" w:hAnsi="Times New Roman"/>
          <w:szCs w:val="28"/>
        </w:rPr>
        <w:t xml:space="preserve"> год предполагается всего в сумме </w:t>
      </w:r>
      <w:r w:rsidR="00F55052">
        <w:rPr>
          <w:rFonts w:ascii="Times New Roman" w:hAnsi="Times New Roman"/>
          <w:szCs w:val="28"/>
        </w:rPr>
        <w:t>7</w:t>
      </w:r>
      <w:r w:rsidR="00980713">
        <w:rPr>
          <w:rFonts w:ascii="Times New Roman" w:hAnsi="Times New Roman"/>
          <w:szCs w:val="28"/>
        </w:rPr>
        <w:t>00</w:t>
      </w:r>
      <w:r w:rsidRPr="00672489">
        <w:rPr>
          <w:rFonts w:ascii="Times New Roman" w:hAnsi="Times New Roman"/>
          <w:szCs w:val="28"/>
        </w:rPr>
        <w:t xml:space="preserve"> тыс. рублей из местного бюджета, в 20</w:t>
      </w:r>
      <w:r w:rsidR="004B1BA7">
        <w:rPr>
          <w:rFonts w:ascii="Times New Roman" w:hAnsi="Times New Roman"/>
          <w:szCs w:val="28"/>
        </w:rPr>
        <w:t>2</w:t>
      </w:r>
      <w:r w:rsidR="00C54AAB">
        <w:rPr>
          <w:rFonts w:ascii="Times New Roman" w:hAnsi="Times New Roman"/>
          <w:szCs w:val="28"/>
        </w:rPr>
        <w:t>2</w:t>
      </w:r>
      <w:r w:rsidRPr="00672489">
        <w:rPr>
          <w:rFonts w:ascii="Times New Roman" w:hAnsi="Times New Roman"/>
          <w:szCs w:val="28"/>
        </w:rPr>
        <w:t xml:space="preserve"> г. – </w:t>
      </w:r>
      <w:r w:rsidR="009145B3">
        <w:rPr>
          <w:rFonts w:ascii="Times New Roman" w:hAnsi="Times New Roman"/>
          <w:szCs w:val="28"/>
        </w:rPr>
        <w:t>7</w:t>
      </w:r>
      <w:r w:rsidR="00980713">
        <w:rPr>
          <w:rFonts w:ascii="Times New Roman" w:hAnsi="Times New Roman"/>
          <w:szCs w:val="28"/>
        </w:rPr>
        <w:t>00</w:t>
      </w:r>
      <w:r w:rsidRPr="00672489">
        <w:rPr>
          <w:rFonts w:ascii="Times New Roman" w:hAnsi="Times New Roman"/>
          <w:szCs w:val="28"/>
        </w:rPr>
        <w:t xml:space="preserve"> тыс. рублей, в 202</w:t>
      </w:r>
      <w:r w:rsidR="00C54AAB">
        <w:rPr>
          <w:rFonts w:ascii="Times New Roman" w:hAnsi="Times New Roman"/>
          <w:szCs w:val="28"/>
        </w:rPr>
        <w:t>3</w:t>
      </w:r>
      <w:r w:rsidRPr="00672489">
        <w:rPr>
          <w:rFonts w:ascii="Times New Roman" w:hAnsi="Times New Roman"/>
          <w:szCs w:val="28"/>
        </w:rPr>
        <w:t xml:space="preserve"> г. – </w:t>
      </w:r>
      <w:r w:rsidR="00980713">
        <w:rPr>
          <w:rFonts w:ascii="Times New Roman" w:hAnsi="Times New Roman"/>
          <w:szCs w:val="28"/>
        </w:rPr>
        <w:t>600</w:t>
      </w:r>
      <w:r w:rsidRPr="00672489">
        <w:rPr>
          <w:rFonts w:ascii="Times New Roman" w:hAnsi="Times New Roman"/>
          <w:szCs w:val="28"/>
        </w:rPr>
        <w:t xml:space="preserve"> тыс. рублей. </w:t>
      </w:r>
    </w:p>
    <w:p w14:paraId="0C7424CF" w14:textId="77777777" w:rsidR="00672489" w:rsidRPr="00672489" w:rsidRDefault="00672489" w:rsidP="00186D49">
      <w:pPr>
        <w:numPr>
          <w:ilvl w:val="0"/>
          <w:numId w:val="11"/>
        </w:num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Поддержка </w:t>
      </w:r>
      <w:proofErr w:type="spellStart"/>
      <w:r w:rsidRPr="00672489">
        <w:rPr>
          <w:rFonts w:ascii="Times New Roman" w:hAnsi="Times New Roman"/>
          <w:szCs w:val="28"/>
        </w:rPr>
        <w:t>выставочно</w:t>
      </w:r>
      <w:proofErr w:type="spellEnd"/>
      <w:r w:rsidRPr="00672489">
        <w:rPr>
          <w:rFonts w:ascii="Times New Roman" w:hAnsi="Times New Roman"/>
          <w:szCs w:val="28"/>
        </w:rPr>
        <w:t xml:space="preserve">-ярмарочной деятельности субъектов малого и среднего предпринимательства </w:t>
      </w:r>
      <w:proofErr w:type="spellStart"/>
      <w:r w:rsidRPr="00672489">
        <w:rPr>
          <w:rFonts w:ascii="Times New Roman" w:hAnsi="Times New Roman"/>
          <w:szCs w:val="28"/>
        </w:rPr>
        <w:t>Кызылского</w:t>
      </w:r>
      <w:proofErr w:type="spellEnd"/>
      <w:r w:rsidRPr="00672489">
        <w:rPr>
          <w:rFonts w:ascii="Times New Roman" w:hAnsi="Times New Roman"/>
          <w:szCs w:val="28"/>
        </w:rPr>
        <w:t xml:space="preserve"> </w:t>
      </w:r>
      <w:proofErr w:type="spellStart"/>
      <w:r w:rsidRPr="00672489">
        <w:rPr>
          <w:rFonts w:ascii="Times New Roman" w:hAnsi="Times New Roman"/>
          <w:szCs w:val="28"/>
        </w:rPr>
        <w:t>кожууна</w:t>
      </w:r>
      <w:proofErr w:type="spellEnd"/>
      <w:r w:rsidRPr="00672489">
        <w:rPr>
          <w:rFonts w:ascii="Times New Roman" w:hAnsi="Times New Roman"/>
          <w:szCs w:val="28"/>
        </w:rPr>
        <w:t xml:space="preserve">. </w:t>
      </w:r>
    </w:p>
    <w:p w14:paraId="5EB4D1C5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На современном этапе развития экономики в Российской Федерации </w:t>
      </w:r>
      <w:proofErr w:type="spellStart"/>
      <w:r w:rsidRPr="00672489">
        <w:rPr>
          <w:rFonts w:ascii="Times New Roman" w:hAnsi="Times New Roman"/>
          <w:szCs w:val="28"/>
        </w:rPr>
        <w:t>выставочно</w:t>
      </w:r>
      <w:proofErr w:type="spellEnd"/>
      <w:r w:rsidRPr="00672489">
        <w:rPr>
          <w:rFonts w:ascii="Times New Roman" w:hAnsi="Times New Roman"/>
          <w:szCs w:val="28"/>
        </w:rPr>
        <w:t xml:space="preserve">-ярмарочная деятельность (далее - выставочная деятельность) превратилась в заметный сегмент рынка услуг. Это важный инструмент макроэкономической, инвестиционной политики, обеспечивающий мобильность рынка, создающий необходимое информационное поле, формирующий </w:t>
      </w:r>
      <w:r w:rsidRPr="00672489">
        <w:rPr>
          <w:rFonts w:ascii="Times New Roman" w:hAnsi="Times New Roman"/>
          <w:szCs w:val="28"/>
        </w:rPr>
        <w:lastRenderedPageBreak/>
        <w:t xml:space="preserve">значительные финансовые потоки, а также приносящий дополнительный доход в бюджеты всех уровней. </w:t>
      </w:r>
    </w:p>
    <w:p w14:paraId="59E051B9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В ходе таких мероприятий заключаются соглашения о сотрудничестве, о поставке товаров и услуг непосредственно производителем, в результате увеличивается количество предприятий товаропроизводителей, способных выпускать продукцию высокого качества и представлять на широкий потребительский рынок и получать признание потребителей. </w:t>
      </w:r>
    </w:p>
    <w:p w14:paraId="0DAC1A46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Выставочная деятельность является мощным комплексным средством продвижения продукции и услуг, производимых и создаваемых в республике предприятиями и организациями, а также эффективным инструментом стимулирования инвестиционных и инновационных проектов. Но на сегодняшний день эта деятельность развита слабо, отсутствует постоянно действующий </w:t>
      </w:r>
      <w:proofErr w:type="spellStart"/>
      <w:r w:rsidRPr="00672489">
        <w:rPr>
          <w:rFonts w:ascii="Times New Roman" w:hAnsi="Times New Roman"/>
          <w:szCs w:val="28"/>
        </w:rPr>
        <w:t>выставочно</w:t>
      </w:r>
      <w:proofErr w:type="spellEnd"/>
      <w:r w:rsidRPr="00672489">
        <w:rPr>
          <w:rFonts w:ascii="Times New Roman" w:hAnsi="Times New Roman"/>
          <w:szCs w:val="28"/>
        </w:rPr>
        <w:t xml:space="preserve">-ярмарочный комплекс, что сдерживает развитие </w:t>
      </w:r>
      <w:proofErr w:type="spellStart"/>
      <w:r w:rsidRPr="00672489">
        <w:rPr>
          <w:rFonts w:ascii="Times New Roman" w:hAnsi="Times New Roman"/>
          <w:szCs w:val="28"/>
        </w:rPr>
        <w:t>выставочно</w:t>
      </w:r>
      <w:proofErr w:type="spellEnd"/>
      <w:r w:rsidRPr="00672489">
        <w:rPr>
          <w:rFonts w:ascii="Times New Roman" w:hAnsi="Times New Roman"/>
          <w:szCs w:val="28"/>
        </w:rPr>
        <w:t xml:space="preserve">-ярмарочной деятельности в </w:t>
      </w:r>
      <w:proofErr w:type="spellStart"/>
      <w:r w:rsidRPr="00672489">
        <w:rPr>
          <w:rFonts w:ascii="Times New Roman" w:hAnsi="Times New Roman"/>
          <w:szCs w:val="28"/>
        </w:rPr>
        <w:t>Кызылском</w:t>
      </w:r>
      <w:proofErr w:type="spellEnd"/>
      <w:r w:rsidRPr="00672489">
        <w:rPr>
          <w:rFonts w:ascii="Times New Roman" w:hAnsi="Times New Roman"/>
          <w:szCs w:val="28"/>
        </w:rPr>
        <w:t xml:space="preserve"> </w:t>
      </w:r>
      <w:proofErr w:type="spellStart"/>
      <w:r w:rsidRPr="00672489">
        <w:rPr>
          <w:rFonts w:ascii="Times New Roman" w:hAnsi="Times New Roman"/>
          <w:szCs w:val="28"/>
        </w:rPr>
        <w:t>кожууне</w:t>
      </w:r>
      <w:proofErr w:type="spellEnd"/>
      <w:r w:rsidRPr="00672489">
        <w:rPr>
          <w:rFonts w:ascii="Times New Roman" w:hAnsi="Times New Roman"/>
          <w:szCs w:val="28"/>
        </w:rPr>
        <w:t xml:space="preserve">. </w:t>
      </w:r>
    </w:p>
    <w:p w14:paraId="1E78B0C5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Выставки являются связывающим звеном между внутренними и международными рынками и способствуют привлечению инвестиций для реализации инвестиционных проектов. </w:t>
      </w:r>
    </w:p>
    <w:p w14:paraId="17223808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В целях реализации экономической политики </w:t>
      </w:r>
      <w:proofErr w:type="spellStart"/>
      <w:r w:rsidRPr="00672489">
        <w:rPr>
          <w:rFonts w:ascii="Times New Roman" w:hAnsi="Times New Roman"/>
          <w:szCs w:val="28"/>
        </w:rPr>
        <w:t>Кызылского</w:t>
      </w:r>
      <w:proofErr w:type="spellEnd"/>
      <w:r w:rsidRPr="00672489">
        <w:rPr>
          <w:rFonts w:ascii="Times New Roman" w:hAnsi="Times New Roman"/>
          <w:szCs w:val="28"/>
        </w:rPr>
        <w:t xml:space="preserve"> </w:t>
      </w:r>
      <w:proofErr w:type="spellStart"/>
      <w:r w:rsidRPr="00672489">
        <w:rPr>
          <w:rFonts w:ascii="Times New Roman" w:hAnsi="Times New Roman"/>
          <w:szCs w:val="28"/>
        </w:rPr>
        <w:t>кожууна</w:t>
      </w:r>
      <w:proofErr w:type="spellEnd"/>
      <w:r w:rsidRPr="00672489">
        <w:rPr>
          <w:rFonts w:ascii="Times New Roman" w:hAnsi="Times New Roman"/>
          <w:szCs w:val="28"/>
        </w:rPr>
        <w:t xml:space="preserve">, направленной на поддержку и стимулирование предпринимательской деятельности, планируется ежегодное участие в конкурсах, торгах по государственным, муниципальным заказам, ярмарках-выставках различных уровней. </w:t>
      </w:r>
    </w:p>
    <w:p w14:paraId="16CC42CE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3. Финансовая поддержка малого и среднего предпринимательства. Данный раздел направлен на расширение возможностей доступа субъектов малого и среднего предпринимательства к материальным и финансовым ресурсам. Недостаток финансовых средств у предприятия является одной из основных проблем развития малого и среднего бизнеса. Более 35 процентов как начинающих, так и действующих предпринимателей отмечают затруднения с доступом к финансовым ресурсам. </w:t>
      </w:r>
    </w:p>
    <w:p w14:paraId="352B9FA5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Муниципальная финансовая поддержка предоставляется субъектам малого и среднего предпринимательства по следующим видам: </w:t>
      </w:r>
    </w:p>
    <w:p w14:paraId="6598495E" w14:textId="77777777" w:rsidR="00672489" w:rsidRPr="00672489" w:rsidRDefault="00672489" w:rsidP="00186D49">
      <w:pPr>
        <w:numPr>
          <w:ilvl w:val="0"/>
          <w:numId w:val="12"/>
        </w:num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возмещение части стоимости приобретенного оборудования, недвижимого имущества (здания, помещения, строения, сооружения). </w:t>
      </w:r>
    </w:p>
    <w:p w14:paraId="1E437F7B" w14:textId="77777777" w:rsidR="00672489" w:rsidRPr="00672489" w:rsidRDefault="00672489" w:rsidP="00186D49">
      <w:pPr>
        <w:numPr>
          <w:ilvl w:val="0"/>
          <w:numId w:val="12"/>
        </w:num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>грант Председателя администрации муниципального района «</w:t>
      </w:r>
      <w:proofErr w:type="spellStart"/>
      <w:r w:rsidRPr="00672489">
        <w:rPr>
          <w:rFonts w:ascii="Times New Roman" w:hAnsi="Times New Roman"/>
          <w:szCs w:val="28"/>
        </w:rPr>
        <w:t>Кызылский</w:t>
      </w:r>
      <w:proofErr w:type="spellEnd"/>
      <w:r w:rsidRPr="00672489">
        <w:rPr>
          <w:rFonts w:ascii="Times New Roman" w:hAnsi="Times New Roman"/>
          <w:szCs w:val="28"/>
        </w:rPr>
        <w:t xml:space="preserve"> </w:t>
      </w:r>
      <w:proofErr w:type="spellStart"/>
      <w:r w:rsidRPr="00672489">
        <w:rPr>
          <w:rFonts w:ascii="Times New Roman" w:hAnsi="Times New Roman"/>
          <w:szCs w:val="28"/>
        </w:rPr>
        <w:t>кожуун</w:t>
      </w:r>
      <w:proofErr w:type="spellEnd"/>
      <w:r w:rsidRPr="00672489">
        <w:rPr>
          <w:rFonts w:ascii="Times New Roman" w:hAnsi="Times New Roman"/>
          <w:szCs w:val="28"/>
        </w:rPr>
        <w:t xml:space="preserve">» Республики Тыва на реализацию проектов, </w:t>
      </w:r>
    </w:p>
    <w:p w14:paraId="1E7E4D7B" w14:textId="77777777" w:rsidR="00672489" w:rsidRPr="00672489" w:rsidRDefault="00672489" w:rsidP="00186D49">
      <w:pPr>
        <w:numPr>
          <w:ilvl w:val="0"/>
          <w:numId w:val="12"/>
        </w:num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содействие организации частных садиков, общепита, бытового обслуживания. </w:t>
      </w:r>
    </w:p>
    <w:p w14:paraId="6E6F1935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lastRenderedPageBreak/>
        <w:t xml:space="preserve">Субсидии на реализацию мероприятий по развитию малого и среднего предпринимательства предоставляются на конкурсной основе. </w:t>
      </w:r>
    </w:p>
    <w:p w14:paraId="372708EE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Субсидии в виде грантов предоставляются на безвозмездной и безвозвратной основах. </w:t>
      </w:r>
    </w:p>
    <w:p w14:paraId="6F8E63E8" w14:textId="77777777" w:rsidR="00672489" w:rsidRPr="00672489" w:rsidRDefault="00672489" w:rsidP="00186D49">
      <w:pPr>
        <w:numPr>
          <w:ilvl w:val="0"/>
          <w:numId w:val="13"/>
        </w:num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Развитие рыночной инфраструктуры субъектов малого и среднего предпринимательства. Наличие эффективной инфраструктуры поддержки малого и среднего предпринимательства становится сегодня ключевым фактором успешного развития малого и среднего бизнеса в </w:t>
      </w:r>
      <w:proofErr w:type="spellStart"/>
      <w:r w:rsidRPr="00672489">
        <w:rPr>
          <w:rFonts w:ascii="Times New Roman" w:hAnsi="Times New Roman"/>
          <w:szCs w:val="28"/>
        </w:rPr>
        <w:t>кожууне</w:t>
      </w:r>
      <w:proofErr w:type="spellEnd"/>
      <w:r w:rsidRPr="00672489">
        <w:rPr>
          <w:rFonts w:ascii="Times New Roman" w:hAnsi="Times New Roman"/>
          <w:szCs w:val="28"/>
        </w:rPr>
        <w:t xml:space="preserve"> и в республике. Именно через инфраструктуру поддержки малого и среднего предпринимательства и активное взаимодействие всех ее элементов, должна осуществляться обратная связь между бизнесом и властью. Наличие такой обратной связи позволяет повышать эффективность государственного регулирования малого и среднего предпринимательства, реально ориентировать малый и средний бизнес на участие в приоритетных для </w:t>
      </w:r>
      <w:proofErr w:type="spellStart"/>
      <w:r w:rsidRPr="00672489">
        <w:rPr>
          <w:rFonts w:ascii="Times New Roman" w:hAnsi="Times New Roman"/>
          <w:szCs w:val="28"/>
        </w:rPr>
        <w:t>Кызылского</w:t>
      </w:r>
      <w:proofErr w:type="spellEnd"/>
      <w:r w:rsidRPr="00672489">
        <w:rPr>
          <w:rFonts w:ascii="Times New Roman" w:hAnsi="Times New Roman"/>
          <w:szCs w:val="28"/>
        </w:rPr>
        <w:t xml:space="preserve"> </w:t>
      </w:r>
      <w:proofErr w:type="spellStart"/>
      <w:r w:rsidRPr="00672489">
        <w:rPr>
          <w:rFonts w:ascii="Times New Roman" w:hAnsi="Times New Roman"/>
          <w:szCs w:val="28"/>
        </w:rPr>
        <w:t>кожууна</w:t>
      </w:r>
      <w:proofErr w:type="spellEnd"/>
      <w:r w:rsidRPr="00672489">
        <w:rPr>
          <w:rFonts w:ascii="Times New Roman" w:hAnsi="Times New Roman"/>
          <w:szCs w:val="28"/>
        </w:rPr>
        <w:t xml:space="preserve"> и Республики Тыва направлениях социально-экономического развития. </w:t>
      </w:r>
    </w:p>
    <w:p w14:paraId="22411ABB" w14:textId="6C0A6EAA" w:rsidR="00672489" w:rsidRPr="00C54AAB" w:rsidRDefault="00672489" w:rsidP="00672489">
      <w:pPr>
        <w:numPr>
          <w:ilvl w:val="0"/>
          <w:numId w:val="13"/>
        </w:num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Кадровое и научно-методическое обеспечение малого и среднего предпринимательства. Включает мероприятия по вопросам кадрового обеспечения, повышения квалификации руководителей и работников малых и средних предприятий и предпринимателей, путем проведения обучающих семинаров и краткосрочных курсов на базе учебных заведений республики. </w:t>
      </w:r>
    </w:p>
    <w:p w14:paraId="36AB2A23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b/>
          <w:szCs w:val="28"/>
        </w:rPr>
        <w:t xml:space="preserve"> </w:t>
      </w:r>
    </w:p>
    <w:p w14:paraId="5F7C4F03" w14:textId="660CD73C" w:rsidR="00672489" w:rsidRPr="00672489" w:rsidRDefault="00672489" w:rsidP="00355146">
      <w:pPr>
        <w:spacing w:after="200" w:line="276" w:lineRule="auto"/>
        <w:contextualSpacing/>
        <w:jc w:val="center"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b/>
          <w:szCs w:val="28"/>
        </w:rPr>
        <w:t xml:space="preserve">5. </w:t>
      </w:r>
      <w:r w:rsidRPr="00672489">
        <w:rPr>
          <w:rFonts w:ascii="Times New Roman" w:hAnsi="Times New Roman"/>
          <w:b/>
          <w:szCs w:val="28"/>
        </w:rPr>
        <w:tab/>
        <w:t>Ожидаемые результаты реализации Подпрограммы.</w:t>
      </w:r>
    </w:p>
    <w:p w14:paraId="3EF01F2D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В результате реализации мероприятий Подпрограммы количество субъектов малого предпринимательства увеличится на 55 единиц, будет создано не менее 5 рабочих мест. </w:t>
      </w:r>
    </w:p>
    <w:p w14:paraId="1CE8C935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 </w:t>
      </w:r>
    </w:p>
    <w:p w14:paraId="6CA766E5" w14:textId="5D3B6D0A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 </w:t>
      </w:r>
    </w:p>
    <w:p w14:paraId="6D234ADC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 </w:t>
      </w:r>
    </w:p>
    <w:p w14:paraId="2F7EAC05" w14:textId="77777777" w:rsidR="00C8647D" w:rsidRDefault="00C8647D" w:rsidP="00355146">
      <w:pPr>
        <w:spacing w:after="200" w:line="276" w:lineRule="auto"/>
        <w:contextualSpacing/>
        <w:jc w:val="right"/>
        <w:rPr>
          <w:rFonts w:ascii="Times New Roman" w:hAnsi="Times New Roman"/>
          <w:szCs w:val="28"/>
        </w:rPr>
      </w:pPr>
    </w:p>
    <w:p w14:paraId="1377CB29" w14:textId="77777777" w:rsidR="00C8647D" w:rsidRDefault="00C8647D" w:rsidP="00355146">
      <w:pPr>
        <w:spacing w:after="200" w:line="276" w:lineRule="auto"/>
        <w:contextualSpacing/>
        <w:jc w:val="right"/>
        <w:rPr>
          <w:rFonts w:ascii="Times New Roman" w:hAnsi="Times New Roman"/>
          <w:szCs w:val="28"/>
        </w:rPr>
      </w:pPr>
    </w:p>
    <w:p w14:paraId="6C69A3C0" w14:textId="77777777" w:rsidR="00C8647D" w:rsidRDefault="00C8647D" w:rsidP="00355146">
      <w:pPr>
        <w:spacing w:after="200" w:line="276" w:lineRule="auto"/>
        <w:contextualSpacing/>
        <w:jc w:val="right"/>
        <w:rPr>
          <w:rFonts w:ascii="Times New Roman" w:hAnsi="Times New Roman"/>
          <w:szCs w:val="28"/>
        </w:rPr>
      </w:pPr>
    </w:p>
    <w:p w14:paraId="62E1910B" w14:textId="77777777" w:rsidR="00C8647D" w:rsidRDefault="00C8647D" w:rsidP="00355146">
      <w:pPr>
        <w:spacing w:after="200" w:line="276" w:lineRule="auto"/>
        <w:contextualSpacing/>
        <w:jc w:val="right"/>
        <w:rPr>
          <w:rFonts w:ascii="Times New Roman" w:hAnsi="Times New Roman"/>
          <w:szCs w:val="28"/>
        </w:rPr>
      </w:pPr>
    </w:p>
    <w:p w14:paraId="75F63FE9" w14:textId="77777777" w:rsidR="00C8647D" w:rsidRDefault="00C8647D" w:rsidP="00355146">
      <w:pPr>
        <w:spacing w:after="200" w:line="276" w:lineRule="auto"/>
        <w:contextualSpacing/>
        <w:jc w:val="right"/>
        <w:rPr>
          <w:rFonts w:ascii="Times New Roman" w:hAnsi="Times New Roman"/>
          <w:szCs w:val="28"/>
        </w:rPr>
      </w:pPr>
    </w:p>
    <w:p w14:paraId="0593366C" w14:textId="77777777" w:rsidR="00C8647D" w:rsidRDefault="00C8647D" w:rsidP="00355146">
      <w:pPr>
        <w:spacing w:after="200" w:line="276" w:lineRule="auto"/>
        <w:contextualSpacing/>
        <w:jc w:val="right"/>
        <w:rPr>
          <w:rFonts w:ascii="Times New Roman" w:hAnsi="Times New Roman"/>
          <w:szCs w:val="28"/>
        </w:rPr>
      </w:pPr>
    </w:p>
    <w:p w14:paraId="14CE6F81" w14:textId="77777777" w:rsidR="00C8647D" w:rsidRDefault="00C8647D" w:rsidP="00355146">
      <w:pPr>
        <w:spacing w:after="200" w:line="276" w:lineRule="auto"/>
        <w:contextualSpacing/>
        <w:jc w:val="right"/>
        <w:rPr>
          <w:rFonts w:ascii="Times New Roman" w:hAnsi="Times New Roman"/>
          <w:szCs w:val="28"/>
        </w:rPr>
      </w:pPr>
    </w:p>
    <w:p w14:paraId="490886D7" w14:textId="77777777" w:rsidR="00C8647D" w:rsidRDefault="00C8647D" w:rsidP="00355146">
      <w:pPr>
        <w:spacing w:after="200" w:line="276" w:lineRule="auto"/>
        <w:contextualSpacing/>
        <w:jc w:val="right"/>
        <w:rPr>
          <w:rFonts w:ascii="Times New Roman" w:hAnsi="Times New Roman"/>
          <w:szCs w:val="28"/>
        </w:rPr>
      </w:pPr>
    </w:p>
    <w:p w14:paraId="4AE5D3DB" w14:textId="77777777" w:rsidR="00C8647D" w:rsidRDefault="00C8647D" w:rsidP="00355146">
      <w:pPr>
        <w:spacing w:after="200" w:line="276" w:lineRule="auto"/>
        <w:contextualSpacing/>
        <w:jc w:val="right"/>
        <w:rPr>
          <w:rFonts w:ascii="Times New Roman" w:hAnsi="Times New Roman"/>
          <w:szCs w:val="28"/>
        </w:rPr>
      </w:pPr>
    </w:p>
    <w:p w14:paraId="2D1204EA" w14:textId="77777777" w:rsidR="00C8647D" w:rsidRDefault="00C8647D" w:rsidP="00355146">
      <w:pPr>
        <w:spacing w:after="200" w:line="276" w:lineRule="auto"/>
        <w:contextualSpacing/>
        <w:jc w:val="right"/>
        <w:rPr>
          <w:rFonts w:ascii="Times New Roman" w:hAnsi="Times New Roman"/>
          <w:szCs w:val="28"/>
        </w:rPr>
      </w:pPr>
    </w:p>
    <w:p w14:paraId="7DFBDADF" w14:textId="6DFD64D4" w:rsidR="00672489" w:rsidRPr="00672489" w:rsidRDefault="00672489" w:rsidP="00355146">
      <w:pPr>
        <w:spacing w:after="200" w:line="276" w:lineRule="auto"/>
        <w:contextualSpacing/>
        <w:jc w:val="right"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lastRenderedPageBreak/>
        <w:t xml:space="preserve">Приложение № 1 </w:t>
      </w:r>
    </w:p>
    <w:p w14:paraId="42088E14" w14:textId="77777777" w:rsidR="00672489" w:rsidRPr="00F41C7F" w:rsidRDefault="00672489" w:rsidP="00355146">
      <w:pPr>
        <w:spacing w:after="200" w:line="276" w:lineRule="auto"/>
        <w:contextualSpacing/>
        <w:jc w:val="right"/>
        <w:rPr>
          <w:rFonts w:ascii="Times New Roman" w:hAnsi="Times New Roman"/>
          <w:b/>
          <w:sz w:val="20"/>
        </w:rPr>
      </w:pPr>
      <w:r w:rsidRPr="00F41C7F">
        <w:rPr>
          <w:rFonts w:ascii="Times New Roman" w:hAnsi="Times New Roman"/>
          <w:b/>
          <w:sz w:val="20"/>
        </w:rPr>
        <w:t xml:space="preserve">МЕРОПРИЯТИЯ </w:t>
      </w:r>
    </w:p>
    <w:p w14:paraId="5D3F72D9" w14:textId="646E1B2B" w:rsidR="00672489" w:rsidRPr="00F41C7F" w:rsidRDefault="00672489" w:rsidP="00355146">
      <w:pPr>
        <w:spacing w:after="200" w:line="276" w:lineRule="auto"/>
        <w:contextualSpacing/>
        <w:jc w:val="right"/>
        <w:rPr>
          <w:rFonts w:ascii="Times New Roman" w:hAnsi="Times New Roman"/>
          <w:sz w:val="20"/>
        </w:rPr>
      </w:pPr>
      <w:r w:rsidRPr="00F41C7F">
        <w:rPr>
          <w:rFonts w:ascii="Times New Roman" w:hAnsi="Times New Roman"/>
          <w:sz w:val="20"/>
        </w:rPr>
        <w:t xml:space="preserve">муниципальной программы "Развитие малого и среднего предпринимательства в </w:t>
      </w:r>
      <w:proofErr w:type="spellStart"/>
      <w:r w:rsidRPr="00F41C7F">
        <w:rPr>
          <w:rFonts w:ascii="Times New Roman" w:hAnsi="Times New Roman"/>
          <w:sz w:val="20"/>
        </w:rPr>
        <w:t>Кызылском</w:t>
      </w:r>
      <w:proofErr w:type="spellEnd"/>
      <w:r w:rsidRPr="00F41C7F">
        <w:rPr>
          <w:rFonts w:ascii="Times New Roman" w:hAnsi="Times New Roman"/>
          <w:sz w:val="20"/>
        </w:rPr>
        <w:t xml:space="preserve"> </w:t>
      </w:r>
      <w:proofErr w:type="spellStart"/>
      <w:r w:rsidRPr="00F41C7F">
        <w:rPr>
          <w:rFonts w:ascii="Times New Roman" w:hAnsi="Times New Roman"/>
          <w:sz w:val="20"/>
        </w:rPr>
        <w:t>кожууне</w:t>
      </w:r>
      <w:proofErr w:type="spellEnd"/>
      <w:r w:rsidRPr="00F41C7F">
        <w:rPr>
          <w:rFonts w:ascii="Times New Roman" w:hAnsi="Times New Roman"/>
          <w:sz w:val="20"/>
        </w:rPr>
        <w:t xml:space="preserve"> на 20</w:t>
      </w:r>
      <w:r w:rsidR="00355146" w:rsidRPr="00F41C7F">
        <w:rPr>
          <w:rFonts w:ascii="Times New Roman" w:hAnsi="Times New Roman"/>
          <w:sz w:val="20"/>
        </w:rPr>
        <w:t>21</w:t>
      </w:r>
      <w:r w:rsidRPr="00F41C7F">
        <w:rPr>
          <w:rFonts w:ascii="Times New Roman" w:hAnsi="Times New Roman"/>
          <w:sz w:val="20"/>
        </w:rPr>
        <w:t xml:space="preserve"> – 202</w:t>
      </w:r>
      <w:r w:rsidR="00355146" w:rsidRPr="00F41C7F">
        <w:rPr>
          <w:rFonts w:ascii="Times New Roman" w:hAnsi="Times New Roman"/>
          <w:sz w:val="20"/>
        </w:rPr>
        <w:t>3</w:t>
      </w:r>
      <w:r w:rsidRPr="00F41C7F">
        <w:rPr>
          <w:rFonts w:ascii="Times New Roman" w:hAnsi="Times New Roman"/>
          <w:sz w:val="20"/>
        </w:rPr>
        <w:t xml:space="preserve"> гг." </w:t>
      </w:r>
    </w:p>
    <w:p w14:paraId="6625EA03" w14:textId="77777777" w:rsidR="00672489" w:rsidRPr="00F41C7F" w:rsidRDefault="00672489" w:rsidP="00672489">
      <w:pPr>
        <w:spacing w:after="200" w:line="276" w:lineRule="auto"/>
        <w:contextualSpacing/>
        <w:rPr>
          <w:rFonts w:ascii="Times New Roman" w:hAnsi="Times New Roman"/>
          <w:sz w:val="20"/>
        </w:rPr>
      </w:pPr>
      <w:r w:rsidRPr="00F41C7F">
        <w:rPr>
          <w:rFonts w:ascii="Times New Roman" w:hAnsi="Times New Roman"/>
          <w:sz w:val="20"/>
        </w:rPr>
        <w:t xml:space="preserve"> </w:t>
      </w:r>
    </w:p>
    <w:tbl>
      <w:tblPr>
        <w:tblStyle w:val="TableGrid"/>
        <w:tblW w:w="10349" w:type="dxa"/>
        <w:tblInd w:w="-708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565"/>
        <w:gridCol w:w="2694"/>
        <w:gridCol w:w="994"/>
        <w:gridCol w:w="992"/>
        <w:gridCol w:w="1135"/>
        <w:gridCol w:w="1133"/>
        <w:gridCol w:w="1136"/>
        <w:gridCol w:w="1700"/>
      </w:tblGrid>
      <w:tr w:rsidR="00672489" w:rsidRPr="00F41C7F" w14:paraId="1A5FCFE6" w14:textId="77777777" w:rsidTr="00720CD4">
        <w:trPr>
          <w:trHeight w:val="286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F669B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 </w:t>
            </w:r>
          </w:p>
          <w:p w14:paraId="33602944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N   п/п 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BF132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 </w:t>
            </w:r>
          </w:p>
          <w:p w14:paraId="4A00B653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Наименование   мероприятия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F599C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 </w:t>
            </w:r>
          </w:p>
          <w:p w14:paraId="1CFD65C7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Сроки   </w:t>
            </w:r>
            <w:proofErr w:type="spellStart"/>
            <w:r w:rsidRPr="00F41C7F">
              <w:rPr>
                <w:rFonts w:ascii="Times New Roman" w:hAnsi="Times New Roman"/>
                <w:sz w:val="20"/>
              </w:rPr>
              <w:t>реали</w:t>
            </w:r>
            <w:proofErr w:type="spellEnd"/>
            <w:r w:rsidRPr="00F41C7F">
              <w:rPr>
                <w:rFonts w:ascii="Times New Roman" w:hAnsi="Times New Roman"/>
                <w:sz w:val="20"/>
              </w:rPr>
              <w:t xml:space="preserve">-   </w:t>
            </w:r>
            <w:proofErr w:type="spellStart"/>
            <w:r w:rsidRPr="00F41C7F">
              <w:rPr>
                <w:rFonts w:ascii="Times New Roman" w:hAnsi="Times New Roman"/>
                <w:sz w:val="20"/>
              </w:rPr>
              <w:t>зации</w:t>
            </w:r>
            <w:proofErr w:type="spellEnd"/>
            <w:r w:rsidRPr="00F41C7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64E4C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proofErr w:type="gramStart"/>
            <w:r w:rsidRPr="00F41C7F">
              <w:rPr>
                <w:rFonts w:ascii="Times New Roman" w:hAnsi="Times New Roman"/>
                <w:sz w:val="20"/>
              </w:rPr>
              <w:t>Всего  (</w:t>
            </w:r>
            <w:proofErr w:type="gramEnd"/>
            <w:r w:rsidRPr="00F41C7F">
              <w:rPr>
                <w:rFonts w:ascii="Times New Roman" w:hAnsi="Times New Roman"/>
                <w:sz w:val="20"/>
              </w:rPr>
              <w:t xml:space="preserve">тыс.  руб.) 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68CA0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Сумма затрат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DE038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 </w:t>
            </w:r>
          </w:p>
          <w:p w14:paraId="5DFF9531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 </w:t>
            </w:r>
          </w:p>
          <w:p w14:paraId="310B5244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 Исполнитель </w:t>
            </w:r>
          </w:p>
        </w:tc>
      </w:tr>
      <w:tr w:rsidR="00672489" w:rsidRPr="00F41C7F" w14:paraId="431EDEE3" w14:textId="77777777" w:rsidTr="00720CD4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B7722F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A467CA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2E8DBF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00984C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F997D" w14:textId="19EE7BC6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>20</w:t>
            </w:r>
            <w:r w:rsidR="00795109" w:rsidRPr="00F41C7F">
              <w:rPr>
                <w:rFonts w:ascii="Times New Roman" w:hAnsi="Times New Roman"/>
                <w:sz w:val="20"/>
              </w:rPr>
              <w:t>21</w:t>
            </w:r>
            <w:r w:rsidRPr="00F41C7F">
              <w:rPr>
                <w:rFonts w:ascii="Times New Roman" w:hAnsi="Times New Roman"/>
                <w:sz w:val="20"/>
              </w:rPr>
              <w:t xml:space="preserve"> год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0303D" w14:textId="4BEEEF8A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>20</w:t>
            </w:r>
            <w:r w:rsidR="00795109" w:rsidRPr="00F41C7F">
              <w:rPr>
                <w:rFonts w:ascii="Times New Roman" w:hAnsi="Times New Roman"/>
                <w:sz w:val="20"/>
              </w:rPr>
              <w:t>22</w:t>
            </w:r>
            <w:r w:rsidRPr="00F41C7F">
              <w:rPr>
                <w:rFonts w:ascii="Times New Roman" w:hAnsi="Times New Roman"/>
                <w:sz w:val="20"/>
              </w:rPr>
              <w:t xml:space="preserve"> год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7A093" w14:textId="00723CC1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>202</w:t>
            </w:r>
            <w:r w:rsidR="00795109" w:rsidRPr="00F41C7F">
              <w:rPr>
                <w:rFonts w:ascii="Times New Roman" w:hAnsi="Times New Roman"/>
                <w:sz w:val="20"/>
              </w:rPr>
              <w:t xml:space="preserve">3 </w:t>
            </w:r>
            <w:r w:rsidRPr="00F41C7F">
              <w:rPr>
                <w:rFonts w:ascii="Times New Roman" w:hAnsi="Times New Roman"/>
                <w:sz w:val="20"/>
              </w:rPr>
              <w:t xml:space="preserve">год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781087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672489" w:rsidRPr="00F41C7F" w14:paraId="34DED443" w14:textId="77777777" w:rsidTr="00720CD4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98E1F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E0512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33CA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0CBB1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2E9CB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местный  </w:t>
            </w:r>
          </w:p>
          <w:p w14:paraId="5EBFD5D4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бюджет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B11FE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 местный  </w:t>
            </w:r>
          </w:p>
          <w:p w14:paraId="0C6DE6F0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бюджет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1385D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 местный  </w:t>
            </w:r>
          </w:p>
          <w:p w14:paraId="341C2F73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бюджет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520F9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672489" w:rsidRPr="00F41C7F" w14:paraId="43F11C57" w14:textId="77777777" w:rsidTr="00720CD4">
        <w:trPr>
          <w:trHeight w:val="17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1E614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8202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Нормативно-правовая и </w:t>
            </w:r>
            <w:proofErr w:type="spellStart"/>
            <w:r w:rsidRPr="00F41C7F">
              <w:rPr>
                <w:rFonts w:ascii="Times New Roman" w:hAnsi="Times New Roman"/>
                <w:sz w:val="20"/>
              </w:rPr>
              <w:t>информационнометодическая</w:t>
            </w:r>
            <w:proofErr w:type="spellEnd"/>
            <w:r w:rsidRPr="00F41C7F">
              <w:rPr>
                <w:rFonts w:ascii="Times New Roman" w:hAnsi="Times New Roman"/>
                <w:sz w:val="20"/>
              </w:rPr>
              <w:t xml:space="preserve"> поддержка предпринимательской деятельности.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C3A0D" w14:textId="659D9984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>20</w:t>
            </w:r>
            <w:r w:rsidR="002D4996" w:rsidRPr="00F41C7F">
              <w:rPr>
                <w:rFonts w:ascii="Times New Roman" w:hAnsi="Times New Roman"/>
                <w:sz w:val="20"/>
              </w:rPr>
              <w:t>21-</w:t>
            </w:r>
            <w:r w:rsidRPr="00F41C7F">
              <w:rPr>
                <w:rFonts w:ascii="Times New Roman" w:hAnsi="Times New Roman"/>
                <w:sz w:val="20"/>
              </w:rPr>
              <w:t>202</w:t>
            </w:r>
            <w:r w:rsidR="002D4996" w:rsidRPr="00F41C7F">
              <w:rPr>
                <w:rFonts w:ascii="Times New Roman" w:hAnsi="Times New Roman"/>
                <w:sz w:val="20"/>
              </w:rPr>
              <w:t>3</w:t>
            </w:r>
            <w:r w:rsidRPr="00F41C7F">
              <w:rPr>
                <w:rFonts w:ascii="Times New Roman" w:hAnsi="Times New Roman"/>
                <w:sz w:val="20"/>
              </w:rPr>
              <w:t xml:space="preserve"> годы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BEED2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5CFEB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65E48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BF049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CDEB5F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 </w:t>
            </w:r>
          </w:p>
          <w:p w14:paraId="41CB86F6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 </w:t>
            </w:r>
          </w:p>
          <w:p w14:paraId="380550FA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 </w:t>
            </w:r>
          </w:p>
          <w:p w14:paraId="3F0056D8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 </w:t>
            </w:r>
          </w:p>
          <w:p w14:paraId="0B107603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 </w:t>
            </w:r>
          </w:p>
          <w:p w14:paraId="118C06E4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672489" w:rsidRPr="00F41C7F" w14:paraId="2B76DE79" w14:textId="77777777" w:rsidTr="00720CD4">
        <w:trPr>
          <w:trHeight w:val="17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90256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50B9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Поддержка </w:t>
            </w:r>
            <w:proofErr w:type="spellStart"/>
            <w:r w:rsidRPr="00F41C7F">
              <w:rPr>
                <w:rFonts w:ascii="Times New Roman" w:hAnsi="Times New Roman"/>
                <w:sz w:val="20"/>
              </w:rPr>
              <w:t>выставочноярмарочной</w:t>
            </w:r>
            <w:proofErr w:type="spellEnd"/>
            <w:r w:rsidRPr="00F41C7F">
              <w:rPr>
                <w:rFonts w:ascii="Times New Roman" w:hAnsi="Times New Roman"/>
                <w:sz w:val="20"/>
              </w:rPr>
              <w:t xml:space="preserve"> деятельности субъектов малого и среднего предпринимательства </w:t>
            </w:r>
            <w:proofErr w:type="spellStart"/>
            <w:r w:rsidRPr="00F41C7F">
              <w:rPr>
                <w:rFonts w:ascii="Times New Roman" w:hAnsi="Times New Roman"/>
                <w:sz w:val="20"/>
              </w:rPr>
              <w:t>Кызылского</w:t>
            </w:r>
            <w:proofErr w:type="spellEnd"/>
            <w:r w:rsidRPr="00F41C7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41C7F">
              <w:rPr>
                <w:rFonts w:ascii="Times New Roman" w:hAnsi="Times New Roman"/>
                <w:sz w:val="20"/>
              </w:rPr>
              <w:t>кожууна</w:t>
            </w:r>
            <w:proofErr w:type="spellEnd"/>
            <w:r w:rsidRPr="00F41C7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47485" w14:textId="089BA46F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>20</w:t>
            </w:r>
            <w:r w:rsidR="002D4996" w:rsidRPr="00F41C7F">
              <w:rPr>
                <w:rFonts w:ascii="Times New Roman" w:hAnsi="Times New Roman"/>
                <w:sz w:val="20"/>
              </w:rPr>
              <w:t>21-</w:t>
            </w:r>
            <w:r w:rsidRPr="00F41C7F">
              <w:rPr>
                <w:rFonts w:ascii="Times New Roman" w:hAnsi="Times New Roman"/>
                <w:sz w:val="20"/>
              </w:rPr>
              <w:t>202</w:t>
            </w:r>
            <w:r w:rsidR="002D4996" w:rsidRPr="00F41C7F">
              <w:rPr>
                <w:rFonts w:ascii="Times New Roman" w:hAnsi="Times New Roman"/>
                <w:sz w:val="20"/>
              </w:rPr>
              <w:t xml:space="preserve">3 </w:t>
            </w:r>
            <w:r w:rsidRPr="00F41C7F">
              <w:rPr>
                <w:rFonts w:ascii="Times New Roman" w:hAnsi="Times New Roman"/>
                <w:sz w:val="20"/>
              </w:rPr>
              <w:t xml:space="preserve">годы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6C558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8F31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3CEB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CCF6D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4A16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 </w:t>
            </w:r>
          </w:p>
          <w:p w14:paraId="01FCFE65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 </w:t>
            </w:r>
          </w:p>
          <w:p w14:paraId="61B81858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 </w:t>
            </w:r>
          </w:p>
          <w:p w14:paraId="6E8AD5E3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Управление </w:t>
            </w:r>
            <w:proofErr w:type="spellStart"/>
            <w:r w:rsidRPr="00F41C7F">
              <w:rPr>
                <w:rFonts w:ascii="Times New Roman" w:hAnsi="Times New Roman"/>
                <w:sz w:val="20"/>
              </w:rPr>
              <w:t>инвестиционн</w:t>
            </w:r>
            <w:proofErr w:type="spellEnd"/>
            <w:r w:rsidRPr="00F41C7F">
              <w:rPr>
                <w:rFonts w:ascii="Times New Roman" w:hAnsi="Times New Roman"/>
                <w:sz w:val="20"/>
              </w:rPr>
              <w:t xml:space="preserve"> ой политики, </w:t>
            </w:r>
            <w:proofErr w:type="spellStart"/>
            <w:r w:rsidRPr="00F41C7F">
              <w:rPr>
                <w:rFonts w:ascii="Times New Roman" w:hAnsi="Times New Roman"/>
                <w:sz w:val="20"/>
              </w:rPr>
              <w:t>экономическог</w:t>
            </w:r>
            <w:proofErr w:type="spellEnd"/>
            <w:r w:rsidRPr="00F41C7F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F41C7F">
              <w:rPr>
                <w:rFonts w:ascii="Times New Roman" w:hAnsi="Times New Roman"/>
                <w:sz w:val="20"/>
              </w:rPr>
              <w:t>о анализа</w:t>
            </w:r>
            <w:proofErr w:type="gramEnd"/>
            <w:r w:rsidRPr="00F41C7F">
              <w:rPr>
                <w:rFonts w:ascii="Times New Roman" w:hAnsi="Times New Roman"/>
                <w:sz w:val="20"/>
              </w:rPr>
              <w:t xml:space="preserve"> и прогнозирован </w:t>
            </w:r>
            <w:proofErr w:type="spellStart"/>
            <w:r w:rsidRPr="00F41C7F">
              <w:rPr>
                <w:rFonts w:ascii="Times New Roman" w:hAnsi="Times New Roman"/>
                <w:sz w:val="20"/>
              </w:rPr>
              <w:t>ия</w:t>
            </w:r>
            <w:proofErr w:type="spellEnd"/>
            <w:r w:rsidRPr="00F41C7F">
              <w:rPr>
                <w:rFonts w:ascii="Times New Roman" w:hAnsi="Times New Roman"/>
                <w:sz w:val="20"/>
              </w:rPr>
              <w:t xml:space="preserve"> </w:t>
            </w:r>
          </w:p>
          <w:p w14:paraId="5F3C6837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 w:rsidRPr="00F41C7F">
              <w:rPr>
                <w:rFonts w:ascii="Times New Roman" w:hAnsi="Times New Roman"/>
                <w:sz w:val="20"/>
              </w:rPr>
              <w:t>Администраци</w:t>
            </w:r>
            <w:proofErr w:type="spellEnd"/>
            <w:r w:rsidRPr="00F41C7F">
              <w:rPr>
                <w:rFonts w:ascii="Times New Roman" w:hAnsi="Times New Roman"/>
                <w:sz w:val="20"/>
              </w:rPr>
              <w:t xml:space="preserve"> и МР «</w:t>
            </w:r>
            <w:proofErr w:type="spellStart"/>
            <w:r w:rsidRPr="00F41C7F">
              <w:rPr>
                <w:rFonts w:ascii="Times New Roman" w:hAnsi="Times New Roman"/>
                <w:sz w:val="20"/>
              </w:rPr>
              <w:t>Кызылский</w:t>
            </w:r>
            <w:proofErr w:type="spellEnd"/>
            <w:r w:rsidRPr="00F41C7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41C7F">
              <w:rPr>
                <w:rFonts w:ascii="Times New Roman" w:hAnsi="Times New Roman"/>
                <w:sz w:val="20"/>
              </w:rPr>
              <w:t>кожуун</w:t>
            </w:r>
            <w:proofErr w:type="spellEnd"/>
            <w:r w:rsidRPr="00F41C7F">
              <w:rPr>
                <w:rFonts w:ascii="Times New Roman" w:hAnsi="Times New Roman"/>
                <w:sz w:val="20"/>
              </w:rPr>
              <w:t xml:space="preserve">» </w:t>
            </w:r>
          </w:p>
        </w:tc>
      </w:tr>
      <w:tr w:rsidR="00672489" w:rsidRPr="00F41C7F" w14:paraId="3425AD66" w14:textId="77777777" w:rsidTr="00720CD4">
        <w:trPr>
          <w:trHeight w:val="13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18F4B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2E0BA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Финансовая поддержка субъектов малого и среднего предпринимательства </w:t>
            </w:r>
            <w:proofErr w:type="spellStart"/>
            <w:r w:rsidRPr="00F41C7F">
              <w:rPr>
                <w:rFonts w:ascii="Times New Roman" w:hAnsi="Times New Roman"/>
                <w:sz w:val="20"/>
              </w:rPr>
              <w:t>Кызылского</w:t>
            </w:r>
            <w:proofErr w:type="spellEnd"/>
            <w:r w:rsidRPr="00F41C7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41C7F">
              <w:rPr>
                <w:rFonts w:ascii="Times New Roman" w:hAnsi="Times New Roman"/>
                <w:sz w:val="20"/>
              </w:rPr>
              <w:t>кожууна</w:t>
            </w:r>
            <w:proofErr w:type="spellEnd"/>
            <w:r w:rsidRPr="00F41C7F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4070E" w14:textId="085A21A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>20</w:t>
            </w:r>
            <w:r w:rsidR="002D4996" w:rsidRPr="00F41C7F">
              <w:rPr>
                <w:rFonts w:ascii="Times New Roman" w:hAnsi="Times New Roman"/>
                <w:sz w:val="20"/>
              </w:rPr>
              <w:t>21-</w:t>
            </w:r>
            <w:r w:rsidRPr="00F41C7F">
              <w:rPr>
                <w:rFonts w:ascii="Times New Roman" w:hAnsi="Times New Roman"/>
                <w:sz w:val="20"/>
              </w:rPr>
              <w:t>202</w:t>
            </w:r>
            <w:r w:rsidR="002D4996" w:rsidRPr="00F41C7F">
              <w:rPr>
                <w:rFonts w:ascii="Times New Roman" w:hAnsi="Times New Roman"/>
                <w:sz w:val="20"/>
              </w:rPr>
              <w:t xml:space="preserve">3 </w:t>
            </w:r>
            <w:r w:rsidRPr="00F41C7F">
              <w:rPr>
                <w:rFonts w:ascii="Times New Roman" w:hAnsi="Times New Roman"/>
                <w:sz w:val="20"/>
              </w:rPr>
              <w:t xml:space="preserve">годы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F6281" w14:textId="6BD8117D" w:rsidR="00672489" w:rsidRPr="00F41C7F" w:rsidRDefault="00A57832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>20</w:t>
            </w:r>
            <w:r w:rsidR="00672489" w:rsidRPr="00F41C7F">
              <w:rPr>
                <w:rFonts w:ascii="Times New Roman" w:hAnsi="Times New Roman"/>
                <w:sz w:val="20"/>
              </w:rPr>
              <w:t xml:space="preserve">00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2AE1A" w14:textId="5E33AE31" w:rsidR="00672489" w:rsidRPr="00F41C7F" w:rsidRDefault="00F55052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>7</w:t>
            </w:r>
            <w:r w:rsidR="00956D7F" w:rsidRPr="00F41C7F">
              <w:rPr>
                <w:rFonts w:ascii="Times New Roman" w:hAnsi="Times New Roman"/>
                <w:sz w:val="20"/>
              </w:rPr>
              <w:t>00</w:t>
            </w:r>
            <w:r w:rsidR="00672489" w:rsidRPr="00F41C7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E00F8" w14:textId="254D3E01" w:rsidR="00672489" w:rsidRPr="00F41C7F" w:rsidRDefault="00A57832" w:rsidP="00A57832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>70</w:t>
            </w:r>
            <w:r w:rsidR="00672489" w:rsidRPr="00F41C7F">
              <w:rPr>
                <w:rFonts w:ascii="Times New Roman" w:hAnsi="Times New Roman"/>
                <w:sz w:val="20"/>
              </w:rPr>
              <w:t xml:space="preserve">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82F04" w14:textId="47536837" w:rsidR="00672489" w:rsidRPr="00F41C7F" w:rsidRDefault="007056A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>6</w:t>
            </w:r>
            <w:r w:rsidR="00672489" w:rsidRPr="00F41C7F">
              <w:rPr>
                <w:rFonts w:ascii="Times New Roman" w:hAnsi="Times New Roman"/>
                <w:sz w:val="20"/>
              </w:rPr>
              <w:t xml:space="preserve">00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208F49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672489" w:rsidRPr="00F41C7F" w14:paraId="2A14639D" w14:textId="77777777" w:rsidTr="00720CD4">
        <w:trPr>
          <w:trHeight w:val="13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FFA4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4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0B65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Развитие рыночной инфраструктуры субъектов малого и среднего предпринимательства.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F1334" w14:textId="69964F91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>20</w:t>
            </w:r>
            <w:r w:rsidR="002D4996" w:rsidRPr="00F41C7F">
              <w:rPr>
                <w:rFonts w:ascii="Times New Roman" w:hAnsi="Times New Roman"/>
                <w:sz w:val="20"/>
              </w:rPr>
              <w:t>21-</w:t>
            </w:r>
            <w:r w:rsidRPr="00F41C7F">
              <w:rPr>
                <w:rFonts w:ascii="Times New Roman" w:hAnsi="Times New Roman"/>
                <w:sz w:val="20"/>
              </w:rPr>
              <w:t>202</w:t>
            </w:r>
            <w:r w:rsidR="002D4996" w:rsidRPr="00F41C7F">
              <w:rPr>
                <w:rFonts w:ascii="Times New Roman" w:hAnsi="Times New Roman"/>
                <w:sz w:val="20"/>
              </w:rPr>
              <w:t>3</w:t>
            </w:r>
            <w:r w:rsidRPr="00F41C7F">
              <w:rPr>
                <w:rFonts w:ascii="Times New Roman" w:hAnsi="Times New Roman"/>
                <w:sz w:val="20"/>
              </w:rPr>
              <w:t xml:space="preserve"> годы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B949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1080D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EAF18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F36D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2A6FEB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672489" w:rsidRPr="00F41C7F" w14:paraId="2E9BAF65" w14:textId="77777777" w:rsidTr="00720CD4">
        <w:trPr>
          <w:trHeight w:val="13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3E52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5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CA25" w14:textId="560AA8BD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>Кадровое и научно</w:t>
            </w:r>
            <w:r w:rsidR="0073630B" w:rsidRPr="00F41C7F">
              <w:rPr>
                <w:rFonts w:ascii="Times New Roman" w:hAnsi="Times New Roman"/>
                <w:sz w:val="20"/>
              </w:rPr>
              <w:t>-</w:t>
            </w:r>
            <w:r w:rsidRPr="00F41C7F">
              <w:rPr>
                <w:rFonts w:ascii="Times New Roman" w:hAnsi="Times New Roman"/>
                <w:sz w:val="20"/>
              </w:rPr>
              <w:t xml:space="preserve">методическое обеспечение малого и среднего предпринимательства.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CDF1C" w14:textId="548B0ADC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>20</w:t>
            </w:r>
            <w:r w:rsidR="002D4996" w:rsidRPr="00F41C7F">
              <w:rPr>
                <w:rFonts w:ascii="Times New Roman" w:hAnsi="Times New Roman"/>
                <w:sz w:val="20"/>
              </w:rPr>
              <w:t>21-</w:t>
            </w:r>
            <w:r w:rsidRPr="00F41C7F">
              <w:rPr>
                <w:rFonts w:ascii="Times New Roman" w:hAnsi="Times New Roman"/>
                <w:sz w:val="20"/>
              </w:rPr>
              <w:t>202</w:t>
            </w:r>
            <w:r w:rsidR="002D4996" w:rsidRPr="00F41C7F">
              <w:rPr>
                <w:rFonts w:ascii="Times New Roman" w:hAnsi="Times New Roman"/>
                <w:sz w:val="20"/>
              </w:rPr>
              <w:t>3</w:t>
            </w:r>
            <w:r w:rsidRPr="00F41C7F">
              <w:rPr>
                <w:rFonts w:ascii="Times New Roman" w:hAnsi="Times New Roman"/>
                <w:sz w:val="20"/>
              </w:rPr>
              <w:t xml:space="preserve"> годы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7FDB4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CB5A3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1007D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7FD3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06EE8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672489" w:rsidRPr="00F41C7F" w14:paraId="4080B2A9" w14:textId="77777777" w:rsidTr="00720CD4">
        <w:trPr>
          <w:trHeight w:val="2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8BF0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92C49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b/>
                <w:sz w:val="20"/>
              </w:rPr>
              <w:t xml:space="preserve">Итого          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4CBE7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F3F86" w14:textId="07BA2D96" w:rsidR="00672489" w:rsidRPr="00F41C7F" w:rsidRDefault="00A57832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>20</w:t>
            </w:r>
            <w:r w:rsidR="007078F5" w:rsidRPr="00F41C7F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4D304" w14:textId="7E2858CD" w:rsidR="00672489" w:rsidRPr="00F41C7F" w:rsidRDefault="00F55052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>7</w:t>
            </w:r>
            <w:r w:rsidR="007078F5" w:rsidRPr="00F41C7F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02A68" w14:textId="501FB715" w:rsidR="00672489" w:rsidRPr="00F41C7F" w:rsidRDefault="00A57832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>7</w:t>
            </w:r>
            <w:r w:rsidR="007078F5" w:rsidRPr="00F41C7F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7851C" w14:textId="205D67E8" w:rsidR="00672489" w:rsidRPr="00F41C7F" w:rsidRDefault="007078F5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7F41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</w:tr>
    </w:tbl>
    <w:p w14:paraId="36C6EC48" w14:textId="4553089F" w:rsidR="00672489" w:rsidRPr="00F41C7F" w:rsidRDefault="00672489" w:rsidP="00672489">
      <w:pPr>
        <w:spacing w:after="200" w:line="276" w:lineRule="auto"/>
        <w:contextualSpacing/>
        <w:rPr>
          <w:rFonts w:ascii="Times New Roman" w:hAnsi="Times New Roman"/>
          <w:sz w:val="20"/>
        </w:rPr>
      </w:pPr>
    </w:p>
    <w:p w14:paraId="44B7050D" w14:textId="77777777" w:rsidR="00672489" w:rsidRPr="00F41C7F" w:rsidRDefault="00672489" w:rsidP="00672489">
      <w:pPr>
        <w:spacing w:after="200" w:line="276" w:lineRule="auto"/>
        <w:contextualSpacing/>
        <w:rPr>
          <w:rFonts w:ascii="Times New Roman" w:hAnsi="Times New Roman"/>
          <w:sz w:val="20"/>
        </w:rPr>
      </w:pPr>
    </w:p>
    <w:tbl>
      <w:tblPr>
        <w:tblStyle w:val="TableGrid"/>
        <w:tblpPr w:vertAnchor="page" w:horzAnchor="margin" w:tblpY="1291"/>
        <w:tblOverlap w:val="never"/>
        <w:tblW w:w="9934" w:type="dxa"/>
        <w:tblInd w:w="0" w:type="dxa"/>
        <w:tblCellMar>
          <w:top w:w="7" w:type="dxa"/>
          <w:left w:w="74" w:type="dxa"/>
        </w:tblCellMar>
        <w:tblLook w:val="04A0" w:firstRow="1" w:lastRow="0" w:firstColumn="1" w:lastColumn="0" w:noHBand="0" w:noVBand="1"/>
      </w:tblPr>
      <w:tblGrid>
        <w:gridCol w:w="618"/>
        <w:gridCol w:w="1823"/>
        <w:gridCol w:w="2753"/>
        <w:gridCol w:w="1329"/>
        <w:gridCol w:w="848"/>
        <w:gridCol w:w="909"/>
        <w:gridCol w:w="765"/>
        <w:gridCol w:w="561"/>
        <w:gridCol w:w="14"/>
        <w:gridCol w:w="218"/>
        <w:gridCol w:w="96"/>
      </w:tblGrid>
      <w:tr w:rsidR="00BF5546" w:rsidRPr="00F41C7F" w14:paraId="450CC114" w14:textId="77777777" w:rsidTr="00BF5546">
        <w:trPr>
          <w:gridAfter w:val="3"/>
          <w:wAfter w:w="328" w:type="dxa"/>
          <w:trHeight w:val="698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97CAC" w14:textId="77777777" w:rsidR="00BF5546" w:rsidRPr="00F41C7F" w:rsidRDefault="00BF5546" w:rsidP="00BF5546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N п/п </w:t>
            </w: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98EB" w14:textId="77777777" w:rsidR="00BF5546" w:rsidRPr="00F41C7F" w:rsidRDefault="00BF5546" w:rsidP="00BF5546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Наименование цели, задачи </w:t>
            </w:r>
          </w:p>
        </w:tc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73F53" w14:textId="77777777" w:rsidR="00BF5546" w:rsidRPr="00F41C7F" w:rsidRDefault="00BF5546" w:rsidP="00BF5546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Наименование целевого индикатора и показателя программы, подпрограммы </w:t>
            </w:r>
            <w:r w:rsidRPr="00F41C7F">
              <w:rPr>
                <w:rFonts w:ascii="Times New Roman" w:hAnsi="Times New Roman"/>
                <w:sz w:val="20"/>
              </w:rPr>
              <w:lastRenderedPageBreak/>
              <w:t xml:space="preserve">программы 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4FF5D" w14:textId="77777777" w:rsidR="00BF5546" w:rsidRPr="00F41C7F" w:rsidRDefault="00BF5546" w:rsidP="00BF5546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lastRenderedPageBreak/>
              <w:t xml:space="preserve">Единица измерения </w:t>
            </w:r>
          </w:p>
        </w:tc>
        <w:tc>
          <w:tcPr>
            <w:tcW w:w="3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154CB4" w14:textId="77777777" w:rsidR="00BF5546" w:rsidRPr="00F41C7F" w:rsidRDefault="00BF5546" w:rsidP="00BF5546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Значение целевого индикатора и </w:t>
            </w:r>
            <w:proofErr w:type="spellStart"/>
            <w:r w:rsidRPr="00F41C7F">
              <w:rPr>
                <w:rFonts w:ascii="Times New Roman" w:hAnsi="Times New Roman"/>
                <w:sz w:val="20"/>
              </w:rPr>
              <w:t>показат</w:t>
            </w:r>
            <w:proofErr w:type="spellEnd"/>
            <w:r w:rsidRPr="00F41C7F">
              <w:rPr>
                <w:rFonts w:ascii="Times New Roman" w:hAnsi="Times New Roman"/>
                <w:sz w:val="20"/>
              </w:rPr>
              <w:t xml:space="preserve"> годам </w:t>
            </w:r>
          </w:p>
          <w:p w14:paraId="0B2C7EE5" w14:textId="77777777" w:rsidR="00BF5546" w:rsidRPr="00F41C7F" w:rsidRDefault="00BF5546" w:rsidP="00BF5546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BF5546" w:rsidRPr="00F41C7F" w14:paraId="4C1E3B30" w14:textId="77777777" w:rsidTr="00BF5546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E459" w14:textId="77777777" w:rsidR="00BF5546" w:rsidRPr="00F41C7F" w:rsidRDefault="00BF5546" w:rsidP="00BF5546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FFA21" w14:textId="77777777" w:rsidR="00BF5546" w:rsidRPr="00F41C7F" w:rsidRDefault="00BF5546" w:rsidP="00BF5546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AEFD" w14:textId="77777777" w:rsidR="00BF5546" w:rsidRPr="00F41C7F" w:rsidRDefault="00BF5546" w:rsidP="00BF5546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4E213" w14:textId="77777777" w:rsidR="00BF5546" w:rsidRPr="00F41C7F" w:rsidRDefault="00BF5546" w:rsidP="00BF5546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1B54A" w14:textId="77777777" w:rsidR="00BF5546" w:rsidRPr="00F41C7F" w:rsidRDefault="00BF5546" w:rsidP="00BF5546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>20</w:t>
            </w:r>
            <w:r w:rsidRPr="00F41C7F">
              <w:rPr>
                <w:rFonts w:ascii="Times New Roman" w:hAnsi="Times New Roman"/>
                <w:sz w:val="20"/>
                <w:lang w:val="en-US"/>
              </w:rPr>
              <w:t>21</w:t>
            </w:r>
            <w:r w:rsidRPr="00F41C7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4AF2C" w14:textId="77777777" w:rsidR="00BF5546" w:rsidRPr="00F41C7F" w:rsidRDefault="00BF5546" w:rsidP="00BF5546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>20</w:t>
            </w:r>
            <w:r w:rsidRPr="00F41C7F">
              <w:rPr>
                <w:rFonts w:ascii="Times New Roman" w:hAnsi="Times New Roman"/>
                <w:sz w:val="20"/>
                <w:lang w:val="en-US"/>
              </w:rPr>
              <w:t>22</w:t>
            </w:r>
            <w:r w:rsidRPr="00F41C7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11C47" w14:textId="77777777" w:rsidR="00BF5546" w:rsidRPr="00F41C7F" w:rsidRDefault="00BF5546" w:rsidP="00BF5546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>20</w:t>
            </w:r>
            <w:r w:rsidRPr="00F41C7F">
              <w:rPr>
                <w:rFonts w:ascii="Times New Roman" w:hAnsi="Times New Roman"/>
                <w:sz w:val="20"/>
                <w:lang w:val="en-US"/>
              </w:rPr>
              <w:t>23</w:t>
            </w:r>
            <w:r w:rsidRPr="00F41C7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69BD9" w14:textId="77777777" w:rsidR="00BF5546" w:rsidRPr="00F41C7F" w:rsidRDefault="00BF5546" w:rsidP="00BF5546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>20</w:t>
            </w:r>
            <w:r w:rsidRPr="00F41C7F">
              <w:rPr>
                <w:rFonts w:ascii="Times New Roman" w:hAnsi="Times New Roman"/>
                <w:sz w:val="20"/>
                <w:lang w:val="en-US"/>
              </w:rPr>
              <w:t>24</w:t>
            </w:r>
            <w:r w:rsidRPr="00F41C7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659551" w14:textId="77777777" w:rsidR="00BF5546" w:rsidRPr="00F41C7F" w:rsidRDefault="00BF5546" w:rsidP="00BF5546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BF5546" w:rsidRPr="00F41C7F" w14:paraId="23EAB802" w14:textId="77777777" w:rsidTr="00BF5546">
        <w:trPr>
          <w:trHeight w:val="24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7675" w14:textId="77777777" w:rsidR="00BF5546" w:rsidRPr="00F41C7F" w:rsidRDefault="00BF5546" w:rsidP="00BF5546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2E10" w14:textId="77777777" w:rsidR="00BF5546" w:rsidRPr="00F41C7F" w:rsidRDefault="00BF5546" w:rsidP="00BF5546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E131" w14:textId="77777777" w:rsidR="00BF5546" w:rsidRPr="00F41C7F" w:rsidRDefault="00BF5546" w:rsidP="00BF5546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D1CA6" w14:textId="77777777" w:rsidR="00BF5546" w:rsidRPr="00F41C7F" w:rsidRDefault="00BF5546" w:rsidP="00BF5546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0CBEA" w14:textId="77777777" w:rsidR="00BF5546" w:rsidRPr="00F41C7F" w:rsidRDefault="00BF5546" w:rsidP="00BF5546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4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BD861" w14:textId="77777777" w:rsidR="00BF5546" w:rsidRPr="00F41C7F" w:rsidRDefault="00BF5546" w:rsidP="00BF5546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5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CB32" w14:textId="77777777" w:rsidR="00BF5546" w:rsidRPr="00F41C7F" w:rsidRDefault="00BF5546" w:rsidP="00BF5546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6 </w:t>
            </w:r>
          </w:p>
        </w:tc>
        <w:tc>
          <w:tcPr>
            <w:tcW w:w="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7FB5B" w14:textId="77777777" w:rsidR="00BF5546" w:rsidRPr="00F41C7F" w:rsidRDefault="00BF5546" w:rsidP="00BF5546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7 </w:t>
            </w:r>
          </w:p>
        </w:tc>
        <w:tc>
          <w:tcPr>
            <w:tcW w:w="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C2A2C1" w14:textId="77777777" w:rsidR="00BF5546" w:rsidRPr="00F41C7F" w:rsidRDefault="00BF5546" w:rsidP="00BF5546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BF5546" w:rsidRPr="00F41C7F" w14:paraId="3F858C9B" w14:textId="77777777" w:rsidTr="00BF5546">
        <w:trPr>
          <w:gridAfter w:val="2"/>
          <w:wAfter w:w="314" w:type="dxa"/>
          <w:trHeight w:val="24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A1DBCC" w14:textId="77777777" w:rsidR="00BF5546" w:rsidRPr="00F41C7F" w:rsidRDefault="00BF5546" w:rsidP="00BF5546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90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27A0E5B" w14:textId="77777777" w:rsidR="00BF5546" w:rsidRPr="00F41C7F" w:rsidRDefault="00BF5546" w:rsidP="00BF5546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 Муниципальная программа «Создание условий для устойчивого экономического развития на территории </w:t>
            </w:r>
            <w:proofErr w:type="spellStart"/>
            <w:r w:rsidRPr="00F41C7F">
              <w:rPr>
                <w:rFonts w:ascii="Times New Roman" w:hAnsi="Times New Roman"/>
                <w:sz w:val="20"/>
              </w:rPr>
              <w:t>Кызылск</w:t>
            </w:r>
            <w:proofErr w:type="spellEnd"/>
          </w:p>
        </w:tc>
      </w:tr>
      <w:tr w:rsidR="00BF5546" w:rsidRPr="00F41C7F" w14:paraId="109B57A9" w14:textId="77777777" w:rsidTr="00BF5546">
        <w:trPr>
          <w:trHeight w:val="1162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FDE18" w14:textId="77777777" w:rsidR="00BF5546" w:rsidRPr="00F41C7F" w:rsidRDefault="00BF5546" w:rsidP="00BF5546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1.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7F2A5" w14:textId="77777777" w:rsidR="00BF5546" w:rsidRPr="00F41C7F" w:rsidRDefault="00BF5546" w:rsidP="00BF5546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Цель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47910" w14:textId="77777777" w:rsidR="00BF5546" w:rsidRPr="00F41C7F" w:rsidRDefault="00BF5546" w:rsidP="00BF5546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улучшение продовольственного обеспечения населения; создание социально-экономических условий для повышения уровня жизни сельского населения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526F0" w14:textId="77777777" w:rsidR="00BF5546" w:rsidRPr="00F41C7F" w:rsidRDefault="00BF5546" w:rsidP="00BF5546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%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3B402" w14:textId="77777777" w:rsidR="00BF5546" w:rsidRPr="00F41C7F" w:rsidRDefault="00BF5546" w:rsidP="00BF5546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50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7D15" w14:textId="77777777" w:rsidR="00BF5546" w:rsidRPr="00F41C7F" w:rsidRDefault="00BF5546" w:rsidP="00BF5546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55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445A0" w14:textId="77777777" w:rsidR="00BF5546" w:rsidRPr="00F41C7F" w:rsidRDefault="00BF5546" w:rsidP="00BF5546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55 </w:t>
            </w:r>
          </w:p>
        </w:tc>
        <w:tc>
          <w:tcPr>
            <w:tcW w:w="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FF166" w14:textId="77777777" w:rsidR="00BF5546" w:rsidRPr="00F41C7F" w:rsidRDefault="00BF5546" w:rsidP="00BF5546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60 </w:t>
            </w:r>
          </w:p>
        </w:tc>
        <w:tc>
          <w:tcPr>
            <w:tcW w:w="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3CD3EF" w14:textId="77777777" w:rsidR="00BF5546" w:rsidRPr="00F41C7F" w:rsidRDefault="00BF5546" w:rsidP="00BF5546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BF5546" w:rsidRPr="00F41C7F" w14:paraId="4154084D" w14:textId="77777777" w:rsidTr="00BF5546">
        <w:trPr>
          <w:trHeight w:val="929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AE16" w14:textId="77777777" w:rsidR="00BF5546" w:rsidRPr="00F41C7F" w:rsidRDefault="00BF5546" w:rsidP="00BF5546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9449B" w14:textId="77777777" w:rsidR="00BF5546" w:rsidRPr="00F41C7F" w:rsidRDefault="00BF5546" w:rsidP="00BF5546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Задача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9B424" w14:textId="77777777" w:rsidR="00BF5546" w:rsidRPr="00F41C7F" w:rsidRDefault="00BF5546" w:rsidP="00BF5546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повышение эффективности регулирования внутренних рынков сельскохозяйственной продукции, </w:t>
            </w:r>
          </w:p>
          <w:p w14:paraId="3980AE02" w14:textId="77777777" w:rsidR="00BF5546" w:rsidRPr="00F41C7F" w:rsidRDefault="00BF5546" w:rsidP="00BF5546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сырья и продовольствия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4FE8" w14:textId="77777777" w:rsidR="00BF5546" w:rsidRPr="00F41C7F" w:rsidRDefault="00BF5546" w:rsidP="00BF5546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%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2E34" w14:textId="77777777" w:rsidR="00BF5546" w:rsidRPr="00F41C7F" w:rsidRDefault="00BF5546" w:rsidP="00BF5546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10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6033" w14:textId="77777777" w:rsidR="00BF5546" w:rsidRPr="00F41C7F" w:rsidRDefault="00BF5546" w:rsidP="00BF5546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15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2602B" w14:textId="77777777" w:rsidR="00BF5546" w:rsidRPr="00F41C7F" w:rsidRDefault="00BF5546" w:rsidP="00BF5546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20 </w:t>
            </w:r>
          </w:p>
        </w:tc>
        <w:tc>
          <w:tcPr>
            <w:tcW w:w="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00AB7" w14:textId="77777777" w:rsidR="00BF5546" w:rsidRPr="00F41C7F" w:rsidRDefault="00BF5546" w:rsidP="00BF5546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25 </w:t>
            </w:r>
          </w:p>
        </w:tc>
        <w:tc>
          <w:tcPr>
            <w:tcW w:w="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D7F80E" w14:textId="77777777" w:rsidR="00BF5546" w:rsidRPr="00F41C7F" w:rsidRDefault="00BF5546" w:rsidP="00BF5546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BF5546" w:rsidRPr="00F41C7F" w14:paraId="7A2D91D3" w14:textId="77777777" w:rsidTr="00F41C7F">
        <w:trPr>
          <w:trHeight w:val="63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F5C4C" w14:textId="77777777" w:rsidR="00BF5546" w:rsidRPr="00F41C7F" w:rsidRDefault="00BF5546" w:rsidP="00BF5546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8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49FC8" w14:textId="77777777" w:rsidR="00BF5546" w:rsidRPr="00F41C7F" w:rsidRDefault="00BF5546" w:rsidP="00BF5546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2A321" w14:textId="77777777" w:rsidR="00BF5546" w:rsidRPr="00F41C7F" w:rsidRDefault="00BF5546" w:rsidP="00BF5546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стимулирование инвестиционной деятельности и инновационного развития агропромышленного комплекса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92345" w14:textId="77777777" w:rsidR="00BF5546" w:rsidRPr="00F41C7F" w:rsidRDefault="00BF5546" w:rsidP="00BF5546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%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F8B0" w14:textId="77777777" w:rsidR="00BF5546" w:rsidRPr="00F41C7F" w:rsidRDefault="00BF5546" w:rsidP="00BF5546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10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363FD" w14:textId="77777777" w:rsidR="00BF5546" w:rsidRPr="00F41C7F" w:rsidRDefault="00BF5546" w:rsidP="00BF5546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20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F918A" w14:textId="77777777" w:rsidR="00BF5546" w:rsidRPr="00F41C7F" w:rsidRDefault="00BF5546" w:rsidP="00BF5546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25 </w:t>
            </w:r>
          </w:p>
        </w:tc>
        <w:tc>
          <w:tcPr>
            <w:tcW w:w="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F308E" w14:textId="77777777" w:rsidR="00BF5546" w:rsidRPr="00F41C7F" w:rsidRDefault="00BF5546" w:rsidP="00BF5546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25 </w:t>
            </w:r>
          </w:p>
        </w:tc>
        <w:tc>
          <w:tcPr>
            <w:tcW w:w="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866DC3" w14:textId="77777777" w:rsidR="00BF5546" w:rsidRPr="00F41C7F" w:rsidRDefault="00BF5546" w:rsidP="00BF5546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</w:tbl>
    <w:p w14:paraId="3C49A175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6FC3E842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49B21540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4FE61A08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49818052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08249459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7E5BC38A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21698197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679D4C74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188AECBD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24A8C609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79C203A9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231353AC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6D5B95A3" w14:textId="77777777" w:rsidR="009145B3" w:rsidRDefault="009145B3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6D88723E" w14:textId="77777777" w:rsidR="009145B3" w:rsidRDefault="009145B3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2693A13F" w14:textId="77777777" w:rsidR="009145B3" w:rsidRDefault="009145B3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089DB6F2" w14:textId="77777777" w:rsidR="009145B3" w:rsidRDefault="009145B3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25801937" w14:textId="77777777" w:rsidR="009145B3" w:rsidRDefault="009145B3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3E540868" w14:textId="77777777" w:rsidR="009145B3" w:rsidRDefault="009145B3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38D344D0" w14:textId="77777777" w:rsidR="009145B3" w:rsidRDefault="009145B3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1C03C0E6" w14:textId="77777777" w:rsidR="009145B3" w:rsidRDefault="009145B3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570BE928" w14:textId="77777777" w:rsidR="009145B3" w:rsidRDefault="009145B3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7EFC86CF" w14:textId="77777777" w:rsidR="009145B3" w:rsidRDefault="009145B3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6AC58154" w14:textId="16E86AF2" w:rsidR="00672489" w:rsidRPr="009145B3" w:rsidRDefault="00672489" w:rsidP="009145B3">
      <w:pPr>
        <w:spacing w:after="200" w:line="276" w:lineRule="auto"/>
        <w:contextualSpacing/>
        <w:jc w:val="right"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lastRenderedPageBreak/>
        <w:t xml:space="preserve">Таблица </w:t>
      </w:r>
      <w:r w:rsidRPr="00F41C7F">
        <w:rPr>
          <w:rFonts w:ascii="Times New Roman" w:hAnsi="Times New Roman"/>
          <w:sz w:val="20"/>
        </w:rPr>
        <w:t xml:space="preserve">3 </w:t>
      </w:r>
    </w:p>
    <w:p w14:paraId="35FF646F" w14:textId="77777777" w:rsidR="00672489" w:rsidRPr="00F41C7F" w:rsidRDefault="00672489" w:rsidP="00672489">
      <w:pPr>
        <w:spacing w:after="200" w:line="276" w:lineRule="auto"/>
        <w:contextualSpacing/>
        <w:rPr>
          <w:rFonts w:ascii="Times New Roman" w:hAnsi="Times New Roman"/>
          <w:sz w:val="20"/>
        </w:rPr>
      </w:pPr>
      <w:r w:rsidRPr="00F41C7F">
        <w:rPr>
          <w:rFonts w:ascii="Times New Roman" w:hAnsi="Times New Roman"/>
          <w:sz w:val="20"/>
        </w:rPr>
        <w:t xml:space="preserve"> </w:t>
      </w:r>
    </w:p>
    <w:p w14:paraId="21BCC5FA" w14:textId="38CCA6E4" w:rsidR="00672489" w:rsidRPr="00F41C7F" w:rsidRDefault="00672489" w:rsidP="009145B3">
      <w:pPr>
        <w:spacing w:after="200" w:line="276" w:lineRule="auto"/>
        <w:contextualSpacing/>
        <w:jc w:val="center"/>
        <w:rPr>
          <w:rFonts w:ascii="Times New Roman" w:hAnsi="Times New Roman"/>
          <w:sz w:val="20"/>
        </w:rPr>
      </w:pPr>
      <w:r w:rsidRPr="00F41C7F">
        <w:rPr>
          <w:rFonts w:ascii="Times New Roman" w:hAnsi="Times New Roman"/>
          <w:b/>
          <w:sz w:val="20"/>
        </w:rPr>
        <w:t>СВЕДЕНИЯ</w:t>
      </w:r>
    </w:p>
    <w:p w14:paraId="6203BE84" w14:textId="1E2B3DB1" w:rsidR="00672489" w:rsidRPr="00F41C7F" w:rsidRDefault="00672489" w:rsidP="009145B3">
      <w:pPr>
        <w:spacing w:after="200" w:line="276" w:lineRule="auto"/>
        <w:contextualSpacing/>
        <w:jc w:val="center"/>
        <w:rPr>
          <w:rFonts w:ascii="Times New Roman" w:hAnsi="Times New Roman"/>
          <w:sz w:val="20"/>
        </w:rPr>
      </w:pPr>
      <w:r w:rsidRPr="00F41C7F">
        <w:rPr>
          <w:rFonts w:ascii="Times New Roman" w:hAnsi="Times New Roman"/>
          <w:b/>
          <w:sz w:val="20"/>
        </w:rPr>
        <w:t>О ЦЕЛЕВЫХ ИНДИКАТОРАХ И ПОКАЗАТЕЛЯХ МУНИЦИПАЛЬНОЙ</w:t>
      </w:r>
    </w:p>
    <w:p w14:paraId="44B0BEB8" w14:textId="7BEA6000" w:rsidR="00672489" w:rsidRPr="00F41C7F" w:rsidRDefault="00672489" w:rsidP="009145B3">
      <w:pPr>
        <w:spacing w:after="200" w:line="276" w:lineRule="auto"/>
        <w:contextualSpacing/>
        <w:jc w:val="center"/>
        <w:rPr>
          <w:rFonts w:ascii="Times New Roman" w:hAnsi="Times New Roman"/>
          <w:sz w:val="20"/>
        </w:rPr>
      </w:pPr>
      <w:r w:rsidRPr="00F41C7F">
        <w:rPr>
          <w:rFonts w:ascii="Times New Roman" w:hAnsi="Times New Roman"/>
          <w:b/>
          <w:sz w:val="20"/>
        </w:rPr>
        <w:t>ПРОГРАММЫ, ПОДПРОГРАММ И ИХ ЗНАЧЕНИЯХ</w:t>
      </w:r>
    </w:p>
    <w:p w14:paraId="4B9180D8" w14:textId="77777777" w:rsidR="00672489" w:rsidRPr="00F41C7F" w:rsidRDefault="00672489" w:rsidP="00672489">
      <w:pPr>
        <w:spacing w:after="200" w:line="276" w:lineRule="auto"/>
        <w:contextualSpacing/>
        <w:rPr>
          <w:rFonts w:ascii="Times New Roman" w:hAnsi="Times New Roman"/>
          <w:sz w:val="20"/>
        </w:rPr>
      </w:pPr>
      <w:r w:rsidRPr="00F41C7F">
        <w:rPr>
          <w:rFonts w:ascii="Times New Roman" w:hAnsi="Times New Roman"/>
          <w:sz w:val="20"/>
        </w:rPr>
        <w:t xml:space="preserve"> </w:t>
      </w:r>
    </w:p>
    <w:p w14:paraId="2808BCCE" w14:textId="77777777" w:rsidR="00672489" w:rsidRPr="00F41C7F" w:rsidRDefault="00672489" w:rsidP="00672489">
      <w:pPr>
        <w:spacing w:after="200" w:line="276" w:lineRule="auto"/>
        <w:contextualSpacing/>
        <w:rPr>
          <w:rFonts w:ascii="Times New Roman" w:hAnsi="Times New Roman"/>
          <w:sz w:val="20"/>
        </w:rPr>
      </w:pPr>
      <w:r w:rsidRPr="00F41C7F">
        <w:rPr>
          <w:rFonts w:ascii="Times New Roman" w:hAnsi="Times New Roman"/>
          <w:sz w:val="20"/>
        </w:rPr>
        <w:t xml:space="preserve"> </w:t>
      </w:r>
    </w:p>
    <w:p w14:paraId="723FF89C" w14:textId="77777777" w:rsidR="00672489" w:rsidRPr="00F41C7F" w:rsidRDefault="00672489" w:rsidP="00672489">
      <w:pPr>
        <w:spacing w:after="200" w:line="276" w:lineRule="auto"/>
        <w:contextualSpacing/>
        <w:rPr>
          <w:rFonts w:ascii="Times New Roman" w:hAnsi="Times New Roman"/>
          <w:sz w:val="20"/>
        </w:rPr>
      </w:pPr>
      <w:r w:rsidRPr="00F41C7F">
        <w:rPr>
          <w:rFonts w:ascii="Times New Roman" w:hAnsi="Times New Roman"/>
          <w:sz w:val="20"/>
        </w:rPr>
        <w:t xml:space="preserve">-------------------------------- </w:t>
      </w:r>
    </w:p>
    <w:tbl>
      <w:tblPr>
        <w:tblStyle w:val="TableGrid"/>
        <w:tblpPr w:vertAnchor="page" w:horzAnchor="page" w:tblpX="1133" w:tblpY="1423"/>
        <w:tblOverlap w:val="never"/>
        <w:tblW w:w="10445" w:type="dxa"/>
        <w:tblInd w:w="0" w:type="dxa"/>
        <w:tblCellMar>
          <w:top w:w="7" w:type="dxa"/>
          <w:left w:w="74" w:type="dxa"/>
        </w:tblCellMar>
        <w:tblLook w:val="04A0" w:firstRow="1" w:lastRow="0" w:firstColumn="1" w:lastColumn="0" w:noHBand="0" w:noVBand="1"/>
      </w:tblPr>
      <w:tblGrid>
        <w:gridCol w:w="850"/>
        <w:gridCol w:w="1695"/>
        <w:gridCol w:w="3194"/>
        <w:gridCol w:w="1208"/>
        <w:gridCol w:w="850"/>
        <w:gridCol w:w="852"/>
        <w:gridCol w:w="850"/>
        <w:gridCol w:w="844"/>
        <w:gridCol w:w="87"/>
        <w:gridCol w:w="15"/>
      </w:tblGrid>
      <w:tr w:rsidR="00672489" w:rsidRPr="00F41C7F" w14:paraId="51565962" w14:textId="77777777" w:rsidTr="00720CD4">
        <w:trPr>
          <w:trHeight w:val="442"/>
        </w:trPr>
        <w:tc>
          <w:tcPr>
            <w:tcW w:w="104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316758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lastRenderedPageBreak/>
              <w:t xml:space="preserve">I. Подпрограмма «Развитие сельского хозяйства и расширение рынка сельскохозяйственной продукции в </w:t>
            </w:r>
            <w:proofErr w:type="spellStart"/>
            <w:r w:rsidRPr="00F41C7F">
              <w:rPr>
                <w:rFonts w:ascii="Times New Roman" w:hAnsi="Times New Roman"/>
                <w:sz w:val="20"/>
              </w:rPr>
              <w:t>Кызы</w:t>
            </w:r>
            <w:proofErr w:type="spellEnd"/>
          </w:p>
        </w:tc>
      </w:tr>
      <w:tr w:rsidR="00672489" w:rsidRPr="00F41C7F" w14:paraId="266A19BB" w14:textId="77777777" w:rsidTr="00585291">
        <w:trPr>
          <w:gridAfter w:val="1"/>
          <w:wAfter w:w="15" w:type="dxa"/>
          <w:trHeight w:val="93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FEA34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2.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8B26C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Цель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19182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обеспечение устойчивого функционирования и развития агропромышленного комплекса </w:t>
            </w:r>
          </w:p>
          <w:p w14:paraId="4057EB83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 w:rsidRPr="00F41C7F">
              <w:rPr>
                <w:rFonts w:ascii="Times New Roman" w:hAnsi="Times New Roman"/>
                <w:sz w:val="20"/>
              </w:rPr>
              <w:t>кожууна</w:t>
            </w:r>
            <w:proofErr w:type="spellEnd"/>
            <w:r w:rsidRPr="00F41C7F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DEC7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%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93823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10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40E5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15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59B83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15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BB00E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20 </w:t>
            </w:r>
          </w:p>
        </w:tc>
        <w:tc>
          <w:tcPr>
            <w:tcW w:w="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8DDD27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672489" w:rsidRPr="00F41C7F" w14:paraId="58FBDCB8" w14:textId="77777777" w:rsidTr="00585291">
        <w:trPr>
          <w:gridAfter w:val="1"/>
          <w:wAfter w:w="15" w:type="dxa"/>
          <w:trHeight w:val="4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9D860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EB29E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proofErr w:type="gramStart"/>
            <w:r w:rsidRPr="00F41C7F">
              <w:rPr>
                <w:rFonts w:ascii="Times New Roman" w:hAnsi="Times New Roman"/>
                <w:sz w:val="20"/>
              </w:rPr>
              <w:t xml:space="preserve">Задача:  </w:t>
            </w:r>
            <w:proofErr w:type="gramEnd"/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725C7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поддержка </w:t>
            </w:r>
            <w:r w:rsidRPr="00F41C7F">
              <w:rPr>
                <w:rFonts w:ascii="Times New Roman" w:hAnsi="Times New Roman"/>
                <w:sz w:val="20"/>
              </w:rPr>
              <w:tab/>
              <w:t xml:space="preserve">малых </w:t>
            </w:r>
            <w:r w:rsidRPr="00F41C7F">
              <w:rPr>
                <w:rFonts w:ascii="Times New Roman" w:hAnsi="Times New Roman"/>
                <w:sz w:val="20"/>
              </w:rPr>
              <w:tab/>
              <w:t xml:space="preserve">форм </w:t>
            </w:r>
          </w:p>
          <w:p w14:paraId="4FB0F69E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хозяйствования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F57F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%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3EAC5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10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2550B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15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559CC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20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28F92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20 </w:t>
            </w:r>
          </w:p>
        </w:tc>
        <w:tc>
          <w:tcPr>
            <w:tcW w:w="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CAB12C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672489" w:rsidRPr="00F41C7F" w14:paraId="1F2CE515" w14:textId="77777777" w:rsidTr="00585291">
        <w:trPr>
          <w:gridAfter w:val="1"/>
          <w:wAfter w:w="15" w:type="dxa"/>
          <w:trHeight w:val="4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F62DF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0F1A8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3A267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поддержка развития приоритетных подотраслей сельского хозяйства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A4AAB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%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F68B3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10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06822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15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7904E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20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7E3C4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20 </w:t>
            </w:r>
          </w:p>
        </w:tc>
        <w:tc>
          <w:tcPr>
            <w:tcW w:w="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49B18A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672489" w:rsidRPr="00F41C7F" w14:paraId="749A68BE" w14:textId="77777777" w:rsidTr="00720CD4">
        <w:trPr>
          <w:trHeight w:val="444"/>
        </w:trPr>
        <w:tc>
          <w:tcPr>
            <w:tcW w:w="104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8C3A03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III. Подпрограмма «Подпрограмма «Развитие и поддержка малого </w:t>
            </w:r>
            <w:proofErr w:type="gramStart"/>
            <w:r w:rsidRPr="00F41C7F">
              <w:rPr>
                <w:rFonts w:ascii="Times New Roman" w:hAnsi="Times New Roman"/>
                <w:sz w:val="20"/>
              </w:rPr>
              <w:t>и  среднего</w:t>
            </w:r>
            <w:proofErr w:type="gramEnd"/>
            <w:r w:rsidRPr="00F41C7F">
              <w:rPr>
                <w:rFonts w:ascii="Times New Roman" w:hAnsi="Times New Roman"/>
                <w:sz w:val="20"/>
              </w:rPr>
              <w:t xml:space="preserve"> предпринимательства в </w:t>
            </w:r>
            <w:proofErr w:type="spellStart"/>
            <w:r w:rsidRPr="00F41C7F">
              <w:rPr>
                <w:rFonts w:ascii="Times New Roman" w:hAnsi="Times New Roman"/>
                <w:sz w:val="20"/>
              </w:rPr>
              <w:t>Кызылском</w:t>
            </w:r>
            <w:proofErr w:type="spellEnd"/>
          </w:p>
        </w:tc>
      </w:tr>
      <w:tr w:rsidR="00672489" w:rsidRPr="00F41C7F" w14:paraId="65BDB097" w14:textId="77777777" w:rsidTr="00585291">
        <w:trPr>
          <w:gridAfter w:val="1"/>
          <w:wAfter w:w="15" w:type="dxa"/>
          <w:trHeight w:val="92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13CA7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4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C7C8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Цель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19D3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обеспечение благоприятных условий для развития субъектов малого и среднего предпринимательства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48925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%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E33F3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20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BAD25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25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E434D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30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8B92A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35 </w:t>
            </w:r>
          </w:p>
        </w:tc>
        <w:tc>
          <w:tcPr>
            <w:tcW w:w="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B45215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672489" w:rsidRPr="00F41C7F" w14:paraId="0BA5B439" w14:textId="77777777" w:rsidTr="00585291">
        <w:trPr>
          <w:gridAfter w:val="1"/>
          <w:wAfter w:w="15" w:type="dxa"/>
          <w:trHeight w:val="93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C7D34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0064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Задача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7E79F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повышение эффективности функционирования инфраструктуры малого и среднего предпринимательства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DC32A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%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4D43B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20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EE18D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25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FE3D2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30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3C409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35 </w:t>
            </w:r>
          </w:p>
        </w:tc>
        <w:tc>
          <w:tcPr>
            <w:tcW w:w="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B45174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672489" w:rsidRPr="00F41C7F" w14:paraId="78F63471" w14:textId="77777777" w:rsidTr="00585291">
        <w:trPr>
          <w:gridAfter w:val="1"/>
          <w:wAfter w:w="15" w:type="dxa"/>
          <w:trHeight w:val="69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FA374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E948C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59EFD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развитие инфраструктуры поддержки малого и среднего предпринимательства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151D6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%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D5762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E1FDE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97C9C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10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E5B44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10 </w:t>
            </w:r>
          </w:p>
        </w:tc>
        <w:tc>
          <w:tcPr>
            <w:tcW w:w="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801D71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672489" w:rsidRPr="00F41C7F" w14:paraId="4F4F8FE3" w14:textId="77777777" w:rsidTr="00585291">
        <w:trPr>
          <w:gridAfter w:val="1"/>
          <w:wAfter w:w="15" w:type="dxa"/>
          <w:trHeight w:val="70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6BC54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39DEE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EB53D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субсидирование субъектов предпринимательства на конкурсной основе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BAFB7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 w:rsidRPr="00F41C7F">
              <w:rPr>
                <w:rFonts w:ascii="Times New Roman" w:hAnsi="Times New Roman"/>
                <w:sz w:val="20"/>
              </w:rPr>
              <w:t>тыс.руб</w:t>
            </w:r>
            <w:proofErr w:type="spellEnd"/>
            <w:r w:rsidRPr="00F41C7F"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0CF0E" w14:textId="66E8F82E" w:rsidR="00672489" w:rsidRPr="00F41C7F" w:rsidRDefault="006925C3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>1</w:t>
            </w:r>
            <w:r w:rsidR="006E2EB5" w:rsidRPr="00F41C7F">
              <w:rPr>
                <w:rFonts w:ascii="Times New Roman" w:hAnsi="Times New Roman"/>
                <w:sz w:val="20"/>
              </w:rPr>
              <w:t>8</w:t>
            </w:r>
            <w:r w:rsidRPr="00F41C7F">
              <w:rPr>
                <w:rFonts w:ascii="Times New Roman" w:hAnsi="Times New Roman"/>
                <w:sz w:val="20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4222D" w14:textId="37D19F5D" w:rsidR="00672489" w:rsidRPr="00F41C7F" w:rsidRDefault="006E2EB5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>7</w:t>
            </w:r>
            <w:r w:rsidR="006925C3" w:rsidRPr="00F41C7F">
              <w:rPr>
                <w:rFonts w:ascii="Times New Roman" w:hAnsi="Times New Roman"/>
                <w:sz w:val="20"/>
              </w:rPr>
              <w:t>00,0</w:t>
            </w:r>
            <w:r w:rsidR="00672489" w:rsidRPr="00F41C7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00D3C" w14:textId="346F1674" w:rsidR="00672489" w:rsidRPr="00F41C7F" w:rsidRDefault="006925C3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>500</w:t>
            </w:r>
            <w:r w:rsidR="00672489" w:rsidRPr="00F41C7F">
              <w:rPr>
                <w:rFonts w:ascii="Times New Roman" w:hAnsi="Times New Roman"/>
                <w:sz w:val="20"/>
              </w:rPr>
              <w:t xml:space="preserve">,0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89E6B" w14:textId="6B814423" w:rsidR="00672489" w:rsidRPr="00F41C7F" w:rsidRDefault="006925C3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>6</w:t>
            </w:r>
            <w:r w:rsidR="00672489" w:rsidRPr="00F41C7F">
              <w:rPr>
                <w:rFonts w:ascii="Times New Roman" w:hAnsi="Times New Roman"/>
                <w:sz w:val="20"/>
              </w:rPr>
              <w:t xml:space="preserve">00,0 </w:t>
            </w:r>
          </w:p>
        </w:tc>
        <w:tc>
          <w:tcPr>
            <w:tcW w:w="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727717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672489" w:rsidRPr="00F41C7F" w14:paraId="4C665588" w14:textId="77777777" w:rsidTr="00585291">
        <w:trPr>
          <w:gridAfter w:val="1"/>
          <w:wAfter w:w="15" w:type="dxa"/>
          <w:trHeight w:val="6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FCBE9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E7852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B0FD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информационное обеспечение деятельности малого и среднего предпринимательства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4B387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ед.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7FED0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4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730F4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CDBD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6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AC857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6 </w:t>
            </w:r>
          </w:p>
        </w:tc>
        <w:tc>
          <w:tcPr>
            <w:tcW w:w="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D49509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672489" w:rsidRPr="00F41C7F" w14:paraId="487768A1" w14:textId="77777777" w:rsidTr="00585291">
        <w:trPr>
          <w:gridAfter w:val="1"/>
          <w:wAfter w:w="15" w:type="dxa"/>
          <w:trHeight w:val="11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2564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31EC8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0B400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продвижение продукции субъектов </w:t>
            </w:r>
          </w:p>
          <w:p w14:paraId="5B263991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малого и среднего предпринимательства на </w:t>
            </w:r>
            <w:proofErr w:type="spellStart"/>
            <w:r w:rsidRPr="00F41C7F">
              <w:rPr>
                <w:rFonts w:ascii="Times New Roman" w:hAnsi="Times New Roman"/>
                <w:sz w:val="20"/>
              </w:rPr>
              <w:t>кожуунные</w:t>
            </w:r>
            <w:proofErr w:type="spellEnd"/>
            <w:r w:rsidRPr="00F41C7F">
              <w:rPr>
                <w:rFonts w:ascii="Times New Roman" w:hAnsi="Times New Roman"/>
                <w:sz w:val="20"/>
              </w:rPr>
              <w:t xml:space="preserve"> и региональные рынки, поддержка выставок, ярмарок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B5A26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ед.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41EA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40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8D3E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45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E5844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45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D1340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45 </w:t>
            </w:r>
          </w:p>
        </w:tc>
        <w:tc>
          <w:tcPr>
            <w:tcW w:w="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286355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672489" w:rsidRPr="00F41C7F" w14:paraId="1974EA78" w14:textId="77777777" w:rsidTr="00720CD4">
        <w:trPr>
          <w:trHeight w:val="240"/>
        </w:trPr>
        <w:tc>
          <w:tcPr>
            <w:tcW w:w="104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F5BD89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>IV. Подпрограмма «</w:t>
            </w:r>
            <w:proofErr w:type="spellStart"/>
            <w:r w:rsidRPr="00F41C7F">
              <w:rPr>
                <w:rFonts w:ascii="Times New Roman" w:hAnsi="Times New Roman"/>
                <w:sz w:val="20"/>
              </w:rPr>
              <w:t>Кыштаг</w:t>
            </w:r>
            <w:proofErr w:type="spellEnd"/>
            <w:r w:rsidRPr="00F41C7F">
              <w:rPr>
                <w:rFonts w:ascii="Times New Roman" w:hAnsi="Times New Roman"/>
                <w:sz w:val="20"/>
              </w:rPr>
              <w:t xml:space="preserve"> для молодой семьи» </w:t>
            </w:r>
          </w:p>
        </w:tc>
      </w:tr>
      <w:tr w:rsidR="00672489" w:rsidRPr="00F41C7F" w14:paraId="064A9144" w14:textId="77777777" w:rsidTr="00585291">
        <w:trPr>
          <w:gridAfter w:val="1"/>
          <w:wAfter w:w="15" w:type="dxa"/>
          <w:trHeight w:val="11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3ABD3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...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39A43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Цель 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1E9A9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>развитие субъектов малого и среднего предпринимательства в целях формирования конкурентной среды в экономике муниципального района «</w:t>
            </w:r>
            <w:proofErr w:type="spellStart"/>
            <w:r w:rsidRPr="00F41C7F">
              <w:rPr>
                <w:rFonts w:ascii="Times New Roman" w:hAnsi="Times New Roman"/>
                <w:sz w:val="20"/>
              </w:rPr>
              <w:t>Кызылский</w:t>
            </w:r>
            <w:proofErr w:type="spellEnd"/>
            <w:r w:rsidRPr="00F41C7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41C7F">
              <w:rPr>
                <w:rFonts w:ascii="Times New Roman" w:hAnsi="Times New Roman"/>
                <w:sz w:val="20"/>
              </w:rPr>
              <w:t>кожуун</w:t>
            </w:r>
            <w:proofErr w:type="spellEnd"/>
            <w:r w:rsidRPr="00F41C7F">
              <w:rPr>
                <w:rFonts w:ascii="Times New Roman" w:hAnsi="Times New Roman"/>
                <w:sz w:val="20"/>
              </w:rPr>
              <w:t xml:space="preserve">»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D2C3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%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B3890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50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CF38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55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6832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60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8F943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65 </w:t>
            </w:r>
          </w:p>
        </w:tc>
        <w:tc>
          <w:tcPr>
            <w:tcW w:w="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EF7AE6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672489" w:rsidRPr="00F41C7F" w14:paraId="2C1D2197" w14:textId="77777777" w:rsidTr="00585291">
        <w:trPr>
          <w:gridAfter w:val="1"/>
          <w:wAfter w:w="15" w:type="dxa"/>
          <w:trHeight w:val="2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8AA8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4EA3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Задача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48395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Увеличение количества КФХ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89FBB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ед.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900B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9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6B7EE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B1FAB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9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AC6DA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9 </w:t>
            </w:r>
          </w:p>
        </w:tc>
        <w:tc>
          <w:tcPr>
            <w:tcW w:w="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FB69F8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672489" w:rsidRPr="00F41C7F" w14:paraId="0DD84C7E" w14:textId="77777777" w:rsidTr="00585291">
        <w:trPr>
          <w:gridAfter w:val="1"/>
          <w:wAfter w:w="15" w:type="dxa"/>
          <w:trHeight w:val="93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E772B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...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9A3D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00C79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>Предоставление субсидий по возмещению процентных ставок по кредиту участникам «</w:t>
            </w:r>
            <w:proofErr w:type="spellStart"/>
            <w:r w:rsidRPr="00F41C7F">
              <w:rPr>
                <w:rFonts w:ascii="Times New Roman" w:hAnsi="Times New Roman"/>
                <w:sz w:val="20"/>
              </w:rPr>
              <w:t>Кыштаг</w:t>
            </w:r>
            <w:proofErr w:type="spellEnd"/>
            <w:r w:rsidRPr="00F41C7F">
              <w:rPr>
                <w:rFonts w:ascii="Times New Roman" w:hAnsi="Times New Roman"/>
                <w:sz w:val="20"/>
              </w:rPr>
              <w:t xml:space="preserve"> для молодой </w:t>
            </w:r>
            <w:proofErr w:type="gramStart"/>
            <w:r w:rsidRPr="00F41C7F">
              <w:rPr>
                <w:rFonts w:ascii="Times New Roman" w:hAnsi="Times New Roman"/>
                <w:sz w:val="20"/>
              </w:rPr>
              <w:t xml:space="preserve">семьи»  </w:t>
            </w:r>
            <w:proofErr w:type="gram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B509A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 w:rsidRPr="00F41C7F">
              <w:rPr>
                <w:rFonts w:ascii="Times New Roman" w:hAnsi="Times New Roman"/>
                <w:sz w:val="20"/>
              </w:rPr>
              <w:t>тыс.руб</w:t>
            </w:r>
            <w:proofErr w:type="spellEnd"/>
            <w:r w:rsidRPr="00F41C7F"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0B32" w14:textId="23CB9204" w:rsidR="00672489" w:rsidRPr="00F41C7F" w:rsidRDefault="006E2EB5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>0</w:t>
            </w:r>
            <w:r w:rsidR="00672489" w:rsidRPr="00F41C7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A628B" w14:textId="3EAA1A94" w:rsidR="00672489" w:rsidRPr="00F41C7F" w:rsidRDefault="006E2EB5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33F1F" w14:textId="57604FB9" w:rsidR="00672489" w:rsidRPr="00F41C7F" w:rsidRDefault="006E2EB5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>0</w:t>
            </w:r>
            <w:r w:rsidR="00672489" w:rsidRPr="00F41C7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4CD2" w14:textId="12B046C7" w:rsidR="00672489" w:rsidRPr="00F41C7F" w:rsidRDefault="006E2EB5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F41C7F">
              <w:rPr>
                <w:rFonts w:ascii="Times New Roman" w:hAnsi="Times New Roman"/>
                <w:sz w:val="20"/>
              </w:rPr>
              <w:t>0</w:t>
            </w:r>
            <w:r w:rsidR="00672489" w:rsidRPr="00F41C7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84F5D9" w14:textId="77777777" w:rsidR="00672489" w:rsidRPr="00F41C7F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</w:tbl>
    <w:p w14:paraId="3DFB3C44" w14:textId="77777777" w:rsidR="00672489" w:rsidRPr="00F41C7F" w:rsidRDefault="00672489" w:rsidP="00672489">
      <w:pPr>
        <w:spacing w:after="200" w:line="276" w:lineRule="auto"/>
        <w:contextualSpacing/>
        <w:rPr>
          <w:rFonts w:ascii="Times New Roman" w:hAnsi="Times New Roman"/>
          <w:sz w:val="20"/>
        </w:rPr>
      </w:pPr>
      <w:r w:rsidRPr="00F41C7F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72BF8EE5" wp14:editId="39D9E0CD">
                <wp:simplePos x="0" y="0"/>
                <wp:positionH relativeFrom="page">
                  <wp:posOffset>7559040</wp:posOffset>
                </wp:positionH>
                <wp:positionV relativeFrom="page">
                  <wp:posOffset>2658181</wp:posOffset>
                </wp:positionV>
                <wp:extent cx="31623" cy="140027"/>
                <wp:effectExtent l="0" t="0" r="0" b="0"/>
                <wp:wrapTopAndBottom/>
                <wp:docPr id="106572" name="Group 1065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23" cy="140027"/>
                          <a:chOff x="0" y="0"/>
                          <a:chExt cx="31623" cy="140027"/>
                        </a:xfrm>
                      </wpg:grpSpPr>
                      <wps:wsp>
                        <wps:cNvPr id="6638" name="Rectangle 6638"/>
                        <wps:cNvSpPr/>
                        <wps:spPr>
                          <a:xfrm>
                            <a:off x="0" y="0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62687B" w14:textId="77777777" w:rsidR="00720CD4" w:rsidRDefault="00720CD4" w:rsidP="00672489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BF8EE5" id="Group 106572" o:spid="_x0000_s1026" style="position:absolute;left:0;text-align:left;margin-left:595.2pt;margin-top:209.3pt;width:2.5pt;height:11.05pt;z-index:251652096;mso-position-horizontal-relative:page;mso-position-vertical-relative:page" coordsize="31623,140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3kPCAIAAIsEAAAOAAAAZHJzL2Uyb0RvYy54bWyklG1r2zAQgL8P9h+Evi92nNYtJk4Z6xoG&#10;Yy3r9gMUWbINsk5ISuzs1+8kv2S0MEb3RTndyffy3F22d0OnyElY14Iu6XqVUiI0h6rVdUl//nj4&#10;cEuJ80xXTIEWJT0LR+92799te1OIDBpQlbAEnWhX9KakjfemSBLHG9ExtwIjNBol2I55vNo6qSzr&#10;0XunkixN86QHWxkLXDiH2vvRSHfRv5SC+0cpnfBElRRz8/G08TyEM9ltWVFbZpqWT2mwN2TRsVZj&#10;0MXVPfOMHG37ylXXcgsOpF9x6BKQsuUi1oDVrNMX1ewtHE2spS762iyYEO0LTm92y7+dnixpK+xd&#10;ml/fZJRo1mGfYmgy6RBSb+oC3+6teTZPdlLU4y3UPUjbhV+siAwR73nBKwZPOCo36zzbUMLRsr5K&#10;0+xmpM8bbNGrj3jz+W+fJXPIJGS2JNIbHCN3IeX+j9Rzw4yIDXCh+olUnm9wqkdO33HCmK6VIFEb&#10;wcS3CyZXOCT2r4yusvQanUdGt4grD4yWYllhrPN7AR0JQkktho9zx05fnR+fzk9CSKXDqeGhVWq0&#10;Bg0ym7MKkh8OwzgCIVjQHKA6Y7EN2F+PuNxSQV9SmCQa9h1jBysl6otGyGG1ZsHOwmEWrFefIC7g&#10;mM3HowfZxnQv0aa0sHtRihMfS5+2M6zUn/f46vIfsvsNAAD//wMAUEsDBBQABgAIAAAAIQC8FFx2&#10;4gAAAA0BAAAPAAAAZHJzL2Rvd25yZXYueG1sTI/BbsIwEETvlfoP1lbqrdhuA4UQByHU9oQqFSpV&#10;3Ey8JBGxHcUmCX/f5dQeZ/ZpdiZbjbZhPXah9k6BnAhg6Apvalcq+N6/P82Bhaid0Y13qOCKAVb5&#10;/V2mU+MH94X9LpaMQlxItYIqxjblPBQVWh0mvkVHt5PvrI4ku5KbTg8Ubhv+LMSMW107+lDpFjcV&#10;FufdxSr4GPSwfpFv/fZ82lwP++nnz1aiUo8P43oJLOIY/2C41afqkFOno784E1hDWi5EQqyCRM5n&#10;wG6IXEzJOpKViFfgecb/r8h/AQAA//8DAFBLAQItABQABgAIAAAAIQC2gziS/gAAAOEBAAATAAAA&#10;AAAAAAAAAAAAAAAAAABbQ29udGVudF9UeXBlc10ueG1sUEsBAi0AFAAGAAgAAAAhADj9If/WAAAA&#10;lAEAAAsAAAAAAAAAAAAAAAAALwEAAF9yZWxzLy5yZWxzUEsBAi0AFAAGAAgAAAAhAE5LeQ8IAgAA&#10;iwQAAA4AAAAAAAAAAAAAAAAALgIAAGRycy9lMm9Eb2MueG1sUEsBAi0AFAAGAAgAAAAhALwUXHbi&#10;AAAADQEAAA8AAAAAAAAAAAAAAAAAYgQAAGRycy9kb3ducmV2LnhtbFBLBQYAAAAABAAEAPMAAABx&#10;BQAAAAA=&#10;">
                <v:rect id="Rectangle 6638" o:spid="_x0000_s1027" style="position:absolute;width:42058;height:186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WvUcQA&#10;AADdAAAADwAAAGRycy9kb3ducmV2LnhtbERPTWvCQBC9C/0PyxR6001bCDF1laAVPdoo2N6G7DQJ&#10;zc6G7JpEf717KHh8vO/FajSN6KlztWUFr7MIBHFhdc2lgtNxO01AOI+ssbFMCq7kYLV8miww1Xbg&#10;L+pzX4oQwi5FBZX3bSqlKyoy6Ga2JQ7cr+0M+gC7UuoOhxBuGvkWRbE0WHNoqLCldUXFX34xCnZJ&#10;m33v7W0om8+f3flwnm+Oc6/Uy/OYfYDwNPqH+N+91wri+D3MDW/CE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1r1HEAAAA3QAAAA8AAAAAAAAAAAAAAAAAmAIAAGRycy9k&#10;b3ducmV2LnhtbFBLBQYAAAAABAAEAPUAAACJAwAAAAA=&#10;" filled="f" stroked="f">
                  <v:textbox inset="0,0,0,0">
                    <w:txbxContent>
                      <w:p w14:paraId="4D62687B" w14:textId="77777777" w:rsidR="00720CD4" w:rsidRDefault="00720CD4" w:rsidP="00672489">
                        <w:pPr>
                          <w:spacing w:after="160" w:line="259" w:lineRule="auto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F41C7F">
        <w:rPr>
          <w:rFonts w:ascii="Times New Roman" w:hAnsi="Times New Roman"/>
          <w:sz w:val="20"/>
        </w:rPr>
        <w:t xml:space="preserve">&lt;*&gt; - </w:t>
      </w:r>
      <w:proofErr w:type="gramStart"/>
      <w:r w:rsidRPr="00F41C7F">
        <w:rPr>
          <w:rFonts w:ascii="Times New Roman" w:hAnsi="Times New Roman"/>
          <w:sz w:val="20"/>
        </w:rPr>
        <w:t>Указывается</w:t>
      </w:r>
      <w:proofErr w:type="gramEnd"/>
      <w:r w:rsidRPr="00F41C7F">
        <w:rPr>
          <w:rFonts w:ascii="Times New Roman" w:hAnsi="Times New Roman"/>
          <w:sz w:val="20"/>
        </w:rPr>
        <w:t xml:space="preserve"> источник информации или методика расчета: утвержденная правовым актом Правительства Российской Федерации или федерального органа исполнительной власти; </w:t>
      </w:r>
    </w:p>
    <w:p w14:paraId="6A43C2E9" w14:textId="77777777" w:rsidR="00672489" w:rsidRPr="00F41C7F" w:rsidRDefault="00672489" w:rsidP="00672489">
      <w:pPr>
        <w:spacing w:after="200" w:line="276" w:lineRule="auto"/>
        <w:contextualSpacing/>
        <w:rPr>
          <w:rFonts w:ascii="Times New Roman" w:hAnsi="Times New Roman"/>
          <w:sz w:val="20"/>
        </w:rPr>
      </w:pPr>
      <w:r w:rsidRPr="00F41C7F">
        <w:rPr>
          <w:rFonts w:ascii="Times New Roman" w:hAnsi="Times New Roman"/>
          <w:sz w:val="20"/>
        </w:rPr>
        <w:t xml:space="preserve">утвержденная правовым актом Правительства Республики Тыва </w:t>
      </w:r>
    </w:p>
    <w:p w14:paraId="4499460D" w14:textId="77777777" w:rsidR="00672489" w:rsidRPr="00F41C7F" w:rsidRDefault="00672489" w:rsidP="00672489">
      <w:pPr>
        <w:spacing w:after="200" w:line="276" w:lineRule="auto"/>
        <w:contextualSpacing/>
        <w:rPr>
          <w:rFonts w:ascii="Times New Roman" w:hAnsi="Times New Roman"/>
          <w:sz w:val="20"/>
        </w:rPr>
      </w:pPr>
      <w:r w:rsidRPr="00F41C7F">
        <w:rPr>
          <w:rFonts w:ascii="Times New Roman" w:hAnsi="Times New Roman"/>
          <w:sz w:val="20"/>
        </w:rPr>
        <w:t xml:space="preserve">утвержденная правовым актом органа местного самоуправления или ответственного исполнителя </w:t>
      </w:r>
    </w:p>
    <w:p w14:paraId="47213FA8" w14:textId="77777777" w:rsidR="00672489" w:rsidRPr="00F41C7F" w:rsidRDefault="00672489" w:rsidP="00672489">
      <w:pPr>
        <w:spacing w:after="200" w:line="276" w:lineRule="auto"/>
        <w:contextualSpacing/>
        <w:rPr>
          <w:rFonts w:ascii="Times New Roman" w:hAnsi="Times New Roman"/>
          <w:sz w:val="20"/>
        </w:rPr>
      </w:pPr>
      <w:r w:rsidRPr="00F41C7F">
        <w:rPr>
          <w:rFonts w:ascii="Times New Roman" w:hAnsi="Times New Roman"/>
          <w:sz w:val="20"/>
        </w:rPr>
        <w:t xml:space="preserve">(соисполнителя) муниципальной программы; </w:t>
      </w:r>
    </w:p>
    <w:p w14:paraId="6193EF30" w14:textId="77777777" w:rsidR="00672489" w:rsidRPr="00F41C7F" w:rsidRDefault="00672489" w:rsidP="00672489">
      <w:pPr>
        <w:spacing w:after="200" w:line="276" w:lineRule="auto"/>
        <w:contextualSpacing/>
        <w:rPr>
          <w:rFonts w:ascii="Times New Roman" w:hAnsi="Times New Roman"/>
          <w:sz w:val="20"/>
        </w:rPr>
      </w:pPr>
      <w:r w:rsidRPr="00F41C7F">
        <w:rPr>
          <w:rFonts w:ascii="Times New Roman" w:hAnsi="Times New Roman"/>
          <w:sz w:val="20"/>
        </w:rPr>
        <w:t xml:space="preserve">форма государственного (федерального) статистического наблюдения;  </w:t>
      </w:r>
    </w:p>
    <w:p w14:paraId="034BF881" w14:textId="77777777" w:rsidR="00672489" w:rsidRPr="00F41C7F" w:rsidRDefault="00672489" w:rsidP="00672489">
      <w:pPr>
        <w:spacing w:after="200" w:line="276" w:lineRule="auto"/>
        <w:contextualSpacing/>
        <w:rPr>
          <w:rFonts w:ascii="Times New Roman" w:hAnsi="Times New Roman"/>
          <w:sz w:val="20"/>
        </w:rPr>
      </w:pPr>
      <w:r w:rsidRPr="00F41C7F">
        <w:rPr>
          <w:rFonts w:ascii="Times New Roman" w:hAnsi="Times New Roman"/>
          <w:sz w:val="20"/>
        </w:rPr>
        <w:t>раздел программы или приложение к программе, содержащие методику ответственного исполнителя (соисполнителя) муниципальной программы.</w:t>
      </w:r>
    </w:p>
    <w:p w14:paraId="14892E34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  <w:sectPr w:rsidR="00672489" w:rsidRPr="00672489" w:rsidSect="00720CD4">
          <w:footerReference w:type="even" r:id="rId14"/>
          <w:footerReference w:type="default" r:id="rId15"/>
          <w:footerReference w:type="first" r:id="rId16"/>
          <w:pgSz w:w="11906" w:h="16838"/>
          <w:pgMar w:top="851" w:right="1063" w:bottom="4" w:left="1133" w:header="720" w:footer="712" w:gutter="0"/>
          <w:cols w:space="720"/>
        </w:sectPr>
      </w:pPr>
    </w:p>
    <w:p w14:paraId="6DBE435A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lastRenderedPageBreak/>
        <w:t xml:space="preserve"> </w:t>
      </w:r>
    </w:p>
    <w:p w14:paraId="372AC8F5" w14:textId="77777777" w:rsidR="00672489" w:rsidRPr="00672489" w:rsidRDefault="00672489" w:rsidP="00693C34">
      <w:pPr>
        <w:spacing w:after="200" w:line="276" w:lineRule="auto"/>
        <w:contextualSpacing/>
        <w:jc w:val="right"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Таблица 4 </w:t>
      </w:r>
    </w:p>
    <w:p w14:paraId="7F6C432E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 </w:t>
      </w:r>
    </w:p>
    <w:p w14:paraId="775A364A" w14:textId="0549A802" w:rsidR="00672489" w:rsidRPr="00A57832" w:rsidRDefault="00672489" w:rsidP="00693C34">
      <w:pPr>
        <w:spacing w:after="200" w:line="276" w:lineRule="auto"/>
        <w:contextualSpacing/>
        <w:jc w:val="center"/>
        <w:rPr>
          <w:rFonts w:ascii="Times New Roman" w:hAnsi="Times New Roman"/>
          <w:sz w:val="20"/>
        </w:rPr>
      </w:pPr>
      <w:r w:rsidRPr="00A57832">
        <w:rPr>
          <w:rFonts w:ascii="Times New Roman" w:hAnsi="Times New Roman"/>
          <w:b/>
          <w:sz w:val="20"/>
        </w:rPr>
        <w:t>ПЕРЕЧЕНЬ</w:t>
      </w:r>
    </w:p>
    <w:p w14:paraId="5AE1BB61" w14:textId="5D66535C" w:rsidR="00672489" w:rsidRPr="00A57832" w:rsidRDefault="00672489" w:rsidP="00473344">
      <w:pPr>
        <w:spacing w:after="200" w:line="276" w:lineRule="auto"/>
        <w:contextualSpacing/>
        <w:jc w:val="center"/>
        <w:rPr>
          <w:rFonts w:ascii="Times New Roman" w:hAnsi="Times New Roman"/>
          <w:sz w:val="20"/>
        </w:rPr>
      </w:pPr>
      <w:r w:rsidRPr="00A57832">
        <w:rPr>
          <w:rFonts w:ascii="Times New Roman" w:hAnsi="Times New Roman"/>
          <w:b/>
          <w:sz w:val="20"/>
        </w:rPr>
        <w:t>ОСНОВНЫХ МЕРОПРИЯТИЙ ПОДПРОГРАММ МУНИЦИПАЛЬНОЙ ПРОГРАММЫ</w:t>
      </w:r>
    </w:p>
    <w:p w14:paraId="20DE53E1" w14:textId="77777777" w:rsidR="00672489" w:rsidRPr="00A57832" w:rsidRDefault="00672489" w:rsidP="00672489">
      <w:pPr>
        <w:spacing w:after="200" w:line="276" w:lineRule="auto"/>
        <w:contextualSpacing/>
        <w:rPr>
          <w:rFonts w:ascii="Times New Roman" w:hAnsi="Times New Roman"/>
          <w:sz w:val="20"/>
        </w:rPr>
      </w:pPr>
      <w:r w:rsidRPr="00A57832">
        <w:rPr>
          <w:rFonts w:ascii="Times New Roman" w:hAnsi="Times New Roman"/>
          <w:sz w:val="20"/>
        </w:rPr>
        <w:t xml:space="preserve"> </w:t>
      </w:r>
    </w:p>
    <w:tbl>
      <w:tblPr>
        <w:tblStyle w:val="TableGrid"/>
        <w:tblW w:w="14616" w:type="dxa"/>
        <w:tblInd w:w="0" w:type="dxa"/>
        <w:tblCellMar>
          <w:top w:w="7" w:type="dxa"/>
          <w:left w:w="74" w:type="dxa"/>
          <w:right w:w="29" w:type="dxa"/>
        </w:tblCellMar>
        <w:tblLook w:val="04A0" w:firstRow="1" w:lastRow="0" w:firstColumn="1" w:lastColumn="0" w:noHBand="0" w:noVBand="1"/>
      </w:tblPr>
      <w:tblGrid>
        <w:gridCol w:w="1140"/>
        <w:gridCol w:w="2827"/>
        <w:gridCol w:w="2684"/>
        <w:gridCol w:w="1466"/>
        <w:gridCol w:w="1234"/>
        <w:gridCol w:w="2838"/>
        <w:gridCol w:w="2427"/>
      </w:tblGrid>
      <w:tr w:rsidR="00672489" w:rsidRPr="00A57832" w14:paraId="4DD4E730" w14:textId="77777777" w:rsidTr="000C4B94">
        <w:trPr>
          <w:trHeight w:val="240"/>
        </w:trPr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497D6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proofErr w:type="gramStart"/>
            <w:r w:rsidRPr="00A57832">
              <w:rPr>
                <w:rFonts w:ascii="Times New Roman" w:hAnsi="Times New Roman"/>
                <w:sz w:val="20"/>
              </w:rPr>
              <w:t>N  п</w:t>
            </w:r>
            <w:proofErr w:type="gramEnd"/>
            <w:r w:rsidRPr="00A57832">
              <w:rPr>
                <w:rFonts w:ascii="Times New Roman" w:hAnsi="Times New Roman"/>
                <w:sz w:val="20"/>
              </w:rPr>
              <w:t xml:space="preserve">/п </w:t>
            </w:r>
          </w:p>
        </w:tc>
        <w:tc>
          <w:tcPr>
            <w:tcW w:w="2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1AFF4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Наименование подпрограммы программы, основного </w:t>
            </w:r>
          </w:p>
          <w:p w14:paraId="1047FADC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мероприятия подпрограммы </w:t>
            </w:r>
          </w:p>
          <w:p w14:paraId="346F8DE2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программы </w:t>
            </w:r>
          </w:p>
        </w:tc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2E747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Ответственный исполнитель подпрограммы программы, основного мероприятия подпрограммы программы 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4FE8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Срок </w:t>
            </w:r>
          </w:p>
        </w:tc>
        <w:tc>
          <w:tcPr>
            <w:tcW w:w="2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94B33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Ожидаемый непосредственный результат основного </w:t>
            </w:r>
          </w:p>
          <w:p w14:paraId="6CC6CE26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мероприятия подпрограммы программы (краткое описание) </w:t>
            </w:r>
          </w:p>
        </w:tc>
        <w:tc>
          <w:tcPr>
            <w:tcW w:w="2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F73EE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Связь с целевыми индикаторами и </w:t>
            </w:r>
          </w:p>
          <w:p w14:paraId="146F2923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показателями программы </w:t>
            </w:r>
          </w:p>
          <w:p w14:paraId="0789D59F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(подпрограммы программы) </w:t>
            </w:r>
          </w:p>
        </w:tc>
      </w:tr>
      <w:tr w:rsidR="00672489" w:rsidRPr="00A57832" w14:paraId="06E141B2" w14:textId="77777777" w:rsidTr="000C4B94">
        <w:trPr>
          <w:trHeight w:val="9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FFA4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234D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00A07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D8C34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начала реализации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882AE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 w:rsidRPr="00A57832">
              <w:rPr>
                <w:rFonts w:ascii="Times New Roman" w:hAnsi="Times New Roman"/>
                <w:sz w:val="20"/>
              </w:rPr>
              <w:t>окончани</w:t>
            </w:r>
            <w:proofErr w:type="spellEnd"/>
          </w:p>
          <w:p w14:paraId="4E2A143E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я </w:t>
            </w:r>
          </w:p>
          <w:p w14:paraId="3F576FDB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 w:rsidRPr="00A57832">
              <w:rPr>
                <w:rFonts w:ascii="Times New Roman" w:hAnsi="Times New Roman"/>
                <w:sz w:val="20"/>
              </w:rPr>
              <w:t>реализац</w:t>
            </w:r>
            <w:proofErr w:type="spellEnd"/>
            <w:r w:rsidRPr="00A5783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57832">
              <w:rPr>
                <w:rFonts w:ascii="Times New Roman" w:hAnsi="Times New Roman"/>
                <w:sz w:val="20"/>
              </w:rPr>
              <w:t>ии</w:t>
            </w:r>
            <w:proofErr w:type="spellEnd"/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FC87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683F5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672489" w:rsidRPr="00A57832" w14:paraId="00D32D90" w14:textId="77777777" w:rsidTr="000C4B94">
        <w:trPr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0E87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401C0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D8C6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FFC58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4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0A2B3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5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E61B3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6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70478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7 </w:t>
            </w:r>
          </w:p>
        </w:tc>
      </w:tr>
      <w:tr w:rsidR="00672489" w:rsidRPr="00A57832" w14:paraId="5B44E2CD" w14:textId="77777777" w:rsidTr="000C4B94">
        <w:trPr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A91B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1. </w:t>
            </w:r>
          </w:p>
        </w:tc>
        <w:tc>
          <w:tcPr>
            <w:tcW w:w="13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F48B4" w14:textId="1353304A" w:rsidR="00672489" w:rsidRPr="00A57832" w:rsidRDefault="00672489" w:rsidP="00CD19F9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Подпрограмма 1 «Развитие сельского хозяйства и расширение рынка сельскохозяйственной продукции в </w:t>
            </w:r>
            <w:proofErr w:type="spellStart"/>
            <w:r w:rsidRPr="00A57832">
              <w:rPr>
                <w:rFonts w:ascii="Times New Roman" w:hAnsi="Times New Roman"/>
                <w:sz w:val="20"/>
              </w:rPr>
              <w:t>Кызылском</w:t>
            </w:r>
            <w:proofErr w:type="spellEnd"/>
            <w:r w:rsidRPr="00A5783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57832">
              <w:rPr>
                <w:rFonts w:ascii="Times New Roman" w:hAnsi="Times New Roman"/>
                <w:sz w:val="20"/>
              </w:rPr>
              <w:t>кожууне</w:t>
            </w:r>
            <w:proofErr w:type="spellEnd"/>
            <w:r w:rsidRPr="00A57832">
              <w:rPr>
                <w:rFonts w:ascii="Times New Roman" w:hAnsi="Times New Roman"/>
                <w:sz w:val="20"/>
              </w:rPr>
              <w:t xml:space="preserve"> на 20</w:t>
            </w:r>
            <w:r w:rsidR="00CD19F9" w:rsidRPr="00A57832">
              <w:rPr>
                <w:rFonts w:ascii="Times New Roman" w:hAnsi="Times New Roman"/>
                <w:sz w:val="20"/>
              </w:rPr>
              <w:t>21</w:t>
            </w:r>
            <w:r w:rsidRPr="00A57832">
              <w:rPr>
                <w:rFonts w:ascii="Times New Roman" w:hAnsi="Times New Roman"/>
                <w:sz w:val="20"/>
              </w:rPr>
              <w:t>-202</w:t>
            </w:r>
            <w:r w:rsidR="00CD19F9" w:rsidRPr="00A57832">
              <w:rPr>
                <w:rFonts w:ascii="Times New Roman" w:hAnsi="Times New Roman"/>
                <w:sz w:val="20"/>
              </w:rPr>
              <w:t>3</w:t>
            </w:r>
            <w:r w:rsidRPr="00A57832">
              <w:rPr>
                <w:rFonts w:ascii="Times New Roman" w:hAnsi="Times New Roman"/>
                <w:sz w:val="20"/>
              </w:rPr>
              <w:t xml:space="preserve"> годы»</w:t>
            </w:r>
          </w:p>
        </w:tc>
      </w:tr>
      <w:tr w:rsidR="00672489" w:rsidRPr="00A57832" w14:paraId="253F19BA" w14:textId="77777777" w:rsidTr="000C4B94">
        <w:trPr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C243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1.1. </w:t>
            </w:r>
          </w:p>
        </w:tc>
        <w:tc>
          <w:tcPr>
            <w:tcW w:w="13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284D8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Цель 1: </w:t>
            </w:r>
          </w:p>
        </w:tc>
      </w:tr>
      <w:tr w:rsidR="00672489" w:rsidRPr="00A57832" w14:paraId="06AE8B47" w14:textId="77777777" w:rsidTr="000C4B94">
        <w:trPr>
          <w:trHeight w:val="929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C473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1.1.1.1.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F1503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приобретение семян картофеля и овощей 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1EDB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Управление сельского хозяйства и агробизнеса 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AAC39" w14:textId="34FC517B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>20</w:t>
            </w:r>
            <w:r w:rsidR="00E27221" w:rsidRPr="00A57832">
              <w:rPr>
                <w:rFonts w:ascii="Times New Roman" w:hAnsi="Times New Roman"/>
                <w:sz w:val="20"/>
                <w:lang w:val="en-US"/>
              </w:rPr>
              <w:t>21</w:t>
            </w:r>
            <w:r w:rsidRPr="00A57832">
              <w:rPr>
                <w:rFonts w:ascii="Times New Roman" w:hAnsi="Times New Roman"/>
                <w:sz w:val="20"/>
              </w:rPr>
              <w:t xml:space="preserve">г.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D981" w14:textId="671A3543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>202</w:t>
            </w:r>
            <w:r w:rsidR="00E27221" w:rsidRPr="00A57832">
              <w:rPr>
                <w:rFonts w:ascii="Times New Roman" w:hAnsi="Times New Roman"/>
                <w:sz w:val="20"/>
                <w:lang w:val="en-US"/>
              </w:rPr>
              <w:t>3</w:t>
            </w:r>
            <w:r w:rsidRPr="00A57832">
              <w:rPr>
                <w:rFonts w:ascii="Times New Roman" w:hAnsi="Times New Roman"/>
                <w:sz w:val="20"/>
              </w:rPr>
              <w:t xml:space="preserve">г.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DF8B0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Сохранение и повышение посевных площадей при выращивании кормовых культур для фуражных целей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A5512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672489" w:rsidRPr="00A57832" w14:paraId="0C8A8FC4" w14:textId="77777777" w:rsidTr="000C4B94">
        <w:trPr>
          <w:trHeight w:val="701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1E04E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1.1.1.2.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71569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Регулирование численности волков на территории </w:t>
            </w:r>
            <w:proofErr w:type="spellStart"/>
            <w:r w:rsidRPr="00A57832">
              <w:rPr>
                <w:rFonts w:ascii="Times New Roman" w:hAnsi="Times New Roman"/>
                <w:sz w:val="20"/>
              </w:rPr>
              <w:t>кожууна</w:t>
            </w:r>
            <w:proofErr w:type="spellEnd"/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2767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D4E1F" w14:textId="5C4BC403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>20</w:t>
            </w:r>
            <w:r w:rsidR="000C4B94" w:rsidRPr="00A57832">
              <w:rPr>
                <w:rFonts w:ascii="Times New Roman" w:hAnsi="Times New Roman"/>
                <w:sz w:val="20"/>
                <w:lang w:val="en-US"/>
              </w:rPr>
              <w:t>21</w:t>
            </w:r>
            <w:r w:rsidRPr="00A57832">
              <w:rPr>
                <w:rFonts w:ascii="Times New Roman" w:hAnsi="Times New Roman"/>
                <w:sz w:val="20"/>
              </w:rPr>
              <w:t xml:space="preserve">г.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BB79" w14:textId="0FA58C49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>202</w:t>
            </w:r>
            <w:r w:rsidR="000C4B94" w:rsidRPr="00A57832">
              <w:rPr>
                <w:rFonts w:ascii="Times New Roman" w:hAnsi="Times New Roman"/>
                <w:sz w:val="20"/>
                <w:lang w:val="en-US"/>
              </w:rPr>
              <w:t>3</w:t>
            </w:r>
            <w:r w:rsidRPr="00A57832">
              <w:rPr>
                <w:rFonts w:ascii="Times New Roman" w:hAnsi="Times New Roman"/>
                <w:sz w:val="20"/>
              </w:rPr>
              <w:t xml:space="preserve">г.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7045A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Снижение </w:t>
            </w:r>
            <w:proofErr w:type="gramStart"/>
            <w:r w:rsidRPr="00A57832">
              <w:rPr>
                <w:rFonts w:ascii="Times New Roman" w:hAnsi="Times New Roman"/>
                <w:sz w:val="20"/>
              </w:rPr>
              <w:t>экономического ущерба</w:t>
            </w:r>
            <w:proofErr w:type="gramEnd"/>
            <w:r w:rsidRPr="00A57832">
              <w:rPr>
                <w:rFonts w:ascii="Times New Roman" w:hAnsi="Times New Roman"/>
                <w:sz w:val="20"/>
              </w:rPr>
              <w:t xml:space="preserve"> причинённого в сельском хозяйстве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E99AE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672489" w:rsidRPr="00A57832" w14:paraId="0A3CD1C4" w14:textId="77777777" w:rsidTr="000C4B94">
        <w:trPr>
          <w:trHeight w:val="929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1244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1.1.1.3.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A029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На проведение национального праздника </w:t>
            </w:r>
            <w:proofErr w:type="spellStart"/>
            <w:r w:rsidRPr="00A57832">
              <w:rPr>
                <w:rFonts w:ascii="Times New Roman" w:hAnsi="Times New Roman"/>
                <w:sz w:val="20"/>
              </w:rPr>
              <w:t>Шагаа</w:t>
            </w:r>
            <w:proofErr w:type="spellEnd"/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BF61F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DEA10" w14:textId="6F61CCCC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>20</w:t>
            </w:r>
            <w:r w:rsidR="000C4B94" w:rsidRPr="00A57832">
              <w:rPr>
                <w:rFonts w:ascii="Times New Roman" w:hAnsi="Times New Roman"/>
                <w:sz w:val="20"/>
                <w:lang w:val="en-US"/>
              </w:rPr>
              <w:t>21</w:t>
            </w:r>
            <w:r w:rsidRPr="00A57832">
              <w:rPr>
                <w:rFonts w:ascii="Times New Roman" w:hAnsi="Times New Roman"/>
                <w:sz w:val="20"/>
              </w:rPr>
              <w:t xml:space="preserve">г.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949BF" w14:textId="49B98A5E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>202</w:t>
            </w:r>
            <w:r w:rsidR="000C4B94" w:rsidRPr="00A57832">
              <w:rPr>
                <w:rFonts w:ascii="Times New Roman" w:hAnsi="Times New Roman"/>
                <w:sz w:val="20"/>
                <w:lang w:val="en-US"/>
              </w:rPr>
              <w:t>3</w:t>
            </w:r>
            <w:r w:rsidRPr="00A57832">
              <w:rPr>
                <w:rFonts w:ascii="Times New Roman" w:hAnsi="Times New Roman"/>
                <w:sz w:val="20"/>
              </w:rPr>
              <w:t xml:space="preserve">г.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EE75F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Сохранения национальных традиций и распространения интереса населения к сельскому хозяйству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102F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672489" w:rsidRPr="00A57832" w14:paraId="5E02DD06" w14:textId="77777777" w:rsidTr="000C4B94">
        <w:trPr>
          <w:trHeight w:val="932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7F4E3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1.1.1.4.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A9A82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На организационные мероприятия по подготовке и участию в республиканском празднике «животноводов»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323D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20CCC" w14:textId="4C96E72A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>20</w:t>
            </w:r>
            <w:r w:rsidR="000C4B94" w:rsidRPr="00A57832">
              <w:rPr>
                <w:rFonts w:ascii="Times New Roman" w:hAnsi="Times New Roman"/>
                <w:sz w:val="20"/>
                <w:lang w:val="en-US"/>
              </w:rPr>
              <w:t>21</w:t>
            </w:r>
            <w:r w:rsidRPr="00A57832">
              <w:rPr>
                <w:rFonts w:ascii="Times New Roman" w:hAnsi="Times New Roman"/>
                <w:sz w:val="20"/>
              </w:rPr>
              <w:t xml:space="preserve">г.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1E89F" w14:textId="2BC5E98D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>202</w:t>
            </w:r>
            <w:r w:rsidR="000C4B94" w:rsidRPr="00A57832">
              <w:rPr>
                <w:rFonts w:ascii="Times New Roman" w:hAnsi="Times New Roman"/>
                <w:sz w:val="20"/>
                <w:lang w:val="en-US"/>
              </w:rPr>
              <w:t>3</w:t>
            </w:r>
            <w:r w:rsidRPr="00A57832">
              <w:rPr>
                <w:rFonts w:ascii="Times New Roman" w:hAnsi="Times New Roman"/>
                <w:sz w:val="20"/>
              </w:rPr>
              <w:t xml:space="preserve">г.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5DA08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Сохранения национальных традиций и распространения интереса населения к сельскому хозяйству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A1636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672489" w:rsidRPr="00A57832" w14:paraId="0959229D" w14:textId="77777777" w:rsidTr="000C4B94">
        <w:trPr>
          <w:trHeight w:val="929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0CFE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1.1.1.5.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2FA2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На проведение дня работника сельского хозяйства, пищевой и перерабатывающей </w:t>
            </w:r>
            <w:r w:rsidRPr="00A57832">
              <w:rPr>
                <w:rFonts w:ascii="Times New Roman" w:hAnsi="Times New Roman"/>
                <w:sz w:val="20"/>
              </w:rPr>
              <w:lastRenderedPageBreak/>
              <w:t xml:space="preserve">промышленности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93F02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lastRenderedPageBreak/>
              <w:t xml:space="preserve">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EB72" w14:textId="6B947282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>20</w:t>
            </w:r>
            <w:r w:rsidR="000C4B94" w:rsidRPr="00A57832">
              <w:rPr>
                <w:rFonts w:ascii="Times New Roman" w:hAnsi="Times New Roman"/>
                <w:sz w:val="20"/>
                <w:lang w:val="en-US"/>
              </w:rPr>
              <w:t>21</w:t>
            </w:r>
            <w:r w:rsidRPr="00A57832">
              <w:rPr>
                <w:rFonts w:ascii="Times New Roman" w:hAnsi="Times New Roman"/>
                <w:sz w:val="20"/>
              </w:rPr>
              <w:t xml:space="preserve">г.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4555" w14:textId="65200780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>202</w:t>
            </w:r>
            <w:r w:rsidR="000C4B94" w:rsidRPr="00A57832">
              <w:rPr>
                <w:rFonts w:ascii="Times New Roman" w:hAnsi="Times New Roman"/>
                <w:sz w:val="20"/>
                <w:lang w:val="en-US"/>
              </w:rPr>
              <w:t>3</w:t>
            </w:r>
            <w:r w:rsidRPr="00A57832">
              <w:rPr>
                <w:rFonts w:ascii="Times New Roman" w:hAnsi="Times New Roman"/>
                <w:sz w:val="20"/>
              </w:rPr>
              <w:t xml:space="preserve">г.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3D4AD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Организация проведения дня работника сельского хозяйства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2C1FF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672489" w:rsidRPr="00A57832" w14:paraId="564B2577" w14:textId="77777777" w:rsidTr="000C4B94">
        <w:trPr>
          <w:trHeight w:val="701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1A5BF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1.1.1.6.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05984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На приобретение ГСМ на заготовку и уборку урожая зерновых и кормовых культур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70196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488CC" w14:textId="0427C2D1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>20</w:t>
            </w:r>
            <w:r w:rsidR="000C4B94" w:rsidRPr="00A57832">
              <w:rPr>
                <w:rFonts w:ascii="Times New Roman" w:hAnsi="Times New Roman"/>
                <w:sz w:val="20"/>
                <w:lang w:val="en-US"/>
              </w:rPr>
              <w:t>21</w:t>
            </w:r>
            <w:r w:rsidRPr="00A57832">
              <w:rPr>
                <w:rFonts w:ascii="Times New Roman" w:hAnsi="Times New Roman"/>
                <w:sz w:val="20"/>
              </w:rPr>
              <w:t xml:space="preserve">г.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0C184" w14:textId="7DF7C2D9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>202</w:t>
            </w:r>
            <w:r w:rsidR="000C4B94" w:rsidRPr="00A57832">
              <w:rPr>
                <w:rFonts w:ascii="Times New Roman" w:hAnsi="Times New Roman"/>
                <w:sz w:val="20"/>
                <w:lang w:val="en-US"/>
              </w:rPr>
              <w:t>3</w:t>
            </w:r>
            <w:r w:rsidRPr="00A57832">
              <w:rPr>
                <w:rFonts w:ascii="Times New Roman" w:hAnsi="Times New Roman"/>
                <w:sz w:val="20"/>
              </w:rPr>
              <w:t xml:space="preserve">г.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CC2C4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9C90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</w:tbl>
    <w:p w14:paraId="6FDADE0C" w14:textId="77777777" w:rsidR="00672489" w:rsidRPr="00A57832" w:rsidRDefault="00672489" w:rsidP="00672489">
      <w:pPr>
        <w:spacing w:after="200" w:line="276" w:lineRule="auto"/>
        <w:contextualSpacing/>
        <w:rPr>
          <w:rFonts w:ascii="Times New Roman" w:hAnsi="Times New Roman"/>
          <w:sz w:val="20"/>
        </w:rPr>
      </w:pPr>
    </w:p>
    <w:tbl>
      <w:tblPr>
        <w:tblStyle w:val="TableGrid"/>
        <w:tblW w:w="14616" w:type="dxa"/>
        <w:tblInd w:w="0" w:type="dxa"/>
        <w:tblCellMar>
          <w:top w:w="7" w:type="dxa"/>
          <w:left w:w="74" w:type="dxa"/>
          <w:right w:w="30" w:type="dxa"/>
        </w:tblCellMar>
        <w:tblLook w:val="04A0" w:firstRow="1" w:lastRow="0" w:firstColumn="1" w:lastColumn="0" w:noHBand="0" w:noVBand="1"/>
      </w:tblPr>
      <w:tblGrid>
        <w:gridCol w:w="1196"/>
        <w:gridCol w:w="3200"/>
        <w:gridCol w:w="2566"/>
        <w:gridCol w:w="1136"/>
        <w:gridCol w:w="991"/>
        <w:gridCol w:w="2977"/>
        <w:gridCol w:w="2550"/>
      </w:tblGrid>
      <w:tr w:rsidR="00672489" w:rsidRPr="00A57832" w14:paraId="51592038" w14:textId="77777777" w:rsidTr="00720CD4">
        <w:trPr>
          <w:trHeight w:val="701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50AAD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3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9EC8" w14:textId="5E4FDD73" w:rsidR="00672489" w:rsidRPr="00A57832" w:rsidRDefault="00672489" w:rsidP="00027743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Подпрограмма 3 «Развитие и поддержка малого </w:t>
            </w:r>
            <w:proofErr w:type="gramStart"/>
            <w:r w:rsidRPr="00A57832">
              <w:rPr>
                <w:rFonts w:ascii="Times New Roman" w:hAnsi="Times New Roman"/>
                <w:sz w:val="20"/>
              </w:rPr>
              <w:t>и  среднего</w:t>
            </w:r>
            <w:proofErr w:type="gramEnd"/>
            <w:r w:rsidRPr="00A57832">
              <w:rPr>
                <w:rFonts w:ascii="Times New Roman" w:hAnsi="Times New Roman"/>
                <w:sz w:val="20"/>
              </w:rPr>
              <w:t xml:space="preserve"> предпринимательства в </w:t>
            </w:r>
            <w:proofErr w:type="spellStart"/>
            <w:r w:rsidRPr="00A57832">
              <w:rPr>
                <w:rFonts w:ascii="Times New Roman" w:hAnsi="Times New Roman"/>
                <w:sz w:val="20"/>
              </w:rPr>
              <w:t>Кызылском</w:t>
            </w:r>
            <w:proofErr w:type="spellEnd"/>
            <w:r w:rsidRPr="00A5783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57832">
              <w:rPr>
                <w:rFonts w:ascii="Times New Roman" w:hAnsi="Times New Roman"/>
                <w:sz w:val="20"/>
              </w:rPr>
              <w:t>кожууне</w:t>
            </w:r>
            <w:proofErr w:type="spellEnd"/>
            <w:r w:rsidRPr="00A57832">
              <w:rPr>
                <w:rFonts w:ascii="Times New Roman" w:hAnsi="Times New Roman"/>
                <w:sz w:val="20"/>
              </w:rPr>
              <w:t xml:space="preserve"> на 20</w:t>
            </w:r>
            <w:r w:rsidR="00027743" w:rsidRPr="00A57832">
              <w:rPr>
                <w:rFonts w:ascii="Times New Roman" w:hAnsi="Times New Roman"/>
                <w:sz w:val="20"/>
              </w:rPr>
              <w:t>21</w:t>
            </w:r>
            <w:r w:rsidRPr="00A57832">
              <w:rPr>
                <w:rFonts w:ascii="Times New Roman" w:hAnsi="Times New Roman"/>
                <w:sz w:val="20"/>
              </w:rPr>
              <w:t>-202</w:t>
            </w:r>
            <w:r w:rsidR="00027743" w:rsidRPr="00A57832">
              <w:rPr>
                <w:rFonts w:ascii="Times New Roman" w:hAnsi="Times New Roman"/>
                <w:sz w:val="20"/>
              </w:rPr>
              <w:t>3</w:t>
            </w:r>
            <w:r w:rsidRPr="00A57832">
              <w:rPr>
                <w:rFonts w:ascii="Times New Roman" w:hAnsi="Times New Roman"/>
                <w:sz w:val="20"/>
              </w:rPr>
              <w:t xml:space="preserve"> годы»</w:t>
            </w:r>
          </w:p>
        </w:tc>
      </w:tr>
      <w:tr w:rsidR="00672489" w:rsidRPr="00A57832" w14:paraId="79260C62" w14:textId="77777777" w:rsidTr="00720CD4">
        <w:trPr>
          <w:trHeight w:val="24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5DBB5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3.1. </w:t>
            </w:r>
          </w:p>
        </w:tc>
        <w:tc>
          <w:tcPr>
            <w:tcW w:w="13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AA704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Цель: обеспечение благоприятных условия для развития субъектов малого и среднего предпринимательства </w:t>
            </w:r>
          </w:p>
        </w:tc>
      </w:tr>
      <w:tr w:rsidR="00672489" w:rsidRPr="00A57832" w14:paraId="22005011" w14:textId="77777777" w:rsidTr="000C4B94">
        <w:trPr>
          <w:trHeight w:val="929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F3D4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3.1.1.1.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7D8F8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субсидирование субъектов предпринимательства на конкурсной основе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6A79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Управление экономики, анализа, прогнозирования и организации проектного управления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08FA2" w14:textId="3FB4592F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>20</w:t>
            </w:r>
            <w:r w:rsidR="003B2623" w:rsidRPr="00A57832">
              <w:rPr>
                <w:rFonts w:ascii="Times New Roman" w:hAnsi="Times New Roman"/>
                <w:sz w:val="20"/>
                <w:lang w:val="en-US"/>
              </w:rPr>
              <w:t>21</w:t>
            </w:r>
            <w:r w:rsidRPr="00A57832">
              <w:rPr>
                <w:rFonts w:ascii="Times New Roman" w:hAnsi="Times New Roman"/>
                <w:sz w:val="20"/>
              </w:rPr>
              <w:t xml:space="preserve">г.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EE01" w14:textId="76F81305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>202</w:t>
            </w:r>
            <w:r w:rsidR="003B2623" w:rsidRPr="00A57832">
              <w:rPr>
                <w:rFonts w:ascii="Times New Roman" w:hAnsi="Times New Roman"/>
                <w:sz w:val="20"/>
                <w:lang w:val="en-US"/>
              </w:rPr>
              <w:t>3</w:t>
            </w:r>
            <w:r w:rsidRPr="00A57832">
              <w:rPr>
                <w:rFonts w:ascii="Times New Roman" w:hAnsi="Times New Roman"/>
                <w:sz w:val="20"/>
              </w:rPr>
              <w:t xml:space="preserve">г.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16007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Оказание финансовой поддержки субъектам предпринимательства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DA0D7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672489" w:rsidRPr="00A57832" w14:paraId="5D71EFCD" w14:textId="77777777" w:rsidTr="000C4B94">
        <w:trPr>
          <w:trHeight w:val="701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C6E9A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3.1.1.2.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BB5ED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Проведение семинаров, тренингов, встреч 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F36D7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7B111" w14:textId="668F4C33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>2</w:t>
            </w:r>
            <w:r w:rsidR="003B2623" w:rsidRPr="00A57832">
              <w:rPr>
                <w:rFonts w:ascii="Times New Roman" w:hAnsi="Times New Roman"/>
                <w:sz w:val="20"/>
                <w:lang w:val="en-US"/>
              </w:rPr>
              <w:t>021</w:t>
            </w:r>
            <w:r w:rsidRPr="00A57832">
              <w:rPr>
                <w:rFonts w:ascii="Times New Roman" w:hAnsi="Times New Roman"/>
                <w:sz w:val="20"/>
              </w:rPr>
              <w:t xml:space="preserve">г.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0C6A6" w14:textId="05BF0D35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>202</w:t>
            </w:r>
            <w:r w:rsidR="003B2623" w:rsidRPr="00A57832">
              <w:rPr>
                <w:rFonts w:ascii="Times New Roman" w:hAnsi="Times New Roman"/>
                <w:sz w:val="20"/>
                <w:lang w:val="en-US"/>
              </w:rPr>
              <w:t>3</w:t>
            </w:r>
            <w:r w:rsidRPr="00A57832">
              <w:rPr>
                <w:rFonts w:ascii="Times New Roman" w:hAnsi="Times New Roman"/>
                <w:sz w:val="20"/>
              </w:rPr>
              <w:t xml:space="preserve">г.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903E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Оказание информационной поддержки субъектам предпринимательства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76E5E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672489" w:rsidRPr="00A57832" w14:paraId="5C387820" w14:textId="77777777" w:rsidTr="000C4B94">
        <w:trPr>
          <w:trHeight w:val="116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97BA3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1932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проведение выставок, ярмарок на </w:t>
            </w:r>
            <w:proofErr w:type="spellStart"/>
            <w:r w:rsidRPr="00A57832">
              <w:rPr>
                <w:rFonts w:ascii="Times New Roman" w:hAnsi="Times New Roman"/>
                <w:sz w:val="20"/>
              </w:rPr>
              <w:t>кожууном</w:t>
            </w:r>
            <w:proofErr w:type="spellEnd"/>
            <w:r w:rsidRPr="00A57832">
              <w:rPr>
                <w:rFonts w:ascii="Times New Roman" w:hAnsi="Times New Roman"/>
                <w:sz w:val="20"/>
              </w:rPr>
              <w:t xml:space="preserve"> уровне. Обеспечение участия предпринимателей в республиканских и региональных выставках, ярмарках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6C1B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1297" w14:textId="1EFC639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>20</w:t>
            </w:r>
            <w:r w:rsidR="003B2623" w:rsidRPr="00A57832">
              <w:rPr>
                <w:rFonts w:ascii="Times New Roman" w:hAnsi="Times New Roman"/>
                <w:sz w:val="20"/>
                <w:lang w:val="en-US"/>
              </w:rPr>
              <w:t>21</w:t>
            </w:r>
            <w:r w:rsidRPr="00A57832">
              <w:rPr>
                <w:rFonts w:ascii="Times New Roman" w:hAnsi="Times New Roman"/>
                <w:sz w:val="20"/>
              </w:rPr>
              <w:t xml:space="preserve">г.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DE8F9" w14:textId="44304564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>202</w:t>
            </w:r>
            <w:r w:rsidR="003B2623" w:rsidRPr="00A57832">
              <w:rPr>
                <w:rFonts w:ascii="Times New Roman" w:hAnsi="Times New Roman"/>
                <w:sz w:val="20"/>
                <w:lang w:val="en-US"/>
              </w:rPr>
              <w:t>3</w:t>
            </w:r>
            <w:r w:rsidRPr="00A57832">
              <w:rPr>
                <w:rFonts w:ascii="Times New Roman" w:hAnsi="Times New Roman"/>
                <w:sz w:val="20"/>
              </w:rPr>
              <w:t xml:space="preserve">г.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F622F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Оказание содействия в продвижении продукции товаропроизводителей на местном и региональном уровне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69B17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672489" w:rsidRPr="00A57832" w14:paraId="718AB864" w14:textId="77777777" w:rsidTr="000C4B94">
        <w:trPr>
          <w:trHeight w:val="701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5B5B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EBC4D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Развитие инфраструктуры поддержки малого и среднего предпринимательства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AB4C2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547B3" w14:textId="2A399365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>20</w:t>
            </w:r>
            <w:r w:rsidR="003B2623" w:rsidRPr="00A57832">
              <w:rPr>
                <w:rFonts w:ascii="Times New Roman" w:hAnsi="Times New Roman"/>
                <w:sz w:val="20"/>
                <w:lang w:val="en-US"/>
              </w:rPr>
              <w:t>21</w:t>
            </w:r>
            <w:r w:rsidRPr="00A57832">
              <w:rPr>
                <w:rFonts w:ascii="Times New Roman" w:hAnsi="Times New Roman"/>
                <w:sz w:val="20"/>
              </w:rPr>
              <w:t xml:space="preserve">г.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C73F9" w14:textId="70F38FA3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>202</w:t>
            </w:r>
            <w:r w:rsidR="003B2623" w:rsidRPr="00A57832">
              <w:rPr>
                <w:rFonts w:ascii="Times New Roman" w:hAnsi="Times New Roman"/>
                <w:sz w:val="20"/>
                <w:lang w:val="en-US"/>
              </w:rPr>
              <w:t>3</w:t>
            </w:r>
            <w:r w:rsidRPr="00A57832">
              <w:rPr>
                <w:rFonts w:ascii="Times New Roman" w:hAnsi="Times New Roman"/>
                <w:sz w:val="20"/>
              </w:rPr>
              <w:t xml:space="preserve">г.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9D80C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20DDD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672489" w:rsidRPr="00A57832" w14:paraId="5526165E" w14:textId="77777777" w:rsidTr="000C4B94">
        <w:trPr>
          <w:trHeight w:val="4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0BDC0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C5E77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Консультационная поддержка субъектов МСП 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F4D7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DAE74" w14:textId="26AEB53E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>20</w:t>
            </w:r>
            <w:r w:rsidR="003B2623" w:rsidRPr="00A57832">
              <w:rPr>
                <w:rFonts w:ascii="Times New Roman" w:hAnsi="Times New Roman"/>
                <w:sz w:val="20"/>
                <w:lang w:val="en-US"/>
              </w:rPr>
              <w:t>21</w:t>
            </w:r>
            <w:r w:rsidRPr="00A57832">
              <w:rPr>
                <w:rFonts w:ascii="Times New Roman" w:hAnsi="Times New Roman"/>
                <w:sz w:val="20"/>
              </w:rPr>
              <w:t xml:space="preserve">г.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A6385" w14:textId="3472D47C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>202</w:t>
            </w:r>
            <w:r w:rsidR="003B2623" w:rsidRPr="00A57832">
              <w:rPr>
                <w:rFonts w:ascii="Times New Roman" w:hAnsi="Times New Roman"/>
                <w:sz w:val="20"/>
                <w:lang w:val="en-US"/>
              </w:rPr>
              <w:t>3</w:t>
            </w:r>
            <w:r w:rsidRPr="00A57832">
              <w:rPr>
                <w:rFonts w:ascii="Times New Roman" w:hAnsi="Times New Roman"/>
                <w:sz w:val="20"/>
              </w:rPr>
              <w:t xml:space="preserve">г.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8B4D2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Информированность субъектов предпринимательства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D850C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672489" w:rsidRPr="00A57832" w14:paraId="14BB832E" w14:textId="77777777" w:rsidTr="000C4B94">
        <w:trPr>
          <w:trHeight w:val="24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4FB67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D5D6E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Мониторинг развития МСП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63BF3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69DD5" w14:textId="0A67A0BE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>20</w:t>
            </w:r>
            <w:r w:rsidR="003B2623" w:rsidRPr="00A57832">
              <w:rPr>
                <w:rFonts w:ascii="Times New Roman" w:hAnsi="Times New Roman"/>
                <w:sz w:val="20"/>
                <w:lang w:val="en-US"/>
              </w:rPr>
              <w:t>21</w:t>
            </w:r>
            <w:r w:rsidRPr="00A57832">
              <w:rPr>
                <w:rFonts w:ascii="Times New Roman" w:hAnsi="Times New Roman"/>
                <w:sz w:val="20"/>
              </w:rPr>
              <w:t xml:space="preserve">г.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FC4D" w14:textId="3E9D770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>202</w:t>
            </w:r>
            <w:r w:rsidR="003B2623" w:rsidRPr="00A57832">
              <w:rPr>
                <w:rFonts w:ascii="Times New Roman" w:hAnsi="Times New Roman"/>
                <w:sz w:val="20"/>
                <w:lang w:val="en-US"/>
              </w:rPr>
              <w:t>3</w:t>
            </w:r>
            <w:r w:rsidRPr="00A57832">
              <w:rPr>
                <w:rFonts w:ascii="Times New Roman" w:hAnsi="Times New Roman"/>
                <w:sz w:val="20"/>
              </w:rPr>
              <w:t xml:space="preserve">г.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8DCA1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Мониторинг развития МСП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4F157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672489" w:rsidRPr="00A57832" w14:paraId="6C2BD097" w14:textId="77777777" w:rsidTr="00720CD4">
        <w:trPr>
          <w:trHeight w:val="24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436C0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3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5690C" w14:textId="1344D6D2" w:rsidR="00672489" w:rsidRPr="00A57832" w:rsidRDefault="00672489" w:rsidP="00761497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Подпрограмма </w:t>
            </w:r>
            <w:r w:rsidR="00761497" w:rsidRPr="00A57832">
              <w:rPr>
                <w:rFonts w:ascii="Times New Roman" w:hAnsi="Times New Roman"/>
                <w:sz w:val="20"/>
              </w:rPr>
              <w:t>3</w:t>
            </w:r>
            <w:r w:rsidRPr="00A57832">
              <w:rPr>
                <w:rFonts w:ascii="Times New Roman" w:hAnsi="Times New Roman"/>
                <w:sz w:val="20"/>
              </w:rPr>
              <w:t xml:space="preserve"> «</w:t>
            </w:r>
            <w:proofErr w:type="spellStart"/>
            <w:r w:rsidRPr="00A57832">
              <w:rPr>
                <w:rFonts w:ascii="Times New Roman" w:hAnsi="Times New Roman"/>
                <w:sz w:val="20"/>
              </w:rPr>
              <w:t>Кыштаг</w:t>
            </w:r>
            <w:proofErr w:type="spellEnd"/>
            <w:r w:rsidRPr="00A57832">
              <w:rPr>
                <w:rFonts w:ascii="Times New Roman" w:hAnsi="Times New Roman"/>
                <w:sz w:val="20"/>
              </w:rPr>
              <w:t xml:space="preserve"> для молодой семьи»</w:t>
            </w:r>
          </w:p>
        </w:tc>
      </w:tr>
      <w:tr w:rsidR="00672489" w:rsidRPr="00A57832" w14:paraId="0E5A0975" w14:textId="77777777" w:rsidTr="000C4B94">
        <w:trPr>
          <w:trHeight w:val="139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E2BE3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lastRenderedPageBreak/>
              <w:t xml:space="preserve">4.1.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68732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>Цель: развитие субъектов малого и среднего предпринимательства в целях формирования конкурентной среды в экономике муниципального района «</w:t>
            </w:r>
            <w:proofErr w:type="spellStart"/>
            <w:r w:rsidRPr="00A57832">
              <w:rPr>
                <w:rFonts w:ascii="Times New Roman" w:hAnsi="Times New Roman"/>
                <w:sz w:val="20"/>
              </w:rPr>
              <w:t>Кызылский</w:t>
            </w:r>
            <w:proofErr w:type="spellEnd"/>
            <w:r w:rsidRPr="00A5783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57832">
              <w:rPr>
                <w:rFonts w:ascii="Times New Roman" w:hAnsi="Times New Roman"/>
                <w:sz w:val="20"/>
              </w:rPr>
              <w:t>кожуун</w:t>
            </w:r>
            <w:proofErr w:type="spellEnd"/>
            <w:r w:rsidRPr="00A57832">
              <w:rPr>
                <w:rFonts w:ascii="Times New Roman" w:hAnsi="Times New Roman"/>
                <w:sz w:val="20"/>
              </w:rPr>
              <w:t xml:space="preserve">»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59EF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Управление сельского хозяйства и агробизнеса администрации </w:t>
            </w:r>
            <w:proofErr w:type="spellStart"/>
            <w:r w:rsidRPr="00A57832">
              <w:rPr>
                <w:rFonts w:ascii="Times New Roman" w:hAnsi="Times New Roman"/>
                <w:sz w:val="20"/>
              </w:rPr>
              <w:t>Кызылского</w:t>
            </w:r>
            <w:proofErr w:type="spellEnd"/>
            <w:r w:rsidRPr="00A5783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57832">
              <w:rPr>
                <w:rFonts w:ascii="Times New Roman" w:hAnsi="Times New Roman"/>
                <w:sz w:val="20"/>
              </w:rPr>
              <w:t>кожууна</w:t>
            </w:r>
            <w:proofErr w:type="spellEnd"/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01EB0" w14:textId="76B105A0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>20</w:t>
            </w:r>
            <w:r w:rsidR="00761497" w:rsidRPr="00A57832">
              <w:rPr>
                <w:rFonts w:ascii="Times New Roman" w:hAnsi="Times New Roman"/>
                <w:sz w:val="20"/>
                <w:lang w:val="en-US"/>
              </w:rPr>
              <w:t>21</w:t>
            </w:r>
            <w:r w:rsidRPr="00A57832">
              <w:rPr>
                <w:rFonts w:ascii="Times New Roman" w:hAnsi="Times New Roman"/>
                <w:sz w:val="20"/>
              </w:rPr>
              <w:t xml:space="preserve">г.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5F8F7" w14:textId="0E69A8B0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>202</w:t>
            </w:r>
            <w:r w:rsidR="00761497" w:rsidRPr="00A57832">
              <w:rPr>
                <w:rFonts w:ascii="Times New Roman" w:hAnsi="Times New Roman"/>
                <w:sz w:val="20"/>
                <w:lang w:val="en-US"/>
              </w:rPr>
              <w:t>3</w:t>
            </w:r>
            <w:r w:rsidRPr="00A57832">
              <w:rPr>
                <w:rFonts w:ascii="Times New Roman" w:hAnsi="Times New Roman"/>
                <w:sz w:val="20"/>
              </w:rPr>
              <w:t xml:space="preserve">г.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CE9F5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27C2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672489" w:rsidRPr="00A57832" w14:paraId="4DA45B7A" w14:textId="77777777" w:rsidTr="000C4B94">
        <w:trPr>
          <w:trHeight w:val="701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98806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4.1.1.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422B2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Основное мероприятие: </w:t>
            </w:r>
          </w:p>
          <w:p w14:paraId="21C402AC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Увеличение количества КФХ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4B8F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AAD4D" w14:textId="7DA7018D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>20</w:t>
            </w:r>
            <w:r w:rsidR="00761497" w:rsidRPr="00A57832">
              <w:rPr>
                <w:rFonts w:ascii="Times New Roman" w:hAnsi="Times New Roman"/>
                <w:sz w:val="20"/>
                <w:lang w:val="en-US"/>
              </w:rPr>
              <w:t>21</w:t>
            </w:r>
            <w:r w:rsidRPr="00A57832">
              <w:rPr>
                <w:rFonts w:ascii="Times New Roman" w:hAnsi="Times New Roman"/>
                <w:sz w:val="20"/>
              </w:rPr>
              <w:t xml:space="preserve">г.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742A7" w14:textId="3B73BFB1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>202</w:t>
            </w:r>
            <w:r w:rsidR="00761497" w:rsidRPr="00A57832">
              <w:rPr>
                <w:rFonts w:ascii="Times New Roman" w:hAnsi="Times New Roman"/>
                <w:sz w:val="20"/>
                <w:lang w:val="en-US"/>
              </w:rPr>
              <w:t>3</w:t>
            </w:r>
            <w:r w:rsidRPr="00A57832">
              <w:rPr>
                <w:rFonts w:ascii="Times New Roman" w:hAnsi="Times New Roman"/>
                <w:sz w:val="20"/>
              </w:rPr>
              <w:t xml:space="preserve">г.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4FF26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Снижение безработицы, увеличение количества КФХ в </w:t>
            </w:r>
            <w:proofErr w:type="spellStart"/>
            <w:r w:rsidRPr="00A57832">
              <w:rPr>
                <w:rFonts w:ascii="Times New Roman" w:hAnsi="Times New Roman"/>
                <w:sz w:val="20"/>
              </w:rPr>
              <w:t>кожууне</w:t>
            </w:r>
            <w:proofErr w:type="spellEnd"/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1FA9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672489" w:rsidRPr="00A57832" w14:paraId="6D7F5428" w14:textId="77777777" w:rsidTr="000C4B94">
        <w:trPr>
          <w:trHeight w:val="929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6434B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4.1.1.1.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06445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>Предоставление субсидий по возмещению процентных ставок по кредиту участникам «</w:t>
            </w:r>
            <w:proofErr w:type="spellStart"/>
            <w:r w:rsidRPr="00A57832">
              <w:rPr>
                <w:rFonts w:ascii="Times New Roman" w:hAnsi="Times New Roman"/>
                <w:sz w:val="20"/>
              </w:rPr>
              <w:t>Кыштаг</w:t>
            </w:r>
            <w:proofErr w:type="spellEnd"/>
            <w:r w:rsidRPr="00A57832">
              <w:rPr>
                <w:rFonts w:ascii="Times New Roman" w:hAnsi="Times New Roman"/>
                <w:sz w:val="20"/>
              </w:rPr>
              <w:t xml:space="preserve"> для молодой </w:t>
            </w:r>
            <w:proofErr w:type="gramStart"/>
            <w:r w:rsidRPr="00A57832">
              <w:rPr>
                <w:rFonts w:ascii="Times New Roman" w:hAnsi="Times New Roman"/>
                <w:sz w:val="20"/>
              </w:rPr>
              <w:t xml:space="preserve">семьи»  </w:t>
            </w:r>
            <w:proofErr w:type="gramEnd"/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849C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30A78" w14:textId="1EA77D18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>20</w:t>
            </w:r>
            <w:r w:rsidR="00761497" w:rsidRPr="00A57832">
              <w:rPr>
                <w:rFonts w:ascii="Times New Roman" w:hAnsi="Times New Roman"/>
                <w:sz w:val="20"/>
                <w:lang w:val="en-US"/>
              </w:rPr>
              <w:t>21</w:t>
            </w:r>
            <w:r w:rsidRPr="00A57832">
              <w:rPr>
                <w:rFonts w:ascii="Times New Roman" w:hAnsi="Times New Roman"/>
                <w:sz w:val="20"/>
              </w:rPr>
              <w:t xml:space="preserve">г.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8778" w14:textId="58DDFC24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>202</w:t>
            </w:r>
            <w:r w:rsidR="00761497" w:rsidRPr="00A57832">
              <w:rPr>
                <w:rFonts w:ascii="Times New Roman" w:hAnsi="Times New Roman"/>
                <w:sz w:val="20"/>
                <w:lang w:val="en-US"/>
              </w:rPr>
              <w:t>3</w:t>
            </w:r>
            <w:r w:rsidRPr="00A57832">
              <w:rPr>
                <w:rFonts w:ascii="Times New Roman" w:hAnsi="Times New Roman"/>
                <w:sz w:val="20"/>
              </w:rPr>
              <w:t xml:space="preserve">г.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AD352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Оказание содействия молодым семьям по возмещению процентных ставок по кредиту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9CAA0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</w:tbl>
    <w:p w14:paraId="1E757040" w14:textId="77777777" w:rsidR="00216A2F" w:rsidRDefault="00216A2F" w:rsidP="00216A2F">
      <w:pPr>
        <w:spacing w:after="200" w:line="276" w:lineRule="auto"/>
        <w:contextualSpacing/>
        <w:jc w:val="right"/>
        <w:rPr>
          <w:rFonts w:ascii="Times New Roman" w:hAnsi="Times New Roman"/>
          <w:szCs w:val="28"/>
        </w:rPr>
      </w:pPr>
    </w:p>
    <w:p w14:paraId="6971E2BF" w14:textId="77777777" w:rsidR="009145B3" w:rsidRDefault="009145B3" w:rsidP="00216A2F">
      <w:pPr>
        <w:spacing w:after="200" w:line="276" w:lineRule="auto"/>
        <w:contextualSpacing/>
        <w:jc w:val="right"/>
        <w:rPr>
          <w:rFonts w:ascii="Times New Roman" w:hAnsi="Times New Roman"/>
          <w:sz w:val="20"/>
        </w:rPr>
      </w:pPr>
    </w:p>
    <w:p w14:paraId="5114B83D" w14:textId="77777777" w:rsidR="009145B3" w:rsidRDefault="009145B3" w:rsidP="00216A2F">
      <w:pPr>
        <w:spacing w:after="200" w:line="276" w:lineRule="auto"/>
        <w:contextualSpacing/>
        <w:jc w:val="right"/>
        <w:rPr>
          <w:rFonts w:ascii="Times New Roman" w:hAnsi="Times New Roman"/>
          <w:sz w:val="20"/>
        </w:rPr>
      </w:pPr>
    </w:p>
    <w:p w14:paraId="22ECE9DB" w14:textId="77777777" w:rsidR="009145B3" w:rsidRDefault="009145B3" w:rsidP="00216A2F">
      <w:pPr>
        <w:spacing w:after="200" w:line="276" w:lineRule="auto"/>
        <w:contextualSpacing/>
        <w:jc w:val="right"/>
        <w:rPr>
          <w:rFonts w:ascii="Times New Roman" w:hAnsi="Times New Roman"/>
          <w:sz w:val="20"/>
        </w:rPr>
      </w:pPr>
    </w:p>
    <w:p w14:paraId="75D44D66" w14:textId="77777777" w:rsidR="009145B3" w:rsidRDefault="009145B3" w:rsidP="00216A2F">
      <w:pPr>
        <w:spacing w:after="200" w:line="276" w:lineRule="auto"/>
        <w:contextualSpacing/>
        <w:jc w:val="right"/>
        <w:rPr>
          <w:rFonts w:ascii="Times New Roman" w:hAnsi="Times New Roman"/>
          <w:sz w:val="20"/>
        </w:rPr>
      </w:pPr>
    </w:p>
    <w:p w14:paraId="6CAA2FE6" w14:textId="77777777" w:rsidR="009145B3" w:rsidRDefault="009145B3" w:rsidP="00216A2F">
      <w:pPr>
        <w:spacing w:after="200" w:line="276" w:lineRule="auto"/>
        <w:contextualSpacing/>
        <w:jc w:val="right"/>
        <w:rPr>
          <w:rFonts w:ascii="Times New Roman" w:hAnsi="Times New Roman"/>
          <w:sz w:val="20"/>
        </w:rPr>
      </w:pPr>
    </w:p>
    <w:p w14:paraId="57FC6F7B" w14:textId="77777777" w:rsidR="009145B3" w:rsidRDefault="009145B3" w:rsidP="00216A2F">
      <w:pPr>
        <w:spacing w:after="200" w:line="276" w:lineRule="auto"/>
        <w:contextualSpacing/>
        <w:jc w:val="right"/>
        <w:rPr>
          <w:rFonts w:ascii="Times New Roman" w:hAnsi="Times New Roman"/>
          <w:sz w:val="20"/>
        </w:rPr>
      </w:pPr>
    </w:p>
    <w:p w14:paraId="0A4DB54D" w14:textId="77777777" w:rsidR="009145B3" w:rsidRDefault="009145B3" w:rsidP="00216A2F">
      <w:pPr>
        <w:spacing w:after="200" w:line="276" w:lineRule="auto"/>
        <w:contextualSpacing/>
        <w:jc w:val="right"/>
        <w:rPr>
          <w:rFonts w:ascii="Times New Roman" w:hAnsi="Times New Roman"/>
          <w:sz w:val="20"/>
        </w:rPr>
      </w:pPr>
    </w:p>
    <w:p w14:paraId="623108DD" w14:textId="77777777" w:rsidR="009145B3" w:rsidRDefault="009145B3" w:rsidP="00216A2F">
      <w:pPr>
        <w:spacing w:after="200" w:line="276" w:lineRule="auto"/>
        <w:contextualSpacing/>
        <w:jc w:val="right"/>
        <w:rPr>
          <w:rFonts w:ascii="Times New Roman" w:hAnsi="Times New Roman"/>
          <w:sz w:val="20"/>
        </w:rPr>
      </w:pPr>
    </w:p>
    <w:p w14:paraId="0E2DE17A" w14:textId="77777777" w:rsidR="009145B3" w:rsidRDefault="009145B3" w:rsidP="00216A2F">
      <w:pPr>
        <w:spacing w:after="200" w:line="276" w:lineRule="auto"/>
        <w:contextualSpacing/>
        <w:jc w:val="right"/>
        <w:rPr>
          <w:rFonts w:ascii="Times New Roman" w:hAnsi="Times New Roman"/>
          <w:sz w:val="20"/>
        </w:rPr>
      </w:pPr>
    </w:p>
    <w:p w14:paraId="112FBAF9" w14:textId="77777777" w:rsidR="009145B3" w:rsidRDefault="009145B3" w:rsidP="00216A2F">
      <w:pPr>
        <w:spacing w:after="200" w:line="276" w:lineRule="auto"/>
        <w:contextualSpacing/>
        <w:jc w:val="right"/>
        <w:rPr>
          <w:rFonts w:ascii="Times New Roman" w:hAnsi="Times New Roman"/>
          <w:sz w:val="20"/>
        </w:rPr>
      </w:pPr>
    </w:p>
    <w:p w14:paraId="6F249807" w14:textId="77777777" w:rsidR="009145B3" w:rsidRDefault="009145B3" w:rsidP="00216A2F">
      <w:pPr>
        <w:spacing w:after="200" w:line="276" w:lineRule="auto"/>
        <w:contextualSpacing/>
        <w:jc w:val="right"/>
        <w:rPr>
          <w:rFonts w:ascii="Times New Roman" w:hAnsi="Times New Roman"/>
          <w:sz w:val="20"/>
        </w:rPr>
      </w:pPr>
    </w:p>
    <w:p w14:paraId="69E93FDF" w14:textId="77777777" w:rsidR="009145B3" w:rsidRDefault="009145B3" w:rsidP="00216A2F">
      <w:pPr>
        <w:spacing w:after="200" w:line="276" w:lineRule="auto"/>
        <w:contextualSpacing/>
        <w:jc w:val="right"/>
        <w:rPr>
          <w:rFonts w:ascii="Times New Roman" w:hAnsi="Times New Roman"/>
          <w:sz w:val="20"/>
        </w:rPr>
      </w:pPr>
    </w:p>
    <w:p w14:paraId="34444D9E" w14:textId="77777777" w:rsidR="009145B3" w:rsidRDefault="009145B3" w:rsidP="00216A2F">
      <w:pPr>
        <w:spacing w:after="200" w:line="276" w:lineRule="auto"/>
        <w:contextualSpacing/>
        <w:jc w:val="right"/>
        <w:rPr>
          <w:rFonts w:ascii="Times New Roman" w:hAnsi="Times New Roman"/>
          <w:sz w:val="20"/>
        </w:rPr>
      </w:pPr>
    </w:p>
    <w:p w14:paraId="3B6266B0" w14:textId="77777777" w:rsidR="009145B3" w:rsidRDefault="009145B3" w:rsidP="00216A2F">
      <w:pPr>
        <w:spacing w:after="200" w:line="276" w:lineRule="auto"/>
        <w:contextualSpacing/>
        <w:jc w:val="right"/>
        <w:rPr>
          <w:rFonts w:ascii="Times New Roman" w:hAnsi="Times New Roman"/>
          <w:sz w:val="20"/>
        </w:rPr>
      </w:pPr>
    </w:p>
    <w:p w14:paraId="490A41EF" w14:textId="77777777" w:rsidR="009145B3" w:rsidRDefault="009145B3" w:rsidP="00216A2F">
      <w:pPr>
        <w:spacing w:after="200" w:line="276" w:lineRule="auto"/>
        <w:contextualSpacing/>
        <w:jc w:val="right"/>
        <w:rPr>
          <w:rFonts w:ascii="Times New Roman" w:hAnsi="Times New Roman"/>
          <w:sz w:val="20"/>
        </w:rPr>
      </w:pPr>
    </w:p>
    <w:p w14:paraId="2990390E" w14:textId="77777777" w:rsidR="009145B3" w:rsidRDefault="009145B3" w:rsidP="00216A2F">
      <w:pPr>
        <w:spacing w:after="200" w:line="276" w:lineRule="auto"/>
        <w:contextualSpacing/>
        <w:jc w:val="right"/>
        <w:rPr>
          <w:rFonts w:ascii="Times New Roman" w:hAnsi="Times New Roman"/>
          <w:sz w:val="20"/>
        </w:rPr>
      </w:pPr>
    </w:p>
    <w:p w14:paraId="1CE98FA7" w14:textId="77777777" w:rsidR="009145B3" w:rsidRDefault="009145B3" w:rsidP="00216A2F">
      <w:pPr>
        <w:spacing w:after="200" w:line="276" w:lineRule="auto"/>
        <w:contextualSpacing/>
        <w:jc w:val="right"/>
        <w:rPr>
          <w:rFonts w:ascii="Times New Roman" w:hAnsi="Times New Roman"/>
          <w:sz w:val="20"/>
        </w:rPr>
      </w:pPr>
    </w:p>
    <w:p w14:paraId="4738AAAC" w14:textId="77777777" w:rsidR="009145B3" w:rsidRDefault="009145B3" w:rsidP="00216A2F">
      <w:pPr>
        <w:spacing w:after="200" w:line="276" w:lineRule="auto"/>
        <w:contextualSpacing/>
        <w:jc w:val="right"/>
        <w:rPr>
          <w:rFonts w:ascii="Times New Roman" w:hAnsi="Times New Roman"/>
          <w:sz w:val="20"/>
        </w:rPr>
      </w:pPr>
    </w:p>
    <w:p w14:paraId="63F85A61" w14:textId="77777777" w:rsidR="009145B3" w:rsidRDefault="009145B3" w:rsidP="00216A2F">
      <w:pPr>
        <w:spacing w:after="200" w:line="276" w:lineRule="auto"/>
        <w:contextualSpacing/>
        <w:jc w:val="right"/>
        <w:rPr>
          <w:rFonts w:ascii="Times New Roman" w:hAnsi="Times New Roman"/>
          <w:sz w:val="20"/>
        </w:rPr>
      </w:pPr>
    </w:p>
    <w:p w14:paraId="49B02988" w14:textId="77777777" w:rsidR="009145B3" w:rsidRDefault="009145B3" w:rsidP="00216A2F">
      <w:pPr>
        <w:spacing w:after="200" w:line="276" w:lineRule="auto"/>
        <w:contextualSpacing/>
        <w:jc w:val="right"/>
        <w:rPr>
          <w:rFonts w:ascii="Times New Roman" w:hAnsi="Times New Roman"/>
          <w:sz w:val="20"/>
        </w:rPr>
      </w:pPr>
    </w:p>
    <w:p w14:paraId="48CC826F" w14:textId="36F98BD0" w:rsidR="00672489" w:rsidRPr="00A57832" w:rsidRDefault="00672489" w:rsidP="00216A2F">
      <w:pPr>
        <w:spacing w:after="200" w:line="276" w:lineRule="auto"/>
        <w:contextualSpacing/>
        <w:jc w:val="right"/>
        <w:rPr>
          <w:rFonts w:ascii="Times New Roman" w:hAnsi="Times New Roman"/>
          <w:sz w:val="20"/>
        </w:rPr>
      </w:pPr>
      <w:r w:rsidRPr="00A57832">
        <w:rPr>
          <w:rFonts w:ascii="Times New Roman" w:hAnsi="Times New Roman"/>
          <w:sz w:val="20"/>
        </w:rPr>
        <w:lastRenderedPageBreak/>
        <w:t xml:space="preserve">Таблица 5 </w:t>
      </w:r>
    </w:p>
    <w:p w14:paraId="68B4B88F" w14:textId="77777777" w:rsidR="00672489" w:rsidRPr="00A57832" w:rsidRDefault="00672489" w:rsidP="00672489">
      <w:pPr>
        <w:spacing w:after="200" w:line="276" w:lineRule="auto"/>
        <w:contextualSpacing/>
        <w:rPr>
          <w:rFonts w:ascii="Times New Roman" w:hAnsi="Times New Roman"/>
          <w:sz w:val="20"/>
        </w:rPr>
      </w:pPr>
      <w:r w:rsidRPr="00A57832">
        <w:rPr>
          <w:rFonts w:ascii="Times New Roman" w:hAnsi="Times New Roman"/>
          <w:sz w:val="20"/>
        </w:rPr>
        <w:t xml:space="preserve"> </w:t>
      </w:r>
    </w:p>
    <w:p w14:paraId="781936CA" w14:textId="1A5929DF" w:rsidR="00672489" w:rsidRPr="00A57832" w:rsidRDefault="00672489" w:rsidP="00632E31">
      <w:pPr>
        <w:spacing w:after="200" w:line="276" w:lineRule="auto"/>
        <w:contextualSpacing/>
        <w:jc w:val="center"/>
        <w:rPr>
          <w:rFonts w:ascii="Times New Roman" w:hAnsi="Times New Roman"/>
          <w:sz w:val="20"/>
        </w:rPr>
      </w:pPr>
      <w:r w:rsidRPr="00A57832">
        <w:rPr>
          <w:rFonts w:ascii="Times New Roman" w:hAnsi="Times New Roman"/>
          <w:b/>
          <w:sz w:val="20"/>
        </w:rPr>
        <w:t>ОЦЕНКА</w:t>
      </w:r>
    </w:p>
    <w:p w14:paraId="7A57D259" w14:textId="69A805A8" w:rsidR="00672489" w:rsidRPr="00A57832" w:rsidRDefault="00672489" w:rsidP="00632E31">
      <w:pPr>
        <w:spacing w:after="200" w:line="276" w:lineRule="auto"/>
        <w:contextualSpacing/>
        <w:jc w:val="center"/>
        <w:rPr>
          <w:rFonts w:ascii="Times New Roman" w:hAnsi="Times New Roman"/>
          <w:sz w:val="20"/>
        </w:rPr>
      </w:pPr>
      <w:r w:rsidRPr="00A57832">
        <w:rPr>
          <w:rFonts w:ascii="Times New Roman" w:hAnsi="Times New Roman"/>
          <w:b/>
          <w:sz w:val="20"/>
        </w:rPr>
        <w:t>ПРИМЕНЕНИЯ МЕР ПРАВОВОГО РЕГУЛИРОВАНИЯ &lt;*&gt;</w:t>
      </w:r>
    </w:p>
    <w:p w14:paraId="162DA0FD" w14:textId="6DEE0054" w:rsidR="00672489" w:rsidRPr="00A57832" w:rsidRDefault="00672489" w:rsidP="00632E31">
      <w:pPr>
        <w:spacing w:after="200" w:line="276" w:lineRule="auto"/>
        <w:contextualSpacing/>
        <w:jc w:val="center"/>
        <w:rPr>
          <w:rFonts w:ascii="Times New Roman" w:hAnsi="Times New Roman"/>
          <w:sz w:val="20"/>
        </w:rPr>
      </w:pPr>
      <w:r w:rsidRPr="00A57832">
        <w:rPr>
          <w:rFonts w:ascii="Times New Roman" w:hAnsi="Times New Roman"/>
          <w:b/>
          <w:sz w:val="20"/>
        </w:rPr>
        <w:t>В СФЕРЕ РЕАЛИЗАЦИИ МУНИЦИПАЛЬНОЙ ПРОГРАММЫ</w:t>
      </w:r>
    </w:p>
    <w:p w14:paraId="6F85B8BD" w14:textId="77777777" w:rsidR="00672489" w:rsidRPr="00A57832" w:rsidRDefault="00672489" w:rsidP="00672489">
      <w:pPr>
        <w:spacing w:after="200" w:line="276" w:lineRule="auto"/>
        <w:contextualSpacing/>
        <w:rPr>
          <w:rFonts w:ascii="Times New Roman" w:hAnsi="Times New Roman"/>
          <w:sz w:val="20"/>
        </w:rPr>
      </w:pPr>
      <w:r w:rsidRPr="00A57832">
        <w:rPr>
          <w:rFonts w:ascii="Times New Roman" w:hAnsi="Times New Roman"/>
          <w:sz w:val="20"/>
        </w:rPr>
        <w:t xml:space="preserve"> </w:t>
      </w:r>
    </w:p>
    <w:tbl>
      <w:tblPr>
        <w:tblStyle w:val="TableGrid"/>
        <w:tblW w:w="15245" w:type="dxa"/>
        <w:tblInd w:w="0" w:type="dxa"/>
        <w:tblCellMar>
          <w:top w:w="9" w:type="dxa"/>
          <w:left w:w="77" w:type="dxa"/>
          <w:right w:w="24" w:type="dxa"/>
        </w:tblCellMar>
        <w:tblLook w:val="04A0" w:firstRow="1" w:lastRow="0" w:firstColumn="1" w:lastColumn="0" w:noHBand="0" w:noVBand="1"/>
      </w:tblPr>
      <w:tblGrid>
        <w:gridCol w:w="960"/>
        <w:gridCol w:w="3781"/>
        <w:gridCol w:w="2126"/>
        <w:gridCol w:w="1277"/>
        <w:gridCol w:w="1274"/>
        <w:gridCol w:w="1419"/>
        <w:gridCol w:w="4408"/>
      </w:tblGrid>
      <w:tr w:rsidR="00672489" w:rsidRPr="00A57832" w14:paraId="7036D284" w14:textId="77777777" w:rsidTr="00D571F1">
        <w:trPr>
          <w:trHeight w:val="698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D18A7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N </w:t>
            </w:r>
          </w:p>
          <w:p w14:paraId="2977B163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п/п </w:t>
            </w:r>
          </w:p>
        </w:tc>
        <w:tc>
          <w:tcPr>
            <w:tcW w:w="3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CDA09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Наименование меры правового регулирования и нормативного правового акта, устанавливающего </w:t>
            </w:r>
          </w:p>
          <w:p w14:paraId="06A57885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эту меру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D3380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Показатель применения меры правового </w:t>
            </w:r>
          </w:p>
          <w:p w14:paraId="367D7D48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регулирования &lt;**&gt; 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C0D73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Финансовая оценка применения меры правового регулирования по годам (тыс. </w:t>
            </w:r>
          </w:p>
          <w:p w14:paraId="25DCA389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руб.) </w:t>
            </w:r>
          </w:p>
        </w:tc>
        <w:tc>
          <w:tcPr>
            <w:tcW w:w="4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A7F6F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Краткое обоснование необходимости применения </w:t>
            </w:r>
          </w:p>
          <w:p w14:paraId="227795CD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меры правового регулирования для достижения цели программы &lt;***&gt; </w:t>
            </w:r>
          </w:p>
          <w:p w14:paraId="60BA9018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672489" w:rsidRPr="00A57832" w14:paraId="5C9D01BB" w14:textId="77777777" w:rsidTr="00D571F1">
        <w:trPr>
          <w:trHeight w:val="6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6FE14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FCF1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D5B75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A60EF" w14:textId="3C8F63CC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>20</w:t>
            </w:r>
            <w:r w:rsidR="00632E31" w:rsidRPr="00A57832">
              <w:rPr>
                <w:rFonts w:ascii="Times New Roman" w:hAnsi="Times New Roman"/>
                <w:sz w:val="20"/>
                <w:lang w:val="en-US"/>
              </w:rPr>
              <w:t>21</w:t>
            </w: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58AF6" w14:textId="2204CF22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  <w:lang w:val="en-US"/>
              </w:rPr>
            </w:pPr>
            <w:r w:rsidRPr="00A57832">
              <w:rPr>
                <w:rFonts w:ascii="Times New Roman" w:hAnsi="Times New Roman"/>
                <w:sz w:val="20"/>
              </w:rPr>
              <w:t>20</w:t>
            </w:r>
            <w:r w:rsidR="00632E31" w:rsidRPr="00A57832">
              <w:rPr>
                <w:rFonts w:ascii="Times New Roman" w:hAnsi="Times New Roman"/>
                <w:sz w:val="20"/>
                <w:lang w:val="en-US"/>
              </w:rPr>
              <w:t>22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0ECE9" w14:textId="42F1FCAC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>20</w:t>
            </w:r>
            <w:r w:rsidR="00632E31" w:rsidRPr="00A57832">
              <w:rPr>
                <w:rFonts w:ascii="Times New Roman" w:hAnsi="Times New Roman"/>
                <w:sz w:val="20"/>
                <w:lang w:val="en-US"/>
              </w:rPr>
              <w:t>23</w:t>
            </w: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D95EA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672489" w:rsidRPr="00A57832" w14:paraId="41E2F8B6" w14:textId="77777777" w:rsidTr="00D571F1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846F7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73803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CB378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DB71F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4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6E066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5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B9579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6 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23CCB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7 </w:t>
            </w:r>
          </w:p>
        </w:tc>
      </w:tr>
      <w:tr w:rsidR="00672489" w:rsidRPr="00A57832" w14:paraId="4503C036" w14:textId="77777777" w:rsidTr="00D571F1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C241A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42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1C5F3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Программа </w:t>
            </w:r>
          </w:p>
        </w:tc>
      </w:tr>
      <w:tr w:rsidR="00672489" w:rsidRPr="00A57832" w14:paraId="254E6C9E" w14:textId="77777777" w:rsidTr="00D571F1">
        <w:trPr>
          <w:trHeight w:val="50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B5A7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42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29FEF" w14:textId="1B823DD6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1. Постановление администрации </w:t>
            </w:r>
            <w:proofErr w:type="spellStart"/>
            <w:r w:rsidRPr="00A57832">
              <w:rPr>
                <w:rFonts w:ascii="Times New Roman" w:hAnsi="Times New Roman"/>
                <w:sz w:val="20"/>
              </w:rPr>
              <w:t>Кызылского</w:t>
            </w:r>
            <w:proofErr w:type="spellEnd"/>
            <w:r w:rsidRPr="00A5783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57832">
              <w:rPr>
                <w:rFonts w:ascii="Times New Roman" w:hAnsi="Times New Roman"/>
                <w:sz w:val="20"/>
              </w:rPr>
              <w:t>кожууна</w:t>
            </w:r>
            <w:proofErr w:type="spellEnd"/>
            <w:r w:rsidRPr="00A57832">
              <w:rPr>
                <w:rFonts w:ascii="Times New Roman" w:hAnsi="Times New Roman"/>
                <w:sz w:val="20"/>
              </w:rPr>
              <w:t xml:space="preserve"> «Об установлении Порядка принятия решений о разработке муниципальных программ, их формирования и реализации, порядка проведения оценки реализации муниципальных программ» от </w:t>
            </w:r>
            <w:r w:rsidR="00D571F1" w:rsidRPr="00A57832">
              <w:rPr>
                <w:rFonts w:ascii="Times New Roman" w:hAnsi="Times New Roman"/>
                <w:sz w:val="20"/>
              </w:rPr>
              <w:t>23</w:t>
            </w:r>
            <w:r w:rsidRPr="00A57832">
              <w:rPr>
                <w:rFonts w:ascii="Times New Roman" w:hAnsi="Times New Roman"/>
                <w:sz w:val="20"/>
              </w:rPr>
              <w:t>.0</w:t>
            </w:r>
            <w:r w:rsidR="00D571F1" w:rsidRPr="00A57832">
              <w:rPr>
                <w:rFonts w:ascii="Times New Roman" w:hAnsi="Times New Roman"/>
                <w:sz w:val="20"/>
              </w:rPr>
              <w:t>2.</w:t>
            </w:r>
            <w:r w:rsidRPr="00A57832">
              <w:rPr>
                <w:rFonts w:ascii="Times New Roman" w:hAnsi="Times New Roman"/>
                <w:sz w:val="20"/>
              </w:rPr>
              <w:t>20</w:t>
            </w:r>
            <w:r w:rsidR="00D571F1" w:rsidRPr="00A57832">
              <w:rPr>
                <w:rFonts w:ascii="Times New Roman" w:hAnsi="Times New Roman"/>
                <w:sz w:val="20"/>
              </w:rPr>
              <w:t>20</w:t>
            </w:r>
            <w:r w:rsidRPr="00A57832">
              <w:rPr>
                <w:rFonts w:ascii="Times New Roman" w:hAnsi="Times New Roman"/>
                <w:sz w:val="20"/>
              </w:rPr>
              <w:t xml:space="preserve">г. № </w:t>
            </w:r>
            <w:r w:rsidR="00D571F1" w:rsidRPr="00A57832">
              <w:rPr>
                <w:rFonts w:ascii="Times New Roman" w:hAnsi="Times New Roman"/>
                <w:sz w:val="20"/>
              </w:rPr>
              <w:t>46</w:t>
            </w:r>
            <w:r w:rsidRPr="00A57832">
              <w:rPr>
                <w:rFonts w:ascii="Times New Roman" w:hAnsi="Times New Roman"/>
                <w:sz w:val="20"/>
              </w:rPr>
              <w:t xml:space="preserve">. </w:t>
            </w:r>
          </w:p>
        </w:tc>
      </w:tr>
    </w:tbl>
    <w:p w14:paraId="4CA9A63D" w14:textId="77777777" w:rsidR="00672489" w:rsidRPr="00A57832" w:rsidRDefault="00672489" w:rsidP="00672489">
      <w:pPr>
        <w:spacing w:after="200" w:line="276" w:lineRule="auto"/>
        <w:contextualSpacing/>
        <w:rPr>
          <w:rFonts w:ascii="Times New Roman" w:hAnsi="Times New Roman"/>
          <w:sz w:val="20"/>
        </w:rPr>
      </w:pPr>
      <w:r w:rsidRPr="00A57832">
        <w:rPr>
          <w:rFonts w:ascii="Times New Roman" w:hAnsi="Times New Roman"/>
          <w:sz w:val="20"/>
        </w:rPr>
        <w:t xml:space="preserve">-------------------------------- </w:t>
      </w:r>
    </w:p>
    <w:p w14:paraId="235B5EE2" w14:textId="77777777" w:rsidR="00672489" w:rsidRPr="00A57832" w:rsidRDefault="00672489" w:rsidP="00672489">
      <w:pPr>
        <w:spacing w:after="200" w:line="276" w:lineRule="auto"/>
        <w:contextualSpacing/>
        <w:rPr>
          <w:rFonts w:ascii="Times New Roman" w:hAnsi="Times New Roman"/>
          <w:sz w:val="20"/>
        </w:rPr>
      </w:pPr>
      <w:r w:rsidRPr="00A57832">
        <w:rPr>
          <w:rFonts w:ascii="Times New Roman" w:hAnsi="Times New Roman"/>
          <w:sz w:val="20"/>
        </w:rPr>
        <w:t xml:space="preserve">&lt;*&gt; - Налоговые, тарифные, кредитные и иные меры правового регулирования. </w:t>
      </w:r>
    </w:p>
    <w:p w14:paraId="0353CD16" w14:textId="77777777" w:rsidR="00672489" w:rsidRPr="00A57832" w:rsidRDefault="00672489" w:rsidP="00672489">
      <w:pPr>
        <w:spacing w:after="200" w:line="276" w:lineRule="auto"/>
        <w:contextualSpacing/>
        <w:rPr>
          <w:rFonts w:ascii="Times New Roman" w:hAnsi="Times New Roman"/>
          <w:sz w:val="20"/>
        </w:rPr>
      </w:pPr>
      <w:r w:rsidRPr="00A57832">
        <w:rPr>
          <w:rFonts w:ascii="Times New Roman" w:hAnsi="Times New Roman"/>
          <w:sz w:val="20"/>
        </w:rPr>
        <w:t xml:space="preserve">&lt;**&gt; - Налоговая льгота, предоставление государственных гарантий и т.п. </w:t>
      </w:r>
    </w:p>
    <w:p w14:paraId="40EF7552" w14:textId="77777777" w:rsidR="00672489" w:rsidRPr="00A57832" w:rsidRDefault="00672489" w:rsidP="00672489">
      <w:pPr>
        <w:spacing w:after="200" w:line="276" w:lineRule="auto"/>
        <w:contextualSpacing/>
        <w:rPr>
          <w:rFonts w:ascii="Times New Roman" w:hAnsi="Times New Roman"/>
          <w:sz w:val="20"/>
        </w:rPr>
      </w:pPr>
      <w:r w:rsidRPr="00A57832">
        <w:rPr>
          <w:rFonts w:ascii="Times New Roman" w:hAnsi="Times New Roman"/>
          <w:sz w:val="20"/>
        </w:rPr>
        <w:t xml:space="preserve">&lt;***&gt; - Объем выпадающих доходов бюджета, увеличение обязательств (тыс. рублей). </w:t>
      </w:r>
    </w:p>
    <w:p w14:paraId="3D74AAB3" w14:textId="77777777" w:rsidR="00672489" w:rsidRPr="00A57832" w:rsidRDefault="00672489" w:rsidP="00672489">
      <w:pPr>
        <w:spacing w:after="200" w:line="276" w:lineRule="auto"/>
        <w:contextualSpacing/>
        <w:rPr>
          <w:rFonts w:ascii="Times New Roman" w:hAnsi="Times New Roman"/>
          <w:sz w:val="20"/>
        </w:rPr>
      </w:pPr>
      <w:r w:rsidRPr="00A57832">
        <w:rPr>
          <w:rFonts w:ascii="Times New Roman" w:hAnsi="Times New Roman"/>
          <w:sz w:val="20"/>
        </w:rPr>
        <w:t xml:space="preserve">&lt;****&gt; - Для целей обоснования применения налоговых, тарифных, кредитных и иных мер правового регулирования следует привести сроки действия, а также прогнозную оценку объема выпадающих либо дополнительно полученных доходов бюджета при использовании указанных мер. </w:t>
      </w:r>
    </w:p>
    <w:p w14:paraId="3FC572B0" w14:textId="77777777" w:rsidR="00672489" w:rsidRPr="00A57832" w:rsidRDefault="00672489" w:rsidP="00672489">
      <w:pPr>
        <w:spacing w:after="200" w:line="276" w:lineRule="auto"/>
        <w:contextualSpacing/>
        <w:rPr>
          <w:rFonts w:ascii="Times New Roman" w:hAnsi="Times New Roman"/>
          <w:sz w:val="20"/>
        </w:rPr>
      </w:pPr>
      <w:r w:rsidRPr="00A57832">
        <w:rPr>
          <w:rFonts w:ascii="Times New Roman" w:hAnsi="Times New Roman"/>
          <w:sz w:val="20"/>
        </w:rPr>
        <w:t xml:space="preserve"> </w:t>
      </w:r>
    </w:p>
    <w:p w14:paraId="14CDA5BA" w14:textId="77777777" w:rsidR="00672489" w:rsidRPr="00A57832" w:rsidRDefault="00672489" w:rsidP="00672489">
      <w:pPr>
        <w:spacing w:after="200" w:line="276" w:lineRule="auto"/>
        <w:contextualSpacing/>
        <w:rPr>
          <w:rFonts w:ascii="Times New Roman" w:hAnsi="Times New Roman"/>
          <w:sz w:val="20"/>
        </w:rPr>
      </w:pPr>
      <w:r w:rsidRPr="00A57832">
        <w:rPr>
          <w:rFonts w:ascii="Times New Roman" w:hAnsi="Times New Roman"/>
          <w:sz w:val="20"/>
        </w:rPr>
        <w:t xml:space="preserve"> </w:t>
      </w:r>
    </w:p>
    <w:p w14:paraId="305B979B" w14:textId="77777777" w:rsidR="00672489" w:rsidRPr="00A57832" w:rsidRDefault="00672489" w:rsidP="00672489">
      <w:pPr>
        <w:spacing w:after="200" w:line="276" w:lineRule="auto"/>
        <w:contextualSpacing/>
        <w:rPr>
          <w:rFonts w:ascii="Times New Roman" w:hAnsi="Times New Roman"/>
          <w:sz w:val="20"/>
        </w:rPr>
      </w:pPr>
      <w:r w:rsidRPr="00A57832">
        <w:rPr>
          <w:rFonts w:ascii="Times New Roman" w:hAnsi="Times New Roman"/>
          <w:sz w:val="20"/>
        </w:rPr>
        <w:t xml:space="preserve"> </w:t>
      </w:r>
    </w:p>
    <w:p w14:paraId="44D3D047" w14:textId="77777777" w:rsidR="00672489" w:rsidRPr="00A57832" w:rsidRDefault="00672489" w:rsidP="00672489">
      <w:pPr>
        <w:spacing w:after="200" w:line="276" w:lineRule="auto"/>
        <w:contextualSpacing/>
        <w:rPr>
          <w:rFonts w:ascii="Times New Roman" w:hAnsi="Times New Roman"/>
          <w:sz w:val="20"/>
        </w:rPr>
      </w:pPr>
      <w:r w:rsidRPr="00A57832">
        <w:rPr>
          <w:rFonts w:ascii="Times New Roman" w:hAnsi="Times New Roman"/>
          <w:sz w:val="20"/>
        </w:rPr>
        <w:t xml:space="preserve"> </w:t>
      </w:r>
    </w:p>
    <w:p w14:paraId="0CEA0BC3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 </w:t>
      </w:r>
    </w:p>
    <w:p w14:paraId="09D1F4C3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 </w:t>
      </w:r>
    </w:p>
    <w:p w14:paraId="56A783CD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 </w:t>
      </w:r>
    </w:p>
    <w:p w14:paraId="73783AB1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 </w:t>
      </w:r>
    </w:p>
    <w:p w14:paraId="667095BB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 </w:t>
      </w:r>
    </w:p>
    <w:p w14:paraId="06A20125" w14:textId="059A7C0F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 </w:t>
      </w:r>
    </w:p>
    <w:p w14:paraId="7D4FE583" w14:textId="77777777" w:rsidR="002F0624" w:rsidRDefault="002F0624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1C1FD104" w14:textId="531F92CF" w:rsidR="00672489" w:rsidRPr="00672489" w:rsidRDefault="00672489" w:rsidP="00FB54EF">
      <w:pPr>
        <w:spacing w:after="200" w:line="276" w:lineRule="auto"/>
        <w:contextualSpacing/>
        <w:jc w:val="right"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>Таблица 6</w:t>
      </w:r>
    </w:p>
    <w:p w14:paraId="0BA25668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 </w:t>
      </w:r>
    </w:p>
    <w:p w14:paraId="6DD97FFD" w14:textId="72EEDE1F" w:rsidR="00672489" w:rsidRPr="00A57832" w:rsidRDefault="00672489" w:rsidP="00FB54EF">
      <w:pPr>
        <w:spacing w:after="200" w:line="276" w:lineRule="auto"/>
        <w:contextualSpacing/>
        <w:jc w:val="center"/>
        <w:rPr>
          <w:rFonts w:ascii="Times New Roman" w:hAnsi="Times New Roman"/>
          <w:sz w:val="20"/>
        </w:rPr>
      </w:pPr>
      <w:r w:rsidRPr="00A57832">
        <w:rPr>
          <w:rFonts w:ascii="Times New Roman" w:hAnsi="Times New Roman"/>
          <w:b/>
          <w:sz w:val="20"/>
        </w:rPr>
        <w:t>СВЕДЕНИЯ</w:t>
      </w:r>
    </w:p>
    <w:p w14:paraId="4C0FED31" w14:textId="50CC537B" w:rsidR="00672489" w:rsidRPr="00A57832" w:rsidRDefault="00672489" w:rsidP="00FB54EF">
      <w:pPr>
        <w:spacing w:after="200" w:line="276" w:lineRule="auto"/>
        <w:contextualSpacing/>
        <w:jc w:val="center"/>
        <w:rPr>
          <w:rFonts w:ascii="Times New Roman" w:hAnsi="Times New Roman"/>
          <w:sz w:val="20"/>
        </w:rPr>
      </w:pPr>
      <w:r w:rsidRPr="00A57832">
        <w:rPr>
          <w:rFonts w:ascii="Times New Roman" w:hAnsi="Times New Roman"/>
          <w:b/>
          <w:sz w:val="20"/>
        </w:rPr>
        <w:t>ОБ ОСНОВНЫХ МЕРАХ ПРАВОВОГО РЕГУЛИРОВАНИЯ В СФЕРЕ РЕАЛИЗАЦИИ МУНИЦИПАЛЬНОЙ ПРОГРАММЫ</w:t>
      </w:r>
    </w:p>
    <w:tbl>
      <w:tblPr>
        <w:tblStyle w:val="TableGrid"/>
        <w:tblW w:w="14318" w:type="dxa"/>
        <w:tblInd w:w="0" w:type="dxa"/>
        <w:tblCellMar>
          <w:top w:w="5" w:type="dxa"/>
          <w:left w:w="74" w:type="dxa"/>
        </w:tblCellMar>
        <w:tblLook w:val="04A0" w:firstRow="1" w:lastRow="0" w:firstColumn="1" w:lastColumn="0" w:noHBand="0" w:noVBand="1"/>
      </w:tblPr>
      <w:tblGrid>
        <w:gridCol w:w="1140"/>
        <w:gridCol w:w="2880"/>
        <w:gridCol w:w="3920"/>
        <w:gridCol w:w="4254"/>
        <w:gridCol w:w="2124"/>
      </w:tblGrid>
      <w:tr w:rsidR="00672489" w:rsidRPr="00A57832" w14:paraId="2E59067B" w14:textId="77777777" w:rsidTr="00661170">
        <w:trPr>
          <w:trHeight w:val="929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B5A61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N п/п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6EC18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Вид нормативного правового акта 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C18AD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Основные положения нормативного правового акта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B9B63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Ответственный исполнитель, соисполнитель программы, подпрограммы программы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4E63A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Ожидаемые сроки принятия </w:t>
            </w:r>
          </w:p>
          <w:p w14:paraId="080120EE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нормативного правового акта </w:t>
            </w:r>
          </w:p>
        </w:tc>
      </w:tr>
      <w:tr w:rsidR="00672489" w:rsidRPr="00A57832" w14:paraId="7DC4664A" w14:textId="77777777" w:rsidTr="00661170">
        <w:trPr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A631E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945D9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96867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717B3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4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51786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5 </w:t>
            </w:r>
          </w:p>
        </w:tc>
      </w:tr>
      <w:tr w:rsidR="00672489" w:rsidRPr="00A57832" w14:paraId="001B98A1" w14:textId="77777777" w:rsidTr="00720CD4">
        <w:trPr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1353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134D76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Подпрограмма 1 </w:t>
            </w: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8FA0E0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672489" w:rsidRPr="00A57832" w14:paraId="50BE5902" w14:textId="77777777" w:rsidTr="00661170">
        <w:trPr>
          <w:trHeight w:val="929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B17A7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1.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7403A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постановление Правительства Республики Тыва  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7E223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от 28 мая 2012 г. № 275 «Об утверждении Стратегии развития агропромышленного комплекса Республики Тыва на период до 2020 года»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B363A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Управление сельского хозяйства и агробизнеса администрации </w:t>
            </w:r>
            <w:proofErr w:type="spellStart"/>
            <w:r w:rsidRPr="00A57832">
              <w:rPr>
                <w:rFonts w:ascii="Times New Roman" w:hAnsi="Times New Roman"/>
                <w:sz w:val="20"/>
              </w:rPr>
              <w:t>Кызылского</w:t>
            </w:r>
            <w:proofErr w:type="spellEnd"/>
            <w:r w:rsidRPr="00A5783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57832">
              <w:rPr>
                <w:rFonts w:ascii="Times New Roman" w:hAnsi="Times New Roman"/>
                <w:sz w:val="20"/>
              </w:rPr>
              <w:t>кожууна</w:t>
            </w:r>
            <w:proofErr w:type="spellEnd"/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C1CEC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672489" w:rsidRPr="00A57832" w14:paraId="54435BD3" w14:textId="77777777" w:rsidTr="00661170">
        <w:trPr>
          <w:trHeight w:val="47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9824F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2.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8EFB6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постановление администрации </w:t>
            </w:r>
            <w:proofErr w:type="spellStart"/>
            <w:r w:rsidRPr="00A57832">
              <w:rPr>
                <w:rFonts w:ascii="Times New Roman" w:hAnsi="Times New Roman"/>
                <w:sz w:val="20"/>
              </w:rPr>
              <w:t>Кызылского</w:t>
            </w:r>
            <w:proofErr w:type="spellEnd"/>
            <w:r w:rsidRPr="00A5783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57832">
              <w:rPr>
                <w:rFonts w:ascii="Times New Roman" w:hAnsi="Times New Roman"/>
                <w:sz w:val="20"/>
              </w:rPr>
              <w:t>кожууна</w:t>
            </w:r>
            <w:proofErr w:type="spellEnd"/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0D8E1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№ 124 от 01.07.2014г.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D1FAF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Управление сельского хозяйства и агробизнеса администрации </w:t>
            </w:r>
            <w:proofErr w:type="spellStart"/>
            <w:r w:rsidRPr="00A57832">
              <w:rPr>
                <w:rFonts w:ascii="Times New Roman" w:hAnsi="Times New Roman"/>
                <w:sz w:val="20"/>
              </w:rPr>
              <w:t>Кызылского</w:t>
            </w:r>
            <w:proofErr w:type="spellEnd"/>
            <w:r w:rsidRPr="00A5783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57832">
              <w:rPr>
                <w:rFonts w:ascii="Times New Roman" w:hAnsi="Times New Roman"/>
                <w:sz w:val="20"/>
              </w:rPr>
              <w:t>кожууна</w:t>
            </w:r>
            <w:proofErr w:type="spellEnd"/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53E4A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672489" w:rsidRPr="00A57832" w14:paraId="1318D5AE" w14:textId="77777777" w:rsidTr="00720CD4">
        <w:trPr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3675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A6EA9D" w14:textId="316DF87D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  <w:lang w:val="en-US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Подпрограмма </w:t>
            </w:r>
            <w:r w:rsidR="00661170" w:rsidRPr="00A57832"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836724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672489" w:rsidRPr="00A57832" w14:paraId="484FA386" w14:textId="77777777" w:rsidTr="00661170">
        <w:trPr>
          <w:trHeight w:val="116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A2298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1.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DE567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Постановление Правительства Республики Тыва  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857E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от 27.10.2016 г. № 450 «Об утверждении государственной программы </w:t>
            </w:r>
            <w:proofErr w:type="gramStart"/>
            <w:r w:rsidRPr="00A57832">
              <w:rPr>
                <w:rFonts w:ascii="Times New Roman" w:hAnsi="Times New Roman"/>
                <w:sz w:val="20"/>
              </w:rPr>
              <w:t>Республики  Тыва</w:t>
            </w:r>
            <w:proofErr w:type="gramEnd"/>
            <w:r w:rsidRPr="00A57832">
              <w:rPr>
                <w:rFonts w:ascii="Times New Roman" w:hAnsi="Times New Roman"/>
                <w:sz w:val="20"/>
              </w:rPr>
              <w:t xml:space="preserve"> «Создание благоприятных условий для ведения бизнеса в Республике Тыва на </w:t>
            </w:r>
          </w:p>
          <w:p w14:paraId="00EC3454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2017-2020 годы»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0303E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Управление экономики, анализа, прогнозирования и организации проектного управления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77712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672489" w:rsidRPr="00A57832" w14:paraId="11665639" w14:textId="77777777" w:rsidTr="00661170">
        <w:trPr>
          <w:trHeight w:val="69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11CCA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2.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A5019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Закон Республики Тыва  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72F9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от 07.07.2008 N 795 ВХ-2 "О развитии малого и среднего предпринимательства в Республике Тыва"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A9485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098E6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672489" w:rsidRPr="00A57832" w14:paraId="19DE2361" w14:textId="77777777" w:rsidTr="00661170">
        <w:trPr>
          <w:trHeight w:val="701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71B2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3.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7AD9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Федеральный закон                 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9D815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>от 24 июля 2007 г. N 209-ФЗ «О развитии малого и среднего предпринимательства в Российской Федерации</w:t>
            </w:r>
            <w:proofErr w:type="gramStart"/>
            <w:r w:rsidRPr="00A57832">
              <w:rPr>
                <w:rFonts w:ascii="Times New Roman" w:hAnsi="Times New Roman"/>
                <w:sz w:val="20"/>
              </w:rPr>
              <w:t xml:space="preserve">»;   </w:t>
            </w:r>
            <w:proofErr w:type="gramEnd"/>
            <w:r w:rsidRPr="00A57832">
              <w:rPr>
                <w:rFonts w:ascii="Times New Roman" w:hAnsi="Times New Roman"/>
                <w:sz w:val="20"/>
              </w:rPr>
              <w:t xml:space="preserve">        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38435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3B25B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672489" w:rsidRPr="00A57832" w14:paraId="4896CFF2" w14:textId="77777777" w:rsidTr="00720CD4">
        <w:trPr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FFD4D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A57499" w14:textId="2DE958BE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Подпрограмма </w:t>
            </w:r>
            <w:r w:rsidR="00661170" w:rsidRPr="00A57832">
              <w:rPr>
                <w:rFonts w:ascii="Times New Roman" w:hAnsi="Times New Roman"/>
                <w:sz w:val="20"/>
                <w:lang w:val="en-US"/>
              </w:rPr>
              <w:t>3</w:t>
            </w: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76F4B7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672489" w:rsidRPr="00A57832" w14:paraId="390453E3" w14:textId="77777777" w:rsidTr="00661170">
        <w:trPr>
          <w:trHeight w:val="701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44AFB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1.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D77BF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Постановление Правительства Республики Тыва 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797D5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От 5 июня 2017г. № 253 «Об утверждении порядка предоставления государственной </w:t>
            </w:r>
            <w:r w:rsidRPr="00A57832">
              <w:rPr>
                <w:rFonts w:ascii="Times New Roman" w:hAnsi="Times New Roman"/>
                <w:sz w:val="20"/>
              </w:rPr>
              <w:lastRenderedPageBreak/>
              <w:t xml:space="preserve">поддержки на реализацию проекта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877C2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lastRenderedPageBreak/>
              <w:t xml:space="preserve">Управление сельского хозяйства и агробизнеса администрации </w:t>
            </w:r>
            <w:proofErr w:type="spellStart"/>
            <w:r w:rsidRPr="00A57832">
              <w:rPr>
                <w:rFonts w:ascii="Times New Roman" w:hAnsi="Times New Roman"/>
                <w:sz w:val="20"/>
              </w:rPr>
              <w:t>Кызылского</w:t>
            </w:r>
            <w:proofErr w:type="spellEnd"/>
            <w:r w:rsidRPr="00A5783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57832">
              <w:rPr>
                <w:rFonts w:ascii="Times New Roman" w:hAnsi="Times New Roman"/>
                <w:sz w:val="20"/>
              </w:rPr>
              <w:t>кожууна</w:t>
            </w:r>
            <w:proofErr w:type="spellEnd"/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1BD9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</w:tbl>
    <w:p w14:paraId="5FBAB7D1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br w:type="page"/>
      </w:r>
    </w:p>
    <w:p w14:paraId="192AB0A8" w14:textId="77777777" w:rsidR="00672489" w:rsidRPr="00A57832" w:rsidRDefault="00672489" w:rsidP="00DA5DAA">
      <w:pPr>
        <w:spacing w:after="200" w:line="276" w:lineRule="auto"/>
        <w:contextualSpacing/>
        <w:jc w:val="right"/>
        <w:rPr>
          <w:rFonts w:ascii="Times New Roman" w:hAnsi="Times New Roman"/>
          <w:sz w:val="20"/>
        </w:rPr>
      </w:pPr>
      <w:r w:rsidRPr="00A57832">
        <w:rPr>
          <w:rFonts w:ascii="Times New Roman" w:hAnsi="Times New Roman"/>
          <w:sz w:val="20"/>
        </w:rPr>
        <w:lastRenderedPageBreak/>
        <w:t>Таблица 7</w:t>
      </w:r>
    </w:p>
    <w:p w14:paraId="15C7EDCF" w14:textId="77777777" w:rsidR="00672489" w:rsidRPr="00A57832" w:rsidRDefault="00672489" w:rsidP="00672489">
      <w:pPr>
        <w:spacing w:after="200" w:line="276" w:lineRule="auto"/>
        <w:contextualSpacing/>
        <w:rPr>
          <w:rFonts w:ascii="Times New Roman" w:hAnsi="Times New Roman"/>
          <w:sz w:val="20"/>
        </w:rPr>
      </w:pPr>
      <w:r w:rsidRPr="00A57832">
        <w:rPr>
          <w:rFonts w:ascii="Times New Roman" w:hAnsi="Times New Roman"/>
          <w:sz w:val="20"/>
        </w:rPr>
        <w:t xml:space="preserve"> </w:t>
      </w:r>
    </w:p>
    <w:p w14:paraId="31FACA55" w14:textId="1C2D3612" w:rsidR="00672489" w:rsidRPr="00A57832" w:rsidRDefault="00672489" w:rsidP="00DA5DAA">
      <w:pPr>
        <w:spacing w:after="200" w:line="276" w:lineRule="auto"/>
        <w:contextualSpacing/>
        <w:jc w:val="center"/>
        <w:rPr>
          <w:rFonts w:ascii="Times New Roman" w:hAnsi="Times New Roman"/>
          <w:sz w:val="20"/>
        </w:rPr>
      </w:pPr>
      <w:r w:rsidRPr="00A57832">
        <w:rPr>
          <w:rFonts w:ascii="Times New Roman" w:hAnsi="Times New Roman"/>
          <w:b/>
          <w:sz w:val="20"/>
        </w:rPr>
        <w:t>ПРОГНОЗ</w:t>
      </w:r>
    </w:p>
    <w:p w14:paraId="7D30F831" w14:textId="0D8001D8" w:rsidR="00672489" w:rsidRPr="00A57832" w:rsidRDefault="00672489" w:rsidP="00DA5DAA">
      <w:pPr>
        <w:spacing w:after="200" w:line="276" w:lineRule="auto"/>
        <w:contextualSpacing/>
        <w:jc w:val="center"/>
        <w:rPr>
          <w:rFonts w:ascii="Times New Roman" w:hAnsi="Times New Roman"/>
          <w:sz w:val="20"/>
        </w:rPr>
      </w:pPr>
      <w:r w:rsidRPr="00A57832">
        <w:rPr>
          <w:rFonts w:ascii="Times New Roman" w:hAnsi="Times New Roman"/>
          <w:b/>
          <w:sz w:val="20"/>
        </w:rPr>
        <w:t>СВОДНЫХ ПОКАЗАТЕЛЕЙ МУНИЦИПАЛЬНЫХ ЗАДАНИЙ НА ОКАЗАНИЕ</w:t>
      </w:r>
    </w:p>
    <w:p w14:paraId="5AAE5D6B" w14:textId="02D382E1" w:rsidR="00672489" w:rsidRPr="00A57832" w:rsidRDefault="00672489" w:rsidP="00DA5DAA">
      <w:pPr>
        <w:spacing w:after="200" w:line="276" w:lineRule="auto"/>
        <w:contextualSpacing/>
        <w:jc w:val="center"/>
        <w:rPr>
          <w:rFonts w:ascii="Times New Roman" w:hAnsi="Times New Roman"/>
          <w:sz w:val="20"/>
        </w:rPr>
      </w:pPr>
      <w:r w:rsidRPr="00A57832">
        <w:rPr>
          <w:rFonts w:ascii="Times New Roman" w:hAnsi="Times New Roman"/>
          <w:b/>
          <w:sz w:val="20"/>
        </w:rPr>
        <w:t>МУНИЦИПАЛЬНЫХ УСЛУГ (ВЫПОЛНЕНИЕ РАБОТ) МУНИЦИПАЛЬНЫМИ УЧРЕЖДЕНИЯМИ ПО МУНИЦИПАЛЬНОЙ ПРОГРАММЕ</w:t>
      </w:r>
    </w:p>
    <w:tbl>
      <w:tblPr>
        <w:tblStyle w:val="TableGrid"/>
        <w:tblW w:w="14097" w:type="dxa"/>
        <w:tblInd w:w="0" w:type="dxa"/>
        <w:tblCellMar>
          <w:top w:w="9" w:type="dxa"/>
          <w:left w:w="77" w:type="dxa"/>
          <w:right w:w="69" w:type="dxa"/>
        </w:tblCellMar>
        <w:tblLook w:val="04A0" w:firstRow="1" w:lastRow="0" w:firstColumn="1" w:lastColumn="0" w:noHBand="0" w:noVBand="1"/>
      </w:tblPr>
      <w:tblGrid>
        <w:gridCol w:w="1140"/>
        <w:gridCol w:w="4025"/>
        <w:gridCol w:w="1277"/>
        <w:gridCol w:w="1275"/>
        <w:gridCol w:w="1418"/>
        <w:gridCol w:w="1558"/>
        <w:gridCol w:w="1419"/>
        <w:gridCol w:w="1985"/>
      </w:tblGrid>
      <w:tr w:rsidR="00672489" w:rsidRPr="00A57832" w14:paraId="514C4517" w14:textId="77777777" w:rsidTr="00720CD4">
        <w:trPr>
          <w:trHeight w:val="699"/>
        </w:trPr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2C82E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N п/п </w:t>
            </w:r>
          </w:p>
        </w:tc>
        <w:tc>
          <w:tcPr>
            <w:tcW w:w="4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685A6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Наименование основного мероприятия, муниципальной услуги (работы), показателя объема услуги 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1EB5F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Значение показателя объема муниципальной услуги (работы) по </w:t>
            </w:r>
          </w:p>
          <w:p w14:paraId="07EF92F4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годам 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53C70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Расходы бюджета на оказание муниципальной услуги (выполнение работ) по годам (тыс. рублей) </w:t>
            </w:r>
          </w:p>
        </w:tc>
      </w:tr>
      <w:tr w:rsidR="00672489" w:rsidRPr="00A57832" w14:paraId="4F57DBF7" w14:textId="77777777" w:rsidTr="00720CD4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36A3B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4254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09C1B" w14:textId="0782DEAF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  <w:lang w:val="en-US"/>
              </w:rPr>
            </w:pPr>
            <w:r w:rsidRPr="00A57832">
              <w:rPr>
                <w:rFonts w:ascii="Times New Roman" w:hAnsi="Times New Roman"/>
                <w:sz w:val="20"/>
              </w:rPr>
              <w:t>20</w:t>
            </w:r>
            <w:r w:rsidR="00B426EF" w:rsidRPr="00A57832">
              <w:rPr>
                <w:rFonts w:ascii="Times New Roman" w:hAnsi="Times New Roman"/>
                <w:sz w:val="20"/>
                <w:lang w:val="en-US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1A0EF" w14:textId="4D36D248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>20</w:t>
            </w:r>
            <w:r w:rsidR="00B426EF" w:rsidRPr="00A57832">
              <w:rPr>
                <w:rFonts w:ascii="Times New Roman" w:hAnsi="Times New Roman"/>
                <w:sz w:val="20"/>
                <w:lang w:val="en-US"/>
              </w:rPr>
              <w:t>22</w:t>
            </w: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7C4AB" w14:textId="7F035A56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  <w:lang w:val="en-US"/>
              </w:rPr>
            </w:pPr>
            <w:r w:rsidRPr="00A57832">
              <w:rPr>
                <w:rFonts w:ascii="Times New Roman" w:hAnsi="Times New Roman"/>
                <w:sz w:val="20"/>
              </w:rPr>
              <w:t>20</w:t>
            </w:r>
            <w:r w:rsidR="00B426EF" w:rsidRPr="00A57832">
              <w:rPr>
                <w:rFonts w:ascii="Times New Roman" w:hAnsi="Times New Roman"/>
                <w:sz w:val="20"/>
                <w:lang w:val="en-US"/>
              </w:rPr>
              <w:t>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B7C7" w14:textId="7A1DB313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  <w:lang w:val="en-US"/>
              </w:rPr>
            </w:pPr>
            <w:r w:rsidRPr="00A57832">
              <w:rPr>
                <w:rFonts w:ascii="Times New Roman" w:hAnsi="Times New Roman"/>
                <w:sz w:val="20"/>
              </w:rPr>
              <w:t>20</w:t>
            </w:r>
            <w:r w:rsidR="00B426EF" w:rsidRPr="00A57832">
              <w:rPr>
                <w:rFonts w:ascii="Times New Roman" w:hAnsi="Times New Roman"/>
                <w:sz w:val="20"/>
                <w:lang w:val="en-US"/>
              </w:rPr>
              <w:t>21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71719" w14:textId="4880DD22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>20</w:t>
            </w:r>
            <w:r w:rsidR="00B426EF" w:rsidRPr="00A57832">
              <w:rPr>
                <w:rFonts w:ascii="Times New Roman" w:hAnsi="Times New Roman"/>
                <w:sz w:val="20"/>
                <w:lang w:val="en-US"/>
              </w:rPr>
              <w:t>22</w:t>
            </w: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F0B3" w14:textId="1C4CEB06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  <w:lang w:val="en-US"/>
              </w:rPr>
            </w:pPr>
            <w:r w:rsidRPr="00A57832">
              <w:rPr>
                <w:rFonts w:ascii="Times New Roman" w:hAnsi="Times New Roman"/>
                <w:sz w:val="20"/>
              </w:rPr>
              <w:t>20</w:t>
            </w:r>
            <w:r w:rsidR="00B426EF" w:rsidRPr="00A57832">
              <w:rPr>
                <w:rFonts w:ascii="Times New Roman" w:hAnsi="Times New Roman"/>
                <w:sz w:val="20"/>
                <w:lang w:val="en-US"/>
              </w:rPr>
              <w:t>23</w:t>
            </w:r>
          </w:p>
        </w:tc>
      </w:tr>
      <w:tr w:rsidR="00672489" w:rsidRPr="00A57832" w14:paraId="3E606A81" w14:textId="77777777" w:rsidTr="00720CD4">
        <w:trPr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E83DE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5E67D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83994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5B975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89D69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6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BB22B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7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EDA1C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8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250BE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9 </w:t>
            </w:r>
          </w:p>
        </w:tc>
      </w:tr>
      <w:tr w:rsidR="00672489" w:rsidRPr="00A57832" w14:paraId="0D2C2FCE" w14:textId="77777777" w:rsidTr="00720CD4">
        <w:trPr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E2BCC5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70863D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3DAC69A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Муниципальная программа 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01BFE8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672489" w:rsidRPr="00A57832" w14:paraId="1CABF7CF" w14:textId="77777777" w:rsidTr="00720CD4">
        <w:trPr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2A383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1. 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B7C2D6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CBA7B76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I. Подпрограмма 1 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1F311C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672489" w:rsidRPr="00A57832" w14:paraId="1B097B7B" w14:textId="77777777" w:rsidTr="00720CD4">
        <w:trPr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E849D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1.1. 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42284B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Основное мероприятие 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1093FE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0A73CE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672489" w:rsidRPr="00A57832" w14:paraId="3D219168" w14:textId="77777777" w:rsidTr="00720CD4">
        <w:trPr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2E8C3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1.1.1. 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385AD5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Муниципальная услуга  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801569F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650946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672489" w:rsidRPr="00A57832" w14:paraId="0516C861" w14:textId="77777777" w:rsidTr="00720CD4">
        <w:trPr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4077D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035E8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Показатель объема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0C38B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A986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66799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14467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0BDE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6256F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672489" w:rsidRPr="00A57832" w14:paraId="6A2A09D3" w14:textId="77777777" w:rsidTr="00720CD4">
        <w:trPr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D56D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1.1.2. 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35AC8A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Муниципальная услуга  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728D9DC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3AC1CF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672489" w:rsidRPr="00A57832" w14:paraId="69D68308" w14:textId="77777777" w:rsidTr="00720CD4">
        <w:trPr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7C595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CE7B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Показатель объема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506FF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A34F5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E906A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7249F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4DA1B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F854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672489" w:rsidRPr="00A57832" w14:paraId="2E083B5B" w14:textId="77777777" w:rsidTr="00720CD4">
        <w:trPr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DC5E9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... 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E6D16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...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BBEFB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A82CB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876E5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5FE2B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47C55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29203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672489" w:rsidRPr="00A57832" w14:paraId="0BAF09C6" w14:textId="77777777" w:rsidTr="00720CD4">
        <w:trPr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E9BA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2. 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E84BFB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B793A1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II. Подпрограмма 2 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A77137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672489" w:rsidRPr="00A57832" w14:paraId="0E12EA59" w14:textId="77777777" w:rsidTr="00720CD4">
        <w:trPr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ACA6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2.1. 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EA2D3A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Основное мероприятие 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D5EA80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9227EF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672489" w:rsidRPr="00A57832" w14:paraId="322194EF" w14:textId="77777777" w:rsidTr="00720CD4">
        <w:trPr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508D1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2.1.1. 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1FDB0B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Муниципальная услуга  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32319C6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A0A688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672489" w:rsidRPr="00A57832" w14:paraId="47E15A9A" w14:textId="77777777" w:rsidTr="00720CD4">
        <w:trPr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B7362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65948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Показатель объема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C0177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F1B2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50DBC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CB77E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84094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24581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672489" w:rsidRPr="00A57832" w14:paraId="68ADA0CB" w14:textId="77777777" w:rsidTr="00720CD4">
        <w:trPr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9FC9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2.1.2. 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C7B3B1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Муниципальная услуга 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4566B1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816286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672489" w:rsidRPr="00A57832" w14:paraId="0978793C" w14:textId="77777777" w:rsidTr="00720CD4">
        <w:trPr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E7E29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D2BF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Показатель объема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3B9C9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B2A0A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8930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3E22F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06B6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1B3A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672489" w:rsidRPr="00A57832" w14:paraId="61CEB4FD" w14:textId="77777777" w:rsidTr="00720CD4">
        <w:trPr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F9B41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... 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4101D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...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F9FB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4FD09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F6A4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1F082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479AC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CC280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</w:tbl>
    <w:p w14:paraId="52023DED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 </w:t>
      </w:r>
    </w:p>
    <w:p w14:paraId="12960050" w14:textId="77777777" w:rsidR="009145B3" w:rsidRDefault="009145B3" w:rsidP="00D27F67">
      <w:pPr>
        <w:spacing w:after="200" w:line="276" w:lineRule="auto"/>
        <w:contextualSpacing/>
        <w:jc w:val="right"/>
        <w:rPr>
          <w:rFonts w:ascii="Times New Roman" w:hAnsi="Times New Roman"/>
          <w:sz w:val="20"/>
        </w:rPr>
      </w:pPr>
    </w:p>
    <w:p w14:paraId="1F96C961" w14:textId="77777777" w:rsidR="009145B3" w:rsidRDefault="009145B3" w:rsidP="00D27F67">
      <w:pPr>
        <w:spacing w:after="200" w:line="276" w:lineRule="auto"/>
        <w:contextualSpacing/>
        <w:jc w:val="right"/>
        <w:rPr>
          <w:rFonts w:ascii="Times New Roman" w:hAnsi="Times New Roman"/>
          <w:sz w:val="20"/>
        </w:rPr>
      </w:pPr>
    </w:p>
    <w:p w14:paraId="76B854EE" w14:textId="77777777" w:rsidR="009145B3" w:rsidRDefault="009145B3" w:rsidP="00D27F67">
      <w:pPr>
        <w:spacing w:after="200" w:line="276" w:lineRule="auto"/>
        <w:contextualSpacing/>
        <w:jc w:val="right"/>
        <w:rPr>
          <w:rFonts w:ascii="Times New Roman" w:hAnsi="Times New Roman"/>
          <w:sz w:val="20"/>
        </w:rPr>
      </w:pPr>
    </w:p>
    <w:p w14:paraId="189F29FC" w14:textId="77777777" w:rsidR="009145B3" w:rsidRDefault="009145B3" w:rsidP="00D27F67">
      <w:pPr>
        <w:spacing w:after="200" w:line="276" w:lineRule="auto"/>
        <w:contextualSpacing/>
        <w:jc w:val="right"/>
        <w:rPr>
          <w:rFonts w:ascii="Times New Roman" w:hAnsi="Times New Roman"/>
          <w:sz w:val="20"/>
        </w:rPr>
      </w:pPr>
    </w:p>
    <w:p w14:paraId="2D1A59A0" w14:textId="77777777" w:rsidR="009145B3" w:rsidRDefault="009145B3" w:rsidP="00D27F67">
      <w:pPr>
        <w:spacing w:after="200" w:line="276" w:lineRule="auto"/>
        <w:contextualSpacing/>
        <w:jc w:val="right"/>
        <w:rPr>
          <w:rFonts w:ascii="Times New Roman" w:hAnsi="Times New Roman"/>
          <w:sz w:val="20"/>
        </w:rPr>
      </w:pPr>
    </w:p>
    <w:p w14:paraId="66ED27FD" w14:textId="77777777" w:rsidR="009145B3" w:rsidRDefault="009145B3" w:rsidP="00D27F67">
      <w:pPr>
        <w:spacing w:after="200" w:line="276" w:lineRule="auto"/>
        <w:contextualSpacing/>
        <w:jc w:val="right"/>
        <w:rPr>
          <w:rFonts w:ascii="Times New Roman" w:hAnsi="Times New Roman"/>
          <w:sz w:val="20"/>
        </w:rPr>
      </w:pPr>
    </w:p>
    <w:p w14:paraId="3323FF16" w14:textId="77777777" w:rsidR="009145B3" w:rsidRDefault="009145B3" w:rsidP="00D27F67">
      <w:pPr>
        <w:spacing w:after="200" w:line="276" w:lineRule="auto"/>
        <w:contextualSpacing/>
        <w:jc w:val="right"/>
        <w:rPr>
          <w:rFonts w:ascii="Times New Roman" w:hAnsi="Times New Roman"/>
          <w:sz w:val="20"/>
        </w:rPr>
      </w:pPr>
    </w:p>
    <w:p w14:paraId="3B0E9C24" w14:textId="77777777" w:rsidR="00672489" w:rsidRPr="00A57832" w:rsidRDefault="00672489" w:rsidP="00D27F67">
      <w:pPr>
        <w:spacing w:after="200" w:line="276" w:lineRule="auto"/>
        <w:contextualSpacing/>
        <w:jc w:val="right"/>
        <w:rPr>
          <w:rFonts w:ascii="Times New Roman" w:hAnsi="Times New Roman"/>
          <w:sz w:val="20"/>
        </w:rPr>
      </w:pPr>
      <w:r w:rsidRPr="00A57832">
        <w:rPr>
          <w:rFonts w:ascii="Times New Roman" w:hAnsi="Times New Roman"/>
          <w:sz w:val="20"/>
        </w:rPr>
        <w:lastRenderedPageBreak/>
        <w:t>Таблица 8</w:t>
      </w:r>
    </w:p>
    <w:p w14:paraId="3A88F243" w14:textId="63777774" w:rsidR="00672489" w:rsidRPr="00A57832" w:rsidRDefault="00672489" w:rsidP="00D27F67">
      <w:pPr>
        <w:spacing w:after="200" w:line="276" w:lineRule="auto"/>
        <w:contextualSpacing/>
        <w:jc w:val="center"/>
        <w:rPr>
          <w:rFonts w:ascii="Times New Roman" w:hAnsi="Times New Roman"/>
          <w:sz w:val="20"/>
        </w:rPr>
      </w:pPr>
    </w:p>
    <w:p w14:paraId="32C2BE5F" w14:textId="792E99F8" w:rsidR="00672489" w:rsidRPr="00A57832" w:rsidRDefault="00672489" w:rsidP="00D27F67">
      <w:pPr>
        <w:spacing w:after="200" w:line="276" w:lineRule="auto"/>
        <w:contextualSpacing/>
        <w:jc w:val="center"/>
        <w:rPr>
          <w:rFonts w:ascii="Times New Roman" w:hAnsi="Times New Roman"/>
          <w:sz w:val="20"/>
        </w:rPr>
      </w:pPr>
      <w:r w:rsidRPr="00A57832">
        <w:rPr>
          <w:rFonts w:ascii="Times New Roman" w:hAnsi="Times New Roman"/>
          <w:b/>
          <w:sz w:val="20"/>
        </w:rPr>
        <w:t>РЕСУРСНОЕ ОБЕСПЕЧЕНИЕ</w:t>
      </w:r>
    </w:p>
    <w:p w14:paraId="740E07AB" w14:textId="0BD5B077" w:rsidR="00672489" w:rsidRPr="00A57832" w:rsidRDefault="00672489" w:rsidP="00D27F67">
      <w:pPr>
        <w:spacing w:after="200" w:line="276" w:lineRule="auto"/>
        <w:contextualSpacing/>
        <w:jc w:val="center"/>
        <w:rPr>
          <w:rFonts w:ascii="Times New Roman" w:hAnsi="Times New Roman"/>
          <w:sz w:val="20"/>
        </w:rPr>
      </w:pPr>
      <w:r w:rsidRPr="00A57832">
        <w:rPr>
          <w:rFonts w:ascii="Times New Roman" w:hAnsi="Times New Roman"/>
          <w:b/>
          <w:sz w:val="20"/>
        </w:rPr>
        <w:t>РЕАЛИЗАЦИИ МУНИЦИПАЛЬНОЙ ПРОГРАММЫ ЗА СЧЕТ СРЕДСТВ БЮДЖЕТА</w:t>
      </w:r>
    </w:p>
    <w:p w14:paraId="59491E0F" w14:textId="77777777" w:rsidR="00672489" w:rsidRPr="00A57832" w:rsidRDefault="00672489" w:rsidP="00672489">
      <w:pPr>
        <w:spacing w:after="200" w:line="276" w:lineRule="auto"/>
        <w:contextualSpacing/>
        <w:rPr>
          <w:rFonts w:ascii="Times New Roman" w:hAnsi="Times New Roman"/>
          <w:sz w:val="20"/>
        </w:rPr>
      </w:pPr>
      <w:r w:rsidRPr="00A57832">
        <w:rPr>
          <w:rFonts w:ascii="Times New Roman" w:hAnsi="Times New Roman"/>
          <w:sz w:val="20"/>
        </w:rPr>
        <w:t xml:space="preserve"> </w:t>
      </w:r>
    </w:p>
    <w:tbl>
      <w:tblPr>
        <w:tblStyle w:val="TableGrid"/>
        <w:tblW w:w="14380" w:type="dxa"/>
        <w:tblInd w:w="0" w:type="dxa"/>
        <w:tblCellMar>
          <w:top w:w="7" w:type="dxa"/>
          <w:left w:w="74" w:type="dxa"/>
          <w:right w:w="99" w:type="dxa"/>
        </w:tblCellMar>
        <w:tblLook w:val="04A0" w:firstRow="1" w:lastRow="0" w:firstColumn="1" w:lastColumn="0" w:noHBand="0" w:noVBand="1"/>
      </w:tblPr>
      <w:tblGrid>
        <w:gridCol w:w="819"/>
        <w:gridCol w:w="3034"/>
        <w:gridCol w:w="1513"/>
        <w:gridCol w:w="1644"/>
        <w:gridCol w:w="1734"/>
        <w:gridCol w:w="2681"/>
        <w:gridCol w:w="943"/>
        <w:gridCol w:w="981"/>
        <w:gridCol w:w="1031"/>
      </w:tblGrid>
      <w:tr w:rsidR="00672489" w:rsidRPr="00A57832" w14:paraId="46224922" w14:textId="77777777" w:rsidTr="005A0FB4">
        <w:trPr>
          <w:trHeight w:val="470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317DD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N </w:t>
            </w:r>
          </w:p>
          <w:p w14:paraId="28876123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п/п </w:t>
            </w:r>
          </w:p>
        </w:tc>
        <w:tc>
          <w:tcPr>
            <w:tcW w:w="3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64C1C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Наименование программы, подпрограммы программы, основного мероприятия подпрограммы программы </w:t>
            </w:r>
          </w:p>
        </w:tc>
        <w:tc>
          <w:tcPr>
            <w:tcW w:w="4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2CA8E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Целевая статья расходов </w:t>
            </w:r>
          </w:p>
        </w:tc>
        <w:tc>
          <w:tcPr>
            <w:tcW w:w="2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17124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Ответственный исполнитель, соисполнитель программы, подпрограммы программы </w:t>
            </w:r>
          </w:p>
        </w:tc>
        <w:tc>
          <w:tcPr>
            <w:tcW w:w="2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E5DD2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Расходы по годам (тыс. рублей) </w:t>
            </w:r>
          </w:p>
        </w:tc>
      </w:tr>
      <w:tr w:rsidR="00672489" w:rsidRPr="00A57832" w14:paraId="5710D04F" w14:textId="77777777" w:rsidTr="005A0FB4">
        <w:trPr>
          <w:trHeight w:val="4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C8355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70F85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B51A3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Программа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987C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 w:rsidRPr="00A57832">
              <w:rPr>
                <w:rFonts w:ascii="Times New Roman" w:hAnsi="Times New Roman"/>
                <w:sz w:val="20"/>
              </w:rPr>
              <w:t>Подпрограм</w:t>
            </w:r>
            <w:proofErr w:type="spellEnd"/>
            <w:r w:rsidRPr="00A5783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57832">
              <w:rPr>
                <w:rFonts w:ascii="Times New Roman" w:hAnsi="Times New Roman"/>
                <w:sz w:val="20"/>
              </w:rPr>
              <w:t>ма</w:t>
            </w:r>
            <w:proofErr w:type="spellEnd"/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7E59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Направление расходов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0A1B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56542" w14:textId="23EAF643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  <w:lang w:val="en-US"/>
              </w:rPr>
            </w:pPr>
            <w:r w:rsidRPr="00A57832">
              <w:rPr>
                <w:rFonts w:ascii="Times New Roman" w:hAnsi="Times New Roman"/>
                <w:sz w:val="20"/>
              </w:rPr>
              <w:t>20</w:t>
            </w:r>
            <w:r w:rsidR="00D27F67" w:rsidRPr="00A57832">
              <w:rPr>
                <w:rFonts w:ascii="Times New Roman" w:hAnsi="Times New Roman"/>
                <w:sz w:val="20"/>
                <w:lang w:val="en-US"/>
              </w:rPr>
              <w:t>21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A5855" w14:textId="58B29C73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>20</w:t>
            </w:r>
            <w:r w:rsidR="00D27F67" w:rsidRPr="00A57832">
              <w:rPr>
                <w:rFonts w:ascii="Times New Roman" w:hAnsi="Times New Roman"/>
                <w:sz w:val="20"/>
                <w:lang w:val="en-US"/>
              </w:rPr>
              <w:t>22</w:t>
            </w: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BC065" w14:textId="554A5185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>202</w:t>
            </w:r>
            <w:r w:rsidR="00D27F67" w:rsidRPr="00A57832">
              <w:rPr>
                <w:rFonts w:ascii="Times New Roman" w:hAnsi="Times New Roman"/>
                <w:sz w:val="20"/>
                <w:lang w:val="en-US"/>
              </w:rPr>
              <w:t>3</w:t>
            </w: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672489" w:rsidRPr="00A57832" w14:paraId="2F054CB7" w14:textId="77777777" w:rsidTr="005A0FB4">
        <w:trPr>
          <w:trHeight w:val="24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45D03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10EAA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C49AE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35B58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4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3595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5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85D36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6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CB06B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7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8BD82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8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AE663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9 </w:t>
            </w:r>
          </w:p>
        </w:tc>
      </w:tr>
      <w:tr w:rsidR="00672489" w:rsidRPr="00A57832" w14:paraId="659A11A6" w14:textId="77777777" w:rsidTr="005A0FB4">
        <w:trPr>
          <w:trHeight w:val="24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CDFEB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73999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Программа, всего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98CE7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7088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D97D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06035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BC41" w14:textId="4CB181F4" w:rsidR="00672489" w:rsidRPr="00A57832" w:rsidRDefault="009A162E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>1</w:t>
            </w:r>
            <w:r w:rsidR="00D243D6" w:rsidRPr="00A57832">
              <w:rPr>
                <w:rFonts w:ascii="Times New Roman" w:hAnsi="Times New Roman"/>
                <w:sz w:val="20"/>
              </w:rPr>
              <w:t>30</w:t>
            </w:r>
            <w:r w:rsidRPr="00A57832">
              <w:rPr>
                <w:rFonts w:ascii="Times New Roman" w:hAnsi="Times New Roman"/>
                <w:sz w:val="20"/>
              </w:rPr>
              <w:t>0</w:t>
            </w:r>
            <w:r w:rsidR="00672489"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DCBC6" w14:textId="4D84EDCA" w:rsidR="00672489" w:rsidRPr="00A57832" w:rsidRDefault="009A162E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>1</w:t>
            </w:r>
            <w:r w:rsidR="009145B3">
              <w:rPr>
                <w:rFonts w:ascii="Times New Roman" w:hAnsi="Times New Roman"/>
                <w:sz w:val="20"/>
              </w:rPr>
              <w:t>8</w:t>
            </w:r>
            <w:r w:rsidRPr="00A57832">
              <w:rPr>
                <w:rFonts w:ascii="Times New Roman" w:hAnsi="Times New Roman"/>
                <w:sz w:val="20"/>
              </w:rPr>
              <w:t>00</w:t>
            </w:r>
            <w:r w:rsidR="00672489"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16C2E" w14:textId="77269778" w:rsidR="00672489" w:rsidRPr="00A57832" w:rsidRDefault="009A162E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>1</w:t>
            </w:r>
            <w:r w:rsidR="009844E5" w:rsidRPr="00A57832">
              <w:rPr>
                <w:rFonts w:ascii="Times New Roman" w:hAnsi="Times New Roman"/>
                <w:sz w:val="20"/>
              </w:rPr>
              <w:t>20</w:t>
            </w:r>
            <w:r w:rsidRPr="00A57832">
              <w:rPr>
                <w:rFonts w:ascii="Times New Roman" w:hAnsi="Times New Roman"/>
                <w:sz w:val="20"/>
              </w:rPr>
              <w:t>0</w:t>
            </w:r>
            <w:r w:rsidR="006644E4" w:rsidRPr="00A57832">
              <w:rPr>
                <w:rFonts w:ascii="Times New Roman" w:hAnsi="Times New Roman"/>
                <w:sz w:val="20"/>
              </w:rPr>
              <w:t xml:space="preserve"> </w:t>
            </w:r>
          </w:p>
          <w:p w14:paraId="6FDF53AD" w14:textId="68EB66BE" w:rsidR="006644E4" w:rsidRPr="00A57832" w:rsidRDefault="006644E4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672489" w:rsidRPr="00A57832" w14:paraId="24381070" w14:textId="77777777" w:rsidTr="005A0FB4">
        <w:trPr>
          <w:trHeight w:val="70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40C9B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1.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48773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Подпрограмма 1, всего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2B41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04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14CB6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88B66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0040000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8CB7A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>Администрация муниципального района «</w:t>
            </w:r>
            <w:proofErr w:type="spellStart"/>
            <w:r w:rsidRPr="00A57832">
              <w:rPr>
                <w:rFonts w:ascii="Times New Roman" w:hAnsi="Times New Roman"/>
                <w:sz w:val="20"/>
              </w:rPr>
              <w:t>Кызылский</w:t>
            </w:r>
            <w:proofErr w:type="spellEnd"/>
            <w:r w:rsidRPr="00A5783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57832">
              <w:rPr>
                <w:rFonts w:ascii="Times New Roman" w:hAnsi="Times New Roman"/>
                <w:sz w:val="20"/>
              </w:rPr>
              <w:t>кожуун</w:t>
            </w:r>
            <w:proofErr w:type="spellEnd"/>
            <w:r w:rsidRPr="00A57832">
              <w:rPr>
                <w:rFonts w:ascii="Times New Roman" w:hAnsi="Times New Roman"/>
                <w:sz w:val="20"/>
              </w:rPr>
              <w:t xml:space="preserve">»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303A0" w14:textId="13BAC819" w:rsidR="00672489" w:rsidRPr="00A57832" w:rsidRDefault="00907C6C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>375,6</w:t>
            </w:r>
            <w:r w:rsidR="00672489"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EF827" w14:textId="32B0DFE4" w:rsidR="00672489" w:rsidRPr="00A57832" w:rsidRDefault="009145B3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  <w:r w:rsidR="00903A45" w:rsidRPr="00A57832">
              <w:rPr>
                <w:rFonts w:ascii="Times New Roman" w:hAnsi="Times New Roman"/>
                <w:sz w:val="20"/>
              </w:rPr>
              <w:t>00</w:t>
            </w:r>
            <w:r w:rsidR="00672489"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2C0B8" w14:textId="02805571" w:rsidR="00672489" w:rsidRPr="00A57832" w:rsidRDefault="00903A45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>6</w:t>
            </w:r>
            <w:r w:rsidR="00672489" w:rsidRPr="00A57832">
              <w:rPr>
                <w:rFonts w:ascii="Times New Roman" w:hAnsi="Times New Roman"/>
                <w:sz w:val="20"/>
              </w:rPr>
              <w:t>00</w:t>
            </w:r>
          </w:p>
        </w:tc>
      </w:tr>
      <w:tr w:rsidR="00672489" w:rsidRPr="00A57832" w14:paraId="7067681D" w14:textId="77777777" w:rsidTr="005A0FB4">
        <w:trPr>
          <w:trHeight w:val="47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B5801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BE480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9B694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E0875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74F4A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99B1B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Управление сельского хозяйства и агробизнеса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030BF" w14:textId="7E4DBAFC" w:rsidR="00672489" w:rsidRPr="00A57832" w:rsidRDefault="00907C6C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>375,6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B1CB3" w14:textId="35BFDA8A" w:rsidR="00672489" w:rsidRPr="00A57832" w:rsidRDefault="009145B3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  <w:r w:rsidR="00903A45" w:rsidRPr="00A57832">
              <w:rPr>
                <w:rFonts w:ascii="Times New Roman" w:hAnsi="Times New Roman"/>
                <w:sz w:val="20"/>
              </w:rPr>
              <w:t>00</w:t>
            </w:r>
            <w:r w:rsidR="00672489"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EF0B" w14:textId="4F4CE65F" w:rsidR="00672489" w:rsidRPr="00A57832" w:rsidRDefault="00903A45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>600</w:t>
            </w:r>
          </w:p>
        </w:tc>
      </w:tr>
      <w:tr w:rsidR="00672489" w:rsidRPr="00A57832" w14:paraId="4CAA7644" w14:textId="77777777" w:rsidTr="005A0FB4">
        <w:trPr>
          <w:trHeight w:val="70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99918" w14:textId="03D061F7" w:rsidR="00672489" w:rsidRPr="00A57832" w:rsidRDefault="005A0FB4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  <w:lang w:val="en-US"/>
              </w:rPr>
              <w:t>2</w:t>
            </w:r>
            <w:r w:rsidR="00672489" w:rsidRPr="00A57832"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3119A" w14:textId="6A559D0A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Подпрограмма </w:t>
            </w:r>
            <w:r w:rsidR="00556437" w:rsidRPr="00A57832">
              <w:rPr>
                <w:rFonts w:ascii="Times New Roman" w:hAnsi="Times New Roman"/>
                <w:sz w:val="20"/>
              </w:rPr>
              <w:t>2</w:t>
            </w:r>
            <w:r w:rsidRPr="00A57832">
              <w:rPr>
                <w:rFonts w:ascii="Times New Roman" w:hAnsi="Times New Roman"/>
                <w:sz w:val="20"/>
              </w:rPr>
              <w:t xml:space="preserve">, всего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6F94B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04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67C80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1490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0040000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8BEE3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>Администрация муниципального района «</w:t>
            </w:r>
            <w:proofErr w:type="spellStart"/>
            <w:r w:rsidRPr="00A57832">
              <w:rPr>
                <w:rFonts w:ascii="Times New Roman" w:hAnsi="Times New Roman"/>
                <w:sz w:val="20"/>
              </w:rPr>
              <w:t>Кызылский</w:t>
            </w:r>
            <w:proofErr w:type="spellEnd"/>
            <w:r w:rsidRPr="00A5783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57832">
              <w:rPr>
                <w:rFonts w:ascii="Times New Roman" w:hAnsi="Times New Roman"/>
                <w:sz w:val="20"/>
              </w:rPr>
              <w:t>кожуун</w:t>
            </w:r>
            <w:proofErr w:type="spellEnd"/>
            <w:r w:rsidRPr="00A57832">
              <w:rPr>
                <w:rFonts w:ascii="Times New Roman" w:hAnsi="Times New Roman"/>
                <w:sz w:val="20"/>
              </w:rPr>
              <w:t xml:space="preserve">»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FFDDA" w14:textId="363563BA" w:rsidR="00672489" w:rsidRPr="00A57832" w:rsidRDefault="00D243D6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>7</w:t>
            </w:r>
            <w:r w:rsidR="00556437" w:rsidRPr="00A57832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A89E9" w14:textId="6C3DEB4D" w:rsidR="00672489" w:rsidRPr="00A57832" w:rsidRDefault="009145B3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 w:rsidR="00556437" w:rsidRPr="00A57832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970D6" w14:textId="4B6660DA" w:rsidR="00672489" w:rsidRPr="00A57832" w:rsidRDefault="00556437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>6</w:t>
            </w:r>
            <w:r w:rsidR="00672489" w:rsidRPr="00A57832">
              <w:rPr>
                <w:rFonts w:ascii="Times New Roman" w:hAnsi="Times New Roman"/>
                <w:sz w:val="20"/>
              </w:rPr>
              <w:t>00</w:t>
            </w:r>
          </w:p>
        </w:tc>
      </w:tr>
      <w:tr w:rsidR="00672489" w:rsidRPr="00A57832" w14:paraId="2070281C" w14:textId="77777777" w:rsidTr="005A0FB4">
        <w:trPr>
          <w:trHeight w:val="929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F535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6B84F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9A888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350BC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D025A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03087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Управление экономики, анализа, прогнозирования и организации проектного управления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29238" w14:textId="64FA92B9" w:rsidR="00672489" w:rsidRPr="00A57832" w:rsidRDefault="00D243D6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>7</w:t>
            </w:r>
            <w:r w:rsidR="00556437" w:rsidRPr="00A57832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04CC0" w14:textId="1E2085E9" w:rsidR="00672489" w:rsidRPr="00A57832" w:rsidRDefault="009145B3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 w:rsidR="00556437" w:rsidRPr="00A57832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D5CDB" w14:textId="18D15CFE" w:rsidR="00672489" w:rsidRPr="00A57832" w:rsidRDefault="00556437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>6</w:t>
            </w:r>
            <w:r w:rsidR="00672489" w:rsidRPr="00A57832">
              <w:rPr>
                <w:rFonts w:ascii="Times New Roman" w:hAnsi="Times New Roman"/>
                <w:sz w:val="20"/>
              </w:rPr>
              <w:t>00</w:t>
            </w:r>
          </w:p>
        </w:tc>
      </w:tr>
      <w:tr w:rsidR="00672489" w:rsidRPr="00A57832" w14:paraId="15E9C3DC" w14:textId="77777777" w:rsidTr="005A0FB4">
        <w:trPr>
          <w:trHeight w:val="70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F78E4" w14:textId="0FC7269D" w:rsidR="00672489" w:rsidRPr="00A57832" w:rsidRDefault="005A0FB4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  <w:lang w:val="en-US"/>
              </w:rPr>
              <w:t>3</w:t>
            </w:r>
            <w:r w:rsidR="00672489" w:rsidRPr="00A57832"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D7795" w14:textId="681691D2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Подпрограмма </w:t>
            </w:r>
            <w:r w:rsidR="00556437" w:rsidRPr="00A57832">
              <w:rPr>
                <w:rFonts w:ascii="Times New Roman" w:hAnsi="Times New Roman"/>
                <w:sz w:val="20"/>
              </w:rPr>
              <w:t>3</w:t>
            </w:r>
            <w:r w:rsidRPr="00A57832">
              <w:rPr>
                <w:rFonts w:ascii="Times New Roman" w:hAnsi="Times New Roman"/>
                <w:sz w:val="20"/>
              </w:rPr>
              <w:t xml:space="preserve">, всего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13DCE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04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D0E42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4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CEB9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0040000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F5365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>Администрация муниципального района «</w:t>
            </w:r>
            <w:proofErr w:type="spellStart"/>
            <w:r w:rsidRPr="00A57832">
              <w:rPr>
                <w:rFonts w:ascii="Times New Roman" w:hAnsi="Times New Roman"/>
                <w:sz w:val="20"/>
              </w:rPr>
              <w:t>Кызылский</w:t>
            </w:r>
            <w:proofErr w:type="spellEnd"/>
            <w:r w:rsidRPr="00A5783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57832">
              <w:rPr>
                <w:rFonts w:ascii="Times New Roman" w:hAnsi="Times New Roman"/>
                <w:sz w:val="20"/>
              </w:rPr>
              <w:t>кожуун</w:t>
            </w:r>
            <w:proofErr w:type="spellEnd"/>
            <w:r w:rsidRPr="00A57832">
              <w:rPr>
                <w:rFonts w:ascii="Times New Roman" w:hAnsi="Times New Roman"/>
                <w:sz w:val="20"/>
              </w:rPr>
              <w:t xml:space="preserve">»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F0868" w14:textId="1F8B6E2D" w:rsidR="00672489" w:rsidRPr="00A57832" w:rsidRDefault="00D243D6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58E5" w14:textId="1EE4EAF5" w:rsidR="00672489" w:rsidRPr="00A57832" w:rsidRDefault="00D243D6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>0</w:t>
            </w:r>
            <w:r w:rsidR="00672489"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91E3D" w14:textId="4A91DE3F" w:rsidR="00672489" w:rsidRPr="00A57832" w:rsidRDefault="00D243D6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>0</w:t>
            </w:r>
            <w:r w:rsidR="00672489"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672489" w:rsidRPr="00A57832" w14:paraId="0BF1A748" w14:textId="77777777" w:rsidTr="005A0FB4">
        <w:trPr>
          <w:trHeight w:val="47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B7D27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D1DC8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489D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A8967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5EA25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49FD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Управление сельского хозяйства и агробизнеса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1966" w14:textId="5971140F" w:rsidR="00672489" w:rsidRPr="00A57832" w:rsidRDefault="00D243D6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>0</w:t>
            </w:r>
            <w:r w:rsidR="00672489"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1127" w14:textId="5182D2C6" w:rsidR="00672489" w:rsidRPr="00A57832" w:rsidRDefault="00D243D6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D00B9" w14:textId="0E886E4F" w:rsidR="00672489" w:rsidRPr="00A57832" w:rsidRDefault="00D243D6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>0</w:t>
            </w:r>
          </w:p>
        </w:tc>
      </w:tr>
    </w:tbl>
    <w:p w14:paraId="0C1A1776" w14:textId="77777777" w:rsidR="006C2507" w:rsidRDefault="006C2507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65C49804" w14:textId="77777777" w:rsidR="006C2507" w:rsidRDefault="006C2507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649CCB84" w14:textId="77777777" w:rsidR="006C2507" w:rsidRDefault="006C2507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06478201" w14:textId="77777777" w:rsidR="006C2507" w:rsidRDefault="006C2507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50AB2230" w14:textId="6E3870AD" w:rsidR="00672489" w:rsidRPr="00A57832" w:rsidRDefault="00672489" w:rsidP="006C2507">
      <w:pPr>
        <w:spacing w:after="200" w:line="276" w:lineRule="auto"/>
        <w:contextualSpacing/>
        <w:jc w:val="right"/>
        <w:rPr>
          <w:rFonts w:ascii="Times New Roman" w:hAnsi="Times New Roman"/>
          <w:sz w:val="20"/>
        </w:rPr>
      </w:pPr>
      <w:r w:rsidRPr="00A57832">
        <w:rPr>
          <w:rFonts w:ascii="Times New Roman" w:hAnsi="Times New Roman"/>
          <w:sz w:val="20"/>
        </w:rPr>
        <w:t>Таблица 9</w:t>
      </w:r>
    </w:p>
    <w:p w14:paraId="504B6BA5" w14:textId="00531C3C" w:rsidR="00672489" w:rsidRPr="00A57832" w:rsidRDefault="00672489" w:rsidP="006C2507">
      <w:pPr>
        <w:spacing w:after="200" w:line="276" w:lineRule="auto"/>
        <w:contextualSpacing/>
        <w:jc w:val="center"/>
        <w:rPr>
          <w:rFonts w:ascii="Times New Roman" w:hAnsi="Times New Roman"/>
          <w:sz w:val="20"/>
        </w:rPr>
      </w:pPr>
      <w:r w:rsidRPr="00A57832">
        <w:rPr>
          <w:rFonts w:ascii="Times New Roman" w:hAnsi="Times New Roman"/>
          <w:b/>
          <w:sz w:val="20"/>
        </w:rPr>
        <w:t>РЕСУРСНОЕ ОБЕСПЕЧЕНИЕ И ПРОГНОЗНАЯ (СПРАВОЧНАЯ) ОЦЕНКА</w:t>
      </w:r>
    </w:p>
    <w:p w14:paraId="786D7B78" w14:textId="0F6EE24C" w:rsidR="00672489" w:rsidRPr="00A57832" w:rsidRDefault="00672489" w:rsidP="006C2507">
      <w:pPr>
        <w:spacing w:after="200" w:line="276" w:lineRule="auto"/>
        <w:contextualSpacing/>
        <w:jc w:val="center"/>
        <w:rPr>
          <w:rFonts w:ascii="Times New Roman" w:hAnsi="Times New Roman"/>
          <w:sz w:val="20"/>
        </w:rPr>
      </w:pPr>
      <w:r w:rsidRPr="00A57832">
        <w:rPr>
          <w:rFonts w:ascii="Times New Roman" w:hAnsi="Times New Roman"/>
          <w:b/>
          <w:sz w:val="20"/>
        </w:rPr>
        <w:t>РАСХОДОВ ФЕДЕРАЛЬНОГО БЮДЖЕТА, БЮДЖЕТА РЕСПУБЛИКИ ТЫВА,</w:t>
      </w:r>
    </w:p>
    <w:p w14:paraId="1B26A554" w14:textId="2BEC2F71" w:rsidR="00672489" w:rsidRPr="00A57832" w:rsidRDefault="00672489" w:rsidP="006C2507">
      <w:pPr>
        <w:spacing w:after="200" w:line="276" w:lineRule="auto"/>
        <w:contextualSpacing/>
        <w:jc w:val="center"/>
        <w:rPr>
          <w:rFonts w:ascii="Times New Roman" w:hAnsi="Times New Roman"/>
          <w:sz w:val="20"/>
        </w:rPr>
      </w:pPr>
      <w:r w:rsidRPr="00A57832">
        <w:rPr>
          <w:rFonts w:ascii="Times New Roman" w:hAnsi="Times New Roman"/>
          <w:b/>
          <w:sz w:val="20"/>
        </w:rPr>
        <w:t>МЕСТНЫХ БЮДЖЕТОВ, ВНЕБЮДЖЕТНЫХ ФОНДОВ И ЮРИДИЧЕСКИХ ЛИЦ НА РЕАЛИЗАЦИЮ ЦЕЛЕЙ МУНИЦИПАЛЬНОЙ ПРОГРАММЫ</w:t>
      </w:r>
    </w:p>
    <w:tbl>
      <w:tblPr>
        <w:tblStyle w:val="TableGrid"/>
        <w:tblW w:w="14486" w:type="dxa"/>
        <w:tblInd w:w="0" w:type="dxa"/>
        <w:tblCellMar>
          <w:top w:w="9" w:type="dxa"/>
          <w:left w:w="74" w:type="dxa"/>
          <w:right w:w="21" w:type="dxa"/>
        </w:tblCellMar>
        <w:tblLook w:val="04A0" w:firstRow="1" w:lastRow="0" w:firstColumn="1" w:lastColumn="0" w:noHBand="0" w:noVBand="1"/>
      </w:tblPr>
      <w:tblGrid>
        <w:gridCol w:w="960"/>
        <w:gridCol w:w="3639"/>
        <w:gridCol w:w="6805"/>
        <w:gridCol w:w="958"/>
        <w:gridCol w:w="991"/>
        <w:gridCol w:w="1133"/>
      </w:tblGrid>
      <w:tr w:rsidR="00672489" w:rsidRPr="00A57832" w14:paraId="013D30B6" w14:textId="77777777" w:rsidTr="00720CD4">
        <w:trPr>
          <w:trHeight w:val="699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14F5F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N п/п </w:t>
            </w:r>
          </w:p>
        </w:tc>
        <w:tc>
          <w:tcPr>
            <w:tcW w:w="3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ED0C5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Наименование программы, подпрограммы программы, основного мероприятия подпрограммы программы </w:t>
            </w:r>
          </w:p>
        </w:tc>
        <w:tc>
          <w:tcPr>
            <w:tcW w:w="6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BE690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Источники ресурсного обеспечения по ответственному исполнителю, соисполнителю программы, подпрограммы программы, основному </w:t>
            </w:r>
          </w:p>
          <w:p w14:paraId="5BD909B6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мероприятию подпрограммы программы </w:t>
            </w:r>
          </w:p>
        </w:tc>
        <w:tc>
          <w:tcPr>
            <w:tcW w:w="3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567E6F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Прогнозная (справочная) оценка расходов по годам (тыс. рублей) </w:t>
            </w:r>
          </w:p>
        </w:tc>
      </w:tr>
      <w:tr w:rsidR="00672489" w:rsidRPr="00A57832" w14:paraId="14347903" w14:textId="77777777" w:rsidTr="00720CD4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5511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2153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962AE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B7033" w14:textId="1A5FFE3C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  <w:lang w:val="en-US"/>
              </w:rPr>
            </w:pPr>
            <w:r w:rsidRPr="00A57832">
              <w:rPr>
                <w:rFonts w:ascii="Times New Roman" w:hAnsi="Times New Roman"/>
                <w:sz w:val="20"/>
              </w:rPr>
              <w:t>20</w:t>
            </w:r>
            <w:r w:rsidR="009D0B0E" w:rsidRPr="00A57832">
              <w:rPr>
                <w:rFonts w:ascii="Times New Roman" w:hAnsi="Times New Roman"/>
                <w:sz w:val="20"/>
                <w:lang w:val="en-US"/>
              </w:rPr>
              <w:t>21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C16D6" w14:textId="08D31C2A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>20</w:t>
            </w:r>
            <w:r w:rsidR="009D0B0E" w:rsidRPr="00A57832">
              <w:rPr>
                <w:rFonts w:ascii="Times New Roman" w:hAnsi="Times New Roman"/>
                <w:sz w:val="20"/>
                <w:lang w:val="en-US"/>
              </w:rPr>
              <w:t>22</w:t>
            </w: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5066D" w14:textId="6E72B403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>202</w:t>
            </w:r>
            <w:r w:rsidR="009D0B0E" w:rsidRPr="00A57832">
              <w:rPr>
                <w:rFonts w:ascii="Times New Roman" w:hAnsi="Times New Roman"/>
                <w:sz w:val="20"/>
                <w:lang w:val="en-US"/>
              </w:rPr>
              <w:t>3</w:t>
            </w: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672489" w:rsidRPr="00A57832" w14:paraId="3999FB4C" w14:textId="77777777" w:rsidTr="00720CD4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33C5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5D193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5D968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23EEE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4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4E344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F6105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6 </w:t>
            </w:r>
          </w:p>
        </w:tc>
      </w:tr>
      <w:tr w:rsidR="00672489" w:rsidRPr="00A57832" w14:paraId="29BDF096" w14:textId="77777777" w:rsidTr="00720CD4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5D76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1.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6351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Программа, всего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EE009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894C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0DBCA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8A2E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672489" w:rsidRPr="00A57832" w14:paraId="5C9754AA" w14:textId="77777777" w:rsidTr="00720CD4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37737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792F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2D1D2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45A6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4BB8F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C3703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672489" w:rsidRPr="00A57832" w14:paraId="0A091B04" w14:textId="77777777" w:rsidTr="00720CD4">
        <w:trPr>
          <w:trHeight w:val="47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7F139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DEE06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13F9C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средства бюджета Республики Тыва (далее - республиканский бюджет)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21EEF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99CF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E4BA7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672489" w:rsidRPr="00A57832" w14:paraId="6702C393" w14:textId="77777777" w:rsidTr="00720CD4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E17A9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7282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B9CF8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Средства местного бюджета (далее - районный бюджет) &lt;*&gt;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1DBB1" w14:textId="381E4379" w:rsidR="00672489" w:rsidRPr="00A57832" w:rsidRDefault="00953DAE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>1</w:t>
            </w:r>
            <w:r w:rsidR="00052BE3" w:rsidRPr="00A57832">
              <w:rPr>
                <w:rFonts w:ascii="Times New Roman" w:hAnsi="Times New Roman"/>
                <w:sz w:val="20"/>
              </w:rPr>
              <w:t>30</w:t>
            </w:r>
            <w:r w:rsidRPr="00A57832">
              <w:rPr>
                <w:rFonts w:ascii="Times New Roman" w:hAnsi="Times New Roman"/>
                <w:sz w:val="20"/>
              </w:rPr>
              <w:t>0</w:t>
            </w:r>
            <w:r w:rsidR="00672489"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5EA0B" w14:textId="7251A102" w:rsidR="00672489" w:rsidRPr="00A57832" w:rsidRDefault="00953DAE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>1</w:t>
            </w:r>
            <w:r w:rsidR="009145B3">
              <w:rPr>
                <w:rFonts w:ascii="Times New Roman" w:hAnsi="Times New Roman"/>
                <w:sz w:val="20"/>
              </w:rPr>
              <w:t>8</w:t>
            </w:r>
            <w:r w:rsidR="00F27280" w:rsidRPr="00A57832">
              <w:rPr>
                <w:rFonts w:ascii="Times New Roman" w:hAnsi="Times New Roman"/>
                <w:sz w:val="20"/>
              </w:rPr>
              <w:t>0</w:t>
            </w:r>
            <w:r w:rsidRPr="00A57832">
              <w:rPr>
                <w:rFonts w:ascii="Times New Roman" w:hAnsi="Times New Roman"/>
                <w:sz w:val="20"/>
              </w:rPr>
              <w:t>0</w:t>
            </w:r>
            <w:r w:rsidR="00672489"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0928C" w14:textId="7158E940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>1</w:t>
            </w:r>
            <w:r w:rsidR="00F27280" w:rsidRPr="00A57832">
              <w:rPr>
                <w:rFonts w:ascii="Times New Roman" w:hAnsi="Times New Roman"/>
                <w:sz w:val="20"/>
              </w:rPr>
              <w:t>20</w:t>
            </w:r>
            <w:r w:rsidR="00953DAE" w:rsidRPr="00A5783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672489" w:rsidRPr="00A57832" w14:paraId="16DEE02B" w14:textId="77777777" w:rsidTr="00720CD4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5B983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AD200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703C5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в т.ч. предусмотренные: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87820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5627B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FD017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672489" w:rsidRPr="00A57832" w14:paraId="35F87760" w14:textId="77777777" w:rsidTr="00720CD4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94FA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24656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3379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ответственному исполнителю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87E5" w14:textId="1755BDB3" w:rsidR="00672489" w:rsidRPr="00A57832" w:rsidRDefault="00953DAE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>1</w:t>
            </w:r>
            <w:r w:rsidR="00052BE3" w:rsidRPr="00A57832">
              <w:rPr>
                <w:rFonts w:ascii="Times New Roman" w:hAnsi="Times New Roman"/>
                <w:sz w:val="20"/>
              </w:rPr>
              <w:t>30</w:t>
            </w:r>
            <w:r w:rsidRPr="00A57832">
              <w:rPr>
                <w:rFonts w:ascii="Times New Roman" w:hAnsi="Times New Roman"/>
                <w:sz w:val="20"/>
              </w:rPr>
              <w:t>0</w:t>
            </w:r>
            <w:r w:rsidR="00672489"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A14FC" w14:textId="0AD1BD5A" w:rsidR="00672489" w:rsidRPr="00A57832" w:rsidRDefault="00953DAE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>1</w:t>
            </w:r>
            <w:r w:rsidR="009145B3">
              <w:rPr>
                <w:rFonts w:ascii="Times New Roman" w:hAnsi="Times New Roman"/>
                <w:sz w:val="20"/>
              </w:rPr>
              <w:t>8</w:t>
            </w:r>
            <w:r w:rsidR="00F27280" w:rsidRPr="00A57832">
              <w:rPr>
                <w:rFonts w:ascii="Times New Roman" w:hAnsi="Times New Roman"/>
                <w:sz w:val="20"/>
              </w:rPr>
              <w:t>0</w:t>
            </w:r>
            <w:r w:rsidRPr="00A57832">
              <w:rPr>
                <w:rFonts w:ascii="Times New Roman" w:hAnsi="Times New Roman"/>
                <w:sz w:val="20"/>
              </w:rPr>
              <w:t>0</w:t>
            </w:r>
            <w:r w:rsidR="00672489"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3FB9D" w14:textId="5AC0256C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>1</w:t>
            </w:r>
            <w:r w:rsidR="00F27280" w:rsidRPr="00A57832">
              <w:rPr>
                <w:rFonts w:ascii="Times New Roman" w:hAnsi="Times New Roman"/>
                <w:sz w:val="20"/>
              </w:rPr>
              <w:t>20</w:t>
            </w:r>
            <w:r w:rsidR="00953DAE" w:rsidRPr="00A5783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672489" w:rsidRPr="00A57832" w14:paraId="6AB438EC" w14:textId="77777777" w:rsidTr="00720CD4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86057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A181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498AB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соисполнителю 1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1CAEA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230FA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DA29C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672489" w:rsidRPr="00A57832" w14:paraId="646151EF" w14:textId="77777777" w:rsidTr="00720CD4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8B87D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4576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7A698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средства бюджетов сельских поселений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F02E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1022F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D8702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672489" w:rsidRPr="00A57832" w14:paraId="2E7215D8" w14:textId="77777777" w:rsidTr="00720CD4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1217C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E357D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D306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средства государственного внебюджетного фонда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8C7B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C3BE6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2D213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672489" w:rsidRPr="00A57832" w14:paraId="52F5548A" w14:textId="77777777" w:rsidTr="00720CD4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CCB85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8952C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F6305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средства юридических лиц &lt;**&gt;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68CD5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5B54C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9105C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672489" w:rsidRPr="00A57832" w14:paraId="0C095C6F" w14:textId="77777777" w:rsidTr="00720CD4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1809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2.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BEC4E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Подпрограмма 1, всего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560C7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E701C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FB664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FA76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672489" w:rsidRPr="00A57832" w14:paraId="2C2AB637" w14:textId="77777777" w:rsidTr="00720CD4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BC073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2E979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39DCC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88F3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7DD91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BF74A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672489" w:rsidRPr="00A57832" w14:paraId="3521C330" w14:textId="77777777" w:rsidTr="00720CD4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17C5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5DED3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1FAAE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средства республиканского бюджета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A9744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CC11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68324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672489" w:rsidRPr="00A57832" w14:paraId="55190B0F" w14:textId="77777777" w:rsidTr="00720CD4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9CA5F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598B9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0AE92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средства районного бюджета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0E2C" w14:textId="59FF2BD2" w:rsidR="00672489" w:rsidRPr="00A57832" w:rsidRDefault="00907C6C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>375,6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AA6FF" w14:textId="2EFBF508" w:rsidR="00672489" w:rsidRPr="00A57832" w:rsidRDefault="009145B3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 w:rsidR="00073A03" w:rsidRPr="00A57832">
              <w:rPr>
                <w:rFonts w:ascii="Times New Roman" w:hAnsi="Times New Roman"/>
                <w:sz w:val="20"/>
              </w:rPr>
              <w:t>00</w:t>
            </w:r>
            <w:r w:rsidR="00672489"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54587" w14:textId="532BEC13" w:rsidR="00672489" w:rsidRPr="00A57832" w:rsidRDefault="00073A03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>6</w:t>
            </w:r>
            <w:r w:rsidR="00672489" w:rsidRPr="00A57832">
              <w:rPr>
                <w:rFonts w:ascii="Times New Roman" w:hAnsi="Times New Roman"/>
                <w:sz w:val="20"/>
              </w:rPr>
              <w:t>00</w:t>
            </w:r>
          </w:p>
        </w:tc>
      </w:tr>
      <w:tr w:rsidR="00672489" w:rsidRPr="00A57832" w14:paraId="42C5347A" w14:textId="77777777" w:rsidTr="00720CD4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A0F13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11077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606C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в т.ч. предусмотренные: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CFC1B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06EBB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4A406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672489" w:rsidRPr="00A57832" w14:paraId="6538375A" w14:textId="77777777" w:rsidTr="00720CD4">
        <w:trPr>
          <w:trHeight w:val="24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AF998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F23E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B0CF0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ответственному исполнителю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39E9" w14:textId="3321061D" w:rsidR="00672489" w:rsidRPr="00A57832" w:rsidRDefault="00907C6C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>375,6</w:t>
            </w:r>
            <w:r w:rsidR="00672489"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A0F9" w14:textId="354AA662" w:rsidR="00672489" w:rsidRPr="00A57832" w:rsidRDefault="009145B3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 w:rsidR="00073A03" w:rsidRPr="00A57832">
              <w:rPr>
                <w:rFonts w:ascii="Times New Roman" w:hAnsi="Times New Roman"/>
                <w:sz w:val="20"/>
              </w:rPr>
              <w:t>00</w:t>
            </w:r>
            <w:r w:rsidR="00672489"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A37B7" w14:textId="131B1F89" w:rsidR="00672489" w:rsidRPr="00A57832" w:rsidRDefault="00073A03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>6</w:t>
            </w:r>
            <w:r w:rsidR="00672489" w:rsidRPr="00A57832">
              <w:rPr>
                <w:rFonts w:ascii="Times New Roman" w:hAnsi="Times New Roman"/>
                <w:sz w:val="20"/>
              </w:rPr>
              <w:t xml:space="preserve">00 </w:t>
            </w:r>
          </w:p>
        </w:tc>
      </w:tr>
      <w:tr w:rsidR="00672489" w:rsidRPr="00A57832" w14:paraId="4F93E04E" w14:textId="77777777" w:rsidTr="00720CD4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069A9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25CCC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EE73C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соисполнителю 1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9BC90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3E35C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34CA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672489" w:rsidRPr="00A57832" w14:paraId="2FADF928" w14:textId="77777777" w:rsidTr="00720CD4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0EFA4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66894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6D54C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средства государственного внебюджетного фонда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1B526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F6C44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9311D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672489" w:rsidRPr="00A57832" w14:paraId="2EEFAFAA" w14:textId="77777777" w:rsidTr="00720CD4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C4248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79A52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837A6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бюджеты сельских поселений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B9873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2FA5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4ABCC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672489" w:rsidRPr="00A57832" w14:paraId="47CBBF56" w14:textId="77777777" w:rsidTr="00720CD4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186F9" w14:textId="03C7A039" w:rsidR="00672489" w:rsidRPr="00A57832" w:rsidRDefault="00DB671A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  <w:lang w:val="en-US"/>
              </w:rPr>
              <w:t>3.</w:t>
            </w:r>
            <w:r w:rsidR="00672489"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3C69D" w14:textId="0AADE973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Подпрограмма </w:t>
            </w:r>
            <w:r w:rsidR="00981F10" w:rsidRPr="00A57832">
              <w:rPr>
                <w:rFonts w:ascii="Times New Roman" w:hAnsi="Times New Roman"/>
                <w:sz w:val="20"/>
              </w:rPr>
              <w:t>2</w:t>
            </w:r>
            <w:r w:rsidRPr="00A57832">
              <w:rPr>
                <w:rFonts w:ascii="Times New Roman" w:hAnsi="Times New Roman"/>
                <w:sz w:val="20"/>
              </w:rPr>
              <w:t xml:space="preserve">, всего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74BCD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3DE5A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5E54E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ACD88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672489" w:rsidRPr="00A57832" w14:paraId="3C763790" w14:textId="77777777" w:rsidTr="00720CD4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136A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DCD29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456EA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319E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72F60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13976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672489" w:rsidRPr="00A57832" w14:paraId="1928B490" w14:textId="77777777" w:rsidTr="00720CD4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E6508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lastRenderedPageBreak/>
              <w:t xml:space="preserve">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6B5F4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F2783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средства республиканского бюджета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8635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8933E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9243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672489" w:rsidRPr="00A57832" w14:paraId="06B57751" w14:textId="77777777" w:rsidTr="00720CD4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3AFD6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D6F13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AE692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средства районного бюджета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517E" w14:textId="0869ADF6" w:rsidR="00672489" w:rsidRPr="00A57832" w:rsidRDefault="00CC738B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>7</w:t>
            </w:r>
            <w:r w:rsidR="00EB3338" w:rsidRPr="00A57832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F428A" w14:textId="55D31BEC" w:rsidR="00672489" w:rsidRPr="00A57832" w:rsidRDefault="009145B3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 w:rsidR="00EB3338" w:rsidRPr="00A57832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873F7" w14:textId="60FAF9C4" w:rsidR="00672489" w:rsidRPr="00A57832" w:rsidRDefault="00EB3338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>6</w:t>
            </w:r>
            <w:r w:rsidR="00672489" w:rsidRPr="00A57832">
              <w:rPr>
                <w:rFonts w:ascii="Times New Roman" w:hAnsi="Times New Roman"/>
                <w:sz w:val="20"/>
              </w:rPr>
              <w:t>00</w:t>
            </w:r>
          </w:p>
        </w:tc>
      </w:tr>
      <w:tr w:rsidR="00672489" w:rsidRPr="00A57832" w14:paraId="0D449534" w14:textId="77777777" w:rsidTr="00720CD4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F14D2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EB78C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4480F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в т.ч. предусмотренные: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D24E5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D1693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AD6A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672489" w:rsidRPr="00A57832" w14:paraId="0BE9FA49" w14:textId="77777777" w:rsidTr="00720CD4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CA045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D2945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0A5E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ответственному исполнителю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B8ADF" w14:textId="0ACA4EF0" w:rsidR="00672489" w:rsidRPr="00A57832" w:rsidRDefault="00CC738B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>7</w:t>
            </w:r>
            <w:r w:rsidR="00EB3338" w:rsidRPr="00A57832">
              <w:rPr>
                <w:rFonts w:ascii="Times New Roman" w:hAnsi="Times New Roman"/>
                <w:sz w:val="20"/>
              </w:rPr>
              <w:t>00</w:t>
            </w:r>
            <w:r w:rsidR="00672489"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B54DF" w14:textId="0ABBB652" w:rsidR="00672489" w:rsidRPr="00A57832" w:rsidRDefault="009145B3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 w:rsidR="00EB3338" w:rsidRPr="00A57832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A9E9" w14:textId="5424A49E" w:rsidR="00672489" w:rsidRPr="00A57832" w:rsidRDefault="00EB3338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>6</w:t>
            </w:r>
            <w:r w:rsidR="00672489" w:rsidRPr="00A57832">
              <w:rPr>
                <w:rFonts w:ascii="Times New Roman" w:hAnsi="Times New Roman"/>
                <w:sz w:val="20"/>
              </w:rPr>
              <w:t xml:space="preserve">00 </w:t>
            </w:r>
          </w:p>
        </w:tc>
      </w:tr>
      <w:tr w:rsidR="00672489" w:rsidRPr="00A57832" w14:paraId="455082C5" w14:textId="77777777" w:rsidTr="00720CD4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368B2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45044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80980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соисполнителю 1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2598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BE8E2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2122F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672489" w:rsidRPr="00A57832" w14:paraId="7DFD7D38" w14:textId="77777777" w:rsidTr="00720CD4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59669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01A1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33BE7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средства государственного внебюджетного фонда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DF286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DBDD8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8E607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672489" w:rsidRPr="00A57832" w14:paraId="5ECCAB69" w14:textId="77777777" w:rsidTr="00720CD4">
        <w:trPr>
          <w:trHeight w:val="24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9D604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416EA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00971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бюджеты сельских поселений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11C9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22EC5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94B5C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672489" w:rsidRPr="00A57832" w14:paraId="1CDFCD90" w14:textId="77777777" w:rsidTr="00720CD4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D4AD" w14:textId="502156A9" w:rsidR="00672489" w:rsidRPr="00A57832" w:rsidRDefault="00DB671A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  <w:lang w:val="en-US"/>
              </w:rPr>
              <w:t>4</w:t>
            </w:r>
            <w:r w:rsidR="00672489" w:rsidRPr="00A57832"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E283" w14:textId="07237AB8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Подпрограмма </w:t>
            </w:r>
            <w:r w:rsidR="00981F10" w:rsidRPr="00A57832">
              <w:rPr>
                <w:rFonts w:ascii="Times New Roman" w:hAnsi="Times New Roman"/>
                <w:sz w:val="20"/>
              </w:rPr>
              <w:t>3</w:t>
            </w:r>
            <w:r w:rsidRPr="00A57832">
              <w:rPr>
                <w:rFonts w:ascii="Times New Roman" w:hAnsi="Times New Roman"/>
                <w:sz w:val="20"/>
              </w:rPr>
              <w:t xml:space="preserve">, всего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5AA8E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D0A2A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BBB68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16FED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672489" w:rsidRPr="00A57832" w14:paraId="2947C9B8" w14:textId="77777777" w:rsidTr="00720CD4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DC775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9AB8B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DDBF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5B198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AD975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0AB0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672489" w:rsidRPr="00A57832" w14:paraId="0265D344" w14:textId="77777777" w:rsidTr="00720CD4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7222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15778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57D9F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средства республиканского бюджета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0D3D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593C9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34974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672489" w:rsidRPr="00A57832" w14:paraId="1C3E65AD" w14:textId="77777777" w:rsidTr="00720CD4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68F61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72E24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20ADF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средства районного бюджета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7E728" w14:textId="451C01C1" w:rsidR="00672489" w:rsidRPr="00A57832" w:rsidRDefault="00333F7D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>0</w:t>
            </w:r>
            <w:r w:rsidR="00672489"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8A59" w14:textId="7841AB90" w:rsidR="00672489" w:rsidRPr="00A57832" w:rsidRDefault="00CC738B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679A" w14:textId="15D1CDBB" w:rsidR="00672489" w:rsidRPr="00A57832" w:rsidRDefault="00CC738B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672489" w:rsidRPr="00A57832" w14:paraId="6C7BABAA" w14:textId="77777777" w:rsidTr="00720CD4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F5273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ACCE2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2E266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в т.ч. предусмотренные: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45D44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AB6FE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B1E72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672489" w:rsidRPr="00A57832" w14:paraId="0DD21953" w14:textId="77777777" w:rsidTr="00720CD4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5980F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768AB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72D34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ответственному исполнителю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E0FDC" w14:textId="5A580927" w:rsidR="00672489" w:rsidRPr="00A57832" w:rsidRDefault="00CC738B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>0</w:t>
            </w:r>
            <w:r w:rsidR="00672489"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3614F" w14:textId="140854C8" w:rsidR="00672489" w:rsidRPr="00A57832" w:rsidRDefault="00CC738B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8ED3E" w14:textId="7CD57ECC" w:rsidR="00672489" w:rsidRPr="00A57832" w:rsidRDefault="00CC738B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>0</w:t>
            </w:r>
            <w:r w:rsidR="00672489"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672489" w:rsidRPr="00A57832" w14:paraId="682B0105" w14:textId="77777777" w:rsidTr="00720CD4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248A9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A6E7C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D64E3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соисполнителю 1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42A24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15A1A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A8C09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672489" w:rsidRPr="00A57832" w14:paraId="199F1129" w14:textId="77777777" w:rsidTr="00720CD4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30F28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526A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B8107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средства государственного внебюджетного фонда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1BF30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05F85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D24F2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672489" w:rsidRPr="00A57832" w14:paraId="55834BE4" w14:textId="77777777" w:rsidTr="00720CD4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2230C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72BF8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EB42B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бюджеты сельских поселений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29ED4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3F040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49ACB" w14:textId="77777777" w:rsidR="00672489" w:rsidRPr="00A57832" w:rsidRDefault="00672489" w:rsidP="00672489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A57832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</w:tbl>
    <w:p w14:paraId="29034445" w14:textId="77777777" w:rsidR="00672489" w:rsidRPr="00A57832" w:rsidRDefault="00672489" w:rsidP="00672489">
      <w:pPr>
        <w:spacing w:after="200" w:line="276" w:lineRule="auto"/>
        <w:contextualSpacing/>
        <w:rPr>
          <w:rFonts w:ascii="Times New Roman" w:hAnsi="Times New Roman"/>
          <w:sz w:val="20"/>
        </w:rPr>
      </w:pPr>
      <w:r w:rsidRPr="00A57832">
        <w:rPr>
          <w:rFonts w:ascii="Times New Roman" w:hAnsi="Times New Roman"/>
          <w:sz w:val="20"/>
        </w:rPr>
        <w:t xml:space="preserve">-------------------------------- </w:t>
      </w:r>
    </w:p>
    <w:p w14:paraId="7D5EC7C1" w14:textId="77777777" w:rsidR="00672489" w:rsidRPr="00A57832" w:rsidRDefault="00672489" w:rsidP="00672489">
      <w:pPr>
        <w:spacing w:after="200" w:line="276" w:lineRule="auto"/>
        <w:contextualSpacing/>
        <w:rPr>
          <w:rFonts w:ascii="Times New Roman" w:hAnsi="Times New Roman"/>
          <w:sz w:val="20"/>
        </w:rPr>
      </w:pPr>
      <w:r w:rsidRPr="00A57832">
        <w:rPr>
          <w:rFonts w:ascii="Times New Roman" w:hAnsi="Times New Roman"/>
          <w:sz w:val="20"/>
        </w:rPr>
        <w:t xml:space="preserve">&lt;*&gt; - Здесь и далее в таблице - "районный бюджет" указывается в соответствии с ресурсным обеспечением реализации программы за счет средств бюджета (наименование муниципального образования) Республики Тыва. </w:t>
      </w:r>
    </w:p>
    <w:p w14:paraId="146EA7A4" w14:textId="6C21F693" w:rsidR="00672489" w:rsidRPr="00A57832" w:rsidRDefault="00672489" w:rsidP="00672489">
      <w:pPr>
        <w:spacing w:after="200" w:line="276" w:lineRule="auto"/>
        <w:contextualSpacing/>
        <w:rPr>
          <w:rFonts w:ascii="Times New Roman" w:hAnsi="Times New Roman"/>
          <w:sz w:val="20"/>
        </w:rPr>
        <w:sectPr w:rsidR="00672489" w:rsidRPr="00A57832">
          <w:footerReference w:type="even" r:id="rId17"/>
          <w:footerReference w:type="default" r:id="rId18"/>
          <w:footerReference w:type="first" r:id="rId19"/>
          <w:pgSz w:w="16838" w:h="11906" w:orient="landscape"/>
          <w:pgMar w:top="998" w:right="1078" w:bottom="1346" w:left="1133" w:header="720" w:footer="712" w:gutter="0"/>
          <w:cols w:space="720"/>
        </w:sectPr>
      </w:pPr>
      <w:r w:rsidRPr="00A57832">
        <w:rPr>
          <w:rFonts w:ascii="Times New Roman" w:hAnsi="Times New Roman"/>
          <w:sz w:val="20"/>
        </w:rPr>
        <w:t xml:space="preserve">&lt;**&gt; </w:t>
      </w:r>
      <w:r w:rsidRPr="00A57832">
        <w:rPr>
          <w:rFonts w:ascii="Times New Roman" w:hAnsi="Times New Roman"/>
          <w:sz w:val="20"/>
        </w:rPr>
        <w:tab/>
        <w:t xml:space="preserve">- </w:t>
      </w:r>
      <w:r w:rsidRPr="00A57832">
        <w:rPr>
          <w:rFonts w:ascii="Times New Roman" w:hAnsi="Times New Roman"/>
          <w:sz w:val="20"/>
        </w:rPr>
        <w:tab/>
        <w:t xml:space="preserve">Здесь </w:t>
      </w:r>
      <w:r w:rsidRPr="00A57832">
        <w:rPr>
          <w:rFonts w:ascii="Times New Roman" w:hAnsi="Times New Roman"/>
          <w:sz w:val="20"/>
        </w:rPr>
        <w:tab/>
        <w:t xml:space="preserve">и </w:t>
      </w:r>
      <w:r w:rsidRPr="00A57832">
        <w:rPr>
          <w:rFonts w:ascii="Times New Roman" w:hAnsi="Times New Roman"/>
          <w:sz w:val="20"/>
        </w:rPr>
        <w:tab/>
        <w:t xml:space="preserve">далее </w:t>
      </w:r>
      <w:r w:rsidRPr="00A57832">
        <w:rPr>
          <w:rFonts w:ascii="Times New Roman" w:hAnsi="Times New Roman"/>
          <w:sz w:val="20"/>
        </w:rPr>
        <w:tab/>
        <w:t xml:space="preserve">в </w:t>
      </w:r>
      <w:r w:rsidRPr="00A57832">
        <w:rPr>
          <w:rFonts w:ascii="Times New Roman" w:hAnsi="Times New Roman"/>
          <w:sz w:val="20"/>
        </w:rPr>
        <w:tab/>
        <w:t xml:space="preserve">таблице </w:t>
      </w:r>
      <w:r w:rsidRPr="00A57832">
        <w:rPr>
          <w:rFonts w:ascii="Times New Roman" w:hAnsi="Times New Roman"/>
          <w:sz w:val="20"/>
        </w:rPr>
        <w:tab/>
        <w:t xml:space="preserve">- </w:t>
      </w:r>
      <w:r w:rsidRPr="00A57832">
        <w:rPr>
          <w:rFonts w:ascii="Times New Roman" w:hAnsi="Times New Roman"/>
          <w:sz w:val="20"/>
        </w:rPr>
        <w:tab/>
        <w:t xml:space="preserve">муниципальные </w:t>
      </w:r>
      <w:r w:rsidRPr="00A57832">
        <w:rPr>
          <w:rFonts w:ascii="Times New Roman" w:hAnsi="Times New Roman"/>
          <w:sz w:val="20"/>
        </w:rPr>
        <w:tab/>
        <w:t xml:space="preserve">унитарные </w:t>
      </w:r>
      <w:r w:rsidRPr="00A57832">
        <w:rPr>
          <w:rFonts w:ascii="Times New Roman" w:hAnsi="Times New Roman"/>
          <w:sz w:val="20"/>
        </w:rPr>
        <w:tab/>
        <w:t xml:space="preserve">предприятия, </w:t>
      </w:r>
      <w:r w:rsidRPr="00A57832">
        <w:rPr>
          <w:rFonts w:ascii="Times New Roman" w:hAnsi="Times New Roman"/>
          <w:sz w:val="20"/>
        </w:rPr>
        <w:tab/>
        <w:t xml:space="preserve">общественные, </w:t>
      </w:r>
      <w:r w:rsidRPr="00A57832">
        <w:rPr>
          <w:rFonts w:ascii="Times New Roman" w:hAnsi="Times New Roman"/>
          <w:sz w:val="20"/>
        </w:rPr>
        <w:tab/>
        <w:t xml:space="preserve">научные </w:t>
      </w:r>
      <w:r w:rsidRPr="00A57832">
        <w:rPr>
          <w:rFonts w:ascii="Times New Roman" w:hAnsi="Times New Roman"/>
          <w:sz w:val="20"/>
        </w:rPr>
        <w:tab/>
        <w:t xml:space="preserve">и </w:t>
      </w:r>
      <w:r w:rsidRPr="00A57832">
        <w:rPr>
          <w:rFonts w:ascii="Times New Roman" w:hAnsi="Times New Roman"/>
          <w:sz w:val="20"/>
        </w:rPr>
        <w:tab/>
        <w:t xml:space="preserve">иные </w:t>
      </w:r>
      <w:r w:rsidRPr="00A57832">
        <w:rPr>
          <w:rFonts w:ascii="Times New Roman" w:hAnsi="Times New Roman"/>
          <w:sz w:val="20"/>
        </w:rPr>
        <w:tab/>
        <w:t>организации</w:t>
      </w:r>
    </w:p>
    <w:p w14:paraId="34AADE59" w14:textId="2FC2506D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1A20DCFF" w14:textId="77777777" w:rsidR="00672489" w:rsidRPr="00672489" w:rsidRDefault="00672489" w:rsidP="00672489">
      <w:pPr>
        <w:spacing w:after="200" w:line="276" w:lineRule="auto"/>
        <w:contextualSpacing/>
        <w:rPr>
          <w:rFonts w:ascii="Times New Roman" w:hAnsi="Times New Roman"/>
          <w:szCs w:val="28"/>
        </w:rPr>
      </w:pPr>
      <w:r w:rsidRPr="00672489">
        <w:rPr>
          <w:rFonts w:ascii="Times New Roman" w:hAnsi="Times New Roman"/>
          <w:szCs w:val="28"/>
        </w:rPr>
        <w:t xml:space="preserve"> </w:t>
      </w:r>
    </w:p>
    <w:p w14:paraId="0A3CD05D" w14:textId="5A124338" w:rsidR="00672489" w:rsidRDefault="00672489" w:rsidP="006C715C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09A9A778" w14:textId="4C8A5E31" w:rsidR="00672489" w:rsidRDefault="00672489" w:rsidP="006C715C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734C4F18" w14:textId="51834EFE" w:rsidR="00672489" w:rsidRDefault="00672489" w:rsidP="006C715C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357A491B" w14:textId="2F535AB0" w:rsidR="00672489" w:rsidRDefault="00672489" w:rsidP="006C715C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2BCAEF86" w14:textId="2353BC80" w:rsidR="00672489" w:rsidRDefault="00672489" w:rsidP="006C715C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5E7345A7" w14:textId="0743F8A1" w:rsidR="00672489" w:rsidRDefault="00672489" w:rsidP="006C715C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55A5ED9D" w14:textId="77777777" w:rsidR="00672489" w:rsidRPr="00596AD9" w:rsidRDefault="00672489" w:rsidP="006C715C">
      <w:pPr>
        <w:spacing w:after="200" w:line="276" w:lineRule="auto"/>
        <w:contextualSpacing/>
        <w:rPr>
          <w:rFonts w:ascii="Times New Roman" w:hAnsi="Times New Roman"/>
          <w:szCs w:val="28"/>
        </w:rPr>
      </w:pPr>
      <w:bookmarkStart w:id="3" w:name="_GoBack"/>
      <w:bookmarkEnd w:id="3"/>
    </w:p>
    <w:sectPr w:rsidR="00672489" w:rsidRPr="00596AD9" w:rsidSect="006C715C">
      <w:footerReference w:type="even" r:id="rId20"/>
      <w:footerReference w:type="default" r:id="rId21"/>
      <w:pgSz w:w="11906" w:h="16838"/>
      <w:pgMar w:top="1418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11C3D8" w14:textId="77777777" w:rsidR="00E56B51" w:rsidRDefault="00E56B51" w:rsidP="008428DB">
      <w:r>
        <w:separator/>
      </w:r>
    </w:p>
  </w:endnote>
  <w:endnote w:type="continuationSeparator" w:id="0">
    <w:p w14:paraId="531045CA" w14:textId="77777777" w:rsidR="00E56B51" w:rsidRDefault="00E56B51" w:rsidP="00842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sburgCTT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91401" w14:textId="77777777" w:rsidR="00720CD4" w:rsidRDefault="00720CD4">
    <w:pPr>
      <w:spacing w:line="259" w:lineRule="auto"/>
      <w:ind w:right="386"/>
      <w:jc w:val="right"/>
    </w:pPr>
    <w:r>
      <w:rPr>
        <w:rFonts w:ascii="Arial" w:eastAsia="Arial" w:hAnsi="Arial" w:cs="Arial"/>
        <w:sz w:val="16"/>
      </w:rPr>
      <w:t xml:space="preserve"> </w:t>
    </w:r>
  </w:p>
  <w:p w14:paraId="55C125DB" w14:textId="77777777" w:rsidR="00720CD4" w:rsidRDefault="00720CD4">
    <w:pPr>
      <w:spacing w:line="259" w:lineRule="auto"/>
      <w:ind w:right="6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DD624F0" w14:textId="77777777" w:rsidR="00720CD4" w:rsidRDefault="00720CD4">
    <w:pPr>
      <w:spacing w:line="259" w:lineRule="auto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D4E7E" w14:textId="77777777" w:rsidR="00720CD4" w:rsidRDefault="00720CD4">
    <w:pPr>
      <w:spacing w:line="259" w:lineRule="auto"/>
      <w:ind w:right="386"/>
      <w:jc w:val="right"/>
    </w:pPr>
    <w:r>
      <w:rPr>
        <w:rFonts w:ascii="Arial" w:eastAsia="Arial" w:hAnsi="Arial" w:cs="Arial"/>
        <w:sz w:val="16"/>
      </w:rPr>
      <w:t xml:space="preserve"> </w:t>
    </w:r>
  </w:p>
  <w:p w14:paraId="699930B5" w14:textId="77777777" w:rsidR="00720CD4" w:rsidRDefault="00720CD4">
    <w:pPr>
      <w:spacing w:line="259" w:lineRule="auto"/>
      <w:ind w:right="6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145B3">
      <w:rPr>
        <w:noProof/>
      </w:rPr>
      <w:t>37</w:t>
    </w:r>
    <w:r>
      <w:fldChar w:fldCharType="end"/>
    </w:r>
    <w:r>
      <w:t xml:space="preserve"> </w:t>
    </w:r>
  </w:p>
  <w:p w14:paraId="34EE7030" w14:textId="77777777" w:rsidR="00720CD4" w:rsidRDefault="00720CD4">
    <w:pPr>
      <w:spacing w:line="259" w:lineRule="auto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71399" w14:textId="77777777" w:rsidR="00720CD4" w:rsidRDefault="00720CD4">
    <w:pPr>
      <w:spacing w:line="259" w:lineRule="auto"/>
      <w:ind w:right="386"/>
      <w:jc w:val="right"/>
    </w:pPr>
    <w:r>
      <w:rPr>
        <w:rFonts w:ascii="Arial" w:eastAsia="Arial" w:hAnsi="Arial" w:cs="Arial"/>
        <w:sz w:val="16"/>
      </w:rPr>
      <w:t xml:space="preserve"> </w:t>
    </w:r>
  </w:p>
  <w:p w14:paraId="6BD79D69" w14:textId="77777777" w:rsidR="00720CD4" w:rsidRDefault="00720CD4">
    <w:pPr>
      <w:spacing w:line="259" w:lineRule="auto"/>
      <w:ind w:right="6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9BEB443" w14:textId="77777777" w:rsidR="00720CD4" w:rsidRDefault="00720CD4">
    <w:pPr>
      <w:spacing w:line="259" w:lineRule="auto"/>
      <w:jc w:val="left"/>
    </w:pP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3C58D" w14:textId="77777777" w:rsidR="00720CD4" w:rsidRDefault="00720CD4">
    <w:pPr>
      <w:spacing w:line="259" w:lineRule="auto"/>
      <w:ind w:right="371"/>
      <w:jc w:val="right"/>
    </w:pPr>
    <w:r>
      <w:rPr>
        <w:rFonts w:ascii="Arial" w:eastAsia="Arial" w:hAnsi="Arial" w:cs="Arial"/>
        <w:sz w:val="16"/>
      </w:rPr>
      <w:t xml:space="preserve"> </w:t>
    </w:r>
  </w:p>
  <w:p w14:paraId="23BE9A00" w14:textId="77777777" w:rsidR="00720CD4" w:rsidRDefault="00720CD4">
    <w:pPr>
      <w:spacing w:line="259" w:lineRule="auto"/>
      <w:ind w:right="5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45</w:t>
    </w:r>
    <w:r>
      <w:fldChar w:fldCharType="end"/>
    </w:r>
  </w:p>
  <w:p w14:paraId="6226BB6E" w14:textId="77777777" w:rsidR="00720CD4" w:rsidRDefault="00720CD4">
    <w:pPr>
      <w:spacing w:line="259" w:lineRule="auto"/>
      <w:jc w:val="left"/>
    </w:pPr>
    <w: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4BDA0" w14:textId="77777777" w:rsidR="00720CD4" w:rsidRDefault="00720CD4">
    <w:pPr>
      <w:spacing w:line="259" w:lineRule="auto"/>
      <w:ind w:right="371"/>
      <w:jc w:val="right"/>
    </w:pPr>
    <w:r>
      <w:rPr>
        <w:rFonts w:ascii="Arial" w:eastAsia="Arial" w:hAnsi="Arial" w:cs="Arial"/>
        <w:sz w:val="16"/>
      </w:rPr>
      <w:t xml:space="preserve"> </w:t>
    </w:r>
  </w:p>
  <w:p w14:paraId="541B9265" w14:textId="77777777" w:rsidR="00720CD4" w:rsidRDefault="00720CD4">
    <w:pPr>
      <w:spacing w:line="259" w:lineRule="auto"/>
      <w:ind w:right="5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145B3">
      <w:rPr>
        <w:noProof/>
      </w:rPr>
      <w:t>47</w:t>
    </w:r>
    <w:r>
      <w:fldChar w:fldCharType="end"/>
    </w:r>
  </w:p>
  <w:p w14:paraId="40CC136B" w14:textId="77777777" w:rsidR="00720CD4" w:rsidRDefault="00720CD4">
    <w:pPr>
      <w:spacing w:line="259" w:lineRule="auto"/>
      <w:jc w:val="left"/>
    </w:pPr>
    <w: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F3AD9" w14:textId="77777777" w:rsidR="00720CD4" w:rsidRDefault="00720CD4">
    <w:pPr>
      <w:spacing w:line="259" w:lineRule="auto"/>
      <w:ind w:right="371"/>
      <w:jc w:val="right"/>
    </w:pPr>
    <w:r>
      <w:rPr>
        <w:rFonts w:ascii="Arial" w:eastAsia="Arial" w:hAnsi="Arial" w:cs="Arial"/>
        <w:sz w:val="16"/>
      </w:rPr>
      <w:t xml:space="preserve"> </w:t>
    </w:r>
  </w:p>
  <w:p w14:paraId="78A17F34" w14:textId="77777777" w:rsidR="00720CD4" w:rsidRDefault="00720CD4">
    <w:pPr>
      <w:spacing w:line="259" w:lineRule="auto"/>
      <w:ind w:right="5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45</w:t>
    </w:r>
    <w:r>
      <w:fldChar w:fldCharType="end"/>
    </w:r>
  </w:p>
  <w:p w14:paraId="6699EF24" w14:textId="77777777" w:rsidR="00720CD4" w:rsidRDefault="00720CD4">
    <w:pPr>
      <w:spacing w:line="259" w:lineRule="auto"/>
      <w:jc w:val="left"/>
    </w:pPr>
    <w:r>
      <w:t xml:space="preserve">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B62B37" w14:textId="77777777" w:rsidR="00720CD4" w:rsidRDefault="00720CD4" w:rsidP="000470E0">
    <w:pPr>
      <w:pStyle w:val="af4"/>
      <w:framePr w:wrap="around" w:vAnchor="text" w:hAnchor="margin" w:xAlign="center" w:y="1"/>
      <w:rPr>
        <w:rStyle w:val="afff8"/>
      </w:rPr>
    </w:pPr>
    <w:r>
      <w:rPr>
        <w:rStyle w:val="afff8"/>
      </w:rPr>
      <w:fldChar w:fldCharType="begin"/>
    </w:r>
    <w:r>
      <w:rPr>
        <w:rStyle w:val="afff8"/>
      </w:rPr>
      <w:instrText xml:space="preserve">PAGE  </w:instrText>
    </w:r>
    <w:r>
      <w:rPr>
        <w:rStyle w:val="afff8"/>
      </w:rPr>
      <w:fldChar w:fldCharType="end"/>
    </w:r>
  </w:p>
  <w:p w14:paraId="28A4A12B" w14:textId="77777777" w:rsidR="00720CD4" w:rsidRDefault="00720CD4">
    <w:pPr>
      <w:pStyle w:val="af4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1975B" w14:textId="77777777" w:rsidR="00720CD4" w:rsidRDefault="00720CD4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3295AA" w14:textId="77777777" w:rsidR="00E56B51" w:rsidRDefault="00E56B51" w:rsidP="008428DB">
      <w:r>
        <w:separator/>
      </w:r>
    </w:p>
  </w:footnote>
  <w:footnote w:type="continuationSeparator" w:id="0">
    <w:p w14:paraId="34BDE765" w14:textId="77777777" w:rsidR="00E56B51" w:rsidRDefault="00E56B51" w:rsidP="00842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 w15:restartNumberingAfterBreak="0">
    <w:nsid w:val="00E50B87"/>
    <w:multiLevelType w:val="hybridMultilevel"/>
    <w:tmpl w:val="B3DEE372"/>
    <w:lvl w:ilvl="0" w:tplc="31E47898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7CB68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BE518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D2C2D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04483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32C62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58856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DE061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8A5DA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367D55"/>
    <w:multiLevelType w:val="hybridMultilevel"/>
    <w:tmpl w:val="FF96C0C6"/>
    <w:lvl w:ilvl="0" w:tplc="1BF04F9E">
      <w:start w:val="1"/>
      <w:numFmt w:val="bullet"/>
      <w:lvlText w:val="-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470462E">
      <w:start w:val="1"/>
      <w:numFmt w:val="bullet"/>
      <w:lvlText w:val="o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B22840C">
      <w:start w:val="1"/>
      <w:numFmt w:val="bullet"/>
      <w:lvlText w:val="▪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AA8A3EE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BB6C54E">
      <w:start w:val="1"/>
      <w:numFmt w:val="bullet"/>
      <w:lvlText w:val="o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6821F58">
      <w:start w:val="1"/>
      <w:numFmt w:val="bullet"/>
      <w:lvlText w:val="▪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73862F2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7C8BE92">
      <w:start w:val="1"/>
      <w:numFmt w:val="bullet"/>
      <w:lvlText w:val="o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9888F1A">
      <w:start w:val="1"/>
      <w:numFmt w:val="bullet"/>
      <w:lvlText w:val="▪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7326C2"/>
    <w:multiLevelType w:val="hybridMultilevel"/>
    <w:tmpl w:val="185CFBAE"/>
    <w:lvl w:ilvl="0" w:tplc="D16A8436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08A27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02B51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B6622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2056A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B40F8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EEF96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00B7A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526CB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6A3F38"/>
    <w:multiLevelType w:val="hybridMultilevel"/>
    <w:tmpl w:val="0C0C6ECC"/>
    <w:lvl w:ilvl="0" w:tplc="23409A1C">
      <w:start w:val="1"/>
      <w:numFmt w:val="bullet"/>
      <w:lvlText w:val="-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94B2AA">
      <w:start w:val="1"/>
      <w:numFmt w:val="bullet"/>
      <w:lvlText w:val="o"/>
      <w:lvlJc w:val="left"/>
      <w:pPr>
        <w:ind w:left="1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20F198">
      <w:start w:val="1"/>
      <w:numFmt w:val="bullet"/>
      <w:lvlText w:val="▪"/>
      <w:lvlJc w:val="left"/>
      <w:pPr>
        <w:ind w:left="2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C4F310">
      <w:start w:val="1"/>
      <w:numFmt w:val="bullet"/>
      <w:lvlText w:val="•"/>
      <w:lvlJc w:val="left"/>
      <w:pPr>
        <w:ind w:left="3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0C7ABE">
      <w:start w:val="1"/>
      <w:numFmt w:val="bullet"/>
      <w:lvlText w:val="o"/>
      <w:lvlJc w:val="left"/>
      <w:pPr>
        <w:ind w:left="3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8EC7CC">
      <w:start w:val="1"/>
      <w:numFmt w:val="bullet"/>
      <w:lvlText w:val="▪"/>
      <w:lvlJc w:val="left"/>
      <w:pPr>
        <w:ind w:left="4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BCF536">
      <w:start w:val="1"/>
      <w:numFmt w:val="bullet"/>
      <w:lvlText w:val="•"/>
      <w:lvlJc w:val="left"/>
      <w:pPr>
        <w:ind w:left="5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745BC0">
      <w:start w:val="1"/>
      <w:numFmt w:val="bullet"/>
      <w:lvlText w:val="o"/>
      <w:lvlJc w:val="left"/>
      <w:pPr>
        <w:ind w:left="5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F84A46">
      <w:start w:val="1"/>
      <w:numFmt w:val="bullet"/>
      <w:lvlText w:val="▪"/>
      <w:lvlJc w:val="left"/>
      <w:pPr>
        <w:ind w:left="6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EF1FFB"/>
    <w:multiLevelType w:val="hybridMultilevel"/>
    <w:tmpl w:val="4E800A58"/>
    <w:lvl w:ilvl="0" w:tplc="15C821DC">
      <w:start w:val="1"/>
      <w:numFmt w:val="bullet"/>
      <w:lvlText w:val="-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ACFF4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1A3D2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CEDCA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4A46A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BA283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F6218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A8B096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749E9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924398D"/>
    <w:multiLevelType w:val="hybridMultilevel"/>
    <w:tmpl w:val="10D4E922"/>
    <w:lvl w:ilvl="0" w:tplc="7AF468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747C6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86650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861F3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3C187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26A56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388C9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E2731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18355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D55125"/>
    <w:multiLevelType w:val="hybridMultilevel"/>
    <w:tmpl w:val="5CE05188"/>
    <w:lvl w:ilvl="0" w:tplc="22E4E33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4AEB8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DCBC8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ECA31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C87FD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E059C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D06E6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B8F62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08BA1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2373F9"/>
    <w:multiLevelType w:val="hybridMultilevel"/>
    <w:tmpl w:val="4F9460C0"/>
    <w:lvl w:ilvl="0" w:tplc="80EA156C">
      <w:start w:val="2021"/>
      <w:numFmt w:val="decimal"/>
      <w:lvlText w:val="%1"/>
      <w:lvlJc w:val="left"/>
      <w:pPr>
        <w:ind w:left="6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9" w15:restartNumberingAfterBreak="0">
    <w:nsid w:val="2D596803"/>
    <w:multiLevelType w:val="hybridMultilevel"/>
    <w:tmpl w:val="2CE47394"/>
    <w:lvl w:ilvl="0" w:tplc="5C3A93C4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E6BDC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14748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72950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C043C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04B17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1C05A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2C541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D64C3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621BA3"/>
    <w:multiLevelType w:val="hybridMultilevel"/>
    <w:tmpl w:val="75A0121C"/>
    <w:lvl w:ilvl="0" w:tplc="66DEE136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5BE0742"/>
    <w:multiLevelType w:val="hybridMultilevel"/>
    <w:tmpl w:val="3C0CF300"/>
    <w:lvl w:ilvl="0" w:tplc="D6EA773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643EC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CA2DB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7430E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A2E14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FCC22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32471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68D05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005C3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B711B6C"/>
    <w:multiLevelType w:val="hybridMultilevel"/>
    <w:tmpl w:val="58BED9B2"/>
    <w:lvl w:ilvl="0" w:tplc="222C7C96">
      <w:start w:val="1"/>
      <w:numFmt w:val="bullet"/>
      <w:lvlText w:val="-"/>
      <w:lvlJc w:val="left"/>
      <w:pPr>
        <w:ind w:left="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4E7D9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04EF0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F8681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EECA5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0C5A2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78434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823BB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1A422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F055D6E"/>
    <w:multiLevelType w:val="hybridMultilevel"/>
    <w:tmpl w:val="0DEC5BAA"/>
    <w:lvl w:ilvl="0" w:tplc="025E1BBC">
      <w:start w:val="1"/>
      <w:numFmt w:val="bullet"/>
      <w:lvlText w:val="-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40620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B83CB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56768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68024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B26A0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BCDF0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2C313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5EDC1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1690A4F"/>
    <w:multiLevelType w:val="hybridMultilevel"/>
    <w:tmpl w:val="6AFA841A"/>
    <w:lvl w:ilvl="0" w:tplc="715E8066">
      <w:start w:val="1"/>
      <w:numFmt w:val="bullet"/>
      <w:lvlText w:val="-"/>
      <w:lvlJc w:val="left"/>
      <w:pPr>
        <w:ind w:left="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27CA1D0">
      <w:start w:val="1"/>
      <w:numFmt w:val="bullet"/>
      <w:lvlText w:val="o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D6A561A">
      <w:start w:val="1"/>
      <w:numFmt w:val="bullet"/>
      <w:lvlText w:val="▪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8882FD6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8C0BEA8">
      <w:start w:val="1"/>
      <w:numFmt w:val="bullet"/>
      <w:lvlText w:val="o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C14A0A8">
      <w:start w:val="1"/>
      <w:numFmt w:val="bullet"/>
      <w:lvlText w:val="▪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DC07300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6C08584">
      <w:start w:val="1"/>
      <w:numFmt w:val="bullet"/>
      <w:lvlText w:val="o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48C1582">
      <w:start w:val="1"/>
      <w:numFmt w:val="bullet"/>
      <w:lvlText w:val="▪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5B56BA4"/>
    <w:multiLevelType w:val="hybridMultilevel"/>
    <w:tmpl w:val="87FC426A"/>
    <w:lvl w:ilvl="0" w:tplc="462C7462">
      <w:start w:val="1"/>
      <w:numFmt w:val="bullet"/>
      <w:lvlText w:val="-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46A184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4AADD4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0864CE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2E75DE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F07226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8AE27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FC10DC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50D80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7430BDE"/>
    <w:multiLevelType w:val="hybridMultilevel"/>
    <w:tmpl w:val="E1D43FB0"/>
    <w:lvl w:ilvl="0" w:tplc="C584E130">
      <w:start w:val="1"/>
      <w:numFmt w:val="bullet"/>
      <w:lvlText w:val="-"/>
      <w:lvlJc w:val="left"/>
      <w:pPr>
        <w:ind w:left="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62FB6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4CC25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2C3CC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EE1D5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989C7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00D6E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06B5F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94D2E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9A75700"/>
    <w:multiLevelType w:val="hybridMultilevel"/>
    <w:tmpl w:val="DE505EC2"/>
    <w:lvl w:ilvl="0" w:tplc="B428FAA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F045C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B0562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3EB72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04EC8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4E942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6658F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16EE3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68441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AE860E6"/>
    <w:multiLevelType w:val="hybridMultilevel"/>
    <w:tmpl w:val="6958EAC0"/>
    <w:lvl w:ilvl="0" w:tplc="5A0A865E">
      <w:start w:val="1"/>
      <w:numFmt w:val="bullet"/>
      <w:lvlText w:val="-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E42D4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9A3FD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AED23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1A5E9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08456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CEBD6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ACB20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92D06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D377836"/>
    <w:multiLevelType w:val="hybridMultilevel"/>
    <w:tmpl w:val="22A0D1AA"/>
    <w:lvl w:ilvl="0" w:tplc="E06C3F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A0684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B679B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E8415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0EF59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44B68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AAB3A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A6ED6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B8E4A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EE90CB6"/>
    <w:multiLevelType w:val="hybridMultilevel"/>
    <w:tmpl w:val="A9800DB2"/>
    <w:lvl w:ilvl="0" w:tplc="C1EAA5A8">
      <w:start w:val="2"/>
      <w:numFmt w:val="decimal"/>
      <w:lvlText w:val="%1."/>
      <w:lvlJc w:val="left"/>
      <w:pPr>
        <w:ind w:left="22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C2AF32">
      <w:start w:val="1"/>
      <w:numFmt w:val="lowerLetter"/>
      <w:lvlText w:val="%2"/>
      <w:lvlJc w:val="left"/>
      <w:pPr>
        <w:ind w:left="24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6440DC">
      <w:start w:val="1"/>
      <w:numFmt w:val="lowerRoman"/>
      <w:lvlText w:val="%3"/>
      <w:lvlJc w:val="left"/>
      <w:pPr>
        <w:ind w:left="32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5C5E84">
      <w:start w:val="1"/>
      <w:numFmt w:val="decimal"/>
      <w:lvlText w:val="%4"/>
      <w:lvlJc w:val="left"/>
      <w:pPr>
        <w:ind w:left="39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E0CD34">
      <w:start w:val="1"/>
      <w:numFmt w:val="lowerLetter"/>
      <w:lvlText w:val="%5"/>
      <w:lvlJc w:val="left"/>
      <w:pPr>
        <w:ind w:left="46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E6930C">
      <w:start w:val="1"/>
      <w:numFmt w:val="lowerRoman"/>
      <w:lvlText w:val="%6"/>
      <w:lvlJc w:val="left"/>
      <w:pPr>
        <w:ind w:left="53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5EE180">
      <w:start w:val="1"/>
      <w:numFmt w:val="decimal"/>
      <w:lvlText w:val="%7"/>
      <w:lvlJc w:val="left"/>
      <w:pPr>
        <w:ind w:left="60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0C477E">
      <w:start w:val="1"/>
      <w:numFmt w:val="lowerLetter"/>
      <w:lvlText w:val="%8"/>
      <w:lvlJc w:val="left"/>
      <w:pPr>
        <w:ind w:left="68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FA9DF8">
      <w:start w:val="1"/>
      <w:numFmt w:val="lowerRoman"/>
      <w:lvlText w:val="%9"/>
      <w:lvlJc w:val="left"/>
      <w:pPr>
        <w:ind w:left="75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FAF350E"/>
    <w:multiLevelType w:val="hybridMultilevel"/>
    <w:tmpl w:val="198EC09C"/>
    <w:lvl w:ilvl="0" w:tplc="BECE676E">
      <w:start w:val="1"/>
      <w:numFmt w:val="bullet"/>
      <w:lvlText w:val="-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8CCB8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04EED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982F7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2252D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32E76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00999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98EF6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9E535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54172C7"/>
    <w:multiLevelType w:val="hybridMultilevel"/>
    <w:tmpl w:val="978A0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B0693"/>
    <w:multiLevelType w:val="hybridMultilevel"/>
    <w:tmpl w:val="B03097AE"/>
    <w:lvl w:ilvl="0" w:tplc="541C4B7A">
      <w:start w:val="1"/>
      <w:numFmt w:val="bullet"/>
      <w:lvlText w:val="-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6A19D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B6102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BECFA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D4BA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2C7A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0A6AFE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6A5F8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7043A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CE639D5"/>
    <w:multiLevelType w:val="hybridMultilevel"/>
    <w:tmpl w:val="DA84A942"/>
    <w:lvl w:ilvl="0" w:tplc="EF762A8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ED24042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19A29FF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38204B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F5222C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6AAA8C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5C21D3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DAD4820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3C90DF3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5A71002"/>
    <w:multiLevelType w:val="hybridMultilevel"/>
    <w:tmpl w:val="8DE4EB8A"/>
    <w:lvl w:ilvl="0" w:tplc="ABBA95BA">
      <w:start w:val="1"/>
      <w:numFmt w:val="bullet"/>
      <w:lvlText w:val=""/>
      <w:lvlJc w:val="left"/>
      <w:pPr>
        <w:ind w:left="9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042AE2">
      <w:start w:val="1"/>
      <w:numFmt w:val="bullet"/>
      <w:lvlText w:val="o"/>
      <w:lvlJc w:val="left"/>
      <w:pPr>
        <w:ind w:left="1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00E0C6">
      <w:start w:val="1"/>
      <w:numFmt w:val="bullet"/>
      <w:lvlText w:val="▪"/>
      <w:lvlJc w:val="left"/>
      <w:pPr>
        <w:ind w:left="2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6847A8">
      <w:start w:val="1"/>
      <w:numFmt w:val="bullet"/>
      <w:lvlText w:val="•"/>
      <w:lvlJc w:val="left"/>
      <w:pPr>
        <w:ind w:left="3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B8B6DE">
      <w:start w:val="1"/>
      <w:numFmt w:val="bullet"/>
      <w:lvlText w:val="o"/>
      <w:lvlJc w:val="left"/>
      <w:pPr>
        <w:ind w:left="3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D20208">
      <w:start w:val="1"/>
      <w:numFmt w:val="bullet"/>
      <w:lvlText w:val="▪"/>
      <w:lvlJc w:val="left"/>
      <w:pPr>
        <w:ind w:left="4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164CA6">
      <w:start w:val="1"/>
      <w:numFmt w:val="bullet"/>
      <w:lvlText w:val="•"/>
      <w:lvlJc w:val="left"/>
      <w:pPr>
        <w:ind w:left="5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82774E">
      <w:start w:val="1"/>
      <w:numFmt w:val="bullet"/>
      <w:lvlText w:val="o"/>
      <w:lvlJc w:val="left"/>
      <w:pPr>
        <w:ind w:left="59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30183C">
      <w:start w:val="1"/>
      <w:numFmt w:val="bullet"/>
      <w:lvlText w:val="▪"/>
      <w:lvlJc w:val="left"/>
      <w:pPr>
        <w:ind w:left="66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44555FD"/>
    <w:multiLevelType w:val="hybridMultilevel"/>
    <w:tmpl w:val="382A33C8"/>
    <w:lvl w:ilvl="0" w:tplc="0F06CD6A">
      <w:start w:val="1"/>
      <w:numFmt w:val="bullet"/>
      <w:lvlText w:val="-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C0C60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B0162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24CB7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CCAE6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6CC43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12874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50B5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FA67E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5"/>
  </w:num>
  <w:num w:numId="5">
    <w:abstractNumId w:val="15"/>
  </w:num>
  <w:num w:numId="6">
    <w:abstractNumId w:val="4"/>
  </w:num>
  <w:num w:numId="7">
    <w:abstractNumId w:val="2"/>
  </w:num>
  <w:num w:numId="8">
    <w:abstractNumId w:val="14"/>
  </w:num>
  <w:num w:numId="9">
    <w:abstractNumId w:val="20"/>
  </w:num>
  <w:num w:numId="10">
    <w:abstractNumId w:val="23"/>
  </w:num>
  <w:num w:numId="11">
    <w:abstractNumId w:val="1"/>
  </w:num>
  <w:num w:numId="12">
    <w:abstractNumId w:val="5"/>
  </w:num>
  <w:num w:numId="13">
    <w:abstractNumId w:val="3"/>
  </w:num>
  <w:num w:numId="14">
    <w:abstractNumId w:val="13"/>
  </w:num>
  <w:num w:numId="15">
    <w:abstractNumId w:val="9"/>
  </w:num>
  <w:num w:numId="16">
    <w:abstractNumId w:val="21"/>
  </w:num>
  <w:num w:numId="17">
    <w:abstractNumId w:val="26"/>
  </w:num>
  <w:num w:numId="18">
    <w:abstractNumId w:val="24"/>
  </w:num>
  <w:num w:numId="19">
    <w:abstractNumId w:val="17"/>
  </w:num>
  <w:num w:numId="20">
    <w:abstractNumId w:val="7"/>
  </w:num>
  <w:num w:numId="21">
    <w:abstractNumId w:val="6"/>
  </w:num>
  <w:num w:numId="22">
    <w:abstractNumId w:val="11"/>
  </w:num>
  <w:num w:numId="23">
    <w:abstractNumId w:val="19"/>
  </w:num>
  <w:num w:numId="24">
    <w:abstractNumId w:val="12"/>
  </w:num>
  <w:num w:numId="25">
    <w:abstractNumId w:val="18"/>
  </w:num>
  <w:num w:numId="26">
    <w:abstractNumId w:val="16"/>
  </w:num>
  <w:num w:numId="27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A47"/>
    <w:rsid w:val="000003E7"/>
    <w:rsid w:val="00002050"/>
    <w:rsid w:val="000130BA"/>
    <w:rsid w:val="000200CC"/>
    <w:rsid w:val="0002471A"/>
    <w:rsid w:val="00024BDF"/>
    <w:rsid w:val="000261DC"/>
    <w:rsid w:val="00027743"/>
    <w:rsid w:val="00027FA7"/>
    <w:rsid w:val="0003321D"/>
    <w:rsid w:val="00044C3D"/>
    <w:rsid w:val="000470E0"/>
    <w:rsid w:val="00050296"/>
    <w:rsid w:val="00052BE3"/>
    <w:rsid w:val="0005495C"/>
    <w:rsid w:val="000601F3"/>
    <w:rsid w:val="00061702"/>
    <w:rsid w:val="00065558"/>
    <w:rsid w:val="00065C9F"/>
    <w:rsid w:val="00066873"/>
    <w:rsid w:val="00073A03"/>
    <w:rsid w:val="000766D7"/>
    <w:rsid w:val="00093893"/>
    <w:rsid w:val="000A0F84"/>
    <w:rsid w:val="000A4EC9"/>
    <w:rsid w:val="000A5173"/>
    <w:rsid w:val="000A7A5D"/>
    <w:rsid w:val="000B3611"/>
    <w:rsid w:val="000B6FDC"/>
    <w:rsid w:val="000C0C6A"/>
    <w:rsid w:val="000C4B94"/>
    <w:rsid w:val="000E4F65"/>
    <w:rsid w:val="000E6038"/>
    <w:rsid w:val="000E7E3D"/>
    <w:rsid w:val="000F07AA"/>
    <w:rsid w:val="000F1047"/>
    <w:rsid w:val="000F37A3"/>
    <w:rsid w:val="000F4F85"/>
    <w:rsid w:val="000F5E31"/>
    <w:rsid w:val="000F6267"/>
    <w:rsid w:val="000F7D5F"/>
    <w:rsid w:val="001072C3"/>
    <w:rsid w:val="00113BB1"/>
    <w:rsid w:val="00115360"/>
    <w:rsid w:val="00120B8E"/>
    <w:rsid w:val="00122199"/>
    <w:rsid w:val="001258F6"/>
    <w:rsid w:val="00125A1A"/>
    <w:rsid w:val="001365D3"/>
    <w:rsid w:val="001476A8"/>
    <w:rsid w:val="00150F1B"/>
    <w:rsid w:val="0015580B"/>
    <w:rsid w:val="0016125B"/>
    <w:rsid w:val="001659D1"/>
    <w:rsid w:val="00174B3C"/>
    <w:rsid w:val="00176DE2"/>
    <w:rsid w:val="00180011"/>
    <w:rsid w:val="00180063"/>
    <w:rsid w:val="001830C0"/>
    <w:rsid w:val="00186D49"/>
    <w:rsid w:val="001906F1"/>
    <w:rsid w:val="0019101B"/>
    <w:rsid w:val="00193012"/>
    <w:rsid w:val="001A123E"/>
    <w:rsid w:val="001A3EED"/>
    <w:rsid w:val="001B3840"/>
    <w:rsid w:val="001B3977"/>
    <w:rsid w:val="001B4305"/>
    <w:rsid w:val="001C03F0"/>
    <w:rsid w:val="001C0CA1"/>
    <w:rsid w:val="001C6E55"/>
    <w:rsid w:val="001D0FFE"/>
    <w:rsid w:val="001D1C63"/>
    <w:rsid w:val="001D2792"/>
    <w:rsid w:val="001D2F3E"/>
    <w:rsid w:val="001D62C5"/>
    <w:rsid w:val="001E2E44"/>
    <w:rsid w:val="001E6773"/>
    <w:rsid w:val="001F0BE5"/>
    <w:rsid w:val="00201848"/>
    <w:rsid w:val="00211138"/>
    <w:rsid w:val="002140E0"/>
    <w:rsid w:val="00214207"/>
    <w:rsid w:val="00216092"/>
    <w:rsid w:val="0021617A"/>
    <w:rsid w:val="00216682"/>
    <w:rsid w:val="00216A2F"/>
    <w:rsid w:val="002428CA"/>
    <w:rsid w:val="00247260"/>
    <w:rsid w:val="00252755"/>
    <w:rsid w:val="00253D21"/>
    <w:rsid w:val="002619CE"/>
    <w:rsid w:val="00261EBB"/>
    <w:rsid w:val="00265396"/>
    <w:rsid w:val="002725A4"/>
    <w:rsid w:val="00274457"/>
    <w:rsid w:val="00274CB5"/>
    <w:rsid w:val="00277DFC"/>
    <w:rsid w:val="00292BAF"/>
    <w:rsid w:val="00296AD7"/>
    <w:rsid w:val="00297A2E"/>
    <w:rsid w:val="002A1163"/>
    <w:rsid w:val="002A555F"/>
    <w:rsid w:val="002A6BF7"/>
    <w:rsid w:val="002B3CE8"/>
    <w:rsid w:val="002C52C7"/>
    <w:rsid w:val="002C66F7"/>
    <w:rsid w:val="002D4403"/>
    <w:rsid w:val="002D4996"/>
    <w:rsid w:val="002E0B5B"/>
    <w:rsid w:val="002E7D66"/>
    <w:rsid w:val="002F01C3"/>
    <w:rsid w:val="002F0624"/>
    <w:rsid w:val="00303C7D"/>
    <w:rsid w:val="003054D5"/>
    <w:rsid w:val="003066A1"/>
    <w:rsid w:val="00310A91"/>
    <w:rsid w:val="0031180D"/>
    <w:rsid w:val="00313548"/>
    <w:rsid w:val="00323EF5"/>
    <w:rsid w:val="003267D3"/>
    <w:rsid w:val="003331CA"/>
    <w:rsid w:val="00333F7D"/>
    <w:rsid w:val="00335EF1"/>
    <w:rsid w:val="003424EE"/>
    <w:rsid w:val="003443C4"/>
    <w:rsid w:val="00355146"/>
    <w:rsid w:val="0036179C"/>
    <w:rsid w:val="0036580F"/>
    <w:rsid w:val="00365F58"/>
    <w:rsid w:val="003716B6"/>
    <w:rsid w:val="00381999"/>
    <w:rsid w:val="0038220F"/>
    <w:rsid w:val="00383A82"/>
    <w:rsid w:val="0038635C"/>
    <w:rsid w:val="0039556B"/>
    <w:rsid w:val="003A1051"/>
    <w:rsid w:val="003A26F2"/>
    <w:rsid w:val="003A3D60"/>
    <w:rsid w:val="003A3DDC"/>
    <w:rsid w:val="003A7AEE"/>
    <w:rsid w:val="003B2623"/>
    <w:rsid w:val="003C4DDC"/>
    <w:rsid w:val="003C7E43"/>
    <w:rsid w:val="003D5E32"/>
    <w:rsid w:val="003D787B"/>
    <w:rsid w:val="003E022A"/>
    <w:rsid w:val="003E1A3E"/>
    <w:rsid w:val="003E1E74"/>
    <w:rsid w:val="003E5265"/>
    <w:rsid w:val="003E7AC9"/>
    <w:rsid w:val="003E7B40"/>
    <w:rsid w:val="003F3CA3"/>
    <w:rsid w:val="003F4F1C"/>
    <w:rsid w:val="003F63E9"/>
    <w:rsid w:val="004044AC"/>
    <w:rsid w:val="00404E36"/>
    <w:rsid w:val="0041031A"/>
    <w:rsid w:val="00414B0E"/>
    <w:rsid w:val="00420D5A"/>
    <w:rsid w:val="00440D97"/>
    <w:rsid w:val="00440F1B"/>
    <w:rsid w:val="00457405"/>
    <w:rsid w:val="00457EC8"/>
    <w:rsid w:val="00460E13"/>
    <w:rsid w:val="004614E1"/>
    <w:rsid w:val="00461A6B"/>
    <w:rsid w:val="00464C09"/>
    <w:rsid w:val="00464F4A"/>
    <w:rsid w:val="00466FD9"/>
    <w:rsid w:val="00473344"/>
    <w:rsid w:val="00484B19"/>
    <w:rsid w:val="00491EDD"/>
    <w:rsid w:val="004955CF"/>
    <w:rsid w:val="004A29A3"/>
    <w:rsid w:val="004A410F"/>
    <w:rsid w:val="004A5C83"/>
    <w:rsid w:val="004A6902"/>
    <w:rsid w:val="004A6CD1"/>
    <w:rsid w:val="004B0572"/>
    <w:rsid w:val="004B1BA7"/>
    <w:rsid w:val="004B5E18"/>
    <w:rsid w:val="004C15F0"/>
    <w:rsid w:val="004C5FC4"/>
    <w:rsid w:val="004C65B2"/>
    <w:rsid w:val="004D4B0B"/>
    <w:rsid w:val="004D50B0"/>
    <w:rsid w:val="004D7582"/>
    <w:rsid w:val="004E0562"/>
    <w:rsid w:val="004E160A"/>
    <w:rsid w:val="004E58E2"/>
    <w:rsid w:val="004F0141"/>
    <w:rsid w:val="004F3EF0"/>
    <w:rsid w:val="004F4FA8"/>
    <w:rsid w:val="005000BE"/>
    <w:rsid w:val="00502886"/>
    <w:rsid w:val="00503CEA"/>
    <w:rsid w:val="005044B4"/>
    <w:rsid w:val="00507FDE"/>
    <w:rsid w:val="0051074E"/>
    <w:rsid w:val="00510818"/>
    <w:rsid w:val="00510EB6"/>
    <w:rsid w:val="0051131C"/>
    <w:rsid w:val="0051158E"/>
    <w:rsid w:val="00513A88"/>
    <w:rsid w:val="00515EE8"/>
    <w:rsid w:val="005205CA"/>
    <w:rsid w:val="00520CFC"/>
    <w:rsid w:val="00520E27"/>
    <w:rsid w:val="0052139B"/>
    <w:rsid w:val="00523564"/>
    <w:rsid w:val="00523F9F"/>
    <w:rsid w:val="005241AC"/>
    <w:rsid w:val="0052514B"/>
    <w:rsid w:val="00525DDF"/>
    <w:rsid w:val="00526775"/>
    <w:rsid w:val="005344AB"/>
    <w:rsid w:val="005439A7"/>
    <w:rsid w:val="00554D93"/>
    <w:rsid w:val="00556437"/>
    <w:rsid w:val="0055650E"/>
    <w:rsid w:val="00557423"/>
    <w:rsid w:val="00562404"/>
    <w:rsid w:val="00573336"/>
    <w:rsid w:val="00574CC2"/>
    <w:rsid w:val="00585291"/>
    <w:rsid w:val="0058789E"/>
    <w:rsid w:val="00594157"/>
    <w:rsid w:val="005964D0"/>
    <w:rsid w:val="00596511"/>
    <w:rsid w:val="00596AD9"/>
    <w:rsid w:val="005A0FB4"/>
    <w:rsid w:val="005A4B8B"/>
    <w:rsid w:val="005A4E22"/>
    <w:rsid w:val="005A6200"/>
    <w:rsid w:val="005B082B"/>
    <w:rsid w:val="005D05F5"/>
    <w:rsid w:val="005D1DDE"/>
    <w:rsid w:val="005D2CD6"/>
    <w:rsid w:val="005D2EE0"/>
    <w:rsid w:val="005D324F"/>
    <w:rsid w:val="005D3E90"/>
    <w:rsid w:val="005D4A18"/>
    <w:rsid w:val="005D64EB"/>
    <w:rsid w:val="005D6CCF"/>
    <w:rsid w:val="005E1E37"/>
    <w:rsid w:val="005E6814"/>
    <w:rsid w:val="005F02B2"/>
    <w:rsid w:val="005F4283"/>
    <w:rsid w:val="005F4CEA"/>
    <w:rsid w:val="005F7740"/>
    <w:rsid w:val="00600165"/>
    <w:rsid w:val="00605544"/>
    <w:rsid w:val="00611E91"/>
    <w:rsid w:val="0061205C"/>
    <w:rsid w:val="006325DA"/>
    <w:rsid w:val="00632E31"/>
    <w:rsid w:val="00643D3C"/>
    <w:rsid w:val="00645DF4"/>
    <w:rsid w:val="00646161"/>
    <w:rsid w:val="00647741"/>
    <w:rsid w:val="0065220A"/>
    <w:rsid w:val="00654A53"/>
    <w:rsid w:val="0066031B"/>
    <w:rsid w:val="00661170"/>
    <w:rsid w:val="006637BB"/>
    <w:rsid w:val="006644E4"/>
    <w:rsid w:val="00671A62"/>
    <w:rsid w:val="00672489"/>
    <w:rsid w:val="006766D2"/>
    <w:rsid w:val="006832A7"/>
    <w:rsid w:val="00691B3A"/>
    <w:rsid w:val="006925C3"/>
    <w:rsid w:val="006934CE"/>
    <w:rsid w:val="00693C34"/>
    <w:rsid w:val="00694831"/>
    <w:rsid w:val="0069539C"/>
    <w:rsid w:val="006967FF"/>
    <w:rsid w:val="006A3B94"/>
    <w:rsid w:val="006A6366"/>
    <w:rsid w:val="006A63B5"/>
    <w:rsid w:val="006B0F11"/>
    <w:rsid w:val="006B2BC5"/>
    <w:rsid w:val="006B77DF"/>
    <w:rsid w:val="006C0137"/>
    <w:rsid w:val="006C2507"/>
    <w:rsid w:val="006C2C3B"/>
    <w:rsid w:val="006C50B6"/>
    <w:rsid w:val="006C5140"/>
    <w:rsid w:val="006C5585"/>
    <w:rsid w:val="006C715C"/>
    <w:rsid w:val="006D05D0"/>
    <w:rsid w:val="006D0798"/>
    <w:rsid w:val="006D3B1F"/>
    <w:rsid w:val="006D55B1"/>
    <w:rsid w:val="006D7D2C"/>
    <w:rsid w:val="006E1481"/>
    <w:rsid w:val="006E2EB5"/>
    <w:rsid w:val="006E50DE"/>
    <w:rsid w:val="006E5E56"/>
    <w:rsid w:val="006E70AD"/>
    <w:rsid w:val="006E7BA8"/>
    <w:rsid w:val="006E7C59"/>
    <w:rsid w:val="006E7DC2"/>
    <w:rsid w:val="006F017F"/>
    <w:rsid w:val="006F333A"/>
    <w:rsid w:val="006F4B78"/>
    <w:rsid w:val="00704111"/>
    <w:rsid w:val="007056A9"/>
    <w:rsid w:val="00706DB7"/>
    <w:rsid w:val="007078F5"/>
    <w:rsid w:val="00715905"/>
    <w:rsid w:val="00720CD4"/>
    <w:rsid w:val="00720E21"/>
    <w:rsid w:val="007233E2"/>
    <w:rsid w:val="007311C1"/>
    <w:rsid w:val="007313F7"/>
    <w:rsid w:val="00732BC1"/>
    <w:rsid w:val="0073630B"/>
    <w:rsid w:val="00736EB1"/>
    <w:rsid w:val="0074564D"/>
    <w:rsid w:val="0075142E"/>
    <w:rsid w:val="00752AE6"/>
    <w:rsid w:val="00753B98"/>
    <w:rsid w:val="00760966"/>
    <w:rsid w:val="00761497"/>
    <w:rsid w:val="00761635"/>
    <w:rsid w:val="007617D1"/>
    <w:rsid w:val="00765C27"/>
    <w:rsid w:val="00772A47"/>
    <w:rsid w:val="00776A06"/>
    <w:rsid w:val="00787BA1"/>
    <w:rsid w:val="00795109"/>
    <w:rsid w:val="007B341D"/>
    <w:rsid w:val="007B7B4A"/>
    <w:rsid w:val="007C21D9"/>
    <w:rsid w:val="007C364F"/>
    <w:rsid w:val="007D4955"/>
    <w:rsid w:val="007E0CE8"/>
    <w:rsid w:val="007E5AD8"/>
    <w:rsid w:val="007E61DE"/>
    <w:rsid w:val="007E6AD6"/>
    <w:rsid w:val="007F16FE"/>
    <w:rsid w:val="007F5F6A"/>
    <w:rsid w:val="007F6090"/>
    <w:rsid w:val="008022C4"/>
    <w:rsid w:val="008056F4"/>
    <w:rsid w:val="008226E2"/>
    <w:rsid w:val="00823C3D"/>
    <w:rsid w:val="00824A57"/>
    <w:rsid w:val="008272E3"/>
    <w:rsid w:val="00833F96"/>
    <w:rsid w:val="008428DB"/>
    <w:rsid w:val="00853178"/>
    <w:rsid w:val="008643F6"/>
    <w:rsid w:val="00864A12"/>
    <w:rsid w:val="008763CB"/>
    <w:rsid w:val="00881F7C"/>
    <w:rsid w:val="00884D40"/>
    <w:rsid w:val="00885093"/>
    <w:rsid w:val="00891A9E"/>
    <w:rsid w:val="0089438D"/>
    <w:rsid w:val="008A23E3"/>
    <w:rsid w:val="008A6B5F"/>
    <w:rsid w:val="008A7DBF"/>
    <w:rsid w:val="008B11FB"/>
    <w:rsid w:val="008C4542"/>
    <w:rsid w:val="008C683E"/>
    <w:rsid w:val="008D5186"/>
    <w:rsid w:val="008D6ACD"/>
    <w:rsid w:val="008D7707"/>
    <w:rsid w:val="008D779F"/>
    <w:rsid w:val="008E6499"/>
    <w:rsid w:val="008F2E46"/>
    <w:rsid w:val="008F457B"/>
    <w:rsid w:val="008F73BC"/>
    <w:rsid w:val="00901092"/>
    <w:rsid w:val="00903A45"/>
    <w:rsid w:val="00907C6C"/>
    <w:rsid w:val="00910CDF"/>
    <w:rsid w:val="009145B3"/>
    <w:rsid w:val="00916808"/>
    <w:rsid w:val="00922159"/>
    <w:rsid w:val="00923AF8"/>
    <w:rsid w:val="00923B94"/>
    <w:rsid w:val="009247F7"/>
    <w:rsid w:val="009250A9"/>
    <w:rsid w:val="0092702B"/>
    <w:rsid w:val="00930BD0"/>
    <w:rsid w:val="00931896"/>
    <w:rsid w:val="00935B17"/>
    <w:rsid w:val="00936825"/>
    <w:rsid w:val="00937753"/>
    <w:rsid w:val="00940204"/>
    <w:rsid w:val="009414A3"/>
    <w:rsid w:val="0094256F"/>
    <w:rsid w:val="00950F88"/>
    <w:rsid w:val="00952019"/>
    <w:rsid w:val="00953D54"/>
    <w:rsid w:val="00953DAE"/>
    <w:rsid w:val="00953E85"/>
    <w:rsid w:val="009558C4"/>
    <w:rsid w:val="00955EA4"/>
    <w:rsid w:val="00956D7F"/>
    <w:rsid w:val="0096100E"/>
    <w:rsid w:val="00962F52"/>
    <w:rsid w:val="00964716"/>
    <w:rsid w:val="00970A71"/>
    <w:rsid w:val="00973C57"/>
    <w:rsid w:val="009743D4"/>
    <w:rsid w:val="00974FC3"/>
    <w:rsid w:val="009758C5"/>
    <w:rsid w:val="009804F3"/>
    <w:rsid w:val="00980713"/>
    <w:rsid w:val="00981F10"/>
    <w:rsid w:val="009844E5"/>
    <w:rsid w:val="00984A3B"/>
    <w:rsid w:val="00993C35"/>
    <w:rsid w:val="00995836"/>
    <w:rsid w:val="009A00AA"/>
    <w:rsid w:val="009A02E5"/>
    <w:rsid w:val="009A162E"/>
    <w:rsid w:val="009A6B84"/>
    <w:rsid w:val="009B0DAF"/>
    <w:rsid w:val="009B186B"/>
    <w:rsid w:val="009B356D"/>
    <w:rsid w:val="009B5789"/>
    <w:rsid w:val="009C2109"/>
    <w:rsid w:val="009C3693"/>
    <w:rsid w:val="009D0B0E"/>
    <w:rsid w:val="009D344B"/>
    <w:rsid w:val="009D3C27"/>
    <w:rsid w:val="009D652F"/>
    <w:rsid w:val="009E0F6C"/>
    <w:rsid w:val="009E2BDA"/>
    <w:rsid w:val="009E30CD"/>
    <w:rsid w:val="009E3423"/>
    <w:rsid w:val="009E4772"/>
    <w:rsid w:val="009E5287"/>
    <w:rsid w:val="009E5B40"/>
    <w:rsid w:val="009F48EC"/>
    <w:rsid w:val="00A05F05"/>
    <w:rsid w:val="00A10ACE"/>
    <w:rsid w:val="00A15555"/>
    <w:rsid w:val="00A176EB"/>
    <w:rsid w:val="00A27750"/>
    <w:rsid w:val="00A311E1"/>
    <w:rsid w:val="00A3465D"/>
    <w:rsid w:val="00A372F2"/>
    <w:rsid w:val="00A3752D"/>
    <w:rsid w:val="00A40409"/>
    <w:rsid w:val="00A41CFD"/>
    <w:rsid w:val="00A514D0"/>
    <w:rsid w:val="00A519BF"/>
    <w:rsid w:val="00A519FE"/>
    <w:rsid w:val="00A57832"/>
    <w:rsid w:val="00A60334"/>
    <w:rsid w:val="00A60402"/>
    <w:rsid w:val="00A61A69"/>
    <w:rsid w:val="00A730B2"/>
    <w:rsid w:val="00A73775"/>
    <w:rsid w:val="00A73C01"/>
    <w:rsid w:val="00A743C1"/>
    <w:rsid w:val="00A74DC9"/>
    <w:rsid w:val="00A75525"/>
    <w:rsid w:val="00A76C23"/>
    <w:rsid w:val="00A8055A"/>
    <w:rsid w:val="00A87AD2"/>
    <w:rsid w:val="00A901E0"/>
    <w:rsid w:val="00A94BC6"/>
    <w:rsid w:val="00A96DE8"/>
    <w:rsid w:val="00A97FAA"/>
    <w:rsid w:val="00AA06DB"/>
    <w:rsid w:val="00AA18F0"/>
    <w:rsid w:val="00AA23AE"/>
    <w:rsid w:val="00AA4C2A"/>
    <w:rsid w:val="00AA7025"/>
    <w:rsid w:val="00AB0665"/>
    <w:rsid w:val="00AB6A11"/>
    <w:rsid w:val="00AC10AF"/>
    <w:rsid w:val="00AC75C6"/>
    <w:rsid w:val="00AD1252"/>
    <w:rsid w:val="00AD3F8D"/>
    <w:rsid w:val="00AD4345"/>
    <w:rsid w:val="00AD751C"/>
    <w:rsid w:val="00AD799E"/>
    <w:rsid w:val="00AE1AA7"/>
    <w:rsid w:val="00AE3CC5"/>
    <w:rsid w:val="00AF09E6"/>
    <w:rsid w:val="00AF47A7"/>
    <w:rsid w:val="00AF5033"/>
    <w:rsid w:val="00AF61BC"/>
    <w:rsid w:val="00B053C0"/>
    <w:rsid w:val="00B067CA"/>
    <w:rsid w:val="00B13E1D"/>
    <w:rsid w:val="00B16071"/>
    <w:rsid w:val="00B23569"/>
    <w:rsid w:val="00B263CC"/>
    <w:rsid w:val="00B30908"/>
    <w:rsid w:val="00B30FED"/>
    <w:rsid w:val="00B34830"/>
    <w:rsid w:val="00B4122D"/>
    <w:rsid w:val="00B4145C"/>
    <w:rsid w:val="00B426EF"/>
    <w:rsid w:val="00B446A0"/>
    <w:rsid w:val="00B45F89"/>
    <w:rsid w:val="00B47755"/>
    <w:rsid w:val="00B477A3"/>
    <w:rsid w:val="00B47C29"/>
    <w:rsid w:val="00B50768"/>
    <w:rsid w:val="00B52D42"/>
    <w:rsid w:val="00B52F6C"/>
    <w:rsid w:val="00B57A98"/>
    <w:rsid w:val="00B62872"/>
    <w:rsid w:val="00B62E3F"/>
    <w:rsid w:val="00B663D3"/>
    <w:rsid w:val="00B72D9E"/>
    <w:rsid w:val="00B85376"/>
    <w:rsid w:val="00B868BF"/>
    <w:rsid w:val="00B93E9D"/>
    <w:rsid w:val="00BA4472"/>
    <w:rsid w:val="00BA65E5"/>
    <w:rsid w:val="00BA6B84"/>
    <w:rsid w:val="00BB36FA"/>
    <w:rsid w:val="00BC5266"/>
    <w:rsid w:val="00BD24D1"/>
    <w:rsid w:val="00BD54EF"/>
    <w:rsid w:val="00BD59C9"/>
    <w:rsid w:val="00BD71E6"/>
    <w:rsid w:val="00BD76E6"/>
    <w:rsid w:val="00BE063B"/>
    <w:rsid w:val="00BE1959"/>
    <w:rsid w:val="00BE26D6"/>
    <w:rsid w:val="00BE5F63"/>
    <w:rsid w:val="00BF3DEE"/>
    <w:rsid w:val="00BF5546"/>
    <w:rsid w:val="00C025D2"/>
    <w:rsid w:val="00C04630"/>
    <w:rsid w:val="00C071D8"/>
    <w:rsid w:val="00C10BC1"/>
    <w:rsid w:val="00C110AF"/>
    <w:rsid w:val="00C12E63"/>
    <w:rsid w:val="00C16085"/>
    <w:rsid w:val="00C24575"/>
    <w:rsid w:val="00C27926"/>
    <w:rsid w:val="00C31243"/>
    <w:rsid w:val="00C42D5B"/>
    <w:rsid w:val="00C54AAB"/>
    <w:rsid w:val="00C56F9D"/>
    <w:rsid w:val="00C574D3"/>
    <w:rsid w:val="00C57FB3"/>
    <w:rsid w:val="00C643AF"/>
    <w:rsid w:val="00C64BAD"/>
    <w:rsid w:val="00C71920"/>
    <w:rsid w:val="00C759CF"/>
    <w:rsid w:val="00C824F4"/>
    <w:rsid w:val="00C836B8"/>
    <w:rsid w:val="00C83789"/>
    <w:rsid w:val="00C8647D"/>
    <w:rsid w:val="00C9595B"/>
    <w:rsid w:val="00C9730A"/>
    <w:rsid w:val="00CA547E"/>
    <w:rsid w:val="00CA78F5"/>
    <w:rsid w:val="00CB0431"/>
    <w:rsid w:val="00CB7357"/>
    <w:rsid w:val="00CC1732"/>
    <w:rsid w:val="00CC394F"/>
    <w:rsid w:val="00CC738B"/>
    <w:rsid w:val="00CD19F9"/>
    <w:rsid w:val="00CD1EBE"/>
    <w:rsid w:val="00CD5B20"/>
    <w:rsid w:val="00CE2ABC"/>
    <w:rsid w:val="00CE4F15"/>
    <w:rsid w:val="00D00C5C"/>
    <w:rsid w:val="00D10F28"/>
    <w:rsid w:val="00D11230"/>
    <w:rsid w:val="00D143B6"/>
    <w:rsid w:val="00D212C5"/>
    <w:rsid w:val="00D22851"/>
    <w:rsid w:val="00D243D6"/>
    <w:rsid w:val="00D27F67"/>
    <w:rsid w:val="00D3784D"/>
    <w:rsid w:val="00D411E5"/>
    <w:rsid w:val="00D46F60"/>
    <w:rsid w:val="00D51B4A"/>
    <w:rsid w:val="00D549DD"/>
    <w:rsid w:val="00D571F1"/>
    <w:rsid w:val="00D643C9"/>
    <w:rsid w:val="00D664F5"/>
    <w:rsid w:val="00D71D23"/>
    <w:rsid w:val="00D71FA1"/>
    <w:rsid w:val="00D72D1B"/>
    <w:rsid w:val="00D7358A"/>
    <w:rsid w:val="00D743D4"/>
    <w:rsid w:val="00D74689"/>
    <w:rsid w:val="00D90C6C"/>
    <w:rsid w:val="00D917F6"/>
    <w:rsid w:val="00D91AD4"/>
    <w:rsid w:val="00D92114"/>
    <w:rsid w:val="00D9354A"/>
    <w:rsid w:val="00DA07E1"/>
    <w:rsid w:val="00DA43B1"/>
    <w:rsid w:val="00DA4A2C"/>
    <w:rsid w:val="00DA5DAA"/>
    <w:rsid w:val="00DA70BD"/>
    <w:rsid w:val="00DB0C30"/>
    <w:rsid w:val="00DB5F81"/>
    <w:rsid w:val="00DB671A"/>
    <w:rsid w:val="00DC1759"/>
    <w:rsid w:val="00DC707E"/>
    <w:rsid w:val="00DC78E4"/>
    <w:rsid w:val="00DC7B1A"/>
    <w:rsid w:val="00DD2E9B"/>
    <w:rsid w:val="00DE5EE4"/>
    <w:rsid w:val="00DE6161"/>
    <w:rsid w:val="00DE6C74"/>
    <w:rsid w:val="00DE7A82"/>
    <w:rsid w:val="00DE7DC0"/>
    <w:rsid w:val="00DF590F"/>
    <w:rsid w:val="00E00357"/>
    <w:rsid w:val="00E0335D"/>
    <w:rsid w:val="00E03AF5"/>
    <w:rsid w:val="00E04264"/>
    <w:rsid w:val="00E0468C"/>
    <w:rsid w:val="00E106D3"/>
    <w:rsid w:val="00E11263"/>
    <w:rsid w:val="00E12C37"/>
    <w:rsid w:val="00E139E6"/>
    <w:rsid w:val="00E160D9"/>
    <w:rsid w:val="00E17DC7"/>
    <w:rsid w:val="00E27221"/>
    <w:rsid w:val="00E32A95"/>
    <w:rsid w:val="00E37FF6"/>
    <w:rsid w:val="00E40A9B"/>
    <w:rsid w:val="00E4715D"/>
    <w:rsid w:val="00E514CF"/>
    <w:rsid w:val="00E55B1A"/>
    <w:rsid w:val="00E56B51"/>
    <w:rsid w:val="00E57DC5"/>
    <w:rsid w:val="00E57EAC"/>
    <w:rsid w:val="00E61346"/>
    <w:rsid w:val="00E61368"/>
    <w:rsid w:val="00E656E2"/>
    <w:rsid w:val="00E70AFA"/>
    <w:rsid w:val="00E763AF"/>
    <w:rsid w:val="00E76957"/>
    <w:rsid w:val="00E8143B"/>
    <w:rsid w:val="00E826C2"/>
    <w:rsid w:val="00E90D68"/>
    <w:rsid w:val="00EA04E8"/>
    <w:rsid w:val="00EA6186"/>
    <w:rsid w:val="00EB2D03"/>
    <w:rsid w:val="00EB3338"/>
    <w:rsid w:val="00EB795D"/>
    <w:rsid w:val="00EE0C41"/>
    <w:rsid w:val="00EF6C29"/>
    <w:rsid w:val="00F00362"/>
    <w:rsid w:val="00F00FEA"/>
    <w:rsid w:val="00F0255F"/>
    <w:rsid w:val="00F12CE6"/>
    <w:rsid w:val="00F12D5D"/>
    <w:rsid w:val="00F17480"/>
    <w:rsid w:val="00F20437"/>
    <w:rsid w:val="00F2162D"/>
    <w:rsid w:val="00F223E1"/>
    <w:rsid w:val="00F22A5B"/>
    <w:rsid w:val="00F270A2"/>
    <w:rsid w:val="00F27280"/>
    <w:rsid w:val="00F27C6E"/>
    <w:rsid w:val="00F30790"/>
    <w:rsid w:val="00F34768"/>
    <w:rsid w:val="00F35A71"/>
    <w:rsid w:val="00F41C7F"/>
    <w:rsid w:val="00F4279B"/>
    <w:rsid w:val="00F4535A"/>
    <w:rsid w:val="00F54126"/>
    <w:rsid w:val="00F55052"/>
    <w:rsid w:val="00F61804"/>
    <w:rsid w:val="00F7296A"/>
    <w:rsid w:val="00F7462B"/>
    <w:rsid w:val="00F81762"/>
    <w:rsid w:val="00F82BE0"/>
    <w:rsid w:val="00F858CB"/>
    <w:rsid w:val="00F87DDE"/>
    <w:rsid w:val="00F954DA"/>
    <w:rsid w:val="00FA081E"/>
    <w:rsid w:val="00FA100D"/>
    <w:rsid w:val="00FA27AD"/>
    <w:rsid w:val="00FA4F42"/>
    <w:rsid w:val="00FA6035"/>
    <w:rsid w:val="00FB2514"/>
    <w:rsid w:val="00FB54EF"/>
    <w:rsid w:val="00FB7D2C"/>
    <w:rsid w:val="00FC0F29"/>
    <w:rsid w:val="00FC6DF4"/>
    <w:rsid w:val="00FD027E"/>
    <w:rsid w:val="00FD6BBB"/>
    <w:rsid w:val="00FE1CB0"/>
    <w:rsid w:val="00FE29E9"/>
    <w:rsid w:val="00FF5B41"/>
    <w:rsid w:val="00FF6B65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20961D"/>
  <w15:docId w15:val="{D4E6A24D-A4E8-4D04-BC37-CD21E6054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9E6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E139E6"/>
    <w:pPr>
      <w:keepNext/>
      <w:keepLines/>
      <w:spacing w:before="480"/>
      <w:jc w:val="center"/>
      <w:outlineLvl w:val="0"/>
    </w:pPr>
    <w:rPr>
      <w:rFonts w:ascii="Times New Roman" w:hAnsi="Times New Roman"/>
      <w:b/>
      <w:bCs/>
      <w:caps/>
      <w:szCs w:val="28"/>
      <w:lang w:val="en-US" w:eastAsia="x-none"/>
    </w:rPr>
  </w:style>
  <w:style w:type="paragraph" w:styleId="2">
    <w:name w:val="heading 2"/>
    <w:basedOn w:val="a"/>
    <w:next w:val="a"/>
    <w:link w:val="21"/>
    <w:qFormat/>
    <w:rsid w:val="00C643AF"/>
    <w:pPr>
      <w:keepNext/>
      <w:keepLines/>
      <w:suppressAutoHyphens/>
      <w:jc w:val="center"/>
      <w:outlineLvl w:val="1"/>
    </w:pPr>
    <w:rPr>
      <w:rFonts w:ascii="Times New Roman" w:hAnsi="Times New Roman"/>
      <w:b/>
      <w:bCs/>
      <w:iCs/>
      <w:kern w:val="24"/>
      <w:szCs w:val="28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qFormat/>
    <w:rsid w:val="00C643AF"/>
    <w:pPr>
      <w:keepNext/>
      <w:numPr>
        <w:ilvl w:val="2"/>
        <w:numId w:val="2"/>
      </w:numPr>
      <w:suppressAutoHyphens/>
      <w:spacing w:before="240" w:after="120"/>
      <w:jc w:val="left"/>
      <w:outlineLvl w:val="2"/>
    </w:pPr>
    <w:rPr>
      <w:rFonts w:ascii="Calibri" w:eastAsia="Calibri" w:hAnsi="Calibri"/>
      <w:b/>
      <w:szCs w:val="24"/>
      <w:lang w:val="x-none" w:eastAsia="en-US"/>
    </w:rPr>
  </w:style>
  <w:style w:type="paragraph" w:styleId="4">
    <w:name w:val="heading 4"/>
    <w:basedOn w:val="a"/>
    <w:next w:val="a"/>
    <w:link w:val="40"/>
    <w:qFormat/>
    <w:rsid w:val="00C643AF"/>
    <w:pPr>
      <w:keepNext/>
      <w:spacing w:before="240" w:after="60"/>
      <w:outlineLvl w:val="3"/>
    </w:pPr>
    <w:rPr>
      <w:rFonts w:ascii="Times New Roman" w:hAnsi="Times New Roman"/>
      <w:b/>
      <w:bCs/>
      <w:szCs w:val="28"/>
    </w:rPr>
  </w:style>
  <w:style w:type="paragraph" w:styleId="5">
    <w:name w:val="heading 5"/>
    <w:basedOn w:val="a"/>
    <w:next w:val="a"/>
    <w:link w:val="50"/>
    <w:qFormat/>
    <w:rsid w:val="00C643AF"/>
    <w:pPr>
      <w:keepNext/>
      <w:ind w:firstLine="720"/>
      <w:jc w:val="center"/>
      <w:outlineLvl w:val="4"/>
    </w:pPr>
    <w:rPr>
      <w:rFonts w:ascii="Times New Roman" w:hAnsi="Times New Roman"/>
      <w:b/>
      <w:bCs/>
      <w:i/>
      <w:iCs/>
      <w:szCs w:val="24"/>
    </w:rPr>
  </w:style>
  <w:style w:type="paragraph" w:styleId="6">
    <w:name w:val="heading 6"/>
    <w:aliases w:val="H6"/>
    <w:basedOn w:val="a"/>
    <w:next w:val="a"/>
    <w:link w:val="60"/>
    <w:qFormat/>
    <w:rsid w:val="00C643AF"/>
    <w:pPr>
      <w:numPr>
        <w:ilvl w:val="5"/>
        <w:numId w:val="2"/>
      </w:numPr>
      <w:spacing w:before="240" w:after="60"/>
      <w:outlineLvl w:val="5"/>
    </w:pPr>
    <w:rPr>
      <w:rFonts w:ascii="PetersburgCTT" w:eastAsia="Calibri" w:hAnsi="PetersburgCTT"/>
      <w:i/>
      <w:sz w:val="22"/>
      <w:szCs w:val="24"/>
      <w:lang w:val="x-none" w:eastAsia="en-US"/>
    </w:rPr>
  </w:style>
  <w:style w:type="paragraph" w:styleId="7">
    <w:name w:val="heading 7"/>
    <w:basedOn w:val="a"/>
    <w:next w:val="a"/>
    <w:link w:val="70"/>
    <w:qFormat/>
    <w:rsid w:val="00C643AF"/>
    <w:pPr>
      <w:numPr>
        <w:ilvl w:val="6"/>
        <w:numId w:val="2"/>
      </w:numPr>
      <w:spacing w:before="240" w:after="60"/>
      <w:outlineLvl w:val="6"/>
    </w:pPr>
    <w:rPr>
      <w:rFonts w:ascii="PetersburgCTT" w:eastAsia="Calibri" w:hAnsi="PetersburgCTT"/>
      <w:sz w:val="22"/>
      <w:szCs w:val="24"/>
      <w:lang w:val="x-none" w:eastAsia="en-US"/>
    </w:rPr>
  </w:style>
  <w:style w:type="paragraph" w:styleId="8">
    <w:name w:val="heading 8"/>
    <w:basedOn w:val="a"/>
    <w:next w:val="a"/>
    <w:link w:val="80"/>
    <w:qFormat/>
    <w:rsid w:val="00C643AF"/>
    <w:pPr>
      <w:numPr>
        <w:ilvl w:val="7"/>
        <w:numId w:val="2"/>
      </w:numPr>
      <w:spacing w:before="240" w:after="60"/>
      <w:outlineLvl w:val="7"/>
    </w:pPr>
    <w:rPr>
      <w:rFonts w:ascii="PetersburgCTT" w:eastAsia="Calibri" w:hAnsi="PetersburgCTT"/>
      <w:i/>
      <w:sz w:val="22"/>
      <w:szCs w:val="24"/>
      <w:lang w:val="x-none" w:eastAsia="en-US"/>
    </w:rPr>
  </w:style>
  <w:style w:type="paragraph" w:styleId="9">
    <w:name w:val="heading 9"/>
    <w:basedOn w:val="a"/>
    <w:next w:val="a"/>
    <w:link w:val="90"/>
    <w:qFormat/>
    <w:rsid w:val="00C643AF"/>
    <w:pPr>
      <w:numPr>
        <w:ilvl w:val="8"/>
        <w:numId w:val="2"/>
      </w:numPr>
      <w:spacing w:before="240" w:after="60"/>
      <w:outlineLvl w:val="8"/>
    </w:pPr>
    <w:rPr>
      <w:rFonts w:ascii="PetersburgCTT" w:eastAsia="Calibri" w:hAnsi="PetersburgCTT"/>
      <w:i/>
      <w:sz w:val="18"/>
      <w:szCs w:val="24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E139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E139E6"/>
    <w:rPr>
      <w:rFonts w:ascii="Times New Roman" w:eastAsia="Times New Roman" w:hAnsi="Times New Roman" w:cs="Times New Roman"/>
      <w:b/>
      <w:bCs/>
      <w:caps/>
      <w:sz w:val="28"/>
      <w:szCs w:val="28"/>
      <w:lang w:val="en-US" w:eastAsia="x-none"/>
    </w:rPr>
  </w:style>
  <w:style w:type="paragraph" w:customStyle="1" w:styleId="a3">
    <w:name w:val="Нормальный (таблица)"/>
    <w:basedOn w:val="a"/>
    <w:next w:val="a"/>
    <w:rsid w:val="00E139E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4">
    <w:name w:val="Прижатый влево"/>
    <w:basedOn w:val="a"/>
    <w:next w:val="a"/>
    <w:rsid w:val="00E139E6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  <w:szCs w:val="24"/>
    </w:rPr>
  </w:style>
  <w:style w:type="table" w:styleId="a5">
    <w:name w:val="Table Grid"/>
    <w:basedOn w:val="a1"/>
    <w:uiPriority w:val="59"/>
    <w:rsid w:val="00E13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139E6"/>
    <w:pPr>
      <w:ind w:left="720"/>
      <w:contextualSpacing/>
    </w:pPr>
  </w:style>
  <w:style w:type="paragraph" w:styleId="a7">
    <w:name w:val="Balloon Text"/>
    <w:basedOn w:val="a"/>
    <w:link w:val="a8"/>
    <w:uiPriority w:val="99"/>
    <w:unhideWhenUsed/>
    <w:rsid w:val="00D51B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D51B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rsid w:val="00C643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C643AF"/>
    <w:rPr>
      <w:rFonts w:ascii="Calibri" w:eastAsia="Calibri" w:hAnsi="Calibri" w:cs="Times New Roman"/>
      <w:b/>
      <w:sz w:val="28"/>
      <w:szCs w:val="24"/>
      <w:lang w:val="x-none"/>
    </w:rPr>
  </w:style>
  <w:style w:type="character" w:customStyle="1" w:styleId="40">
    <w:name w:val="Заголовок 4 Знак"/>
    <w:basedOn w:val="a0"/>
    <w:link w:val="4"/>
    <w:rsid w:val="00C643A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643AF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C643AF"/>
    <w:rPr>
      <w:rFonts w:ascii="PetersburgCTT" w:eastAsia="Calibri" w:hAnsi="PetersburgCTT" w:cs="Times New Roman"/>
      <w:i/>
      <w:szCs w:val="24"/>
      <w:lang w:val="x-none"/>
    </w:rPr>
  </w:style>
  <w:style w:type="character" w:customStyle="1" w:styleId="70">
    <w:name w:val="Заголовок 7 Знак"/>
    <w:basedOn w:val="a0"/>
    <w:link w:val="7"/>
    <w:rsid w:val="00C643AF"/>
    <w:rPr>
      <w:rFonts w:ascii="PetersburgCTT" w:eastAsia="Calibri" w:hAnsi="PetersburgCTT" w:cs="Times New Roman"/>
      <w:szCs w:val="24"/>
      <w:lang w:val="x-none"/>
    </w:rPr>
  </w:style>
  <w:style w:type="character" w:customStyle="1" w:styleId="80">
    <w:name w:val="Заголовок 8 Знак"/>
    <w:basedOn w:val="a0"/>
    <w:link w:val="8"/>
    <w:rsid w:val="00C643AF"/>
    <w:rPr>
      <w:rFonts w:ascii="PetersburgCTT" w:eastAsia="Calibri" w:hAnsi="PetersburgCTT" w:cs="Times New Roman"/>
      <w:i/>
      <w:szCs w:val="24"/>
      <w:lang w:val="x-none"/>
    </w:rPr>
  </w:style>
  <w:style w:type="character" w:customStyle="1" w:styleId="90">
    <w:name w:val="Заголовок 9 Знак"/>
    <w:basedOn w:val="a0"/>
    <w:link w:val="9"/>
    <w:rsid w:val="00C643AF"/>
    <w:rPr>
      <w:rFonts w:ascii="PetersburgCTT" w:eastAsia="Calibri" w:hAnsi="PetersburgCTT" w:cs="Times New Roman"/>
      <w:i/>
      <w:sz w:val="18"/>
      <w:szCs w:val="24"/>
      <w:lang w:val="x-none"/>
    </w:rPr>
  </w:style>
  <w:style w:type="character" w:customStyle="1" w:styleId="21">
    <w:name w:val="Заголовок 2 Знак1"/>
    <w:link w:val="2"/>
    <w:locked/>
    <w:rsid w:val="00C643AF"/>
    <w:rPr>
      <w:rFonts w:ascii="Times New Roman" w:eastAsia="Times New Roman" w:hAnsi="Times New Roman" w:cs="Times New Roman"/>
      <w:b/>
      <w:bCs/>
      <w:iCs/>
      <w:kern w:val="24"/>
      <w:sz w:val="28"/>
      <w:szCs w:val="28"/>
      <w:lang w:val="x-none" w:eastAsia="x-none"/>
    </w:rPr>
  </w:style>
  <w:style w:type="character" w:customStyle="1" w:styleId="a9">
    <w:name w:val="Тема примечания Знак"/>
    <w:link w:val="aa"/>
    <w:locked/>
    <w:rsid w:val="00C643AF"/>
    <w:rPr>
      <w:sz w:val="24"/>
      <w:szCs w:val="24"/>
      <w:lang w:eastAsia="ru-RU"/>
    </w:rPr>
  </w:style>
  <w:style w:type="paragraph" w:styleId="ab">
    <w:name w:val="annotation text"/>
    <w:basedOn w:val="a"/>
    <w:link w:val="ac"/>
    <w:semiHidden/>
    <w:unhideWhenUsed/>
    <w:rsid w:val="00C643AF"/>
    <w:rPr>
      <w:sz w:val="20"/>
    </w:rPr>
  </w:style>
  <w:style w:type="character" w:customStyle="1" w:styleId="ac">
    <w:name w:val="Текст примечания Знак"/>
    <w:basedOn w:val="a0"/>
    <w:link w:val="ab"/>
    <w:semiHidden/>
    <w:rsid w:val="00C643A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a">
    <w:name w:val="annotation subject"/>
    <w:basedOn w:val="ab"/>
    <w:next w:val="ab"/>
    <w:link w:val="a9"/>
    <w:rsid w:val="00C643AF"/>
    <w:pPr>
      <w:jc w:val="left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12">
    <w:name w:val="Тема примечания Знак1"/>
    <w:basedOn w:val="ac"/>
    <w:uiPriority w:val="99"/>
    <w:semiHidden/>
    <w:rsid w:val="00C643AF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  <w:style w:type="character" w:styleId="ad">
    <w:name w:val="Hyperlink"/>
    <w:uiPriority w:val="99"/>
    <w:rsid w:val="00C643AF"/>
    <w:rPr>
      <w:color w:val="0000FF"/>
      <w:u w:val="single"/>
    </w:rPr>
  </w:style>
  <w:style w:type="character" w:styleId="ae">
    <w:name w:val="FollowedHyperlink"/>
    <w:uiPriority w:val="99"/>
    <w:rsid w:val="00C643AF"/>
    <w:rPr>
      <w:color w:val="800080"/>
      <w:u w:val="single"/>
    </w:rPr>
  </w:style>
  <w:style w:type="character" w:customStyle="1" w:styleId="HTML1">
    <w:name w:val="Стандартный HTML Знак1"/>
    <w:link w:val="HTML"/>
    <w:locked/>
    <w:rsid w:val="00C643AF"/>
    <w:rPr>
      <w:rFonts w:ascii="Courier New" w:hAnsi="Courier New" w:cs="Courier New"/>
      <w:lang w:val="x-none" w:eastAsia="x-none"/>
    </w:rPr>
  </w:style>
  <w:style w:type="paragraph" w:styleId="HTML">
    <w:name w:val="HTML Preformatted"/>
    <w:basedOn w:val="a"/>
    <w:link w:val="HTML1"/>
    <w:rsid w:val="00C643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HTML0">
    <w:name w:val="Стандартный HTML Знак"/>
    <w:basedOn w:val="a0"/>
    <w:rsid w:val="00C643AF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">
    <w:name w:val="Normal (Web)"/>
    <w:basedOn w:val="a"/>
    <w:rsid w:val="00C643A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13">
    <w:name w:val="toc 1"/>
    <w:basedOn w:val="a"/>
    <w:next w:val="a"/>
    <w:autoRedefine/>
    <w:rsid w:val="00C643AF"/>
    <w:pPr>
      <w:tabs>
        <w:tab w:val="right" w:leader="dot" w:pos="9344"/>
      </w:tabs>
      <w:spacing w:before="120" w:after="120"/>
      <w:jc w:val="left"/>
    </w:pPr>
    <w:rPr>
      <w:rFonts w:ascii="Calibri" w:hAnsi="Calibri" w:cs="Calibri"/>
      <w:b/>
      <w:bCs/>
      <w:caps/>
      <w:noProof/>
      <w:sz w:val="20"/>
    </w:rPr>
  </w:style>
  <w:style w:type="paragraph" w:styleId="22">
    <w:name w:val="toc 2"/>
    <w:basedOn w:val="a"/>
    <w:next w:val="a"/>
    <w:autoRedefine/>
    <w:rsid w:val="00C643AF"/>
    <w:pPr>
      <w:ind w:left="280"/>
      <w:jc w:val="left"/>
    </w:pPr>
    <w:rPr>
      <w:rFonts w:ascii="Calibri" w:hAnsi="Calibri" w:cs="Calibri"/>
      <w:smallCaps/>
      <w:sz w:val="20"/>
    </w:rPr>
  </w:style>
  <w:style w:type="paragraph" w:styleId="31">
    <w:name w:val="toc 3"/>
    <w:basedOn w:val="a"/>
    <w:next w:val="a"/>
    <w:autoRedefine/>
    <w:rsid w:val="00C643AF"/>
    <w:pPr>
      <w:ind w:left="560"/>
      <w:jc w:val="left"/>
    </w:pPr>
    <w:rPr>
      <w:rFonts w:ascii="Calibri" w:hAnsi="Calibri" w:cs="Calibri"/>
      <w:i/>
      <w:iCs/>
      <w:sz w:val="20"/>
    </w:rPr>
  </w:style>
  <w:style w:type="paragraph" w:styleId="41">
    <w:name w:val="toc 4"/>
    <w:basedOn w:val="a"/>
    <w:next w:val="a"/>
    <w:autoRedefine/>
    <w:rsid w:val="00C643AF"/>
    <w:pPr>
      <w:ind w:left="840"/>
      <w:jc w:val="left"/>
    </w:pPr>
    <w:rPr>
      <w:rFonts w:ascii="Calibri" w:hAnsi="Calibri" w:cs="Calibri"/>
      <w:sz w:val="18"/>
      <w:szCs w:val="18"/>
    </w:rPr>
  </w:style>
  <w:style w:type="paragraph" w:styleId="51">
    <w:name w:val="toc 5"/>
    <w:basedOn w:val="a"/>
    <w:next w:val="a"/>
    <w:autoRedefine/>
    <w:rsid w:val="00C643AF"/>
    <w:pPr>
      <w:ind w:left="1120"/>
      <w:jc w:val="left"/>
    </w:pPr>
    <w:rPr>
      <w:rFonts w:ascii="Calibri" w:hAnsi="Calibri" w:cs="Calibri"/>
      <w:sz w:val="18"/>
      <w:szCs w:val="18"/>
    </w:rPr>
  </w:style>
  <w:style w:type="paragraph" w:styleId="61">
    <w:name w:val="toc 6"/>
    <w:basedOn w:val="a"/>
    <w:next w:val="a"/>
    <w:autoRedefine/>
    <w:rsid w:val="00C643AF"/>
    <w:pPr>
      <w:ind w:left="1400"/>
      <w:jc w:val="left"/>
    </w:pPr>
    <w:rPr>
      <w:rFonts w:ascii="Calibri" w:hAnsi="Calibri" w:cs="Calibri"/>
      <w:sz w:val="18"/>
      <w:szCs w:val="18"/>
    </w:rPr>
  </w:style>
  <w:style w:type="paragraph" w:styleId="71">
    <w:name w:val="toc 7"/>
    <w:basedOn w:val="a"/>
    <w:next w:val="a"/>
    <w:autoRedefine/>
    <w:rsid w:val="00C643AF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81">
    <w:name w:val="toc 8"/>
    <w:basedOn w:val="a"/>
    <w:next w:val="a"/>
    <w:autoRedefine/>
    <w:rsid w:val="00C643AF"/>
    <w:pPr>
      <w:ind w:left="1960"/>
      <w:jc w:val="left"/>
    </w:pPr>
    <w:rPr>
      <w:rFonts w:ascii="Calibri" w:hAnsi="Calibri" w:cs="Calibri"/>
      <w:sz w:val="18"/>
      <w:szCs w:val="18"/>
    </w:rPr>
  </w:style>
  <w:style w:type="paragraph" w:styleId="91">
    <w:name w:val="toc 9"/>
    <w:basedOn w:val="a"/>
    <w:next w:val="a"/>
    <w:autoRedefine/>
    <w:rsid w:val="00C643AF"/>
    <w:pPr>
      <w:ind w:left="2240"/>
      <w:jc w:val="left"/>
    </w:pPr>
    <w:rPr>
      <w:rFonts w:ascii="Calibri" w:hAnsi="Calibri" w:cs="Calibri"/>
      <w:sz w:val="18"/>
      <w:szCs w:val="18"/>
    </w:rPr>
  </w:style>
  <w:style w:type="character" w:customStyle="1" w:styleId="af0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link w:val="af1"/>
    <w:locked/>
    <w:rsid w:val="00C643AF"/>
    <w:rPr>
      <w:rFonts w:ascii="Times New Roman CYR" w:hAnsi="Times New Roman CYR" w:cs="Times New Roman CYR"/>
      <w:lang w:val="x-none" w:eastAsia="ru-RU"/>
    </w:rPr>
  </w:style>
  <w:style w:type="paragraph" w:styleId="af1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f0"/>
    <w:rsid w:val="00C643AF"/>
    <w:rPr>
      <w:rFonts w:eastAsiaTheme="minorHAnsi" w:cs="Times New Roman CYR"/>
      <w:sz w:val="22"/>
      <w:szCs w:val="22"/>
      <w:lang w:val="x-none"/>
    </w:rPr>
  </w:style>
  <w:style w:type="character" w:customStyle="1" w:styleId="14">
    <w:name w:val="Текст сноски Знак1"/>
    <w:aliases w:val="Текст сноски-FN Знак,Footnote Text Char Знак Знак Знак,Footnote Text Char Знак Знак1,Текст сноски Знак Знак,single space Знак,footnote text Знак,Текст сноски Знак Знак Знак Знак,Текст сноски Знак Знак Знак1"/>
    <w:basedOn w:val="a0"/>
    <w:rsid w:val="00C643AF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5">
    <w:name w:val="Верхний колонтитул Знак1"/>
    <w:link w:val="af2"/>
    <w:locked/>
    <w:rsid w:val="00C643AF"/>
    <w:rPr>
      <w:rFonts w:ascii="Times New Roman CYR" w:hAnsi="Times New Roman CYR" w:cs="Times New Roman CYR"/>
      <w:sz w:val="28"/>
      <w:lang w:val="x-none" w:eastAsia="x-none"/>
    </w:rPr>
  </w:style>
  <w:style w:type="paragraph" w:styleId="af2">
    <w:name w:val="header"/>
    <w:basedOn w:val="a"/>
    <w:link w:val="15"/>
    <w:uiPriority w:val="99"/>
    <w:rsid w:val="00C643AF"/>
    <w:pPr>
      <w:tabs>
        <w:tab w:val="center" w:pos="4677"/>
        <w:tab w:val="right" w:pos="9355"/>
      </w:tabs>
    </w:pPr>
    <w:rPr>
      <w:rFonts w:eastAsiaTheme="minorHAnsi" w:cs="Times New Roman CYR"/>
      <w:szCs w:val="22"/>
      <w:lang w:val="x-none" w:eastAsia="x-none"/>
    </w:rPr>
  </w:style>
  <w:style w:type="character" w:customStyle="1" w:styleId="af3">
    <w:name w:val="Верхний колонтитул Знак"/>
    <w:aliases w:val="Знак Знак"/>
    <w:basedOn w:val="a0"/>
    <w:uiPriority w:val="99"/>
    <w:rsid w:val="00C643AF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16">
    <w:name w:val="Нижний колонтитул Знак1"/>
    <w:link w:val="af4"/>
    <w:locked/>
    <w:rsid w:val="00C643AF"/>
    <w:rPr>
      <w:rFonts w:ascii="Times New Roman CYR" w:hAnsi="Times New Roman CYR" w:cs="Times New Roman CYR"/>
      <w:sz w:val="28"/>
      <w:lang w:val="x-none" w:eastAsia="x-none"/>
    </w:rPr>
  </w:style>
  <w:style w:type="paragraph" w:styleId="af4">
    <w:name w:val="footer"/>
    <w:basedOn w:val="a"/>
    <w:link w:val="16"/>
    <w:uiPriority w:val="99"/>
    <w:rsid w:val="00C643AF"/>
    <w:pPr>
      <w:tabs>
        <w:tab w:val="center" w:pos="4677"/>
        <w:tab w:val="right" w:pos="9355"/>
      </w:tabs>
    </w:pPr>
    <w:rPr>
      <w:rFonts w:eastAsiaTheme="minorHAnsi" w:cs="Times New Roman CYR"/>
      <w:szCs w:val="22"/>
      <w:lang w:val="x-none" w:eastAsia="x-none"/>
    </w:rPr>
  </w:style>
  <w:style w:type="character" w:customStyle="1" w:styleId="af5">
    <w:name w:val="Нижний колонтитул Знак"/>
    <w:basedOn w:val="a0"/>
    <w:uiPriority w:val="99"/>
    <w:rsid w:val="00C643AF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6">
    <w:name w:val="Текст концевой сноски Знак"/>
    <w:link w:val="af7"/>
    <w:locked/>
    <w:rsid w:val="00C643AF"/>
    <w:rPr>
      <w:lang w:val="x-none" w:eastAsia="x-none"/>
    </w:rPr>
  </w:style>
  <w:style w:type="paragraph" w:styleId="af7">
    <w:name w:val="endnote text"/>
    <w:basedOn w:val="a"/>
    <w:link w:val="af6"/>
    <w:rsid w:val="00C643AF"/>
    <w:pPr>
      <w:jc w:val="left"/>
    </w:pPr>
    <w:rPr>
      <w:rFonts w:asciiTheme="minorHAnsi" w:eastAsiaTheme="minorHAnsi" w:hAnsiTheme="minorHAnsi" w:cstheme="minorBidi"/>
      <w:sz w:val="22"/>
      <w:szCs w:val="22"/>
      <w:lang w:val="x-none" w:eastAsia="x-none"/>
    </w:rPr>
  </w:style>
  <w:style w:type="character" w:customStyle="1" w:styleId="17">
    <w:name w:val="Текст концевой сноски Знак1"/>
    <w:basedOn w:val="a0"/>
    <w:uiPriority w:val="99"/>
    <w:semiHidden/>
    <w:rsid w:val="00C643A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8">
    <w:name w:val="Body Text"/>
    <w:aliases w:val="Основной текст1,Основной текст Знак Знак,bt"/>
    <w:basedOn w:val="a"/>
    <w:link w:val="18"/>
    <w:rsid w:val="00C643AF"/>
    <w:pPr>
      <w:jc w:val="left"/>
    </w:pPr>
    <w:rPr>
      <w:rFonts w:ascii="Times New Roman" w:hAnsi="Times New Roman"/>
      <w:b/>
      <w:sz w:val="40"/>
      <w:u w:val="single"/>
      <w:lang w:val="x-none" w:eastAsia="x-none"/>
    </w:rPr>
  </w:style>
  <w:style w:type="character" w:customStyle="1" w:styleId="af9">
    <w:name w:val="Основной текст Знак"/>
    <w:basedOn w:val="a0"/>
    <w:rsid w:val="00C643AF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18">
    <w:name w:val="Основной текст Знак1"/>
    <w:aliases w:val="Основной текст1 Знак1,Основной текст Знак Знак Знак1,bt Знак"/>
    <w:link w:val="af8"/>
    <w:locked/>
    <w:rsid w:val="00C643AF"/>
    <w:rPr>
      <w:rFonts w:ascii="Times New Roman" w:eastAsia="Times New Roman" w:hAnsi="Times New Roman" w:cs="Times New Roman"/>
      <w:b/>
      <w:sz w:val="40"/>
      <w:szCs w:val="20"/>
      <w:u w:val="single"/>
      <w:lang w:val="x-none" w:eastAsia="x-none"/>
    </w:rPr>
  </w:style>
  <w:style w:type="paragraph" w:styleId="afa">
    <w:name w:val="List Bullet"/>
    <w:basedOn w:val="af8"/>
    <w:autoRedefine/>
    <w:rsid w:val="00C643AF"/>
    <w:pPr>
      <w:tabs>
        <w:tab w:val="num" w:pos="360"/>
      </w:tabs>
      <w:suppressAutoHyphens/>
      <w:ind w:left="1080" w:hanging="180"/>
      <w:jc w:val="both"/>
    </w:pPr>
    <w:rPr>
      <w:b w:val="0"/>
      <w:sz w:val="24"/>
      <w:szCs w:val="24"/>
      <w:u w:val="none"/>
      <w:lang w:val="ru-RU" w:eastAsia="en-US"/>
    </w:rPr>
  </w:style>
  <w:style w:type="character" w:customStyle="1" w:styleId="afb">
    <w:name w:val="Название Знак"/>
    <w:link w:val="afc"/>
    <w:uiPriority w:val="10"/>
    <w:locked/>
    <w:rsid w:val="00C643AF"/>
    <w:rPr>
      <w:b/>
      <w:sz w:val="28"/>
      <w:lang w:val="x-none" w:eastAsia="x-none"/>
    </w:rPr>
  </w:style>
  <w:style w:type="paragraph" w:styleId="afc">
    <w:name w:val="Title"/>
    <w:basedOn w:val="a"/>
    <w:link w:val="afb"/>
    <w:uiPriority w:val="10"/>
    <w:qFormat/>
    <w:rsid w:val="00C643AF"/>
    <w:pPr>
      <w:jc w:val="center"/>
    </w:pPr>
    <w:rPr>
      <w:rFonts w:asciiTheme="minorHAnsi" w:eastAsiaTheme="minorHAnsi" w:hAnsiTheme="minorHAnsi" w:cstheme="minorBidi"/>
      <w:b/>
      <w:szCs w:val="22"/>
      <w:lang w:val="x-none" w:eastAsia="x-none"/>
    </w:rPr>
  </w:style>
  <w:style w:type="character" w:customStyle="1" w:styleId="19">
    <w:name w:val="Название Знак1"/>
    <w:basedOn w:val="a0"/>
    <w:uiPriority w:val="10"/>
    <w:rsid w:val="00C643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d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link w:val="afe"/>
    <w:locked/>
    <w:rsid w:val="00C643AF"/>
    <w:rPr>
      <w:rFonts w:ascii="Times New Roman CYR" w:hAnsi="Times New Roman CYR" w:cs="Times New Roman CYR"/>
      <w:sz w:val="28"/>
      <w:lang w:val="x-none" w:eastAsia="ru-RU"/>
    </w:rPr>
  </w:style>
  <w:style w:type="paragraph" w:styleId="afe">
    <w:name w:val="Body Text Indent"/>
    <w:aliases w:val="Основной текст 1,Нумерованный список !!,Надин стиль,Body Text Indent,Iniiaiie oaeno 1"/>
    <w:basedOn w:val="a"/>
    <w:link w:val="afd"/>
    <w:rsid w:val="00C643AF"/>
    <w:pPr>
      <w:tabs>
        <w:tab w:val="left" w:pos="709"/>
      </w:tabs>
      <w:ind w:firstLine="284"/>
    </w:pPr>
    <w:rPr>
      <w:rFonts w:eastAsiaTheme="minorHAnsi" w:cs="Times New Roman CYR"/>
      <w:szCs w:val="22"/>
      <w:lang w:val="x-none"/>
    </w:rPr>
  </w:style>
  <w:style w:type="character" w:customStyle="1" w:styleId="1a">
    <w:name w:val="Основной текст с отступом Знак1"/>
    <w:basedOn w:val="a0"/>
    <w:uiPriority w:val="99"/>
    <w:semiHidden/>
    <w:rsid w:val="00C643AF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f">
    <w:name w:val="Подзаголовок Знак"/>
    <w:link w:val="aff0"/>
    <w:uiPriority w:val="11"/>
    <w:locked/>
    <w:rsid w:val="00C643AF"/>
    <w:rPr>
      <w:b/>
      <w:bCs/>
      <w:iCs/>
      <w:kern w:val="24"/>
      <w:sz w:val="28"/>
      <w:szCs w:val="28"/>
      <w:lang w:val="x-none" w:eastAsia="x-none"/>
    </w:rPr>
  </w:style>
  <w:style w:type="paragraph" w:styleId="aff0">
    <w:name w:val="Subtitle"/>
    <w:basedOn w:val="a"/>
    <w:link w:val="aff"/>
    <w:uiPriority w:val="11"/>
    <w:qFormat/>
    <w:rsid w:val="00C643AF"/>
    <w:pPr>
      <w:jc w:val="center"/>
    </w:pPr>
    <w:rPr>
      <w:rFonts w:asciiTheme="minorHAnsi" w:eastAsiaTheme="minorHAnsi" w:hAnsiTheme="minorHAnsi" w:cstheme="minorBidi"/>
      <w:b/>
      <w:bCs/>
      <w:iCs/>
      <w:kern w:val="24"/>
      <w:szCs w:val="28"/>
      <w:lang w:val="x-none" w:eastAsia="x-none"/>
    </w:rPr>
  </w:style>
  <w:style w:type="character" w:customStyle="1" w:styleId="1b">
    <w:name w:val="Подзаголовок Знак1"/>
    <w:basedOn w:val="a0"/>
    <w:rsid w:val="00C643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Основной текст 2 Знак1"/>
    <w:link w:val="23"/>
    <w:locked/>
    <w:rsid w:val="00C643AF"/>
    <w:rPr>
      <w:sz w:val="24"/>
      <w:szCs w:val="24"/>
      <w:lang w:val="x-none" w:eastAsia="x-none"/>
    </w:rPr>
  </w:style>
  <w:style w:type="paragraph" w:styleId="23">
    <w:name w:val="Body Text 2"/>
    <w:basedOn w:val="a"/>
    <w:link w:val="210"/>
    <w:rsid w:val="00C643AF"/>
    <w:pPr>
      <w:spacing w:after="120" w:line="480" w:lineRule="auto"/>
      <w:jc w:val="left"/>
    </w:pPr>
    <w:rPr>
      <w:rFonts w:asciiTheme="minorHAnsi" w:eastAsiaTheme="minorHAnsi" w:hAnsiTheme="minorHAnsi" w:cstheme="minorBidi"/>
      <w:sz w:val="24"/>
      <w:szCs w:val="24"/>
      <w:lang w:val="x-none" w:eastAsia="x-none"/>
    </w:rPr>
  </w:style>
  <w:style w:type="character" w:customStyle="1" w:styleId="24">
    <w:name w:val="Основной текст 2 Знак"/>
    <w:basedOn w:val="a0"/>
    <w:uiPriority w:val="99"/>
    <w:rsid w:val="00C643AF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32">
    <w:name w:val="Основной текст 3 Знак"/>
    <w:link w:val="33"/>
    <w:locked/>
    <w:rsid w:val="00C643AF"/>
    <w:rPr>
      <w:rFonts w:ascii="Times New Roman CYR" w:hAnsi="Times New Roman CYR" w:cs="Times New Roman CYR"/>
      <w:sz w:val="16"/>
      <w:szCs w:val="16"/>
      <w:lang w:val="x-none" w:eastAsia="x-none"/>
    </w:rPr>
  </w:style>
  <w:style w:type="paragraph" w:styleId="33">
    <w:name w:val="Body Text 3"/>
    <w:basedOn w:val="a"/>
    <w:link w:val="32"/>
    <w:rsid w:val="00C643AF"/>
    <w:pPr>
      <w:spacing w:after="120"/>
    </w:pPr>
    <w:rPr>
      <w:rFonts w:eastAsiaTheme="minorHAnsi" w:cs="Times New Roman CYR"/>
      <w:sz w:val="16"/>
      <w:szCs w:val="16"/>
      <w:lang w:val="x-none" w:eastAsia="x-none"/>
    </w:rPr>
  </w:style>
  <w:style w:type="character" w:customStyle="1" w:styleId="310">
    <w:name w:val="Основной текст 3 Знак1"/>
    <w:basedOn w:val="a0"/>
    <w:uiPriority w:val="99"/>
    <w:semiHidden/>
    <w:rsid w:val="00C643AF"/>
    <w:rPr>
      <w:rFonts w:ascii="Times New Roman CYR" w:eastAsia="Times New Roman" w:hAnsi="Times New Roman CYR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aliases w:val="Знак1 Знак1"/>
    <w:link w:val="25"/>
    <w:locked/>
    <w:rsid w:val="00C643AF"/>
    <w:rPr>
      <w:rFonts w:ascii="Times New Roman CYR" w:hAnsi="Times New Roman CYR" w:cs="Times New Roman CYR"/>
      <w:sz w:val="28"/>
      <w:lang w:val="x-none" w:eastAsia="ru-RU"/>
    </w:rPr>
  </w:style>
  <w:style w:type="paragraph" w:styleId="25">
    <w:name w:val="Body Text Indent 2"/>
    <w:aliases w:val="Знак1"/>
    <w:basedOn w:val="a"/>
    <w:link w:val="211"/>
    <w:rsid w:val="00C643AF"/>
    <w:pPr>
      <w:tabs>
        <w:tab w:val="left" w:pos="709"/>
      </w:tabs>
      <w:ind w:firstLine="567"/>
    </w:pPr>
    <w:rPr>
      <w:rFonts w:eastAsiaTheme="minorHAnsi" w:cs="Times New Roman CYR"/>
      <w:szCs w:val="22"/>
      <w:lang w:val="x-none"/>
    </w:rPr>
  </w:style>
  <w:style w:type="character" w:customStyle="1" w:styleId="26">
    <w:name w:val="Основной текст с отступом 2 Знак"/>
    <w:aliases w:val="Знак1 Знак"/>
    <w:basedOn w:val="a0"/>
    <w:rsid w:val="00C643AF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34">
    <w:name w:val="Основной текст с отступом 3 Знак"/>
    <w:link w:val="35"/>
    <w:locked/>
    <w:rsid w:val="00C643AF"/>
    <w:rPr>
      <w:rFonts w:ascii="Times New Roman CYR" w:eastAsia="Calibri" w:hAnsi="Times New Roman CYR" w:cs="Times New Roman CYR"/>
      <w:sz w:val="16"/>
      <w:szCs w:val="16"/>
      <w:lang w:eastAsia="ru-RU"/>
    </w:rPr>
  </w:style>
  <w:style w:type="paragraph" w:styleId="35">
    <w:name w:val="Body Text Indent 3"/>
    <w:basedOn w:val="a"/>
    <w:link w:val="34"/>
    <w:rsid w:val="00C643AF"/>
    <w:pPr>
      <w:spacing w:after="120"/>
      <w:ind w:left="283"/>
    </w:pPr>
    <w:rPr>
      <w:rFonts w:eastAsia="Calibri" w:cs="Times New Roman CYR"/>
      <w:sz w:val="16"/>
      <w:szCs w:val="16"/>
    </w:rPr>
  </w:style>
  <w:style w:type="character" w:customStyle="1" w:styleId="311">
    <w:name w:val="Основной текст с отступом 3 Знак1"/>
    <w:basedOn w:val="a0"/>
    <w:uiPriority w:val="99"/>
    <w:semiHidden/>
    <w:rsid w:val="00C643AF"/>
    <w:rPr>
      <w:rFonts w:ascii="Times New Roman CYR" w:eastAsia="Times New Roman" w:hAnsi="Times New Roman CYR" w:cs="Times New Roman"/>
      <w:sz w:val="16"/>
      <w:szCs w:val="16"/>
      <w:lang w:eastAsia="ru-RU"/>
    </w:rPr>
  </w:style>
  <w:style w:type="character" w:customStyle="1" w:styleId="aff1">
    <w:name w:val="Схема документа Знак"/>
    <w:link w:val="aff2"/>
    <w:locked/>
    <w:rsid w:val="00C643AF"/>
    <w:rPr>
      <w:rFonts w:ascii="Tahoma" w:hAnsi="Tahoma" w:cs="Tahoma"/>
      <w:sz w:val="16"/>
      <w:szCs w:val="16"/>
      <w:lang w:val="x-none" w:eastAsia="x-none"/>
    </w:rPr>
  </w:style>
  <w:style w:type="paragraph" w:styleId="aff2">
    <w:name w:val="Document Map"/>
    <w:basedOn w:val="a"/>
    <w:link w:val="aff1"/>
    <w:rsid w:val="00C643AF"/>
    <w:pPr>
      <w:jc w:val="left"/>
    </w:pPr>
    <w:rPr>
      <w:rFonts w:ascii="Tahoma" w:eastAsiaTheme="minorHAnsi" w:hAnsi="Tahoma" w:cs="Tahoma"/>
      <w:sz w:val="16"/>
      <w:szCs w:val="16"/>
      <w:lang w:val="x-none" w:eastAsia="x-none"/>
    </w:rPr>
  </w:style>
  <w:style w:type="character" w:customStyle="1" w:styleId="1c">
    <w:name w:val="Схема документа Знак1"/>
    <w:basedOn w:val="a0"/>
    <w:uiPriority w:val="99"/>
    <w:semiHidden/>
    <w:rsid w:val="00C643A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link w:val="aff3"/>
    <w:locked/>
    <w:rsid w:val="00C643AF"/>
    <w:rPr>
      <w:rFonts w:ascii="Courier New" w:hAnsi="Courier New" w:cs="Courier New"/>
      <w:lang w:val="x-none" w:eastAsia="x-none"/>
    </w:rPr>
  </w:style>
  <w:style w:type="paragraph" w:styleId="aff3">
    <w:name w:val="Plain Text"/>
    <w:basedOn w:val="a"/>
    <w:link w:val="1d"/>
    <w:rsid w:val="00C643AF"/>
    <w:pPr>
      <w:jc w:val="left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aff4">
    <w:name w:val="Текст Знак"/>
    <w:basedOn w:val="a0"/>
    <w:rsid w:val="00C643AF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e">
    <w:name w:val="Текст выноски Знак1"/>
    <w:basedOn w:val="a0"/>
    <w:uiPriority w:val="99"/>
    <w:semiHidden/>
    <w:rsid w:val="00C643A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f">
    <w:name w:val="Знак Знак Знак1"/>
    <w:basedOn w:val="a"/>
    <w:rsid w:val="00C643AF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f5">
    <w:name w:val="Знак Знак Знак"/>
    <w:basedOn w:val="a"/>
    <w:rsid w:val="00C643AF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aff6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C643AF"/>
    <w:pPr>
      <w:spacing w:after="160" w:line="240" w:lineRule="exact"/>
      <w:jc w:val="left"/>
    </w:pPr>
    <w:rPr>
      <w:rFonts w:ascii="Times New Roman" w:eastAsia="SimSun" w:hAnsi="Times New Roman"/>
      <w:b/>
      <w:bCs/>
      <w:szCs w:val="28"/>
      <w:lang w:val="en-US" w:eastAsia="en-US"/>
    </w:rPr>
  </w:style>
  <w:style w:type="paragraph" w:customStyle="1" w:styleId="aff7">
    <w:name w:val="раздилитель сноски"/>
    <w:basedOn w:val="a"/>
    <w:next w:val="af1"/>
    <w:rsid w:val="00C643AF"/>
    <w:pPr>
      <w:spacing w:after="120"/>
    </w:pPr>
    <w:rPr>
      <w:rFonts w:ascii="Times New Roman" w:hAnsi="Times New Roman"/>
      <w:sz w:val="24"/>
      <w:lang w:val="en-US"/>
    </w:rPr>
  </w:style>
  <w:style w:type="paragraph" w:customStyle="1" w:styleId="Web">
    <w:name w:val="Обычный (Web)"/>
    <w:basedOn w:val="a"/>
    <w:rsid w:val="00C643AF"/>
    <w:pPr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ConsPlusCell">
    <w:name w:val="ConsPlusCell"/>
    <w:rsid w:val="00C643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f0">
    <w:name w:val="1 Заголовок Знак"/>
    <w:link w:val="1f1"/>
    <w:locked/>
    <w:rsid w:val="00C643AF"/>
    <w:rPr>
      <w:b/>
      <w:bCs/>
      <w:caps/>
      <w:kern w:val="24"/>
      <w:sz w:val="28"/>
      <w:szCs w:val="32"/>
      <w:lang w:val="en-US" w:eastAsia="x-none"/>
    </w:rPr>
  </w:style>
  <w:style w:type="paragraph" w:customStyle="1" w:styleId="1f1">
    <w:name w:val="1 Заголовок"/>
    <w:basedOn w:val="1"/>
    <w:link w:val="1f0"/>
    <w:rsid w:val="00C643AF"/>
    <w:pPr>
      <w:keepLines w:val="0"/>
      <w:pageBreakBefore/>
      <w:suppressAutoHyphens/>
      <w:spacing w:before="0" w:after="240" w:line="288" w:lineRule="auto"/>
      <w:ind w:left="284"/>
    </w:pPr>
    <w:rPr>
      <w:rFonts w:asciiTheme="minorHAnsi" w:eastAsiaTheme="minorHAnsi" w:hAnsiTheme="minorHAnsi" w:cstheme="minorBidi"/>
      <w:kern w:val="24"/>
      <w:szCs w:val="32"/>
    </w:rPr>
  </w:style>
  <w:style w:type="paragraph" w:customStyle="1" w:styleId="1f2">
    <w:name w:val="Вертикальный отступ 1"/>
    <w:basedOn w:val="a"/>
    <w:rsid w:val="00C643AF"/>
    <w:pPr>
      <w:jc w:val="center"/>
    </w:pPr>
    <w:rPr>
      <w:rFonts w:ascii="Times New Roman" w:hAnsi="Times New Roman"/>
      <w:lang w:val="en-US"/>
    </w:rPr>
  </w:style>
  <w:style w:type="paragraph" w:customStyle="1" w:styleId="ConsPlusNonformat">
    <w:name w:val="ConsPlusNonformat"/>
    <w:rsid w:val="00C643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f3">
    <w:name w:val="Стиль1"/>
    <w:rsid w:val="00C643A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f4">
    <w:name w:val="Абзац списка1"/>
    <w:basedOn w:val="a"/>
    <w:rsid w:val="00C643AF"/>
    <w:pPr>
      <w:spacing w:after="200" w:line="276" w:lineRule="auto"/>
      <w:ind w:left="720"/>
      <w:contextualSpacing/>
      <w:jc w:val="left"/>
    </w:pPr>
    <w:rPr>
      <w:rFonts w:ascii="Times New Roman" w:hAnsi="Times New Roman"/>
      <w:sz w:val="24"/>
      <w:szCs w:val="24"/>
      <w:lang w:eastAsia="en-US"/>
    </w:rPr>
  </w:style>
  <w:style w:type="paragraph" w:customStyle="1" w:styleId="1f5">
    <w:name w:val="Обычный1"/>
    <w:rsid w:val="00C643AF"/>
    <w:pPr>
      <w:widowControl w:val="0"/>
      <w:snapToGrid w:val="0"/>
      <w:spacing w:after="0" w:line="259" w:lineRule="auto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8">
    <w:name w:val="Таблица"/>
    <w:basedOn w:val="a"/>
    <w:rsid w:val="00C643AF"/>
    <w:pPr>
      <w:jc w:val="center"/>
    </w:pPr>
    <w:rPr>
      <w:rFonts w:ascii="Times New Roman" w:eastAsia="Calibri" w:hAnsi="Times New Roman"/>
      <w:b/>
      <w:szCs w:val="28"/>
    </w:rPr>
  </w:style>
  <w:style w:type="character" w:customStyle="1" w:styleId="aff9">
    <w:name w:val="Стандарт Знак"/>
    <w:link w:val="affa"/>
    <w:locked/>
    <w:rsid w:val="00C643AF"/>
    <w:rPr>
      <w:rFonts w:ascii="Calibri" w:eastAsia="Calibri" w:hAnsi="Calibri"/>
      <w:sz w:val="28"/>
      <w:szCs w:val="28"/>
      <w:lang w:val="x-none"/>
    </w:rPr>
  </w:style>
  <w:style w:type="paragraph" w:customStyle="1" w:styleId="affa">
    <w:name w:val="Стандарт"/>
    <w:basedOn w:val="a"/>
    <w:link w:val="aff9"/>
    <w:rsid w:val="00C643AF"/>
    <w:pPr>
      <w:spacing w:line="360" w:lineRule="auto"/>
      <w:jc w:val="left"/>
    </w:pPr>
    <w:rPr>
      <w:rFonts w:ascii="Calibri" w:eastAsia="Calibri" w:hAnsi="Calibri" w:cstheme="minorBidi"/>
      <w:szCs w:val="28"/>
      <w:lang w:val="x-none" w:eastAsia="en-US"/>
    </w:rPr>
  </w:style>
  <w:style w:type="paragraph" w:customStyle="1" w:styleId="212">
    <w:name w:val="Основной текст 21"/>
    <w:basedOn w:val="a"/>
    <w:rsid w:val="00C643AF"/>
    <w:pPr>
      <w:overflowPunct w:val="0"/>
      <w:autoSpaceDE w:val="0"/>
      <w:autoSpaceDN w:val="0"/>
      <w:adjustRightInd w:val="0"/>
      <w:ind w:firstLine="720"/>
    </w:pPr>
    <w:rPr>
      <w:rFonts w:ascii="Times New Roman" w:hAnsi="Times New Roman"/>
      <w:sz w:val="24"/>
    </w:rPr>
  </w:style>
  <w:style w:type="paragraph" w:customStyle="1" w:styleId="Normal1">
    <w:name w:val="Normal1"/>
    <w:rsid w:val="00C643AF"/>
    <w:pPr>
      <w:widowControl w:val="0"/>
      <w:spacing w:after="0" w:line="259" w:lineRule="auto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b">
    <w:name w:val="No Spacing"/>
    <w:uiPriority w:val="1"/>
    <w:qFormat/>
    <w:rsid w:val="00C643AF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Default">
    <w:name w:val="Default"/>
    <w:rsid w:val="00C643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ash0410043104370430044600200441043f04380441043a0430">
    <w:name w:val="dash0410_0431_0437_0430_0446_0020_0441_043f_0438_0441_043a_0430"/>
    <w:basedOn w:val="a"/>
    <w:rsid w:val="00C643A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C643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c">
    <w:name w:val="Знак"/>
    <w:basedOn w:val="a"/>
    <w:rsid w:val="00C643A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customStyle="1" w:styleId="ConsPlusTitle">
    <w:name w:val="ConsPlusTitle"/>
    <w:rsid w:val="00C643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f6">
    <w:name w:val="Знак1 Знак Знак Знак Знак Знак Знак"/>
    <w:basedOn w:val="a"/>
    <w:rsid w:val="00C643AF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PointChar">
    <w:name w:val="Point Char"/>
    <w:link w:val="Point"/>
    <w:locked/>
    <w:rsid w:val="00C643AF"/>
    <w:rPr>
      <w:rFonts w:ascii="Calibri" w:eastAsia="Calibri" w:hAnsi="Calibri"/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C643AF"/>
    <w:pPr>
      <w:spacing w:before="120" w:line="288" w:lineRule="auto"/>
      <w:ind w:firstLine="720"/>
    </w:pPr>
    <w:rPr>
      <w:rFonts w:ascii="Calibri" w:eastAsia="Calibri" w:hAnsi="Calibri" w:cstheme="minorBidi"/>
      <w:sz w:val="24"/>
      <w:szCs w:val="24"/>
    </w:rPr>
  </w:style>
  <w:style w:type="paragraph" w:customStyle="1" w:styleId="BodyText22">
    <w:name w:val="Body Text 22"/>
    <w:basedOn w:val="a"/>
    <w:rsid w:val="00C643AF"/>
    <w:pPr>
      <w:ind w:firstLine="709"/>
    </w:pPr>
    <w:rPr>
      <w:rFonts w:ascii="Times New Roman" w:hAnsi="Times New Roman"/>
      <w:sz w:val="24"/>
    </w:rPr>
  </w:style>
  <w:style w:type="paragraph" w:customStyle="1" w:styleId="ConsNormal">
    <w:name w:val="ConsNormal"/>
    <w:rsid w:val="00C643A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21">
    <w:name w:val="Body Text 2.Основной текст 1"/>
    <w:basedOn w:val="a"/>
    <w:rsid w:val="00C643AF"/>
    <w:pPr>
      <w:ind w:firstLine="720"/>
    </w:pPr>
    <w:rPr>
      <w:rFonts w:ascii="Times New Roman" w:hAnsi="Times New Roman"/>
    </w:rPr>
  </w:style>
  <w:style w:type="paragraph" w:customStyle="1" w:styleId="affd">
    <w:name w:val="Скобки буквы"/>
    <w:basedOn w:val="a"/>
    <w:rsid w:val="00C643AF"/>
    <w:pPr>
      <w:tabs>
        <w:tab w:val="num" w:pos="360"/>
      </w:tabs>
      <w:ind w:left="360" w:hanging="360"/>
      <w:jc w:val="left"/>
    </w:pPr>
    <w:rPr>
      <w:rFonts w:ascii="Times New Roman" w:hAnsi="Times New Roman"/>
      <w:sz w:val="20"/>
      <w:lang w:eastAsia="en-US"/>
    </w:rPr>
  </w:style>
  <w:style w:type="paragraph" w:customStyle="1" w:styleId="affe">
    <w:name w:val="Заголовок текста"/>
    <w:rsid w:val="00C643AF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customStyle="1" w:styleId="afff">
    <w:name w:val="Нумерованный абзац"/>
    <w:rsid w:val="00C643AF"/>
    <w:pPr>
      <w:tabs>
        <w:tab w:val="left" w:pos="1134"/>
      </w:tabs>
      <w:suppressAutoHyphens/>
      <w:spacing w:before="240" w:after="0" w:line="240" w:lineRule="auto"/>
      <w:ind w:left="360" w:hanging="36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xl35">
    <w:name w:val="xl35"/>
    <w:basedOn w:val="a"/>
    <w:rsid w:val="00C643A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32">
    <w:name w:val="xl32"/>
    <w:basedOn w:val="a"/>
    <w:rsid w:val="00C643A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afff0">
    <w:name w:val="Комментарий"/>
    <w:basedOn w:val="a"/>
    <w:next w:val="a"/>
    <w:rsid w:val="00C643AF"/>
    <w:pPr>
      <w:widowControl w:val="0"/>
      <w:autoSpaceDE w:val="0"/>
      <w:autoSpaceDN w:val="0"/>
      <w:adjustRightInd w:val="0"/>
      <w:ind w:left="170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27">
    <w:name w:val="Абзац списка2"/>
    <w:basedOn w:val="a"/>
    <w:rsid w:val="00C643AF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msonormalcxspmiddle">
    <w:name w:val="msonormalcxspmiddle"/>
    <w:basedOn w:val="a"/>
    <w:rsid w:val="00C643A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afff1">
    <w:name w:val="footnote reference"/>
    <w:rsid w:val="00C643AF"/>
    <w:rPr>
      <w:rFonts w:ascii="Times New Roman" w:hAnsi="Times New Roman" w:cs="Times New Roman" w:hint="default"/>
      <w:vertAlign w:val="superscript"/>
    </w:rPr>
  </w:style>
  <w:style w:type="character" w:styleId="afff2">
    <w:name w:val="annotation reference"/>
    <w:rsid w:val="00C643AF"/>
    <w:rPr>
      <w:sz w:val="16"/>
      <w:szCs w:val="16"/>
    </w:rPr>
  </w:style>
  <w:style w:type="character" w:styleId="afff3">
    <w:name w:val="endnote reference"/>
    <w:rsid w:val="00C643AF"/>
    <w:rPr>
      <w:vertAlign w:val="superscript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rsid w:val="00C643AF"/>
    <w:rPr>
      <w:rFonts w:ascii="Times New Roman CYR" w:eastAsia="Times New Roman" w:hAnsi="Times New Roman CYR" w:cs="Times New Roman" w:hint="default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C643AF"/>
  </w:style>
  <w:style w:type="character" w:customStyle="1" w:styleId="120">
    <w:name w:val="Знак Знак12"/>
    <w:rsid w:val="00C643AF"/>
    <w:rPr>
      <w:b/>
      <w:bCs/>
      <w:caps/>
      <w:sz w:val="28"/>
      <w:szCs w:val="28"/>
      <w:lang w:val="en-US" w:eastAsia="x-none" w:bidi="ar-SA"/>
    </w:rPr>
  </w:style>
  <w:style w:type="character" w:customStyle="1" w:styleId="afff4">
    <w:name w:val="Ст. без интервала Знак"/>
    <w:rsid w:val="00C643AF"/>
    <w:rPr>
      <w:rFonts w:ascii="Times New Roman" w:hAnsi="Times New Roman" w:cs="Times New Roman" w:hint="default"/>
      <w:sz w:val="28"/>
      <w:szCs w:val="28"/>
      <w:lang w:eastAsia="en-US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C643AF"/>
  </w:style>
  <w:style w:type="character" w:customStyle="1" w:styleId="apple-converted-space">
    <w:name w:val="apple-converted-space"/>
    <w:basedOn w:val="a0"/>
    <w:rsid w:val="00C643AF"/>
  </w:style>
  <w:style w:type="character" w:customStyle="1" w:styleId="130">
    <w:name w:val="Знак Знак13"/>
    <w:rsid w:val="00C643AF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C643AF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2">
    <w:name w:val="Font Style52"/>
    <w:rsid w:val="00C643AF"/>
    <w:rPr>
      <w:rFonts w:ascii="Times New Roman" w:hAnsi="Times New Roman" w:cs="Times New Roman" w:hint="default"/>
      <w:sz w:val="20"/>
      <w:szCs w:val="20"/>
    </w:rPr>
  </w:style>
  <w:style w:type="character" w:customStyle="1" w:styleId="190">
    <w:name w:val="Знак Знак19"/>
    <w:rsid w:val="00C643AF"/>
    <w:rPr>
      <w:rFonts w:ascii="Times New Roman" w:eastAsia="Times New Roman" w:hAnsi="Times New Roman" w:cs="Times New Roman" w:hint="default"/>
      <w:sz w:val="28"/>
      <w:szCs w:val="24"/>
    </w:rPr>
  </w:style>
  <w:style w:type="character" w:customStyle="1" w:styleId="180">
    <w:name w:val="Знак Знак18"/>
    <w:rsid w:val="00C643AF"/>
    <w:rPr>
      <w:rFonts w:ascii="Times New Roman" w:eastAsia="Times New Roman" w:hAnsi="Times New Roman" w:cs="Times New Roman" w:hint="default"/>
      <w:b/>
      <w:bCs/>
      <w:sz w:val="36"/>
      <w:szCs w:val="36"/>
    </w:rPr>
  </w:style>
  <w:style w:type="character" w:customStyle="1" w:styleId="1f7">
    <w:name w:val="Основной текст1 Знак"/>
    <w:aliases w:val="Основной текст Знак Знак Знак,bt Знак Знак"/>
    <w:rsid w:val="00C643AF"/>
    <w:rPr>
      <w:rFonts w:ascii="Times New Roman" w:eastAsia="Times New Roman" w:hAnsi="Times New Roman" w:cs="Times New Roman" w:hint="default"/>
      <w:sz w:val="28"/>
    </w:rPr>
  </w:style>
  <w:style w:type="character" w:customStyle="1" w:styleId="afff5">
    <w:name w:val="Гипертекстовая ссылка"/>
    <w:rsid w:val="00C643AF"/>
    <w:rPr>
      <w:rFonts w:ascii="Times New Roman" w:hAnsi="Times New Roman" w:cs="Times New Roman" w:hint="default"/>
      <w:color w:val="008000"/>
    </w:rPr>
  </w:style>
  <w:style w:type="character" w:customStyle="1" w:styleId="afff6">
    <w:name w:val="Цветовое выделение"/>
    <w:rsid w:val="00C643AF"/>
    <w:rPr>
      <w:b/>
      <w:bCs w:val="0"/>
      <w:color w:val="000080"/>
    </w:rPr>
  </w:style>
  <w:style w:type="paragraph" w:customStyle="1" w:styleId="afff7">
    <w:name w:val="Ст. без интервала"/>
    <w:basedOn w:val="affb"/>
    <w:rsid w:val="00C643AF"/>
    <w:pPr>
      <w:ind w:firstLine="709"/>
    </w:pPr>
    <w:rPr>
      <w:rFonts w:ascii="Times New Roman" w:eastAsia="Calibri" w:hAnsi="Times New Roman"/>
      <w:szCs w:val="28"/>
      <w:lang w:val="x-none" w:eastAsia="en-US"/>
    </w:rPr>
  </w:style>
  <w:style w:type="character" w:customStyle="1" w:styleId="230">
    <w:name w:val="Знак Знак23"/>
    <w:rsid w:val="00C643AF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220">
    <w:name w:val="Знак Знак22"/>
    <w:rsid w:val="00C643AF"/>
    <w:rPr>
      <w:rFonts w:ascii="Times New Roman" w:eastAsia="Times New Roman" w:hAnsi="Times New Roman"/>
      <w:b/>
      <w:bCs/>
      <w:iCs/>
      <w:kern w:val="24"/>
      <w:sz w:val="28"/>
      <w:szCs w:val="28"/>
      <w:lang w:val="x-none" w:eastAsia="x-none"/>
    </w:rPr>
  </w:style>
  <w:style w:type="character" w:customStyle="1" w:styleId="213">
    <w:name w:val="Знак Знак21"/>
    <w:rsid w:val="00C643AF"/>
    <w:rPr>
      <w:rFonts w:ascii="PetersburgCTT" w:hAnsi="PetersburgCTT"/>
      <w:sz w:val="22"/>
      <w:szCs w:val="24"/>
      <w:lang w:eastAsia="en-US"/>
    </w:rPr>
  </w:style>
  <w:style w:type="character" w:customStyle="1" w:styleId="200">
    <w:name w:val="Знак Знак20"/>
    <w:rsid w:val="00C643AF"/>
    <w:rPr>
      <w:rFonts w:ascii="PetersburgCTT" w:hAnsi="PetersburgCTT"/>
      <w:i/>
      <w:sz w:val="22"/>
      <w:szCs w:val="24"/>
      <w:lang w:eastAsia="en-US"/>
    </w:rPr>
  </w:style>
  <w:style w:type="character" w:customStyle="1" w:styleId="170">
    <w:name w:val="Знак Знак17"/>
    <w:rsid w:val="00C643AF"/>
    <w:rPr>
      <w:rFonts w:ascii="PetersburgCTT" w:hAnsi="PetersburgCTT"/>
      <w:i/>
      <w:sz w:val="18"/>
      <w:szCs w:val="24"/>
      <w:lang w:eastAsia="en-US"/>
    </w:rPr>
  </w:style>
  <w:style w:type="character" w:customStyle="1" w:styleId="160">
    <w:name w:val="Знак Знак16"/>
    <w:rsid w:val="00C643AF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150">
    <w:name w:val="Знак Знак15"/>
    <w:rsid w:val="00C643AF"/>
    <w:rPr>
      <w:rFonts w:ascii="Times New Roman CYR" w:eastAsia="Times New Roman" w:hAnsi="Times New Roman CYR"/>
      <w:sz w:val="28"/>
    </w:rPr>
  </w:style>
  <w:style w:type="character" w:customStyle="1" w:styleId="140">
    <w:name w:val="Знак Знак14"/>
    <w:rsid w:val="00C643AF"/>
    <w:rPr>
      <w:rFonts w:ascii="Times New Roman CYR" w:eastAsia="Times New Roman" w:hAnsi="Times New Roman CYR"/>
      <w:sz w:val="28"/>
    </w:rPr>
  </w:style>
  <w:style w:type="character" w:customStyle="1" w:styleId="110">
    <w:name w:val="Знак Знак11"/>
    <w:rsid w:val="00C643AF"/>
    <w:rPr>
      <w:rFonts w:ascii="Courier New" w:eastAsia="Times New Roman" w:hAnsi="Courier New"/>
      <w:lang w:val="x-none"/>
    </w:rPr>
  </w:style>
  <w:style w:type="character" w:customStyle="1" w:styleId="100">
    <w:name w:val="Знак Знак10"/>
    <w:rsid w:val="00C643AF"/>
    <w:rPr>
      <w:rFonts w:ascii="Courier New" w:eastAsia="Times New Roman" w:hAnsi="Courier New"/>
      <w:lang w:val="x-none"/>
    </w:rPr>
  </w:style>
  <w:style w:type="character" w:customStyle="1" w:styleId="92">
    <w:name w:val="Знак Знак9"/>
    <w:rsid w:val="00C643AF"/>
    <w:rPr>
      <w:rFonts w:ascii="Tahoma" w:eastAsia="Times New Roman" w:hAnsi="Tahoma" w:cs="Tahoma"/>
      <w:sz w:val="16"/>
      <w:szCs w:val="16"/>
    </w:rPr>
  </w:style>
  <w:style w:type="character" w:styleId="afff8">
    <w:name w:val="page number"/>
    <w:basedOn w:val="a0"/>
    <w:uiPriority w:val="99"/>
    <w:rsid w:val="00C643AF"/>
  </w:style>
  <w:style w:type="character" w:customStyle="1" w:styleId="82">
    <w:name w:val="Знак Знак8"/>
    <w:rsid w:val="00C643AF"/>
    <w:rPr>
      <w:rFonts w:ascii="Times New Roman" w:eastAsia="Times New Roman" w:hAnsi="Times New Roman"/>
      <w:sz w:val="24"/>
      <w:szCs w:val="24"/>
    </w:rPr>
  </w:style>
  <w:style w:type="character" w:customStyle="1" w:styleId="72">
    <w:name w:val="Знак Знак7"/>
    <w:rsid w:val="00C643AF"/>
    <w:rPr>
      <w:rFonts w:ascii="Times New Roman" w:eastAsia="Times New Roman" w:hAnsi="Times New Roman"/>
    </w:rPr>
  </w:style>
  <w:style w:type="character" w:customStyle="1" w:styleId="62">
    <w:name w:val="Знак Знак6"/>
    <w:rsid w:val="00C643AF"/>
    <w:rPr>
      <w:rFonts w:ascii="Times New Roman CYR" w:eastAsia="Times New Roman" w:hAnsi="Times New Roman CYR"/>
      <w:sz w:val="16"/>
      <w:szCs w:val="16"/>
    </w:rPr>
  </w:style>
  <w:style w:type="character" w:customStyle="1" w:styleId="52">
    <w:name w:val="Знак Знак5"/>
    <w:rsid w:val="00C643AF"/>
    <w:rPr>
      <w:b/>
      <w:bCs/>
      <w:iCs/>
      <w:kern w:val="24"/>
      <w:sz w:val="28"/>
      <w:szCs w:val="28"/>
      <w:lang w:val="x-none" w:eastAsia="x-none"/>
    </w:rPr>
  </w:style>
  <w:style w:type="character" w:customStyle="1" w:styleId="42">
    <w:name w:val="Знак Знак4"/>
    <w:rsid w:val="00C643AF"/>
    <w:rPr>
      <w:rFonts w:ascii="Times New Roman CYR" w:hAnsi="Times New Roman CYR"/>
      <w:sz w:val="16"/>
      <w:szCs w:val="16"/>
      <w:lang w:val="ru-RU" w:eastAsia="ru-RU" w:bidi="ar-SA"/>
    </w:rPr>
  </w:style>
  <w:style w:type="character" w:customStyle="1" w:styleId="36">
    <w:name w:val="Знак Знак3"/>
    <w:rsid w:val="00C643AF"/>
    <w:rPr>
      <w:rFonts w:ascii="Times New Roman" w:eastAsia="Times New Roman" w:hAnsi="Times New Roman"/>
      <w:b/>
      <w:sz w:val="28"/>
    </w:rPr>
  </w:style>
  <w:style w:type="character" w:customStyle="1" w:styleId="28">
    <w:name w:val="Знак Знак2"/>
    <w:rsid w:val="00C643AF"/>
    <w:rPr>
      <w:rFonts w:ascii="Times New Roman" w:eastAsia="Times New Roman" w:hAnsi="Times New Roman"/>
    </w:rPr>
  </w:style>
  <w:style w:type="character" w:customStyle="1" w:styleId="1f8">
    <w:name w:val="Знак Знак1"/>
    <w:rsid w:val="00C643AF"/>
    <w:rPr>
      <w:rFonts w:ascii="Tahoma" w:eastAsia="Times New Roman" w:hAnsi="Tahoma" w:cs="Tahoma"/>
      <w:sz w:val="16"/>
      <w:szCs w:val="16"/>
    </w:rPr>
  </w:style>
  <w:style w:type="paragraph" w:customStyle="1" w:styleId="Style3">
    <w:name w:val="Style3"/>
    <w:basedOn w:val="a"/>
    <w:rsid w:val="00C643AF"/>
    <w:pPr>
      <w:widowControl w:val="0"/>
      <w:autoSpaceDE w:val="0"/>
      <w:autoSpaceDN w:val="0"/>
      <w:adjustRightInd w:val="0"/>
      <w:spacing w:line="322" w:lineRule="exact"/>
      <w:ind w:firstLine="696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a"/>
    <w:rsid w:val="00C643AF"/>
    <w:pPr>
      <w:widowControl w:val="0"/>
      <w:autoSpaceDE w:val="0"/>
      <w:autoSpaceDN w:val="0"/>
      <w:adjustRightInd w:val="0"/>
      <w:spacing w:line="322" w:lineRule="exact"/>
      <w:ind w:firstLine="851"/>
      <w:jc w:val="center"/>
    </w:pPr>
    <w:rPr>
      <w:rFonts w:ascii="Arial" w:hAnsi="Arial" w:cs="Arial"/>
      <w:sz w:val="24"/>
      <w:szCs w:val="24"/>
    </w:rPr>
  </w:style>
  <w:style w:type="paragraph" w:styleId="afff9">
    <w:name w:val="Block Text"/>
    <w:basedOn w:val="a"/>
    <w:unhideWhenUsed/>
    <w:rsid w:val="00C643AF"/>
    <w:pPr>
      <w:ind w:left="567" w:right="284" w:firstLine="75"/>
    </w:pPr>
    <w:rPr>
      <w:rFonts w:ascii="Peterburg" w:hAnsi="Peterburg"/>
    </w:rPr>
  </w:style>
  <w:style w:type="character" w:customStyle="1" w:styleId="44">
    <w:name w:val="Знак Знак44"/>
    <w:locked/>
    <w:rsid w:val="00C643AF"/>
    <w:rPr>
      <w:b/>
      <w:bCs/>
      <w:caps/>
      <w:sz w:val="28"/>
      <w:szCs w:val="28"/>
      <w:lang w:val="en-US" w:eastAsia="x-none" w:bidi="ar-SA"/>
    </w:rPr>
  </w:style>
  <w:style w:type="character" w:customStyle="1" w:styleId="43">
    <w:name w:val="Знак Знак43"/>
    <w:locked/>
    <w:rsid w:val="00C643AF"/>
    <w:rPr>
      <w:b/>
      <w:bCs/>
      <w:iCs/>
      <w:kern w:val="24"/>
      <w:sz w:val="28"/>
      <w:szCs w:val="28"/>
      <w:lang w:val="x-none" w:eastAsia="x-none" w:bidi="ar-SA"/>
    </w:rPr>
  </w:style>
  <w:style w:type="character" w:customStyle="1" w:styleId="350">
    <w:name w:val="Знак Знак35"/>
    <w:locked/>
    <w:rsid w:val="00C643AF"/>
    <w:rPr>
      <w:rFonts w:ascii="Courier New" w:hAnsi="Courier New" w:cs="Courier New"/>
      <w:lang w:val="x-none" w:eastAsia="x-none" w:bidi="ar-SA"/>
    </w:rPr>
  </w:style>
  <w:style w:type="character" w:customStyle="1" w:styleId="400">
    <w:name w:val="Знак Знак40"/>
    <w:locked/>
    <w:rsid w:val="00C643AF"/>
    <w:rPr>
      <w:rFonts w:ascii="PetersburgCTT" w:eastAsia="Calibri" w:hAnsi="PetersburgCTT"/>
      <w:sz w:val="22"/>
      <w:szCs w:val="24"/>
      <w:lang w:val="x-none" w:eastAsia="en-US" w:bidi="ar-SA"/>
    </w:rPr>
  </w:style>
  <w:style w:type="character" w:customStyle="1" w:styleId="39">
    <w:name w:val="Знак Знак39"/>
    <w:locked/>
    <w:rsid w:val="00C643AF"/>
    <w:rPr>
      <w:rFonts w:ascii="PetersburgCTT" w:eastAsia="Calibri" w:hAnsi="PetersburgCTT"/>
      <w:i/>
      <w:sz w:val="22"/>
      <w:szCs w:val="24"/>
      <w:lang w:val="x-none" w:eastAsia="en-US" w:bidi="ar-SA"/>
    </w:rPr>
  </w:style>
  <w:style w:type="character" w:customStyle="1" w:styleId="38">
    <w:name w:val="Знак Знак38"/>
    <w:locked/>
    <w:rsid w:val="00C643AF"/>
    <w:rPr>
      <w:rFonts w:ascii="PetersburgCTT" w:eastAsia="Calibri" w:hAnsi="PetersburgCTT"/>
      <w:i/>
      <w:sz w:val="18"/>
      <w:szCs w:val="24"/>
      <w:lang w:val="x-none" w:eastAsia="en-US" w:bidi="ar-SA"/>
    </w:rPr>
  </w:style>
  <w:style w:type="character" w:customStyle="1" w:styleId="360">
    <w:name w:val="Знак Знак36"/>
    <w:locked/>
    <w:rsid w:val="00C643AF"/>
    <w:rPr>
      <w:rFonts w:ascii="Times New Roman CYR" w:hAnsi="Times New Roman CYR" w:cs="Times New Roman CYR"/>
      <w:lang w:val="ru-RU" w:eastAsia="ru-RU" w:bidi="ar-SA"/>
    </w:rPr>
  </w:style>
  <w:style w:type="character" w:customStyle="1" w:styleId="340">
    <w:name w:val="Знак Знак34"/>
    <w:locked/>
    <w:rsid w:val="00C643AF"/>
    <w:rPr>
      <w:rFonts w:ascii="Times New Roman CYR" w:hAnsi="Times New Roman CYR" w:cs="Times New Roman CYR"/>
      <w:sz w:val="28"/>
      <w:lang w:val="x-none" w:eastAsia="x-none" w:bidi="ar-SA"/>
    </w:rPr>
  </w:style>
  <w:style w:type="character" w:customStyle="1" w:styleId="330">
    <w:name w:val="Знак Знак33"/>
    <w:locked/>
    <w:rsid w:val="00C643AF"/>
    <w:rPr>
      <w:rFonts w:ascii="Times New Roman CYR" w:hAnsi="Times New Roman CYR" w:cs="Times New Roman CYR"/>
      <w:sz w:val="28"/>
      <w:lang w:val="x-none" w:eastAsia="x-none" w:bidi="ar-SA"/>
    </w:rPr>
  </w:style>
  <w:style w:type="paragraph" w:styleId="afffa">
    <w:name w:val="caption"/>
    <w:basedOn w:val="a"/>
    <w:qFormat/>
    <w:rsid w:val="00C643AF"/>
    <w:pPr>
      <w:jc w:val="center"/>
    </w:pPr>
    <w:rPr>
      <w:rFonts w:ascii="Times New Roman" w:hAnsi="Times New Roman"/>
      <w:b/>
      <w:sz w:val="24"/>
    </w:rPr>
  </w:style>
  <w:style w:type="character" w:customStyle="1" w:styleId="320">
    <w:name w:val="Знак Знак32"/>
    <w:locked/>
    <w:rsid w:val="00C643AF"/>
    <w:rPr>
      <w:lang w:val="x-none" w:eastAsia="x-none" w:bidi="ar-SA"/>
    </w:rPr>
  </w:style>
  <w:style w:type="character" w:customStyle="1" w:styleId="312">
    <w:name w:val="Знак Знак31"/>
    <w:locked/>
    <w:rsid w:val="00C643AF"/>
    <w:rPr>
      <w:b/>
      <w:sz w:val="28"/>
      <w:lang w:val="x-none" w:eastAsia="x-none" w:bidi="ar-SA"/>
    </w:rPr>
  </w:style>
  <w:style w:type="character" w:customStyle="1" w:styleId="300">
    <w:name w:val="Знак Знак30"/>
    <w:locked/>
    <w:rsid w:val="00C643AF"/>
    <w:rPr>
      <w:b/>
      <w:bCs/>
      <w:iCs/>
      <w:kern w:val="24"/>
      <w:sz w:val="28"/>
      <w:szCs w:val="28"/>
      <w:lang w:val="x-none" w:eastAsia="x-none" w:bidi="ar-SA"/>
    </w:rPr>
  </w:style>
  <w:style w:type="character" w:customStyle="1" w:styleId="29">
    <w:name w:val="Знак Знак29"/>
    <w:locked/>
    <w:rsid w:val="00C643AF"/>
    <w:rPr>
      <w:sz w:val="24"/>
      <w:szCs w:val="24"/>
      <w:lang w:val="x-none" w:eastAsia="x-none" w:bidi="ar-SA"/>
    </w:rPr>
  </w:style>
  <w:style w:type="character" w:customStyle="1" w:styleId="280">
    <w:name w:val="Знак Знак28"/>
    <w:locked/>
    <w:rsid w:val="00C643AF"/>
    <w:rPr>
      <w:rFonts w:ascii="Times New Roman CYR" w:hAnsi="Times New Roman CYR" w:cs="Times New Roman CYR"/>
      <w:sz w:val="16"/>
      <w:szCs w:val="16"/>
      <w:lang w:val="x-none" w:eastAsia="x-none" w:bidi="ar-SA"/>
    </w:rPr>
  </w:style>
  <w:style w:type="character" w:customStyle="1" w:styleId="111">
    <w:name w:val="Знак1 Знак Знак1"/>
    <w:locked/>
    <w:rsid w:val="00C643AF"/>
    <w:rPr>
      <w:rFonts w:ascii="Times New Roman CYR" w:hAnsi="Times New Roman CYR" w:cs="Times New Roman CYR"/>
      <w:sz w:val="28"/>
      <w:lang w:val="x-none" w:eastAsia="ru-RU" w:bidi="ar-SA"/>
    </w:rPr>
  </w:style>
  <w:style w:type="character" w:customStyle="1" w:styleId="270">
    <w:name w:val="Знак Знак27"/>
    <w:locked/>
    <w:rsid w:val="00C643AF"/>
    <w:rPr>
      <w:rFonts w:ascii="Times New Roman CYR" w:eastAsia="Calibri" w:hAnsi="Times New Roman CYR" w:cs="Times New Roman CYR"/>
      <w:sz w:val="16"/>
      <w:szCs w:val="16"/>
      <w:lang w:val="ru-RU" w:eastAsia="ru-RU" w:bidi="ar-SA"/>
    </w:rPr>
  </w:style>
  <w:style w:type="character" w:customStyle="1" w:styleId="260">
    <w:name w:val="Знак Знак26"/>
    <w:locked/>
    <w:rsid w:val="00C643AF"/>
    <w:rPr>
      <w:rFonts w:ascii="Tahoma" w:hAnsi="Tahoma" w:cs="Tahoma"/>
      <w:sz w:val="16"/>
      <w:szCs w:val="16"/>
      <w:lang w:val="x-none" w:eastAsia="x-none" w:bidi="ar-SA"/>
    </w:rPr>
  </w:style>
  <w:style w:type="character" w:customStyle="1" w:styleId="250">
    <w:name w:val="Знак Знак25"/>
    <w:locked/>
    <w:rsid w:val="00C643AF"/>
    <w:rPr>
      <w:rFonts w:ascii="Courier New" w:hAnsi="Courier New" w:cs="Courier New"/>
      <w:lang w:val="x-none" w:eastAsia="x-none" w:bidi="ar-SA"/>
    </w:rPr>
  </w:style>
  <w:style w:type="character" w:customStyle="1" w:styleId="37">
    <w:name w:val="Знак Знак37"/>
    <w:locked/>
    <w:rsid w:val="00C643AF"/>
    <w:rPr>
      <w:sz w:val="24"/>
      <w:szCs w:val="24"/>
      <w:lang w:val="ru-RU" w:eastAsia="ru-RU" w:bidi="ar-SA"/>
    </w:rPr>
  </w:style>
  <w:style w:type="character" w:customStyle="1" w:styleId="240">
    <w:name w:val="Знак Знак24"/>
    <w:locked/>
    <w:rsid w:val="00C643AF"/>
    <w:rPr>
      <w:rFonts w:ascii="Tahoma" w:hAnsi="Tahoma" w:cs="Tahoma"/>
      <w:sz w:val="16"/>
      <w:szCs w:val="16"/>
      <w:lang w:bidi="ar-SA"/>
    </w:rPr>
  </w:style>
  <w:style w:type="paragraph" w:customStyle="1" w:styleId="afffb">
    <w:name w:val="Знак Знак Знак Знак"/>
    <w:basedOn w:val="a"/>
    <w:rsid w:val="00C643AF"/>
    <w:pPr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f9">
    <w:name w:val="Знак Знак1 Знак Знак Знак Знак Знак Знак Знак Знак Знак Знак Знак Знак Знак Знак Знак Знак"/>
    <w:basedOn w:val="a"/>
    <w:rsid w:val="00C643AF"/>
    <w:pPr>
      <w:widowControl w:val="0"/>
      <w:autoSpaceDE w:val="0"/>
      <w:autoSpaceDN w:val="0"/>
      <w:adjustRightInd w:val="0"/>
      <w:spacing w:before="5"/>
      <w:ind w:left="72" w:right="-5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fa">
    <w:name w:val="Цитата1"/>
    <w:basedOn w:val="a"/>
    <w:rsid w:val="00C643AF"/>
    <w:pPr>
      <w:widowControl w:val="0"/>
      <w:shd w:val="clear" w:color="auto" w:fill="FFFFFF"/>
      <w:suppressAutoHyphens/>
      <w:autoSpaceDE w:val="0"/>
      <w:spacing w:before="14"/>
      <w:ind w:left="720" w:right="24"/>
    </w:pPr>
    <w:rPr>
      <w:rFonts w:ascii="Times New Roman" w:hAnsi="Times New Roman"/>
      <w:b/>
      <w:spacing w:val="-1"/>
      <w:lang w:eastAsia="ar-SA"/>
    </w:rPr>
  </w:style>
  <w:style w:type="paragraph" w:customStyle="1" w:styleId="bodytext">
    <w:name w:val="bodytext"/>
    <w:basedOn w:val="a"/>
    <w:rsid w:val="00C643AF"/>
    <w:pPr>
      <w:spacing w:before="49" w:after="164"/>
      <w:jc w:val="left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C643AF"/>
    <w:pPr>
      <w:ind w:firstLine="136"/>
      <w:jc w:val="left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C643A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C643AF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  <w:szCs w:val="24"/>
    </w:rPr>
  </w:style>
  <w:style w:type="character" w:customStyle="1" w:styleId="1fb">
    <w:name w:val="Знак1 Знак Знак"/>
    <w:rsid w:val="00C643AF"/>
    <w:rPr>
      <w:sz w:val="24"/>
      <w:szCs w:val="24"/>
    </w:rPr>
  </w:style>
  <w:style w:type="character" w:customStyle="1" w:styleId="t81">
    <w:name w:val="t81"/>
    <w:rsid w:val="00C643AF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WW-">
    <w:name w:val="WW-Обычный (веб)"/>
    <w:basedOn w:val="a"/>
    <w:rsid w:val="00C643AF"/>
    <w:pPr>
      <w:spacing w:before="280" w:after="119"/>
      <w:jc w:val="left"/>
    </w:pPr>
    <w:rPr>
      <w:rFonts w:ascii="Times New Roman" w:hAnsi="Times New Roman"/>
      <w:sz w:val="24"/>
      <w:szCs w:val="24"/>
      <w:lang w:eastAsia="ar-SA"/>
    </w:rPr>
  </w:style>
  <w:style w:type="paragraph" w:customStyle="1" w:styleId="1fc">
    <w:name w:val="Без интервала1"/>
    <w:qFormat/>
    <w:rsid w:val="00C643AF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numbering" w:customStyle="1" w:styleId="1fd">
    <w:name w:val="Нет списка1"/>
    <w:next w:val="a2"/>
    <w:semiHidden/>
    <w:unhideWhenUsed/>
    <w:rsid w:val="00C643AF"/>
  </w:style>
  <w:style w:type="table" w:customStyle="1" w:styleId="1fe">
    <w:name w:val="Сетка таблицы1"/>
    <w:basedOn w:val="a1"/>
    <w:next w:val="a5"/>
    <w:rsid w:val="00C643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c">
    <w:name w:val="Emphasis"/>
    <w:qFormat/>
    <w:rsid w:val="00C643AF"/>
    <w:rPr>
      <w:rFonts w:ascii="Times New Roman" w:hAnsi="Times New Roman" w:cs="Times New Roman" w:hint="default"/>
      <w:i/>
      <w:iCs/>
      <w:sz w:val="28"/>
    </w:rPr>
  </w:style>
  <w:style w:type="paragraph" w:customStyle="1" w:styleId="314">
    <w:name w:val="Основной текст с отступом 3 + 14 пт"/>
    <w:aliases w:val="По ширине,Слева:  0 см,Первая строка: ..."/>
    <w:basedOn w:val="35"/>
    <w:rsid w:val="00C643AF"/>
    <w:pPr>
      <w:ind w:left="0" w:firstLine="540"/>
    </w:pPr>
    <w:rPr>
      <w:rFonts w:ascii="Times New Roman" w:eastAsia="Times New Roman" w:hAnsi="Times New Roman" w:cs="Times New Roman"/>
      <w:bCs/>
      <w:sz w:val="28"/>
      <w:szCs w:val="28"/>
    </w:rPr>
  </w:style>
  <w:style w:type="character" w:styleId="afffd">
    <w:name w:val="Strong"/>
    <w:qFormat/>
    <w:rsid w:val="00C643AF"/>
    <w:rPr>
      <w:b/>
      <w:bCs/>
    </w:rPr>
  </w:style>
  <w:style w:type="paragraph" w:customStyle="1" w:styleId="font5">
    <w:name w:val="font5"/>
    <w:basedOn w:val="a"/>
    <w:rsid w:val="00C643AF"/>
    <w:pPr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sz w:val="20"/>
    </w:rPr>
  </w:style>
  <w:style w:type="paragraph" w:customStyle="1" w:styleId="font6">
    <w:name w:val="font6"/>
    <w:basedOn w:val="a"/>
    <w:rsid w:val="00C643AF"/>
    <w:pPr>
      <w:spacing w:before="100" w:beforeAutospacing="1" w:after="100" w:afterAutospacing="1"/>
      <w:jc w:val="left"/>
    </w:pPr>
    <w:rPr>
      <w:rFonts w:ascii="Times New Roman" w:hAnsi="Times New Roman"/>
      <w:color w:val="000000"/>
      <w:sz w:val="20"/>
    </w:rPr>
  </w:style>
  <w:style w:type="paragraph" w:customStyle="1" w:styleId="font7">
    <w:name w:val="font7"/>
    <w:basedOn w:val="a"/>
    <w:rsid w:val="00C643AF"/>
    <w:pPr>
      <w:spacing w:before="100" w:beforeAutospacing="1" w:after="100" w:afterAutospacing="1"/>
      <w:jc w:val="left"/>
    </w:pPr>
    <w:rPr>
      <w:rFonts w:ascii="Times New Roman" w:hAnsi="Times New Roman"/>
      <w:i/>
      <w:iCs/>
      <w:color w:val="000000"/>
      <w:sz w:val="20"/>
    </w:rPr>
  </w:style>
  <w:style w:type="paragraph" w:customStyle="1" w:styleId="font8">
    <w:name w:val="font8"/>
    <w:basedOn w:val="a"/>
    <w:rsid w:val="00C643AF"/>
    <w:pPr>
      <w:spacing w:before="100" w:beforeAutospacing="1" w:after="100" w:afterAutospacing="1"/>
      <w:jc w:val="left"/>
    </w:pPr>
    <w:rPr>
      <w:rFonts w:ascii="Times New Roman" w:hAnsi="Times New Roman"/>
      <w:i/>
      <w:iCs/>
      <w:sz w:val="20"/>
    </w:rPr>
  </w:style>
  <w:style w:type="paragraph" w:customStyle="1" w:styleId="font9">
    <w:name w:val="font9"/>
    <w:basedOn w:val="a"/>
    <w:rsid w:val="00C643AF"/>
    <w:pPr>
      <w:spacing w:before="100" w:beforeAutospacing="1" w:after="100" w:afterAutospacing="1"/>
      <w:jc w:val="left"/>
    </w:pPr>
    <w:rPr>
      <w:rFonts w:cs="Times New Roman CYR"/>
      <w:i/>
      <w:iCs/>
      <w:color w:val="000000"/>
      <w:sz w:val="20"/>
    </w:rPr>
  </w:style>
  <w:style w:type="paragraph" w:customStyle="1" w:styleId="xl63">
    <w:name w:val="xl63"/>
    <w:basedOn w:val="a"/>
    <w:rsid w:val="00C643AF"/>
    <w:pP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C643AF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C643AF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C643A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7">
    <w:name w:val="xl67"/>
    <w:basedOn w:val="a"/>
    <w:rsid w:val="00C643AF"/>
    <w:pP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8">
    <w:name w:val="xl68"/>
    <w:basedOn w:val="a"/>
    <w:rsid w:val="00C643AF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9">
    <w:name w:val="xl69"/>
    <w:basedOn w:val="a"/>
    <w:rsid w:val="00C643A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70">
    <w:name w:val="xl70"/>
    <w:basedOn w:val="a"/>
    <w:rsid w:val="00C643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C643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6">
    <w:name w:val="xl76"/>
    <w:basedOn w:val="a"/>
    <w:rsid w:val="00C643AF"/>
    <w:pP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xl77">
    <w:name w:val="xl77"/>
    <w:basedOn w:val="a"/>
    <w:rsid w:val="00C643A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C643A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9">
    <w:name w:val="xl79"/>
    <w:basedOn w:val="a"/>
    <w:rsid w:val="00C643A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C643A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C643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C643AF"/>
    <w:pP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color w:val="000000"/>
      <w:sz w:val="18"/>
      <w:szCs w:val="18"/>
    </w:rPr>
  </w:style>
  <w:style w:type="paragraph" w:customStyle="1" w:styleId="xl83">
    <w:name w:val="xl83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4">
    <w:name w:val="xl84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5">
    <w:name w:val="xl85"/>
    <w:basedOn w:val="a"/>
    <w:rsid w:val="00C643AF"/>
    <w:pP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i/>
      <w:iCs/>
      <w:color w:val="000000"/>
      <w:sz w:val="24"/>
      <w:szCs w:val="24"/>
    </w:rPr>
  </w:style>
  <w:style w:type="paragraph" w:customStyle="1" w:styleId="xl86">
    <w:name w:val="xl86"/>
    <w:basedOn w:val="a"/>
    <w:rsid w:val="00C643A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7">
    <w:name w:val="xl87"/>
    <w:basedOn w:val="a"/>
    <w:rsid w:val="00C643A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8">
    <w:name w:val="xl88"/>
    <w:basedOn w:val="a"/>
    <w:rsid w:val="00C643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9">
    <w:name w:val="xl89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C643A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C643AF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92">
    <w:name w:val="xl92"/>
    <w:basedOn w:val="a"/>
    <w:rsid w:val="00C643AF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93">
    <w:name w:val="xl93"/>
    <w:basedOn w:val="a"/>
    <w:rsid w:val="00C643A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C643A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95">
    <w:name w:val="xl95"/>
    <w:basedOn w:val="a"/>
    <w:rsid w:val="00C643A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6">
    <w:name w:val="xl96"/>
    <w:basedOn w:val="a"/>
    <w:rsid w:val="00C643AF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7">
    <w:name w:val="xl97"/>
    <w:basedOn w:val="a"/>
    <w:rsid w:val="00C643A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98">
    <w:name w:val="xl98"/>
    <w:basedOn w:val="a"/>
    <w:rsid w:val="00C643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C643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"/>
    <w:rsid w:val="00C643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1">
    <w:name w:val="xl101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3">
    <w:name w:val="xl103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6">
    <w:name w:val="xl106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7">
    <w:name w:val="xl107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8">
    <w:name w:val="xl108"/>
    <w:basedOn w:val="a"/>
    <w:rsid w:val="00C643A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9">
    <w:name w:val="xl109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10">
    <w:name w:val="xl110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11">
    <w:name w:val="xl111"/>
    <w:basedOn w:val="a"/>
    <w:rsid w:val="00C643A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14">
    <w:name w:val="xl114"/>
    <w:basedOn w:val="a"/>
    <w:rsid w:val="00C643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a"/>
    <w:rsid w:val="00C643A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C643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C643AF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C643AF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C643A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C643A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1">
    <w:name w:val="xl121"/>
    <w:basedOn w:val="a"/>
    <w:rsid w:val="00C643A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2">
    <w:name w:val="xl122"/>
    <w:basedOn w:val="a"/>
    <w:rsid w:val="00C643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C643A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C643AF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5">
    <w:name w:val="xl125"/>
    <w:basedOn w:val="a"/>
    <w:rsid w:val="00C643A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6">
    <w:name w:val="xl126"/>
    <w:basedOn w:val="a"/>
    <w:rsid w:val="00C643AF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7">
    <w:name w:val="xl127"/>
    <w:basedOn w:val="a"/>
    <w:rsid w:val="00C643A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8">
    <w:name w:val="xl128"/>
    <w:basedOn w:val="a"/>
    <w:rsid w:val="00C643AF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C643A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C643A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C643A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C643A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C643A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C643AF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35">
    <w:name w:val="xl135"/>
    <w:basedOn w:val="a"/>
    <w:rsid w:val="00C643AF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36">
    <w:name w:val="xl136"/>
    <w:basedOn w:val="a"/>
    <w:rsid w:val="00C643A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37">
    <w:name w:val="xl137"/>
    <w:basedOn w:val="a"/>
    <w:rsid w:val="00C643AF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i/>
      <w:iCs/>
      <w:sz w:val="24"/>
      <w:szCs w:val="24"/>
    </w:rPr>
  </w:style>
  <w:style w:type="paragraph" w:customStyle="1" w:styleId="xl138">
    <w:name w:val="xl138"/>
    <w:basedOn w:val="a"/>
    <w:rsid w:val="00C643AF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i/>
      <w:iCs/>
      <w:sz w:val="24"/>
      <w:szCs w:val="24"/>
    </w:rPr>
  </w:style>
  <w:style w:type="paragraph" w:customStyle="1" w:styleId="xl139">
    <w:name w:val="xl139"/>
    <w:basedOn w:val="a"/>
    <w:rsid w:val="00C643A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i/>
      <w:iCs/>
      <w:sz w:val="24"/>
      <w:szCs w:val="24"/>
    </w:rPr>
  </w:style>
  <w:style w:type="paragraph" w:customStyle="1" w:styleId="xl140">
    <w:name w:val="xl140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i/>
      <w:iCs/>
      <w:sz w:val="24"/>
      <w:szCs w:val="24"/>
    </w:rPr>
  </w:style>
  <w:style w:type="paragraph" w:customStyle="1" w:styleId="xl141">
    <w:name w:val="xl141"/>
    <w:basedOn w:val="a"/>
    <w:rsid w:val="00C643AF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i/>
      <w:iCs/>
      <w:sz w:val="24"/>
      <w:szCs w:val="24"/>
    </w:rPr>
  </w:style>
  <w:style w:type="paragraph" w:customStyle="1" w:styleId="xl142">
    <w:name w:val="xl142"/>
    <w:basedOn w:val="a"/>
    <w:rsid w:val="00C643AF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i/>
      <w:iCs/>
      <w:sz w:val="24"/>
      <w:szCs w:val="24"/>
    </w:rPr>
  </w:style>
  <w:style w:type="paragraph" w:customStyle="1" w:styleId="xl143">
    <w:name w:val="xl143"/>
    <w:basedOn w:val="a"/>
    <w:rsid w:val="00C643A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i/>
      <w:iCs/>
      <w:sz w:val="24"/>
      <w:szCs w:val="24"/>
    </w:rPr>
  </w:style>
  <w:style w:type="paragraph" w:customStyle="1" w:styleId="xl144">
    <w:name w:val="xl144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45">
    <w:name w:val="xl145"/>
    <w:basedOn w:val="a"/>
    <w:rsid w:val="00C643A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cs="Times New Roman CYR"/>
      <w:color w:val="000000"/>
      <w:sz w:val="24"/>
      <w:szCs w:val="24"/>
    </w:rPr>
  </w:style>
  <w:style w:type="paragraph" w:customStyle="1" w:styleId="xl146">
    <w:name w:val="xl146"/>
    <w:basedOn w:val="a"/>
    <w:rsid w:val="00C643AF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47">
    <w:name w:val="xl147"/>
    <w:basedOn w:val="a"/>
    <w:rsid w:val="00C643AF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48">
    <w:name w:val="xl148"/>
    <w:basedOn w:val="a"/>
    <w:rsid w:val="00C643A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49">
    <w:name w:val="xl149"/>
    <w:basedOn w:val="a"/>
    <w:rsid w:val="00C643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50">
    <w:name w:val="xl150"/>
    <w:basedOn w:val="a"/>
    <w:rsid w:val="00C643A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51">
    <w:name w:val="xl151"/>
    <w:basedOn w:val="a"/>
    <w:rsid w:val="00C643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52">
    <w:name w:val="xl152"/>
    <w:basedOn w:val="a"/>
    <w:rsid w:val="00C643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53">
    <w:name w:val="xl153"/>
    <w:basedOn w:val="a"/>
    <w:rsid w:val="00C643A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54">
    <w:name w:val="xl154"/>
    <w:basedOn w:val="a"/>
    <w:rsid w:val="00C643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55">
    <w:name w:val="xl155"/>
    <w:basedOn w:val="a"/>
    <w:rsid w:val="00C643A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56">
    <w:name w:val="xl156"/>
    <w:basedOn w:val="a"/>
    <w:rsid w:val="00C643A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57">
    <w:name w:val="xl157"/>
    <w:basedOn w:val="a"/>
    <w:rsid w:val="00C643A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58">
    <w:name w:val="xl158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table" w:customStyle="1" w:styleId="112">
    <w:name w:val="Сетка таблицы11"/>
    <w:basedOn w:val="a1"/>
    <w:next w:val="a5"/>
    <w:uiPriority w:val="59"/>
    <w:rsid w:val="00C643A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1"/>
    <w:next w:val="a5"/>
    <w:uiPriority w:val="59"/>
    <w:rsid w:val="00C643A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e">
    <w:name w:val="Intense Emphasis"/>
    <w:basedOn w:val="a0"/>
    <w:uiPriority w:val="21"/>
    <w:qFormat/>
    <w:rsid w:val="00C643AF"/>
    <w:rPr>
      <w:b/>
      <w:bCs/>
      <w:i/>
      <w:iCs/>
      <w:color w:val="4F81BD" w:themeColor="accent1"/>
    </w:rPr>
  </w:style>
  <w:style w:type="table" w:customStyle="1" w:styleId="3a">
    <w:name w:val="Сетка таблицы3"/>
    <w:basedOn w:val="a1"/>
    <w:next w:val="a5"/>
    <w:uiPriority w:val="59"/>
    <w:rsid w:val="00776A0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">
    <w:name w:val="Сетка таблицы4"/>
    <w:basedOn w:val="a1"/>
    <w:next w:val="a5"/>
    <w:uiPriority w:val="59"/>
    <w:rsid w:val="00B13E1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"/>
    <w:basedOn w:val="a1"/>
    <w:next w:val="a5"/>
    <w:uiPriority w:val="59"/>
    <w:rsid w:val="00B13E1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002050"/>
  </w:style>
  <w:style w:type="character" w:customStyle="1" w:styleId="BalloonTextChar">
    <w:name w:val="Balloon Text Char"/>
    <w:uiPriority w:val="99"/>
    <w:semiHidden/>
    <w:locked/>
    <w:rsid w:val="00002050"/>
    <w:rPr>
      <w:rFonts w:ascii="Segoe UI" w:hAnsi="Segoe UI"/>
      <w:sz w:val="18"/>
      <w:lang w:eastAsia="ru-RU"/>
    </w:rPr>
  </w:style>
  <w:style w:type="table" w:customStyle="1" w:styleId="TableGrid">
    <w:name w:val="TableGrid"/>
    <w:rsid w:val="0067248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672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7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garantf1://12051309.8/" TargetMode="Externa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hyperlink" Target="garantf1://12051309.8/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51309.0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garantf1://12051309.0/" TargetMode="Externa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7ACFE-D2A2-4CE5-8131-12106DE81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</TotalTime>
  <Pages>48</Pages>
  <Words>11002</Words>
  <Characters>62713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Аяс Сандан</dc:creator>
  <cp:lastModifiedBy>Econom1</cp:lastModifiedBy>
  <cp:revision>908</cp:revision>
  <cp:lastPrinted>2019-11-13T08:24:00Z</cp:lastPrinted>
  <dcterms:created xsi:type="dcterms:W3CDTF">2014-12-19T02:11:00Z</dcterms:created>
  <dcterms:modified xsi:type="dcterms:W3CDTF">2022-08-24T04:22:00Z</dcterms:modified>
</cp:coreProperties>
</file>