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1FBA" w14:textId="77777777" w:rsidR="006C4858" w:rsidRPr="006C4858" w:rsidRDefault="006C4858" w:rsidP="006C4858">
      <w:pPr>
        <w:spacing w:after="0" w:line="240" w:lineRule="atLeast"/>
        <w:contextualSpacing/>
        <w:jc w:val="center"/>
        <w:rPr>
          <w:rFonts w:ascii="Times New Roman" w:eastAsia="Times New Roman" w:hAnsi="Times New Roman" w:cs="Times New Roman"/>
          <w:sz w:val="24"/>
          <w:szCs w:val="24"/>
          <w:lang w:eastAsia="ru-RU"/>
        </w:rPr>
      </w:pPr>
      <w:r w:rsidRPr="006C4858">
        <w:rPr>
          <w:rFonts w:ascii="Times New Roman" w:eastAsia="Times New Roman" w:hAnsi="Times New Roman" w:cs="Times New Roman"/>
          <w:b/>
          <w:bCs/>
          <w:sz w:val="24"/>
          <w:szCs w:val="24"/>
          <w:shd w:val="clear" w:color="auto" w:fill="FFFFFF"/>
          <w:lang w:eastAsia="ru-RU"/>
        </w:rPr>
        <w:t>Порядок признания отношений трудовыми</w:t>
      </w:r>
    </w:p>
    <w:p w14:paraId="0EFD1EF4" w14:textId="77777777" w:rsidR="006C4858" w:rsidRPr="006C4858" w:rsidRDefault="006C4858" w:rsidP="006C4858">
      <w:pPr>
        <w:spacing w:after="100" w:afterAutospacing="1" w:line="240" w:lineRule="atLeast"/>
        <w:contextualSpacing/>
        <w:jc w:val="both"/>
        <w:rPr>
          <w:rFonts w:ascii="Times New Roman" w:eastAsia="MS Mincho" w:hAnsi="Times New Roman" w:cs="Times New Roman"/>
          <w:sz w:val="24"/>
          <w:szCs w:val="24"/>
          <w:lang w:eastAsia="ru-RU"/>
        </w:rPr>
      </w:pPr>
    </w:p>
    <w:p w14:paraId="1F993E33" w14:textId="77777777" w:rsidR="006C4858" w:rsidRPr="006C4858" w:rsidRDefault="006C4858" w:rsidP="006C485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C4858">
        <w:rPr>
          <w:rFonts w:ascii="Times New Roman" w:eastAsia="MS Mincho" w:hAnsi="Times New Roman" w:cs="Times New Roman"/>
          <w:sz w:val="24"/>
          <w:szCs w:val="24"/>
          <w:lang w:eastAsia="ru-RU"/>
        </w:rPr>
        <w:t>Часто, устраиваясь на работу, граждане сталкиваются с ситуацией, когда их фактически допускают к работе, но трудовой договор при этом не заключается, либо вместо трудового договора заключается гражданско-правовой договор.</w:t>
      </w:r>
    </w:p>
    <w:p w14:paraId="54F3EFE9" w14:textId="77777777" w:rsidR="006C4858" w:rsidRPr="006C4858" w:rsidRDefault="006C4858" w:rsidP="006C485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C4858">
        <w:rPr>
          <w:rFonts w:ascii="Times New Roman" w:eastAsia="MS Mincho" w:hAnsi="Times New Roman" w:cs="Times New Roman"/>
          <w:sz w:val="24"/>
          <w:szCs w:val="24"/>
          <w:lang w:eastAsia="ru-RU"/>
        </w:rPr>
        <w:t>Работодатель таким образом преследует цель сэкономить на выплате страховых взносов, социальных пособий, а также на предоставлении работникам предусмотренных трудовым законодательством гарантий.</w:t>
      </w:r>
    </w:p>
    <w:p w14:paraId="2D479F21" w14:textId="77777777" w:rsidR="006C4858" w:rsidRPr="006C4858" w:rsidRDefault="006C4858" w:rsidP="006C485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C4858">
        <w:rPr>
          <w:rFonts w:ascii="Times New Roman" w:eastAsia="MS Mincho" w:hAnsi="Times New Roman" w:cs="Times New Roman"/>
          <w:sz w:val="24"/>
          <w:szCs w:val="24"/>
          <w:lang w:eastAsia="ru-RU"/>
        </w:rPr>
        <w:t>Однако, отказ работодателя в оформлении трудового договора нарушает права работника на получение бесплатной медицинской помощи за счет страховых взносов, на учет стажа работы по специальности, а, следовательно, права на получение пенсии, на социальное страхование от несчастных случаев на производстве и профессиональных заболеваний, на компенсацию морального вреда.</w:t>
      </w:r>
    </w:p>
    <w:p w14:paraId="2FB07487" w14:textId="77777777" w:rsidR="006C4858" w:rsidRPr="006C4858" w:rsidRDefault="006C4858" w:rsidP="006C485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C4858">
        <w:rPr>
          <w:rFonts w:ascii="Times New Roman" w:eastAsia="MS Mincho" w:hAnsi="Times New Roman" w:cs="Times New Roman"/>
          <w:sz w:val="24"/>
          <w:szCs w:val="24"/>
          <w:lang w:eastAsia="ru-RU"/>
        </w:rPr>
        <w:t>Согласно статьи 56 Трудового кодекса Российской Федерации (ТК РФ), под трудовым договором понимается соглашение между работодателем и работником, на основании которого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своевременно и в полном размере выплачивать работнику заработную плату, а работник обязуется лично выполнять определенную соглашением трудовую функцию, соблюдать правила внутреннего трудового распорядка, действующие у данного работодателя.</w:t>
      </w:r>
    </w:p>
    <w:p w14:paraId="1F733A15" w14:textId="77777777" w:rsidR="006C4858" w:rsidRPr="006C4858" w:rsidRDefault="006C4858" w:rsidP="006C485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C4858">
        <w:rPr>
          <w:rFonts w:ascii="Times New Roman" w:eastAsia="MS Mincho" w:hAnsi="Times New Roman" w:cs="Times New Roman"/>
          <w:sz w:val="24"/>
          <w:szCs w:val="24"/>
          <w:lang w:eastAsia="ru-RU"/>
        </w:rPr>
        <w:t>Только заключение трудового договора даёт гарантию социальной защищенности и стабильного заработка. При заключении трудового договора на работника распространяются государственные гарантии, предусмотренные трудовым законодательством.</w:t>
      </w:r>
    </w:p>
    <w:p w14:paraId="228805B5" w14:textId="77777777" w:rsidR="006C4858" w:rsidRPr="006C4858" w:rsidRDefault="006C4858" w:rsidP="006C485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C4858">
        <w:rPr>
          <w:rFonts w:ascii="Times New Roman" w:eastAsia="MS Mincho" w:hAnsi="Times New Roman" w:cs="Times New Roman"/>
          <w:sz w:val="24"/>
          <w:szCs w:val="24"/>
          <w:lang w:eastAsia="ru-RU"/>
        </w:rPr>
        <w:t>Если трудовой договор не оформлен в письменном виде, то он считается заключенным, если работник приступил к работе с ведома или по поручению работодателя или его уполномоченного на это представителя.</w:t>
      </w:r>
    </w:p>
    <w:p w14:paraId="574FAE92" w14:textId="77777777" w:rsidR="006C4858" w:rsidRPr="006C4858" w:rsidRDefault="006C4858" w:rsidP="006C485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6C4858">
        <w:rPr>
          <w:rFonts w:ascii="Times New Roman" w:eastAsia="MS Mincho" w:hAnsi="Times New Roman" w:cs="Times New Roman"/>
          <w:sz w:val="24"/>
          <w:szCs w:val="24"/>
          <w:lang w:eastAsia="ru-RU"/>
        </w:rPr>
        <w:t>В случае, когда работник фактически допущен к работе, работодатель обязан оформить с ним трудовой договор в письменной форме не позднее трех рабочих дней со дня фактического допущения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 (ч. 2 ст. 67 ТК РФ).</w:t>
      </w:r>
    </w:p>
    <w:p w14:paraId="26E8EB43" w14:textId="77777777" w:rsidR="006C4858" w:rsidRPr="006C4858" w:rsidRDefault="006C4858" w:rsidP="006C4858">
      <w:pPr>
        <w:spacing w:after="100" w:afterAutospacing="1" w:line="240" w:lineRule="atLeast"/>
        <w:ind w:firstLine="708"/>
        <w:contextualSpacing/>
        <w:jc w:val="both"/>
        <w:rPr>
          <w:rFonts w:ascii="Times New Roman" w:eastAsia="MS Mincho" w:hAnsi="Times New Roman" w:cs="Times New Roman"/>
          <w:sz w:val="24"/>
          <w:szCs w:val="24"/>
          <w:lang w:eastAsia="ru-RU"/>
        </w:rPr>
      </w:pPr>
      <w:r w:rsidRPr="006C4858">
        <w:rPr>
          <w:rFonts w:ascii="Times New Roman" w:eastAsia="MS Mincho" w:hAnsi="Times New Roman" w:cs="Times New Roman"/>
          <w:sz w:val="24"/>
          <w:szCs w:val="24"/>
          <w:lang w:eastAsia="ru-RU"/>
        </w:rPr>
        <w:t>Споры по таким делам рассматриваются судом по месту нахождения ответчика или месту жительства истца. При обращении в суд гражданин не несет никаких расходов, он освобождается от оплаты государственной пошлины и судебных расходов.</w:t>
      </w:r>
    </w:p>
    <w:p w14:paraId="5096231C" w14:textId="77777777" w:rsidR="006C4858" w:rsidRPr="006C4858" w:rsidRDefault="006C4858" w:rsidP="006C4858">
      <w:pPr>
        <w:spacing w:after="100" w:afterAutospacing="1" w:line="240" w:lineRule="atLeast"/>
        <w:ind w:firstLine="708"/>
        <w:contextualSpacing/>
        <w:jc w:val="both"/>
        <w:rPr>
          <w:rFonts w:ascii="Times New Roman" w:eastAsia="MS Mincho" w:hAnsi="Times New Roman" w:cs="Times New Roman"/>
          <w:sz w:val="24"/>
          <w:szCs w:val="24"/>
          <w:lang w:eastAsia="ru-RU"/>
        </w:rPr>
      </w:pPr>
    </w:p>
    <w:p w14:paraId="2ACDC4BC" w14:textId="77777777" w:rsidR="006C4858" w:rsidRPr="006C4858" w:rsidRDefault="006C4858" w:rsidP="006C4858">
      <w:pPr>
        <w:spacing w:after="100" w:afterAutospacing="1" w:line="240" w:lineRule="atLeast"/>
        <w:ind w:firstLine="708"/>
        <w:contextualSpacing/>
        <w:jc w:val="right"/>
        <w:rPr>
          <w:rFonts w:ascii="Times New Roman" w:eastAsia="MS Mincho" w:hAnsi="Times New Roman" w:cs="Times New Roman"/>
          <w:sz w:val="24"/>
          <w:szCs w:val="24"/>
          <w:lang w:eastAsia="ru-RU"/>
        </w:rPr>
      </w:pPr>
      <w:r w:rsidRPr="006C4858">
        <w:rPr>
          <w:rFonts w:ascii="Times New Roman" w:eastAsia="MS Mincho" w:hAnsi="Times New Roman" w:cs="Times New Roman"/>
          <w:sz w:val="24"/>
          <w:szCs w:val="24"/>
          <w:lang w:eastAsia="ru-RU"/>
        </w:rPr>
        <w:t xml:space="preserve">Кызылская межрайонная прокуратора </w:t>
      </w:r>
    </w:p>
    <w:p w14:paraId="576DFC1B" w14:textId="77777777" w:rsidR="00146F16" w:rsidRDefault="00146F16">
      <w:bookmarkStart w:id="0" w:name="_GoBack"/>
      <w:bookmarkEnd w:id="0"/>
    </w:p>
    <w:sectPr w:rsidR="00146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Mincho">
    <w:altName w:val="Yu Gothic"/>
    <w:panose1 w:val="02020609040205080304"/>
    <w:charset w:val="4E"/>
    <w:family w:val="auto"/>
    <w:pitch w:val="variable"/>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E0"/>
    <w:rsid w:val="00146F16"/>
    <w:rsid w:val="006C4858"/>
    <w:rsid w:val="006D5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5D709-AB47-4FD1-915D-9C69CD16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2201</Characters>
  <Application>Microsoft Office Word</Application>
  <DocSecurity>0</DocSecurity>
  <Lines>18</Lines>
  <Paragraphs>5</Paragraphs>
  <ScaleCrop>false</ScaleCrop>
  <Company>Прокуратура РФ</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Кара-Сал Анай-Хаак Александровна</dc:creator>
  <cp:keywords/>
  <dc:description/>
  <cp:lastModifiedBy>Кара-Сал Анай-Хаак Александровна</cp:lastModifiedBy>
  <cp:revision>2</cp:revision>
  <dcterms:created xsi:type="dcterms:W3CDTF">2021-06-30T02:51:00Z</dcterms:created>
  <dcterms:modified xsi:type="dcterms:W3CDTF">2021-06-30T02:52:00Z</dcterms:modified>
</cp:coreProperties>
</file>