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FB" w:rsidRPr="007E74FB" w:rsidRDefault="007E74FB" w:rsidP="007E74FB">
      <w:pPr>
        <w:pStyle w:val="21"/>
        <w:shd w:val="clear" w:color="auto" w:fill="auto"/>
        <w:spacing w:before="0" w:after="303" w:line="240" w:lineRule="auto"/>
        <w:ind w:firstLine="567"/>
        <w:rPr>
          <w:b w:val="0"/>
          <w:sz w:val="28"/>
          <w:szCs w:val="28"/>
        </w:rPr>
      </w:pPr>
      <w:r w:rsidRPr="007E74FB">
        <w:rPr>
          <w:noProof/>
          <w:sz w:val="28"/>
          <w:szCs w:val="28"/>
          <w:lang w:eastAsia="ru-RU"/>
        </w:rPr>
        <w:drawing>
          <wp:inline distT="0" distB="0" distL="0" distR="0" wp14:anchorId="29E405DA" wp14:editId="2BC14BFF">
            <wp:extent cx="764540" cy="75057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4FB" w:rsidRPr="007E74FB" w:rsidRDefault="007E74FB" w:rsidP="007E74FB">
      <w:pPr>
        <w:pStyle w:val="2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7E74FB">
        <w:rPr>
          <w:b w:val="0"/>
          <w:sz w:val="28"/>
          <w:szCs w:val="28"/>
        </w:rPr>
        <w:t>ТЫВА РЕСПУБЛИКАНЫН</w:t>
      </w:r>
    </w:p>
    <w:p w:rsidR="007E74FB" w:rsidRPr="007E74FB" w:rsidRDefault="007E74FB" w:rsidP="007E74FB">
      <w:pPr>
        <w:pStyle w:val="2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7E74FB">
        <w:rPr>
          <w:b w:val="0"/>
          <w:sz w:val="28"/>
          <w:szCs w:val="28"/>
        </w:rPr>
        <w:t>МУНИЦИПАЛДЫГ РАЙОНУ «КЫЗЫЛ КОЖУУН» ЧАГЫРГАЗЫ</w:t>
      </w:r>
    </w:p>
    <w:p w:rsidR="007E74FB" w:rsidRPr="007E74FB" w:rsidRDefault="007E74FB" w:rsidP="007E74FB">
      <w:pPr>
        <w:pStyle w:val="21"/>
        <w:shd w:val="clear" w:color="auto" w:fill="auto"/>
        <w:spacing w:before="0" w:after="0" w:line="270" w:lineRule="exact"/>
        <w:ind w:firstLine="567"/>
        <w:rPr>
          <w:sz w:val="28"/>
          <w:szCs w:val="28"/>
        </w:rPr>
      </w:pPr>
      <w:r w:rsidRPr="007E74FB">
        <w:rPr>
          <w:sz w:val="28"/>
          <w:szCs w:val="28"/>
        </w:rPr>
        <w:t>ДОКТААЛ</w:t>
      </w:r>
    </w:p>
    <w:p w:rsidR="007E74FB" w:rsidRPr="007E74FB" w:rsidRDefault="007E74FB" w:rsidP="007E74FB">
      <w:pPr>
        <w:pStyle w:val="21"/>
        <w:shd w:val="clear" w:color="auto" w:fill="auto"/>
        <w:spacing w:before="0" w:after="0" w:line="270" w:lineRule="exact"/>
        <w:ind w:firstLine="567"/>
        <w:rPr>
          <w:sz w:val="28"/>
          <w:szCs w:val="28"/>
        </w:rPr>
      </w:pPr>
    </w:p>
    <w:p w:rsidR="007E74FB" w:rsidRPr="007E74FB" w:rsidRDefault="007E74FB" w:rsidP="007E74FB">
      <w:pPr>
        <w:pStyle w:val="2"/>
        <w:shd w:val="clear" w:color="auto" w:fill="auto"/>
        <w:spacing w:after="0"/>
        <w:ind w:firstLine="567"/>
        <w:rPr>
          <w:sz w:val="28"/>
          <w:szCs w:val="28"/>
        </w:rPr>
      </w:pPr>
      <w:r w:rsidRPr="007E74FB">
        <w:rPr>
          <w:sz w:val="28"/>
          <w:szCs w:val="28"/>
        </w:rPr>
        <w:t xml:space="preserve">РЕСПУБЛИКА ТЫВА </w:t>
      </w:r>
    </w:p>
    <w:p w:rsidR="007E74FB" w:rsidRPr="007E74FB" w:rsidRDefault="007E74FB" w:rsidP="007E74FB">
      <w:pPr>
        <w:pStyle w:val="2"/>
        <w:shd w:val="clear" w:color="auto" w:fill="auto"/>
        <w:spacing w:after="0"/>
        <w:ind w:firstLine="567"/>
        <w:rPr>
          <w:sz w:val="28"/>
          <w:szCs w:val="28"/>
        </w:rPr>
      </w:pPr>
      <w:r w:rsidRPr="007E74FB">
        <w:rPr>
          <w:sz w:val="28"/>
          <w:szCs w:val="28"/>
        </w:rPr>
        <w:t xml:space="preserve">АДМИНИСТРАЦИЯ МУНИЦИПАЛЬНОГО РАЙОНА </w:t>
      </w:r>
    </w:p>
    <w:p w:rsidR="007E74FB" w:rsidRPr="007E74FB" w:rsidRDefault="007E74FB" w:rsidP="007E74FB">
      <w:pPr>
        <w:pStyle w:val="2"/>
        <w:shd w:val="clear" w:color="auto" w:fill="auto"/>
        <w:spacing w:after="0"/>
        <w:ind w:firstLine="567"/>
        <w:rPr>
          <w:sz w:val="28"/>
          <w:szCs w:val="28"/>
        </w:rPr>
      </w:pPr>
      <w:r w:rsidRPr="007E74FB">
        <w:rPr>
          <w:sz w:val="28"/>
          <w:szCs w:val="28"/>
        </w:rPr>
        <w:t>«КЫЗЫЛСКИЙ КОЖУУН»</w:t>
      </w:r>
    </w:p>
    <w:p w:rsidR="007E74FB" w:rsidRPr="007E74FB" w:rsidRDefault="007E74FB" w:rsidP="007E74FB">
      <w:pPr>
        <w:pStyle w:val="21"/>
        <w:shd w:val="clear" w:color="auto" w:fill="auto"/>
        <w:spacing w:before="0" w:after="0" w:line="643" w:lineRule="exact"/>
        <w:ind w:firstLine="567"/>
        <w:rPr>
          <w:sz w:val="28"/>
          <w:szCs w:val="28"/>
        </w:rPr>
      </w:pPr>
      <w:r w:rsidRPr="007E74FB">
        <w:rPr>
          <w:sz w:val="28"/>
          <w:szCs w:val="28"/>
        </w:rPr>
        <w:t>ПОСТАНОВЛЕНИЕ</w:t>
      </w:r>
    </w:p>
    <w:p w:rsidR="007E74FB" w:rsidRPr="007E74FB" w:rsidRDefault="007E74FB" w:rsidP="007E74FB">
      <w:pPr>
        <w:pStyle w:val="2"/>
        <w:shd w:val="clear" w:color="auto" w:fill="auto"/>
        <w:tabs>
          <w:tab w:val="left" w:pos="7511"/>
        </w:tabs>
        <w:spacing w:after="0" w:line="643" w:lineRule="exact"/>
        <w:ind w:firstLine="567"/>
        <w:jc w:val="left"/>
        <w:rPr>
          <w:sz w:val="28"/>
          <w:szCs w:val="28"/>
        </w:rPr>
      </w:pPr>
      <w:r w:rsidRPr="007E74FB">
        <w:rPr>
          <w:sz w:val="28"/>
          <w:szCs w:val="28"/>
        </w:rPr>
        <w:t>от «</w:t>
      </w:r>
      <w:r w:rsidR="00013C3A">
        <w:rPr>
          <w:sz w:val="28"/>
          <w:szCs w:val="28"/>
        </w:rPr>
        <w:t>17</w:t>
      </w:r>
      <w:r w:rsidRPr="007E74FB">
        <w:rPr>
          <w:sz w:val="28"/>
          <w:szCs w:val="28"/>
        </w:rPr>
        <w:t>»</w:t>
      </w:r>
      <w:r w:rsidR="00013C3A">
        <w:rPr>
          <w:sz w:val="28"/>
          <w:szCs w:val="28"/>
        </w:rPr>
        <w:t xml:space="preserve"> мая </w:t>
      </w:r>
      <w:r w:rsidRPr="007E74F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7E74FB">
        <w:rPr>
          <w:sz w:val="28"/>
          <w:szCs w:val="28"/>
        </w:rPr>
        <w:t xml:space="preserve"> г. </w:t>
      </w:r>
      <w:r w:rsidRPr="007E74FB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013C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E74FB">
        <w:rPr>
          <w:sz w:val="28"/>
          <w:szCs w:val="28"/>
        </w:rPr>
        <w:t>№</w:t>
      </w:r>
      <w:r w:rsidR="00013C3A">
        <w:rPr>
          <w:sz w:val="28"/>
          <w:szCs w:val="28"/>
        </w:rPr>
        <w:t xml:space="preserve"> 86</w:t>
      </w:r>
    </w:p>
    <w:p w:rsidR="007E74FB" w:rsidRPr="007E74FB" w:rsidRDefault="007E74FB" w:rsidP="007E74FB">
      <w:pPr>
        <w:pStyle w:val="21"/>
        <w:shd w:val="clear" w:color="auto" w:fill="auto"/>
        <w:spacing w:before="0" w:after="279" w:line="643" w:lineRule="exact"/>
        <w:ind w:firstLine="567"/>
        <w:rPr>
          <w:sz w:val="28"/>
          <w:szCs w:val="28"/>
        </w:rPr>
      </w:pPr>
      <w:r w:rsidRPr="007E74FB">
        <w:rPr>
          <w:sz w:val="28"/>
          <w:szCs w:val="28"/>
        </w:rPr>
        <w:t>пгт Каа-Хем</w:t>
      </w:r>
    </w:p>
    <w:p w:rsidR="007E74FB" w:rsidRPr="007E74FB" w:rsidRDefault="007E74FB" w:rsidP="007E74F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7E74FB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 xml:space="preserve">Об утверждении </w:t>
      </w:r>
      <w:r w:rsidR="00013C3A">
        <w:rPr>
          <w:rFonts w:ascii="Times New Roman" w:hAnsi="Times New Roman" w:cs="Times New Roman"/>
          <w:b/>
          <w:bCs/>
          <w:spacing w:val="2"/>
          <w:kern w:val="36"/>
          <w:sz w:val="28"/>
          <w:szCs w:val="28"/>
        </w:rPr>
        <w:t xml:space="preserve">состава и </w:t>
      </w:r>
      <w:r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Положения</w:t>
      </w:r>
      <w:r w:rsidRPr="007E74F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о санитарно-противоэпидемической комиссии</w:t>
      </w:r>
      <w:r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администрации муниципального района «Кызылский кожуун» Республики Тыва</w:t>
      </w:r>
    </w:p>
    <w:p w:rsidR="007E74FB" w:rsidRPr="00101AA5" w:rsidRDefault="007E74FB" w:rsidP="007E74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E74FB"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>В соответствии с Федеральными законами от 17 июля 1998 г. № 157-ФЗ «Об иммунопрофилактике инфекционных болезней», от 21 ноября 2011 г. № 323-ФЗ «Об основах охраны здоровья граждан в Российской Федерации», от 12 апреля 2010 г. № 61-ФЗ «Об обращении лекарственных средств»</w:t>
      </w:r>
      <w:r>
        <w:rPr>
          <w:rFonts w:ascii="Times New Roman" w:hAnsi="Times New Roman" w:cs="Times New Roman"/>
          <w:bCs/>
          <w:spacing w:val="2"/>
          <w:kern w:val="36"/>
          <w:sz w:val="28"/>
          <w:szCs w:val="28"/>
        </w:rPr>
        <w:t xml:space="preserve">, </w:t>
      </w:r>
      <w:r w:rsidRPr="00101AA5">
        <w:rPr>
          <w:rFonts w:ascii="Times New Roman" w:hAnsi="Times New Roman"/>
          <w:sz w:val="28"/>
          <w:szCs w:val="28"/>
        </w:rPr>
        <w:t>руководствуясь Уставом муниципального района «Кызылский кожуун» Республики Тыва, утвержденного Решением Хурала представителей муниципального района «Кызылский кожуун» Республики Тыва от 16 марта 2011 г. № 9,</w:t>
      </w:r>
    </w:p>
    <w:p w:rsidR="007E74FB" w:rsidRPr="007E74FB" w:rsidRDefault="007E74FB" w:rsidP="00013C3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7E74FB">
        <w:rPr>
          <w:rFonts w:ascii="Times New Roman" w:hAnsi="Times New Roman" w:cs="Times New Roman"/>
          <w:b/>
          <w:spacing w:val="2"/>
          <w:sz w:val="28"/>
          <w:szCs w:val="28"/>
        </w:rPr>
        <w:t>ПОСТАНОВЛЯЕТ:</w:t>
      </w:r>
    </w:p>
    <w:p w:rsidR="00013C3A" w:rsidRDefault="007E74FB" w:rsidP="0001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4FB">
        <w:rPr>
          <w:rFonts w:ascii="Times New Roman" w:hAnsi="Times New Roman" w:cs="Times New Roman"/>
          <w:spacing w:val="2"/>
          <w:sz w:val="28"/>
          <w:szCs w:val="28"/>
        </w:rPr>
        <w:t xml:space="preserve">1. Утвердить </w:t>
      </w:r>
      <w:r w:rsidR="00013C3A">
        <w:rPr>
          <w:rFonts w:ascii="Times New Roman" w:hAnsi="Times New Roman" w:cs="Times New Roman"/>
          <w:spacing w:val="2"/>
          <w:sz w:val="28"/>
          <w:szCs w:val="28"/>
        </w:rPr>
        <w:t xml:space="preserve">прилагаемый состав </w:t>
      </w:r>
      <w:r w:rsidR="00013C3A" w:rsidRPr="00D62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санитарно-противоэпи</w:t>
      </w:r>
      <w:r w:rsidR="00013C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демической комиссии при администрации муниципального района «Кызылский кожуун» Республики Тыва;</w:t>
      </w:r>
    </w:p>
    <w:p w:rsidR="00013C3A" w:rsidRPr="00D62379" w:rsidRDefault="00013C3A" w:rsidP="00013C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2. Утвердить </w:t>
      </w:r>
      <w:r w:rsidR="007E74FB" w:rsidRPr="007E74FB">
        <w:rPr>
          <w:rFonts w:ascii="Times New Roman" w:hAnsi="Times New Roman" w:cs="Times New Roman"/>
          <w:spacing w:val="2"/>
          <w:sz w:val="28"/>
          <w:szCs w:val="28"/>
        </w:rPr>
        <w:t xml:space="preserve">прилагаемое Положение о санитарно-противоэпидемической комиссии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при </w:t>
      </w:r>
      <w:r w:rsidR="007E74FB" w:rsidRPr="007E74FB">
        <w:rPr>
          <w:rFonts w:ascii="Times New Roman" w:hAnsi="Times New Roman" w:cs="Times New Roman"/>
          <w:spacing w:val="2"/>
          <w:sz w:val="28"/>
          <w:szCs w:val="28"/>
        </w:rPr>
        <w:t>администрации муниципального района «Кызылский кожуун» Республики Тыва</w:t>
      </w:r>
      <w:r w:rsidR="007E74FB">
        <w:rPr>
          <w:rFonts w:ascii="Times New Roman" w:hAnsi="Times New Roman" w:cs="Times New Roman"/>
          <w:spacing w:val="2"/>
          <w:sz w:val="28"/>
          <w:szCs w:val="28"/>
        </w:rPr>
        <w:t>;</w:t>
      </w:r>
    </w:p>
    <w:p w:rsidR="007E74FB" w:rsidRPr="007E74FB" w:rsidRDefault="00013C3A" w:rsidP="00013C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7E74FB" w:rsidRPr="007E74FB"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r w:rsidR="007E74FB" w:rsidRPr="007E74FB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МР «Кызылский кожуун» Республики Тыва в информационно-телекоммуникационной сети «Интернет»;</w:t>
      </w:r>
    </w:p>
    <w:p w:rsidR="007E74FB" w:rsidRPr="007E74FB" w:rsidRDefault="007E74FB" w:rsidP="00013C3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74FB">
        <w:rPr>
          <w:rFonts w:ascii="Times New Roman" w:hAnsi="Times New Roman" w:cs="Times New Roman"/>
          <w:spacing w:val="2"/>
          <w:sz w:val="28"/>
          <w:szCs w:val="28"/>
        </w:rPr>
        <w:t xml:space="preserve">4. </w:t>
      </w:r>
      <w:r w:rsidRPr="007E74F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t>заместителем председателя по социальной политике и взаимодействию с общественными организациями Кочергиной Г</w:t>
      </w:r>
      <w:r w:rsidRPr="007E74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Ф.</w:t>
      </w:r>
    </w:p>
    <w:p w:rsidR="007E74FB" w:rsidRPr="007E74FB" w:rsidRDefault="007E74FB" w:rsidP="007E74FB">
      <w:pPr>
        <w:spacing w:after="150" w:line="510" w:lineRule="atLeast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7E74FB">
        <w:rPr>
          <w:rFonts w:ascii="Times New Roman" w:hAnsi="Times New Roman" w:cs="Times New Roman"/>
          <w:sz w:val="28"/>
          <w:szCs w:val="28"/>
        </w:rPr>
        <w:t xml:space="preserve">Председатель администрации                                              А.-Х.В. </w:t>
      </w:r>
      <w:proofErr w:type="spellStart"/>
      <w:r w:rsidRPr="007E74FB">
        <w:rPr>
          <w:rFonts w:ascii="Times New Roman" w:hAnsi="Times New Roman" w:cs="Times New Roman"/>
          <w:sz w:val="28"/>
          <w:szCs w:val="28"/>
        </w:rPr>
        <w:t>Догур</w:t>
      </w:r>
      <w:proofErr w:type="spellEnd"/>
      <w:r w:rsidRPr="007E74FB">
        <w:rPr>
          <w:rFonts w:ascii="Times New Roman" w:hAnsi="Times New Roman" w:cs="Times New Roman"/>
          <w:sz w:val="28"/>
          <w:szCs w:val="28"/>
        </w:rPr>
        <w:t>-оол</w:t>
      </w:r>
    </w:p>
    <w:p w:rsidR="007E74FB" w:rsidRPr="007E74FB" w:rsidRDefault="007E74FB" w:rsidP="007E74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lastRenderedPageBreak/>
        <w:t xml:space="preserve">Утверждено </w:t>
      </w:r>
    </w:p>
    <w:p w:rsidR="007E74FB" w:rsidRPr="007E74FB" w:rsidRDefault="007E74FB" w:rsidP="007E74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Постановление администрации </w:t>
      </w:r>
    </w:p>
    <w:p w:rsidR="007E74FB" w:rsidRPr="007E74FB" w:rsidRDefault="007E74FB" w:rsidP="007E74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МР «Кызылский кожуун» Республики Тыва</w:t>
      </w:r>
    </w:p>
    <w:p w:rsidR="007E74FB" w:rsidRDefault="00013C3A" w:rsidP="007E74F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о</w:t>
      </w:r>
      <w:r w:rsidR="008A2E09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17 мая </w:t>
      </w:r>
      <w:r w:rsidR="007E74FB" w:rsidRPr="007E74F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2021 г. №</w:t>
      </w:r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86</w:t>
      </w:r>
    </w:p>
    <w:p w:rsidR="00013C3A" w:rsidRDefault="00013C3A" w:rsidP="00013C3A">
      <w:pPr>
        <w:spacing w:after="0" w:line="276" w:lineRule="auto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013C3A" w:rsidRPr="00013C3A" w:rsidRDefault="00013C3A" w:rsidP="00013C3A">
      <w:pPr>
        <w:spacing w:after="0" w:line="276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013C3A">
        <w:rPr>
          <w:rFonts w:ascii="Times New Roman" w:hAnsi="Times New Roman" w:cs="Times New Roman"/>
          <w:b/>
          <w:spacing w:val="2"/>
          <w:sz w:val="28"/>
          <w:szCs w:val="28"/>
        </w:rPr>
        <w:t xml:space="preserve">СОСТАВ </w:t>
      </w:r>
    </w:p>
    <w:p w:rsidR="00013C3A" w:rsidRDefault="00013C3A" w:rsidP="00013C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3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санитарно-противоэпи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демической комиссии при администрации муниципального района «Кызылский кожуун» Республики Тыва</w:t>
      </w:r>
    </w:p>
    <w:p w:rsidR="00013C3A" w:rsidRDefault="00013C3A" w:rsidP="00013C3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24"/>
        <w:gridCol w:w="6380"/>
      </w:tblGrid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Догур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-оол А-Х.В.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«Кызылский кожуун» Республики Тыва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председатель комиссии;</w:t>
            </w:r>
          </w:p>
        </w:tc>
      </w:tr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Кочергина Г</w:t>
            </w:r>
            <w:r w:rsidRPr="007E74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кожууна по социальной политике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взаимодействию с общественными организациями, 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-оол А.В.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консультант администрации муниципального района «Кызылский кожуун» Республики Тыва, секретарь комиссии;</w:t>
            </w:r>
          </w:p>
        </w:tc>
      </w:tr>
      <w:tr w:rsidR="00013C3A" w:rsidTr="00013C3A">
        <w:tc>
          <w:tcPr>
            <w:tcW w:w="9634" w:type="dxa"/>
            <w:gridSpan w:val="3"/>
          </w:tcPr>
          <w:p w:rsidR="00013C3A" w:rsidRDefault="00013C3A" w:rsidP="00013C3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 А.А.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 ГБУЗ РТ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ЦКБ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 О.С.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Руководителя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Управления </w:t>
            </w:r>
            <w:proofErr w:type="spellStart"/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Роспотребнадзора</w:t>
            </w:r>
            <w:proofErr w:type="spellEnd"/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Республике Тыва</w:t>
            </w:r>
          </w:p>
        </w:tc>
      </w:tr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Свинтицкая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врач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ФБУЗ «Центр гигиены и эпидемиологии в Республике Тыва»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-оол А.В.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ГБУ «Управление ветеринарии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Кызылского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кожууна Республики Тыва;</w:t>
            </w:r>
          </w:p>
        </w:tc>
      </w:tr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Имажап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А-С.Н.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финансового управления</w:t>
            </w:r>
            <w:r w:rsidRPr="001700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Кызылского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кожууна;</w:t>
            </w:r>
          </w:p>
        </w:tc>
      </w:tr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Чаш-оол О.С.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управления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Кызылского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кожууна;</w:t>
            </w:r>
          </w:p>
        </w:tc>
      </w:tr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Монгуш Б.Г.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МО МВД по Республике Тыва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Кызылский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»;</w:t>
            </w:r>
          </w:p>
        </w:tc>
      </w:tr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Центра социальной помощи семье и детям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Кызылского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кожууна;</w:t>
            </w:r>
          </w:p>
        </w:tc>
      </w:tr>
      <w:tr w:rsidR="00013C3A" w:rsidTr="00013C3A">
        <w:tc>
          <w:tcPr>
            <w:tcW w:w="2830" w:type="dxa"/>
          </w:tcPr>
          <w:p w:rsidR="00013C3A" w:rsidRDefault="00013C3A" w:rsidP="00013C3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Ооржак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Ч.А.</w:t>
            </w:r>
          </w:p>
        </w:tc>
        <w:tc>
          <w:tcPr>
            <w:tcW w:w="424" w:type="dxa"/>
          </w:tcPr>
          <w:p w:rsidR="00013C3A" w:rsidRDefault="00013C3A" w:rsidP="00013C3A">
            <w:r w:rsidRPr="0038773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380" w:type="dxa"/>
          </w:tcPr>
          <w:p w:rsidR="00013C3A" w:rsidRDefault="00013C3A" w:rsidP="00013C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врач-фтизиатр</w:t>
            </w:r>
            <w:r w:rsidRPr="00D62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ГБУЗ РТ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«Противотуберкулезная больница». </w:t>
            </w:r>
          </w:p>
        </w:tc>
      </w:tr>
    </w:tbl>
    <w:p w:rsidR="00013C3A" w:rsidRPr="007E74FB" w:rsidRDefault="00013C3A" w:rsidP="00013C3A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</w:p>
    <w:p w:rsidR="007E74FB" w:rsidRDefault="007E74FB" w:rsidP="007E74F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p w:rsidR="00013C3A" w:rsidRPr="007E74FB" w:rsidRDefault="00013C3A" w:rsidP="00013C3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lastRenderedPageBreak/>
        <w:t xml:space="preserve">Утверждено </w:t>
      </w:r>
    </w:p>
    <w:p w:rsidR="00013C3A" w:rsidRPr="007E74FB" w:rsidRDefault="00013C3A" w:rsidP="00013C3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Постановление администрации </w:t>
      </w:r>
    </w:p>
    <w:p w:rsidR="00013C3A" w:rsidRPr="007E74FB" w:rsidRDefault="00013C3A" w:rsidP="00013C3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МР «Кызылский кожуун» Республики Тыва</w:t>
      </w:r>
    </w:p>
    <w:p w:rsidR="00013C3A" w:rsidRDefault="00013C3A" w:rsidP="00013C3A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17 мая </w:t>
      </w:r>
      <w:bookmarkStart w:id="0" w:name="_GoBack"/>
      <w:bookmarkEnd w:id="0"/>
      <w:r w:rsidRPr="007E74FB"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>2021 г. №</w:t>
      </w:r>
      <w:r>
        <w:rPr>
          <w:rFonts w:ascii="Times New Roman" w:eastAsia="Times New Roman" w:hAnsi="Times New Roman" w:cs="Times New Roman"/>
          <w:color w:val="262626"/>
          <w:kern w:val="36"/>
          <w:sz w:val="28"/>
          <w:szCs w:val="28"/>
          <w:lang w:eastAsia="ru-RU"/>
        </w:rPr>
        <w:t xml:space="preserve"> 86</w:t>
      </w:r>
    </w:p>
    <w:p w:rsidR="00013C3A" w:rsidRDefault="00013C3A" w:rsidP="007E74F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</w:p>
    <w:p w:rsidR="00157FAA" w:rsidRPr="007E74FB" w:rsidRDefault="00157FAA" w:rsidP="007E74FB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Положение о санитарно-противоэпидемической комиссии</w:t>
      </w:r>
      <w:r w:rsidR="007E74F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</w:t>
      </w:r>
      <w:r w:rsidR="00013C3A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при </w:t>
      </w:r>
      <w:r w:rsidR="007E74FB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администрации муниципального района «Кызылский кожуун» Республики Тыва</w:t>
      </w:r>
    </w:p>
    <w:p w:rsidR="00B501E7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1. Санитарно</w:t>
      </w:r>
      <w:r w:rsidR="00B501E7"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-противоэпидемическая комиссия </w:t>
      </w:r>
      <w:r w:rsidR="00013C3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при </w:t>
      </w:r>
      <w:r w:rsidR="00B501E7"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А</w:t>
      </w: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дминистрации МР «Кызылский</w:t>
      </w:r>
      <w:r w:rsidR="00154424"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кожуун</w:t>
      </w: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» </w:t>
      </w:r>
      <w:r w:rsidR="00154424"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Республики Тыва </w:t>
      </w: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(далее именуется «комиссия», «СПЭК») является координационным органом, обеспечивающим согласованное действие органа местного самоуправления, организаций независимо от их ведомственной принадлежности и организационно-правовой формы в решении задач, направленных на предупреждение (профилактику) массовых инфекционных и неинфекционных заболеваний и отравлений, обеспечение санитарно-противоэпидемического благополучия.</w:t>
      </w:r>
      <w:r w:rsidR="00B501E7"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 Комиссия в своей деятельности руководствуется законодательством Российской Федерации, а также настоящим Положением.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3. Основными задачами комиссии являются: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разработка мер по обеспечению реализации государственной политики в области профилактики массовых заболеваний и отравлений населения, обеспечение санитарно-эпидемиологического благополучия;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рассмотрение и решение вопросов в области профилактики массовых заболеваний и отравлений, обеспечения санитарно-эпидемиологического благополучия;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подготовка и внесение предложений по предупреждению массовых заболеваний и обеспечению санитарно-эпидемического благополучия населения, а также по вопросам возмещения вреда здоровью граждан, причиненного в результате нарушения санитарного законодательства Российской Федерации и Республики Тыва.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4. Комиссия в соответствии с возложенными на нее задачами осуществляет выполнение следующих функций: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организует оперативное рассмотрение вопросов, связанных с возникновением на территории Кызылского кожууна санитарно-эпидемиологического неблагополучия, массовых заболеваний и отравлений среди населения и их предупреждение;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- разрабатывает и организует осуществление комплексных мероприятий, обеспечивающих локализацию и ликвидацию очагов массовых заболеваний среди населения, улучшение санитарно-эпидемиологической </w:t>
      </w: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обстановки, принимает решения по этим вопросам и контролирует их выполнение;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определяет необходимость введения и отмены в установленном порядке на территории Кызылского кожууна особых условий и режимов проживания населения и ведения хозяйственной деятельности, направленных на предотвращение распространения и ликвидацию массовых заболеваний и отравлений населения, очагов особо опасных инфекционных заболеваний и обеспечение санитарно-эпидемиологического благополучия;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рассматривает и оценивает состояние санитарно-эпидемиологической обстановки на территории Кызылского кожууна и прогнозы ее изменения, а также выполнения санитарного законодательства Российской Федерации и Республики Тыва в этой области;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разрабатывает рекомендации по решению проблем профилактики массовых заболеваний и отравлений населения и обеспечению санитарно-эпидемического благополучия.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5. Комиссия имеет право: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получать информацию о случаях массовых заболеваний и отравлений населения, неудовлетворительной санитарно-эпидемиологической обстановки, нарушениях санитарного законодательства и принимаемых мерах по обеспечению безопасных и безвредных для здоровья человека условий среды обитания;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заслушивать на своих заседаниях должностных лиц органа местного самоуправления, руководителей организаций независимо от их ведомственной принадлежности и форм собственности по вопросам реализации мер, направленных на профилактику массовых заболеваний и отравлений населения и обеспечение санитарно-эпидемиологического благополучия, а также по выполнению решений комиссии, принятых в соответствии с ее компетенцией;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- ставить в установленном порядке перед соответствующими органами вопрос о привлечении к дисциплинарной, административной и уголовной ответственности должностных лиц, по вине которых допущены случаи массовых заболеваний и отравлений населения, не обеспечивающих санитарно-эпидемиологическое благополучие и не выполняющих санитарное законодательство Российской Федерации и Республики Тыва.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6. Комиссию возглавляет председатель комиссии, который несет персональную ответственность за деятельность Комиссии, утверждает планы работы комиссии. Состав комиссии утверждается главой администрации Кызылского кожууна. В заседаниях Комиссии могут принимать участие другие заинтересованные лица.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7. Заседания комиссии проводятся по мере необходимости, но не реже одного раза в квартал.</w:t>
      </w:r>
    </w:p>
    <w:p w:rsidR="00157FAA" w:rsidRPr="007E74FB" w:rsidRDefault="00157FAA" w:rsidP="007E74F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</w:pPr>
      <w:r w:rsidRPr="007E74FB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8. Решения комиссии оформляются в виде протоколов и доводятся до сведения заинтересованных лиц.</w:t>
      </w:r>
    </w:p>
    <w:p w:rsidR="00745D45" w:rsidRPr="007E74FB" w:rsidRDefault="00745D45" w:rsidP="007E74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45D45" w:rsidRPr="007E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08D"/>
    <w:rsid w:val="00013C3A"/>
    <w:rsid w:val="00154424"/>
    <w:rsid w:val="00157FAA"/>
    <w:rsid w:val="005D731A"/>
    <w:rsid w:val="00745D45"/>
    <w:rsid w:val="007E74FB"/>
    <w:rsid w:val="008A2E09"/>
    <w:rsid w:val="00B501E7"/>
    <w:rsid w:val="00FB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D323"/>
  <w15:chartTrackingRefBased/>
  <w15:docId w15:val="{6690A501-055A-4FF7-9DD6-33161340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7E74F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7E74FB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7E74FB"/>
    <w:pPr>
      <w:widowControl w:val="0"/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7E74FB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List Paragraph"/>
    <w:basedOn w:val="a"/>
    <w:uiPriority w:val="34"/>
    <w:qFormat/>
    <w:rsid w:val="007E74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712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1129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 4</dc:creator>
  <cp:keywords/>
  <dc:description/>
  <cp:lastModifiedBy>Пользователь</cp:lastModifiedBy>
  <cp:revision>10</cp:revision>
  <dcterms:created xsi:type="dcterms:W3CDTF">2021-05-27T04:02:00Z</dcterms:created>
  <dcterms:modified xsi:type="dcterms:W3CDTF">2021-06-01T05:06:00Z</dcterms:modified>
</cp:coreProperties>
</file>