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F605DE" w:rsidRPr="00676206" w:rsidRDefault="00F605DE">
      <w:pPr>
        <w:pStyle w:val="ConsPlusNormal"/>
        <w:jc w:val="center"/>
        <w:outlineLvl w:val="1"/>
        <w:rPr>
          <w:b/>
        </w:rPr>
      </w:pPr>
      <w:r w:rsidRPr="00F605DE">
        <w:rPr>
          <w:b/>
        </w:rPr>
        <w:t>ООО «Услуги ВИС» за</w:t>
      </w:r>
      <w:r w:rsidR="006715EE">
        <w:rPr>
          <w:b/>
        </w:rPr>
        <w:t xml:space="preserve"> 2</w:t>
      </w:r>
      <w:r w:rsidR="003307DC" w:rsidRPr="003307DC">
        <w:rPr>
          <w:b/>
        </w:rPr>
        <w:t xml:space="preserve"> </w:t>
      </w:r>
      <w:r w:rsidR="003307DC">
        <w:rPr>
          <w:b/>
        </w:rPr>
        <w:t>квартал</w:t>
      </w:r>
      <w:r w:rsidR="00A73C30">
        <w:rPr>
          <w:b/>
        </w:rPr>
        <w:t xml:space="preserve"> 2023</w:t>
      </w:r>
      <w:r w:rsidRPr="00F605DE">
        <w:rPr>
          <w:b/>
        </w:rPr>
        <w:t xml:space="preserve"> год</w:t>
      </w:r>
      <w:r w:rsidR="00676206" w:rsidRPr="00676206">
        <w:rPr>
          <w:b/>
        </w:rPr>
        <w:t xml:space="preserve"> (</w:t>
      </w:r>
      <w:r w:rsidR="00676206">
        <w:rPr>
          <w:b/>
        </w:rPr>
        <w:t>питьевое водоснабжение</w:t>
      </w:r>
      <w:r w:rsidR="00676206" w:rsidRPr="00676206">
        <w:rPr>
          <w:b/>
        </w:rPr>
        <w:t>)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bookmarkStart w:id="1" w:name="P85"/>
      <w:bookmarkStart w:id="2" w:name="_GoBack"/>
      <w:bookmarkEnd w:id="1"/>
      <w:bookmarkEnd w:id="2"/>
      <w:r>
        <w:t>III. Холодное водоснабжение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2.1.1 Общая информация о регулируемой организации </w:t>
      </w:r>
      <w:hyperlink w:anchor="P188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920B00" w:rsidTr="00920B00">
        <w:tc>
          <w:tcPr>
            <w:tcW w:w="4422" w:type="dxa"/>
            <w:gridSpan w:val="3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6463" w:type="dxa"/>
            <w:vMerge w:val="restart"/>
          </w:tcPr>
          <w:p w:rsidR="00920B00" w:rsidRDefault="00920B00" w:rsidP="00920B00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20B00" w:rsidTr="00920B00">
        <w:tc>
          <w:tcPr>
            <w:tcW w:w="624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6463" w:type="dxa"/>
            <w:vMerge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</w:tcPr>
          <w:p w:rsidR="00920B00" w:rsidRDefault="00920B00" w:rsidP="00920B00">
            <w:pPr>
              <w:pStyle w:val="ConsPlusNormal"/>
              <w:jc w:val="both"/>
            </w:pPr>
            <w:r>
              <w:t>ООО «Услуги ВИС»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1717010935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171701001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1131720000103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29.07.2013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Информация в </w:t>
            </w:r>
            <w:hyperlink w:anchor="P4951">
              <w:r>
                <w:rPr>
                  <w:color w:val="0000FF"/>
                </w:rPr>
                <w:t>строках 2.7.1</w:t>
              </w:r>
            </w:hyperlink>
            <w:r>
              <w:t xml:space="preserve"> - </w:t>
            </w:r>
            <w:hyperlink w:anchor="P4963">
              <w:r>
                <w:rPr>
                  <w:color w:val="0000FF"/>
                </w:rPr>
                <w:t>2.7.4</w:t>
              </w:r>
            </w:hyperlink>
            <w:r>
              <w:t xml:space="preserve"> указывается только едиными теплоснабжающими организациями.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3" w:name="P4951"/>
            <w:bookmarkEnd w:id="3"/>
            <w:r>
              <w:t>2.7.1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2.7.3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4" w:name="P4963"/>
            <w:bookmarkEnd w:id="4"/>
            <w:r>
              <w:t>2.7.4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описание зоны (зон) деятельности единой теплоснабжающей организации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фамилия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имя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отчество должностного лица регулируемой организации, ответственного за размещение данных, в соответствии с паспортными данными физического лица (при наличии).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proofErr w:type="spellStart"/>
            <w:r>
              <w:t>Шаравии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proofErr w:type="spellStart"/>
            <w:r>
              <w:t>Сылдыс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proofErr w:type="spellStart"/>
            <w:r>
              <w:t>Осурович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89237790001</w:t>
            </w:r>
          </w:p>
        </w:tc>
      </w:tr>
      <w:tr w:rsidR="00920B00" w:rsidTr="00920B00"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Отсутствует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391F4E" w:rsidRDefault="006715EE" w:rsidP="00920B00">
            <w:pPr>
              <w:pStyle w:val="ConsPlusNormal"/>
              <w:rPr>
                <w:lang w:val="en-US"/>
              </w:rPr>
            </w:pPr>
            <w:hyperlink r:id="rId5" w:history="1">
              <w:r w:rsidR="00920B00" w:rsidRPr="001F0B92">
                <w:rPr>
                  <w:rStyle w:val="a3"/>
                  <w:lang w:val="en-US"/>
                </w:rPr>
                <w:t>ooouslugivis@mail.ru</w:t>
              </w:r>
            </w:hyperlink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режим работы абонентских отделов регулируемой организации. В случае наличия нескольких абонентских отделов и (или) режимов работы абонентских отделов, информация по каждому из них указывается в отдельной строке.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10.3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режим работы сбытовых подразделений регулируемой организации. В случае наличия нескольких сбытовых подразделений и (или) режимов работы сбытовых подразделений, информация по каждому из них указывается в отдельной строке.</w:t>
            </w: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 w:rsidP="003307DC">
      <w:pPr>
        <w:pStyle w:val="ConsPlusNormal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755"/>
        <w:gridCol w:w="2268"/>
        <w:gridCol w:w="2835"/>
      </w:tblGrid>
      <w:tr w:rsidR="003307DC" w:rsidTr="003307DC">
        <w:tc>
          <w:tcPr>
            <w:tcW w:w="14312" w:type="dxa"/>
            <w:gridSpan w:val="4"/>
          </w:tcPr>
          <w:p w:rsidR="003307DC" w:rsidRDefault="003307DC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3307DC" w:rsidTr="003307DC">
        <w:tc>
          <w:tcPr>
            <w:tcW w:w="454" w:type="dxa"/>
          </w:tcPr>
          <w:p w:rsidR="003307DC" w:rsidRDefault="003307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755" w:type="dxa"/>
          </w:tcPr>
          <w:p w:rsidR="003307DC" w:rsidRDefault="003307DC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2268" w:type="dxa"/>
          </w:tcPr>
          <w:p w:rsidR="003307DC" w:rsidRDefault="003307D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35" w:type="dxa"/>
          </w:tcPr>
          <w:p w:rsidR="003307DC" w:rsidRDefault="003307DC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3307DC" w:rsidTr="003307DC">
        <w:tc>
          <w:tcPr>
            <w:tcW w:w="454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55" w:type="dxa"/>
            <w:vAlign w:val="center"/>
          </w:tcPr>
          <w:p w:rsidR="003307DC" w:rsidRDefault="003307DC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2268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35" w:type="dxa"/>
            <w:vAlign w:val="center"/>
          </w:tcPr>
          <w:p w:rsidR="003307DC" w:rsidRDefault="003307DC" w:rsidP="003307DC">
            <w:pPr>
              <w:pStyle w:val="ConsPlusNormal"/>
              <w:jc w:val="center"/>
            </w:pPr>
            <w:r>
              <w:t>нет</w:t>
            </w:r>
          </w:p>
        </w:tc>
      </w:tr>
      <w:tr w:rsidR="003307DC" w:rsidTr="003307DC">
        <w:tc>
          <w:tcPr>
            <w:tcW w:w="454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55" w:type="dxa"/>
            <w:vAlign w:val="center"/>
          </w:tcPr>
          <w:p w:rsidR="003307DC" w:rsidRDefault="003307DC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2268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35" w:type="dxa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c>
          <w:tcPr>
            <w:tcW w:w="454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55" w:type="dxa"/>
            <w:vAlign w:val="center"/>
          </w:tcPr>
          <w:p w:rsidR="003307DC" w:rsidRDefault="003307DC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2268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35" w:type="dxa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55" w:type="dxa"/>
            <w:vMerge w:val="restart"/>
            <w:vAlign w:val="center"/>
          </w:tcPr>
          <w:p w:rsidR="003307DC" w:rsidRDefault="003307DC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2268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  <w:vMerge w:val="restart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8755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268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835" w:type="dxa"/>
            <w:vMerge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55" w:type="dxa"/>
            <w:vMerge w:val="restart"/>
            <w:vAlign w:val="center"/>
          </w:tcPr>
          <w:p w:rsidR="003307DC" w:rsidRDefault="003307DC">
            <w:pPr>
              <w:pStyle w:val="ConsPlusNormal"/>
            </w:pPr>
            <w: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2268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2835" w:type="dxa"/>
            <w:vMerge w:val="restart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8755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268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835" w:type="dxa"/>
            <w:vMerge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755" w:type="dxa"/>
            <w:vMerge w:val="restart"/>
            <w:vAlign w:val="center"/>
          </w:tcPr>
          <w:p w:rsidR="003307DC" w:rsidRDefault="003307DC">
            <w:pPr>
              <w:pStyle w:val="ConsPlusNormal"/>
              <w:ind w:left="283"/>
            </w:pPr>
            <w:r>
              <w:t>- централизованная система холодного водоснабжения</w:t>
            </w:r>
          </w:p>
        </w:tc>
        <w:tc>
          <w:tcPr>
            <w:tcW w:w="2268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2835" w:type="dxa"/>
            <w:vMerge w:val="restart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8755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268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835" w:type="dxa"/>
            <w:vMerge/>
          </w:tcPr>
          <w:p w:rsidR="003307DC" w:rsidRDefault="003307DC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sectPr w:rsidR="00AB1A29" w:rsidSect="004075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29"/>
    <w:rsid w:val="00045176"/>
    <w:rsid w:val="003307DC"/>
    <w:rsid w:val="003C0C5F"/>
    <w:rsid w:val="0040750E"/>
    <w:rsid w:val="006715EE"/>
    <w:rsid w:val="00676206"/>
    <w:rsid w:val="00893A8C"/>
    <w:rsid w:val="00920B00"/>
    <w:rsid w:val="00A73C30"/>
    <w:rsid w:val="00AB1A29"/>
    <w:rsid w:val="00F605DE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4067"/>
  <w15:chartTrackingRefBased/>
  <w15:docId w15:val="{1B3DB216-035A-4A71-8A00-ACC6CF59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ouslugivi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2023-08-17T07:42:00Z</dcterms:created>
  <dcterms:modified xsi:type="dcterms:W3CDTF">2023-08-22T07:53:00Z</dcterms:modified>
</cp:coreProperties>
</file>